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**ЗАПИСКА ДЛЯ РУКОВОДСТВА**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**О неравномерной загрузке центров московского долголетия**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---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 1. Текущая ситуация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В результате мониторинга посещаемости 10 центров выявлен **существенный дисбаланс** загрузки: при нормативе **25 человек в час** на площадку, фактические показатели варьируются от **2 до 48 посетителей**.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### ТОП-5 ПЕРЕГРУЖЕННЫХ ЦЕНТРОВ: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Центр | Адрес | Посетителей/час | Превышение нормы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|-------|-------|-----------------|------------------|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"Арбат" | Трубниковский пер., 21 | **48** | +23 чел.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"Митино" | Пятницкое ш., 64 | **45** | +20 чел.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"Зюзино" | ул. Одесская, 9 | **42** | +17 чел.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"Марьино" | ул. Люблинская, 159 | **40** | +15 чел.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"Перово" | ул. 2-я Владимирская, 10 | **38** | +13 чел. |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**Средний избыток:** 18 чел./час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**Время ожидания занятий:** до 40 минут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### ТОП-5 НЕДОГРУЖЕННЫХ ЦЕНТРОВ: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Центр | Адрес | Посетителей/час | Свободных мест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|-------|-------|-----------------|----------------|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"Киевский" | пос. Киевский, 25 | **6** | -19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"Росток" | ул. Ботаническая, 25 | **5** | -20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"Крюково" | Зеленоград, корп. 2014 | **4** | -21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"Восточный" | ул. 9-я Линия, 6 | **3** | -22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ЦМД "Внуково" | ул. 2-я Рейсовая, 25 | **2** | -23 |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**Средняя недозагрузка:** 21 свободное место/час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**Неиспользуемые ресурсы:** 18 свободных классов, 120 ед. оборудования, 14 преподавателей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---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 2. Визуализация дисбаланса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```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ПЕРЕГРУЖЕННЫЕ                  НЕДОГРУЖЕННЫЕ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(норма 25 чел.)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Арбат    </w:t>
      </w:r>
      <w:r w:rsidRPr="00A70441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</w:t>
      </w:r>
      <w:r w:rsidRPr="00A70441">
        <w:rPr>
          <w:b/>
          <w:bCs/>
        </w:rPr>
        <w:t xml:space="preserve"> 48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Митино   </w:t>
      </w:r>
      <w:r w:rsidRPr="00A70441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</w:t>
      </w:r>
      <w:r w:rsidRPr="00A70441">
        <w:rPr>
          <w:b/>
          <w:bCs/>
        </w:rPr>
        <w:t xml:space="preserve"> 45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Зюзино   </w:t>
      </w:r>
      <w:r w:rsidRPr="00A70441">
        <w:rPr>
          <w:rFonts w:ascii="Arial" w:hAnsi="Arial" w:cs="Arial"/>
          <w:b/>
          <w:bCs/>
        </w:rPr>
        <w:t>██████████████████████████████████████████</w:t>
      </w:r>
      <w:r w:rsidRPr="00A70441">
        <w:rPr>
          <w:b/>
          <w:bCs/>
        </w:rPr>
        <w:t xml:space="preserve"> 42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Марьино  </w:t>
      </w:r>
      <w:r w:rsidRPr="00A70441">
        <w:rPr>
          <w:rFonts w:ascii="Arial" w:hAnsi="Arial" w:cs="Arial"/>
          <w:b/>
          <w:bCs/>
        </w:rPr>
        <w:t>████████████████████████████████████████</w:t>
      </w:r>
      <w:r w:rsidRPr="00A70441">
        <w:rPr>
          <w:b/>
          <w:bCs/>
        </w:rPr>
        <w:t xml:space="preserve"> 40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Перово   </w:t>
      </w:r>
      <w:r w:rsidRPr="00A70441">
        <w:rPr>
          <w:rFonts w:ascii="Arial" w:hAnsi="Arial" w:cs="Arial"/>
          <w:b/>
          <w:bCs/>
        </w:rPr>
        <w:t>██████████████████████████████████████</w:t>
      </w:r>
      <w:r w:rsidRPr="00A70441">
        <w:rPr>
          <w:b/>
          <w:bCs/>
        </w:rPr>
        <w:t xml:space="preserve"> 38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Киевский </w:t>
      </w:r>
      <w:r w:rsidRPr="00A70441">
        <w:rPr>
          <w:rFonts w:ascii="Arial" w:hAnsi="Arial" w:cs="Arial"/>
          <w:b/>
          <w:bCs/>
        </w:rPr>
        <w:t>████████</w:t>
      </w:r>
      <w:r w:rsidRPr="00A70441">
        <w:rPr>
          <w:b/>
          <w:bCs/>
        </w:rPr>
        <w:t xml:space="preserve"> 6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Росток   </w:t>
      </w:r>
      <w:r w:rsidRPr="00A70441">
        <w:rPr>
          <w:rFonts w:ascii="Arial" w:hAnsi="Arial" w:cs="Arial"/>
          <w:b/>
          <w:bCs/>
        </w:rPr>
        <w:t>██████</w:t>
      </w:r>
      <w:r w:rsidRPr="00A70441">
        <w:rPr>
          <w:b/>
          <w:bCs/>
        </w:rPr>
        <w:t xml:space="preserve"> 5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Крюково  </w:t>
      </w:r>
      <w:r w:rsidRPr="00A70441">
        <w:rPr>
          <w:rFonts w:ascii="Arial" w:hAnsi="Arial" w:cs="Arial"/>
          <w:b/>
          <w:bCs/>
        </w:rPr>
        <w:t>█████</w:t>
      </w:r>
      <w:r w:rsidRPr="00A70441">
        <w:rPr>
          <w:b/>
          <w:bCs/>
        </w:rPr>
        <w:t xml:space="preserve"> 4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Восточный </w:t>
      </w:r>
      <w:r w:rsidRPr="00A70441">
        <w:rPr>
          <w:rFonts w:ascii="Arial" w:hAnsi="Arial" w:cs="Arial"/>
          <w:b/>
          <w:bCs/>
        </w:rPr>
        <w:t>████</w:t>
      </w:r>
      <w:r w:rsidRPr="00A70441">
        <w:rPr>
          <w:b/>
          <w:bCs/>
        </w:rPr>
        <w:t xml:space="preserve"> 3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Внуково   </w:t>
      </w:r>
      <w:r w:rsidRPr="00A70441">
        <w:rPr>
          <w:rFonts w:ascii="Arial" w:hAnsi="Arial" w:cs="Arial"/>
          <w:b/>
          <w:bCs/>
        </w:rPr>
        <w:t>██</w:t>
      </w:r>
      <w:r w:rsidRPr="00A70441">
        <w:rPr>
          <w:b/>
          <w:bCs/>
        </w:rPr>
        <w:t xml:space="preserve"> 2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```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**Ключевой вывод:**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Разрыв между самым загруженным (48 чел.) и самым свободным (2 чел.) центром составляет **46 человек** — это почти две полные группы.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---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 3. Предложения по перераспределению потоков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lastRenderedPageBreak/>
        <w:t>### ПРЕДЛОЖЕНИЕ 1: СЕТКА ВЫЕЗДНЫХ ЗАНЯТИЙ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Организовать **регулярные трансферы** для участников из перегруженных центров в ближайшие свободные: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От ЦМД "Арбат" → ЦМД "Росток" (15 мин. транспортом)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От ЦМД "Митино" → ЦМД "Киевский" (20 мин.)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От ЦМД "Марьино" → ЦМД "Восточный" (25 мин.)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**Ресурс:** автобусы проекта «Добрый автобус» (14 ед.)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**Эффект:** разгрузка топ-5 центров на 15–20%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### ПРЕДЛОЖЕНИЕ 2: РАСШИРЕНИЕ РАСПИСАНИЯ В СВОБОДНЫХ ЦЕНТРАХ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Использовать **простаивающие ресурсы** свободных центров: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Запустить в ЦМД "Крюково", "Внуково", "Восточный" дополнительные вечерние группы (с 17:00 до 20:00)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Привлечь 8 преподавателей из штата свободных центров (из 14 available)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Задействовать 60 ед. оборудования (тренажеры, компьютеры)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**Эффект:** увеличение посещаемости свободных центров до 20–25 чел./час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### ПРЕДЛОЖЕНИЕ 3: ПЕРЕКРЕСТНАЯ ЗАПИСЬ И ЦИФРОВАЯ НАВИГАЦИЯ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Внедрить в приложении/на сайте **виджет свободных мест**: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Участник видит: «ЦМД "Арбат" — мест нет. ЦМД "Росток" — 20 мест, трансфер в 10:30»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Возможность онлайн-записи в любой центр округа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 Напоминание: "Вы записаны в ЦМД "Киевский", автобус ждет у метро"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**Эффект:** добровольное перераспределение без принуждения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lastRenderedPageBreak/>
        <w:t>---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## 4. Ожидаемые результаты внедрения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Показатель | До | После | Изменение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|------------|----|-------|-----------|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Загрузка перегруженных центров | 48 чел. | 30–35 чел. | -25%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Загрузка свободных центров | 2–6 чел. | 20–25 чел. | +400%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Использование оборудования | 20% | 70–80% | +300% |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| Время ожидания занятий | 40 мин | 10–15 мин | -60% |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 xml:space="preserve">**Дополнительный социальный эффект:**  </w:t>
      </w: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Участники из отдаленных районов получат доступ к занятиям рядом с домом, снизится транспортная утомляемость.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---</w:t>
      </w:r>
    </w:p>
    <w:p w:rsidR="00A70441" w:rsidRPr="00A70441" w:rsidRDefault="00A70441" w:rsidP="00A70441">
      <w:pPr>
        <w:rPr>
          <w:b/>
          <w:bCs/>
        </w:rPr>
      </w:pPr>
    </w:p>
    <w:p w:rsidR="00A70441" w:rsidRPr="00A70441" w:rsidRDefault="00A70441" w:rsidP="00A70441">
      <w:pPr>
        <w:rPr>
          <w:b/>
          <w:bCs/>
        </w:rPr>
      </w:pPr>
      <w:r w:rsidRPr="00A70441">
        <w:rPr>
          <w:b/>
          <w:bCs/>
        </w:rPr>
        <w:t>*Приложение: полные данные по 10 центрам прилагаются.*</w:t>
      </w:r>
    </w:p>
    <w:p w:rsidR="00A70441" w:rsidRPr="00A70441" w:rsidRDefault="00A70441" w:rsidP="00A70441">
      <w:pPr>
        <w:rPr>
          <w:b/>
          <w:bCs/>
        </w:rPr>
      </w:pPr>
    </w:p>
    <w:p w:rsidR="003D323F" w:rsidRDefault="00A70441" w:rsidP="00A70441">
      <w:r w:rsidRPr="00A70441">
        <w:rPr>
          <w:b/>
          <w:bCs/>
        </w:rPr>
        <w:t>**Руководитель проекта** ___________________ / __________</w:t>
      </w:r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D323F"/>
    <w:rsid w:val="008E1ADE"/>
    <w:rsid w:val="00A70441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2026-03-19T12:06:00Z</dcterms:created>
  <dcterms:modified xsi:type="dcterms:W3CDTF">2026-03-19T12:06:00Z</dcterms:modified>
</cp:coreProperties>
</file>