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Arial" w:hAnsi="Arial"/>
          <w:b/>
          <w:color w:val="1B365D"/>
          <w:sz w:val="20"/>
        </w:rPr>
        <w:t>REPUBLIKA NG PILIPINAS • KAGAWARAN NG EDUKASYON</w:t>
        <w:br/>
        <w:t>DEPED MATATAG CURRICULUM • FILIPINO 7</w:t>
      </w:r>
    </w:p>
    <w:p>
      <w:pPr>
        <w:spacing w:before="280" w:after="80" w:line="276" w:lineRule="auto"/>
        <w:jc w:val="center"/>
      </w:pPr>
      <w:r>
        <w:rPr>
          <w:rFonts w:ascii="Arial" w:hAnsi="Arial"/>
          <w:b/>
          <w:color w:val="1B365D"/>
          <w:sz w:val="48"/>
        </w:rPr>
        <w:t>GABAY PAMPAGKATUTO SA FILIPINO 7</w:t>
      </w:r>
    </w:p>
    <w:p>
      <w:pPr>
        <w:spacing w:before="40" w:after="280" w:line="276" w:lineRule="auto"/>
        <w:jc w:val="center"/>
      </w:pPr>
      <w:r>
        <w:rPr>
          <w:rFonts w:ascii="Arial" w:hAnsi="Arial"/>
          <w:b/>
          <w:color w:val="475569"/>
          <w:sz w:val="22"/>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single" w:sz="16" w:space="0" w:color="1B365D"/>
              <w:left w:val="single" w:sz="16" w:space="0" w:color="1B365D"/>
              <w:bottom w:val="single" w:sz="16" w:space="0" w:color="1B365D"/>
              <w:right w:val="single" w:sz="16" w:space="0" w:color="1B365D"/>
            </w:tcBorders>
            <w:tcMar>
              <w:top w:w="200" w:type="dxa"/>
              <w:bottom w:w="200" w:type="dxa"/>
              <w:left w:w="200" w:type="dxa"/>
              <w:right w:w="200" w:type="dxa"/>
            </w:tcMar>
          </w:tcPr>
          <w:p>
            <w:pPr>
              <w:spacing w:before="200" w:after="80" w:line="276" w:lineRule="auto"/>
              <w:jc w:val="center"/>
            </w:pPr>
            <w:r>
              <w:rPr>
                <w:rFonts w:ascii="Arial" w:hAnsi="Arial"/>
                <w:b/>
                <w:color w:val="1B365D"/>
                <w:sz w:val="24"/>
              </w:rPr>
              <w:t>🖼️ ILAGAY DITO ANG NABUONG PABALAT MULA SA AI</w:t>
              <w:br/>
              <w:t>[INSERT GENERATED COVER ART HERE]</w:t>
            </w:r>
          </w:p>
          <w:p>
            <w:pPr>
              <w:spacing w:before="80" w:after="200" w:line="276" w:lineRule="auto"/>
              <w:jc w:val="center"/>
            </w:pPr>
            <w:r>
              <w:rPr>
                <w:rFonts w:ascii="Calibri" w:hAnsi="Calibri"/>
                <w:color w:val="64748B"/>
                <w:sz w:val="19"/>
              </w:rPr>
              <w:t>Standard Size: 8.5" x 11.0" US Letter Portrait (300 DPI)</w:t>
              <w:br/>
              <w:t>Matapos i-generate sa Midjourney o DALL-E gamit ang prompt sa ibaba, i-paste o i-insert ang larawan dito.</w:t>
            </w:r>
          </w:p>
          <w:p>
            <w:pPr>
              <w:spacing w:before="160" w:after="160" w:line="276" w:lineRule="auto"/>
              <w:jc w:val="left"/>
            </w:pPr>
            <w:r>
              <w:rPr>
                <w:rFonts w:ascii="Arial" w:hAnsi="Arial"/>
                <w:b/>
                <w:color w:val="1B365D"/>
                <w:sz w:val="18"/>
              </w:rPr>
              <w:t>KOPYAHIN ANG PROMPT NA ITO PARA SA MIDJOURNEY / DALL-E:</w:t>
              <w:br/>
            </w:r>
            <w:r>
              <w:rPr>
                <w:rFonts w:ascii="Calibri" w:hAnsi="Calibri"/>
                <w:i/>
                <w:color w:val="334155"/>
                <w:sz w:val="17"/>
              </w:rPr>
              <w:t>A prestigious, high-end educational textbook cover layout. At the top of the cover, a sleek deep navy blue graphic banner featuring clean, crisp typography. The primary headline in bold white capital letters reads: 'GABAY PAMPAGKATUTO SA FILIPINO 7'. Below it, a secondary title in elegant warm gold letters reads: 'YUNIT III: AKO AT ANG AKING PAGKATAO, TANGLAW NG KATATAGAN'. Beneath in subtle light silver text: 'Panitikan sa Panahon ng Espanya • Tekstong Pampahayagan • Wika at Multimodal'. In the lower two-thirds illustration, two Filipino Grade 7 students (a 13-year-old boy and girl in neat modern school uniforms) studying together at a wooden table under warm golden morning light with an open book and study materials. In the background, a historic Spanish-colonial stone church belfry and majestic Philippine mountains under a luminous sunrise. Clean textbook graphic design, perfectly centered professional typography, ultra-high resolution, no gibberish text, no watermarks, no logos --ar 8.5:11 --v 6.0</w:t>
            </w:r>
          </w:p>
        </w:tc>
      </w:tr>
    </w:tbl>
    <w:p>
      <w:pPr>
        <w:spacing w:before="320" w:after="0" w:line="276" w:lineRule="auto"/>
        <w:jc w:val="center"/>
      </w:pPr>
      <w:r>
        <w:rPr>
          <w:rFonts w:ascii="Arial" w:hAnsi="Arial"/>
          <w:b/>
          <w:color w:val="1B365D"/>
          <w:sz w:val="18"/>
        </w:rPr>
        <w:t>Edisyong Pampubliko para sa mga Paaralang MATATAG • 21st Century Literacy Framework</w:t>
        <w:br/>
        <w:t>Kagawaran ng Edukasyon • Republika ng Pilipinas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PAUNANG SALITA AT BALANGKAS PEDAGOHIKAL</w:t>
            </w:r>
          </w:p>
        </w:tc>
      </w:tr>
    </w:tbl>
    <w:p>
      <w:pPr>
        <w:spacing w:after="80"/>
      </w:pPr>
    </w:p>
    <w:p>
      <w:pPr>
        <w:spacing w:before="0" w:after="80" w:line="276" w:lineRule="auto"/>
        <w:jc w:val="left"/>
      </w:pPr>
      <w:r>
        <w:rPr>
          <w:rFonts w:ascii="Calibri" w:hAnsi="Calibri"/>
          <w:color w:val="222222"/>
          <w:sz w:val="21"/>
        </w:rPr>
        <w:t>Malugod na inihahandog ang Yunit III ng Gabay Pampagkatuto sa Filipino 7 na may paksang "Ako at ang Aking Pagkatao, Tanglaw ng Katatagan." Binuo ang kagamitang pampagtuturong ito alinsunod sa bagong Kurikulum ng MATATAG ng Kagawaran ng Edukasyon (DepEd) upang matugunan ang panawagan para sa mas malalim, makabuluhan, at mapanuring literasiya sa ika-21 siglo.</w:t>
      </w:r>
    </w:p>
    <w:p>
      <w:pPr>
        <w:spacing w:before="0" w:after="80" w:line="276" w:lineRule="auto"/>
        <w:jc w:val="left"/>
      </w:pPr>
      <w:r>
        <w:rPr>
          <w:rFonts w:ascii="Calibri" w:hAnsi="Calibri"/>
          <w:color w:val="222222"/>
          <w:sz w:val="21"/>
        </w:rPr>
        <w:t>Nakasalig ang aklat na ito sa 70% Aralin / 30% Gawain na Pedagohikal na Modelo. Ipinauuna ang malalim na pagkaunawa sa kontekstong historikal, kultural, at lingguwistiko bago ilatag ang mga paglalapat. Sa Yunit na ito, tinatalakay ang Panitikan sa Panahon ng Pananakop ng Espanya bilang lunsaran ng pagbuo ng sariling kamalayan at pagkakakilanlan ng kabataang Pilipino.</w:t>
      </w:r>
    </w:p>
    <w:p>
      <w:pPr>
        <w:spacing w:before="0" w:after="80" w:line="276" w:lineRule="auto"/>
        <w:jc w:val="left"/>
      </w:pPr>
      <w:r>
        <w:rPr>
          <w:rFonts w:ascii="Calibri" w:hAnsi="Calibri"/>
          <w:color w:val="222222"/>
          <w:sz w:val="21"/>
        </w:rPr>
        <w:t>Itinatampok sa tatlong pangunahing aralin ang sumusunod: (1) Aralin 13 – Pag-aaral sa Pagsilang ng Limbag na Panitikan, Doctrina Christiana, at Tekstong Pampahayagan; (2) Aralin 14 – Pagsusuri sa Pasyon, Pasyon Pilapil, Tradisyong Pabasa, at Paglaganap ng Komiks-Brochure; at (3) Aralin 15 – Pagsusuring Kritikal sa Urbana at Feliza ni Modesto de Castro, Ebolusyon ng Kodigo ng Kagandahang-Asal, at Pagbuo ng Mapanuring Sanaysay.</w:t>
      </w:r>
    </w:p>
    <w:p>
      <w:pPr>
        <w:spacing w:before="0" w:after="80" w:line="276" w:lineRule="auto"/>
        <w:jc w:val="left"/>
      </w:pPr>
      <w:r>
        <w:rPr>
          <w:rFonts w:ascii="Calibri" w:hAnsi="Calibri"/>
          <w:color w:val="222222"/>
          <w:sz w:val="21"/>
        </w:rPr>
        <w:t>Bawat aralin ay maingat na binalangkas sa sampung (10) magkakaugnay na seksiyon: Mula sa pagganyak, malalim na teorya, autentikong lunsaran, Socratic Seminar, pagsasanay na may gabay, awtentikong pagganap (GRASPS) na may 4x4 analitikong rubrik, metacognitive ticket, hanggang sa 15-item na mabilisang pagsusulit.</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MGA PAMANTAYANG PANGKURIKULUM NG MATATAG</w:t>
            </w:r>
          </w:p>
          <w:p>
            <w:pPr>
              <w:spacing w:before="20" w:after="40" w:line="276" w:lineRule="auto"/>
              <w:jc w:val="left"/>
            </w:pPr>
            <w:r>
              <w:rPr>
                <w:rFonts w:ascii="Calibri" w:hAnsi="Calibri"/>
                <w:color w:val="333333"/>
                <w:sz w:val="19"/>
              </w:rPr>
              <w:t>Pamantayang Pangnilalaman: Naipamamalas ng mag-aaral ang pag-unawa sa mga akdang pampanitikan sa Panahon ng Pananakop ng Espanya.</w:t>
            </w:r>
          </w:p>
          <w:p>
            <w:pPr>
              <w:spacing w:before="20" w:after="40" w:line="276" w:lineRule="auto"/>
              <w:jc w:val="left"/>
            </w:pPr>
            <w:r>
              <w:rPr>
                <w:rFonts w:ascii="Calibri" w:hAnsi="Calibri"/>
                <w:color w:val="333333"/>
                <w:sz w:val="19"/>
              </w:rPr>
              <w:t>Pamantayan sa Pagganap: Ang mag-aaral ay nakabubuo ng isang borador ng comic book brochure na nagtatampok sa makabuluhang tagpo ng kasaysayan.</w:t>
            </w:r>
          </w:p>
          <w:p>
            <w:pPr>
              <w:spacing w:before="20" w:after="40" w:line="276" w:lineRule="auto"/>
              <w:jc w:val="left"/>
            </w:pPr>
            <w:r>
              <w:rPr>
                <w:rFonts w:ascii="Calibri" w:hAnsi="Calibri"/>
                <w:color w:val="333333"/>
                <w:sz w:val="19"/>
              </w:rPr>
              <w:t>Kasanayang Pampagkatuto: Nasusuri ang mga elemento, detalye, mensahe, at konteksto ng tekstong pampanitikan at impormasyonal.</w:t>
            </w:r>
          </w:p>
        </w:tc>
      </w:tr>
    </w:tbl>
    <w:p>
      <w:pPr>
        <w:spacing w:after="8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TALAAN NG NILALAMAN AT BALANGKAS NG PAGKATUTO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PANGKALAHATANG BALANGKAS NG YUNIT III</w:t>
            </w:r>
          </w:p>
          <w:p>
            <w:pPr>
              <w:spacing w:before="20" w:after="40" w:line="276" w:lineRule="auto"/>
              <w:jc w:val="left"/>
            </w:pPr>
            <w:r>
              <w:rPr>
                <w:rFonts w:ascii="Calibri" w:hAnsi="Calibri"/>
                <w:color w:val="333333"/>
                <w:sz w:val="19"/>
              </w:rPr>
              <w:t>YUNIT III: AKO AT ANG AKING PAGKATAO, TANGLAW NG KATATAGAN</w:t>
            </w:r>
          </w:p>
          <w:p>
            <w:pPr>
              <w:spacing w:before="20" w:after="40" w:line="276" w:lineRule="auto"/>
              <w:jc w:val="left"/>
            </w:pPr>
            <w:r>
              <w:rPr>
                <w:rFonts w:ascii="Calibri" w:hAnsi="Calibri"/>
                <w:color w:val="333333"/>
                <w:sz w:val="19"/>
              </w:rPr>
              <w:t>ARALIN 13: Ang Panitikan sa Panahong Sakop ng Espanya ang Pilipinas .................. 4</w:t>
            </w:r>
          </w:p>
          <w:p>
            <w:pPr>
              <w:spacing w:before="20" w:after="40" w:line="276" w:lineRule="auto"/>
              <w:jc w:val="left"/>
            </w:pPr>
            <w:r>
              <w:rPr>
                <w:rFonts w:ascii="Calibri" w:hAnsi="Calibri"/>
                <w:color w:val="333333"/>
                <w:sz w:val="19"/>
              </w:rPr>
              <w:t xml:space="preserve">  • Lunsaran: Kaligirang Pangkasaysayan at Tekstong Paglalahad</w:t>
            </w:r>
          </w:p>
          <w:p>
            <w:pPr>
              <w:spacing w:before="20" w:after="40" w:line="276" w:lineRule="auto"/>
              <w:jc w:val="left"/>
            </w:pPr>
            <w:r>
              <w:rPr>
                <w:rFonts w:ascii="Calibri" w:hAnsi="Calibri"/>
                <w:color w:val="333333"/>
                <w:sz w:val="19"/>
              </w:rPr>
              <w:t xml:space="preserve">  • Paksa 13.1: Panitikan at Kaligirang Pangkasaysayan sa Panahon ng Espanyol ........ 5</w:t>
            </w:r>
          </w:p>
          <w:p>
            <w:pPr>
              <w:spacing w:before="20" w:after="40" w:line="276" w:lineRule="auto"/>
              <w:jc w:val="left"/>
            </w:pPr>
            <w:r>
              <w:rPr>
                <w:rFonts w:ascii="Calibri" w:hAnsi="Calibri"/>
                <w:color w:val="333333"/>
                <w:sz w:val="19"/>
              </w:rPr>
              <w:t xml:space="preserve">  • Paksa 13.2: Nailathalang Balita at Panghihiram o Pagtutumbas ng Salita .............. 6</w:t>
            </w:r>
          </w:p>
          <w:p>
            <w:pPr>
              <w:spacing w:before="20" w:after="40" w:line="276" w:lineRule="auto"/>
              <w:jc w:val="left"/>
            </w:pPr>
            <w:r>
              <w:rPr>
                <w:rFonts w:ascii="Calibri" w:hAnsi="Calibri"/>
                <w:color w:val="333333"/>
                <w:sz w:val="19"/>
              </w:rPr>
              <w:t xml:space="preserve">  • Paksa 13.3: Etnisidad, Tekstong Biswal, at Gawaing Multimodal ........................... 9</w:t>
            </w:r>
          </w:p>
          <w:p>
            <w:pPr>
              <w:spacing w:before="20" w:after="40" w:line="276" w:lineRule="auto"/>
              <w:jc w:val="left"/>
            </w:pPr>
            <w:r>
              <w:rPr>
                <w:rFonts w:ascii="Calibri" w:hAnsi="Calibri"/>
                <w:color w:val="333333"/>
                <w:sz w:val="19"/>
              </w:rPr>
              <w:t xml:space="preserve">  • Mga Gawaing Pampagkatuto 13.1–13.3 at Mabilisang Pagtataya (15 Puntos) ........ 10</w:t>
            </w:r>
          </w:p>
          <w:p>
            <w:pPr>
              <w:spacing w:before="20" w:after="40" w:line="276" w:lineRule="auto"/>
              <w:jc w:val="left"/>
            </w:pPr>
            <w:r>
              <w:rPr>
                <w:rFonts w:ascii="Calibri" w:hAnsi="Calibri"/>
                <w:color w:val="333333"/>
                <w:sz w:val="19"/>
              </w:rPr>
              <w:t xml:space="preserve">  • Alokasyon ng Oras: 5 Sesyon (Sesyon 1 hanggang 5) ........................................ 15</w:t>
            </w:r>
          </w:p>
          <w:p>
            <w:pPr>
              <w:spacing w:before="20" w:after="40" w:line="276" w:lineRule="auto"/>
              <w:jc w:val="left"/>
            </w:pPr>
            <w:r>
              <w:rPr>
                <w:rFonts w:ascii="Calibri" w:hAnsi="Calibri"/>
                <w:color w:val="333333"/>
                <w:sz w:val="19"/>
              </w:rPr>
              <w:t>ARALIN 14: Pasyon at mga Tekstong Panrelihiyon sa Panahong Kolonyal .............. 16</w:t>
            </w:r>
          </w:p>
          <w:p>
            <w:pPr>
              <w:spacing w:before="20" w:after="40" w:line="276" w:lineRule="auto"/>
              <w:jc w:val="left"/>
            </w:pPr>
            <w:r>
              <w:rPr>
                <w:rFonts w:ascii="Calibri" w:hAnsi="Calibri"/>
                <w:color w:val="333333"/>
                <w:sz w:val="19"/>
              </w:rPr>
              <w:t xml:space="preserve">  • Lunsaran: Ang Pasyon bilang Panitikan at Kulturang Pasarraysay</w:t>
            </w:r>
          </w:p>
          <w:p>
            <w:pPr>
              <w:spacing w:before="20" w:after="40" w:line="276" w:lineRule="auto"/>
              <w:jc w:val="left"/>
            </w:pPr>
            <w:r>
              <w:rPr>
                <w:rFonts w:ascii="Calibri" w:hAnsi="Calibri"/>
                <w:color w:val="333333"/>
                <w:sz w:val="19"/>
              </w:rPr>
              <w:t xml:space="preserve">  • Paksa 14.1: Akdang Panrelihiyon—Anyo, Mensahe, Konteksto, at Tradisyon ........... 17</w:t>
            </w:r>
          </w:p>
          <w:p>
            <w:pPr>
              <w:spacing w:before="20" w:after="40" w:line="276" w:lineRule="auto"/>
              <w:jc w:val="left"/>
            </w:pPr>
            <w:r>
              <w:rPr>
                <w:rFonts w:ascii="Calibri" w:hAnsi="Calibri"/>
                <w:color w:val="333333"/>
                <w:sz w:val="19"/>
              </w:rPr>
              <w:t xml:space="preserve">  • Paksa 14.2: Mga Pahayagan at Wikang Nasusulat noong Panahon ng Espanyol ......... 18</w:t>
            </w:r>
          </w:p>
          <w:p>
            <w:pPr>
              <w:spacing w:before="20" w:after="40" w:line="276" w:lineRule="auto"/>
              <w:jc w:val="left"/>
            </w:pPr>
            <w:r>
              <w:rPr>
                <w:rFonts w:ascii="Calibri" w:hAnsi="Calibri"/>
                <w:color w:val="333333"/>
                <w:sz w:val="19"/>
              </w:rPr>
              <w:t xml:space="preserve">  • Paksa 14.3: Antas ng Pamumuhay at Elementong Biswal ng Comic Book Brochure ... 21</w:t>
            </w:r>
          </w:p>
          <w:p>
            <w:pPr>
              <w:spacing w:before="20" w:after="40" w:line="276" w:lineRule="auto"/>
              <w:jc w:val="left"/>
            </w:pPr>
            <w:r>
              <w:rPr>
                <w:rFonts w:ascii="Calibri" w:hAnsi="Calibri"/>
                <w:color w:val="333333"/>
                <w:sz w:val="19"/>
              </w:rPr>
              <w:t xml:space="preserve">  • Mga Gawaing Pampagkatuto 14.1–14.3 at Mabilisang Pagtataya (15 Puntos) ........ 22</w:t>
            </w:r>
          </w:p>
          <w:p>
            <w:pPr>
              <w:spacing w:before="20" w:after="40" w:line="276" w:lineRule="auto"/>
              <w:jc w:val="left"/>
            </w:pPr>
            <w:r>
              <w:rPr>
                <w:rFonts w:ascii="Calibri" w:hAnsi="Calibri"/>
                <w:color w:val="333333"/>
                <w:sz w:val="19"/>
              </w:rPr>
              <w:t xml:space="preserve">  • Alokasyon ng Oras: 5 Sesyon (Sesyon 6 hanggang 10) ...................................... 27</w:t>
            </w:r>
          </w:p>
          <w:p>
            <w:pPr>
              <w:spacing w:before="20" w:after="40" w:line="276" w:lineRule="auto"/>
              <w:jc w:val="left"/>
            </w:pPr>
            <w:r>
              <w:rPr>
                <w:rFonts w:ascii="Calibri" w:hAnsi="Calibri"/>
                <w:color w:val="333333"/>
                <w:sz w:val="19"/>
              </w:rPr>
              <w:t>ARALIN 15: Ang Liham ni Urbana kay Feliza tungkol sa Kalinisan ....................... 28</w:t>
            </w:r>
          </w:p>
          <w:p>
            <w:pPr>
              <w:spacing w:before="20" w:after="40" w:line="276" w:lineRule="auto"/>
              <w:jc w:val="left"/>
            </w:pPr>
            <w:r>
              <w:rPr>
                <w:rFonts w:ascii="Calibri" w:hAnsi="Calibri"/>
                <w:color w:val="333333"/>
                <w:sz w:val="19"/>
              </w:rPr>
              <w:t xml:space="preserve">  • Lunsaran: Akdang Pangkagandahang-asal at Wikang Didaktiko</w:t>
            </w:r>
          </w:p>
          <w:p>
            <w:pPr>
              <w:spacing w:before="20" w:after="40" w:line="276" w:lineRule="auto"/>
              <w:jc w:val="left"/>
            </w:pPr>
            <w:r>
              <w:rPr>
                <w:rFonts w:ascii="Calibri" w:hAnsi="Calibri"/>
                <w:color w:val="333333"/>
                <w:sz w:val="19"/>
              </w:rPr>
              <w:t xml:space="preserve">  • Paksa 15.1: Mensahe, Pagpapahalaga, at Konteksto ng Akdang Pangkagandahang-asal .. 29</w:t>
            </w:r>
          </w:p>
          <w:p>
            <w:pPr>
              <w:spacing w:before="20" w:after="40" w:line="276" w:lineRule="auto"/>
              <w:jc w:val="left"/>
            </w:pPr>
            <w:r>
              <w:rPr>
                <w:rFonts w:ascii="Calibri" w:hAnsi="Calibri"/>
                <w:color w:val="333333"/>
                <w:sz w:val="19"/>
              </w:rPr>
              <w:t xml:space="preserve">  • Paksa 15.2: Pagkuha ng Impormasyon para sa Balita at Wikang Gamit sa Panayam .... 30</w:t>
            </w:r>
          </w:p>
          <w:p>
            <w:pPr>
              <w:spacing w:before="20" w:after="40" w:line="276" w:lineRule="auto"/>
              <w:jc w:val="left"/>
            </w:pPr>
            <w:r>
              <w:rPr>
                <w:rFonts w:ascii="Calibri" w:hAnsi="Calibri"/>
                <w:color w:val="333333"/>
                <w:sz w:val="19"/>
              </w:rPr>
              <w:t xml:space="preserve">  • Paksa 15.3: Kababaihan sa Panahon ng Espanyol at Pagwawasto ng Diyalogo .......... 33</w:t>
            </w:r>
          </w:p>
          <w:p>
            <w:pPr>
              <w:spacing w:before="20" w:after="40" w:line="276" w:lineRule="auto"/>
              <w:jc w:val="left"/>
            </w:pPr>
            <w:r>
              <w:rPr>
                <w:rFonts w:ascii="Calibri" w:hAnsi="Calibri"/>
                <w:color w:val="333333"/>
                <w:sz w:val="19"/>
              </w:rPr>
              <w:t xml:space="preserve">  • Mga Gawaing Pampagkatuto 15.1–15.3 at Mabilisang Pagtataya (15 Puntos) ........ 34</w:t>
            </w:r>
          </w:p>
          <w:p>
            <w:pPr>
              <w:spacing w:before="20" w:after="40" w:line="276" w:lineRule="auto"/>
              <w:jc w:val="left"/>
            </w:pPr>
            <w:r>
              <w:rPr>
                <w:rFonts w:ascii="Calibri" w:hAnsi="Calibri"/>
                <w:color w:val="333333"/>
                <w:sz w:val="19"/>
              </w:rPr>
              <w:t xml:space="preserve">  • Alokasyon ng Oras: 5 Sesyon (Sesyon 11 hanggang 15) ..................................... 39</w:t>
            </w:r>
          </w:p>
          <w:p>
            <w:pPr>
              <w:spacing w:before="20" w:after="40" w:line="276" w:lineRule="auto"/>
              <w:jc w:val="left"/>
            </w:pPr>
            <w:r>
              <w:rPr>
                <w:rFonts w:ascii="Calibri" w:hAnsi="Calibri"/>
                <w:color w:val="333333"/>
                <w:sz w:val="19"/>
              </w:rPr>
              <w:t>PANGWAKAS NA PAGTATAYA SA YUNIT III (KABUUANG 50 PUNTOS) ........................... 40</w:t>
            </w:r>
          </w:p>
          <w:p>
            <w:pPr>
              <w:spacing w:before="20" w:after="40" w:line="276" w:lineRule="auto"/>
              <w:jc w:val="left"/>
            </w:pPr>
            <w:r>
              <w:rPr>
                <w:rFonts w:ascii="Calibri" w:hAnsi="Calibri"/>
                <w:color w:val="333333"/>
                <w:sz w:val="19"/>
              </w:rPr>
              <w:t xml:space="preserve">  • Bahagi I–II: Maramihang Pagpipili (1-30) at GRASPS Gawaing Pagganap ............ 40</w:t>
            </w:r>
          </w:p>
          <w:p>
            <w:pPr>
              <w:spacing w:before="20" w:after="40" w:line="276" w:lineRule="auto"/>
              <w:jc w:val="left"/>
            </w:pPr>
            <w:r>
              <w:rPr>
                <w:rFonts w:ascii="Calibri" w:hAnsi="Calibri"/>
                <w:color w:val="333333"/>
                <w:sz w:val="19"/>
              </w:rPr>
              <w:t>BUOD NG YUNIT III AT KOMPREHENSIBONG TALATINIGAN (25 KONSEPTO) .................... 43</w:t>
            </w:r>
          </w:p>
          <w:p>
            <w:pPr>
              <w:spacing w:before="20" w:after="40" w:line="276" w:lineRule="auto"/>
              <w:jc w:val="left"/>
            </w:pPr>
            <w:r>
              <w:rPr>
                <w:rFonts w:ascii="Calibri" w:hAnsi="Calibri"/>
                <w:color w:val="333333"/>
                <w:sz w:val="19"/>
              </w:rPr>
              <w:t>KOMPLETONG SUSI SA PAGWAWASTO, RASYONAL, AT GABAY SA GURO ......................... 44</w:t>
            </w:r>
          </w:p>
        </w:tc>
      </w:tr>
    </w:tbl>
    <w:p>
      <w:pPr>
        <w:spacing w:after="8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ARALIN 13: Ang Panitikan sa Panahong Sakop ng Espanya ang Pilipinas</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MGA LAYUNIN AT BALANGKAS NG PAGKATUTO</w:t>
            </w:r>
          </w:p>
        </w:tc>
      </w:tr>
    </w:tbl>
    <w:p>
      <w:pPr>
        <w:spacing w:after="60"/>
      </w:pPr>
    </w:p>
    <w:p>
      <w:pPr>
        <w:spacing w:before="0" w:after="80" w:line="276" w:lineRule="auto"/>
        <w:jc w:val="left"/>
      </w:pPr>
      <w:r>
        <w:rPr>
          <w:rFonts w:ascii="Calibri" w:hAnsi="Calibri"/>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libri" w:hAnsi="Calibri"/>
          <w:b/>
          <w:color w:val="1B365D"/>
          <w:sz w:val="21"/>
        </w:rPr>
        <w:t>Mga Kasanayang Pampagkatuto (MATATAG Competencies):</w:t>
        <w:br/>
      </w:r>
      <w:r>
        <w:rPr>
          <w:rFonts w:ascii="Calibri" w:hAnsi="Calibri"/>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libri" w:hAnsi="Calibri"/>
          <w:b/>
          <w:color w:val="1B365D"/>
          <w:sz w:val="21"/>
        </w:rPr>
        <w:t>Mga Susing Katanungan para sa Aralin:</w:t>
        <w:br/>
      </w:r>
      <w:r>
        <w:rPr>
          <w:rFonts w:ascii="Calibri" w:hAnsi="Calibri"/>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rPr>
          <w:cantSplit/>
          <w:tblHeader/>
        </w:trPr>
        <w:tc>
          <w:tcPr>
            <w:tcW w:type="dxa" w:w="9936"/>
            <w:shd w:fill="FFF5F5"/>
            <w:tcBorders>
              <w:top w:val="none"/>
              <w:left w:val="single" w:sz="36" w:space="0" w:color="CC0000"/>
              <w:bottom w:val="none"/>
              <w:right w:val="none"/>
            </w:tcBorders>
            <w:tcMar>
              <w:top w:w="130" w:type="dxa"/>
              <w:bottom w:w="130" w:type="dxa"/>
              <w:left w:w="160" w:type="dxa"/>
              <w:right w:w="160" w:type="dxa"/>
            </w:tcMar>
          </w:tcPr>
          <w:p>
            <w:pPr>
              <w:spacing w:before="0" w:after="40" w:line="276" w:lineRule="auto"/>
              <w:jc w:val="left"/>
            </w:pPr>
            <w:r>
              <w:rPr>
                <w:rFonts w:ascii="Arial" w:hAnsi="Arial"/>
                <w:b/>
                <w:color w:val="CC0000"/>
                <w:sz w:val="20"/>
              </w:rPr>
              <w:t>🎥 INTERAKTIBONG MULTIMEDIA: PAGSUSURI SA UNANG LIMBAG NA AKLAT SA PILIPINAS</w:t>
            </w:r>
          </w:p>
          <w:p>
            <w:pPr>
              <w:spacing w:before="0" w:after="40" w:line="276" w:lineRule="auto"/>
              <w:jc w:val="left"/>
            </w:pPr>
            <w:r>
              <w:rPr>
                <w:rFonts w:ascii="Calibri" w:hAnsi="Calibri"/>
                <w:b/>
                <w:color w:val="1B365D"/>
                <w:sz w:val="19"/>
              </w:rPr>
              <w:t>Pamagat: Doctrina Christiana (1593): Ang Pambansang Kayamanan at Unang Limbag sa Pilipinas</w:t>
              <w:br/>
              <w:t>Opisyal na Tsanel: National Historical Commission of the Philippines (NHCP) / Pambansang Aklatan</w:t>
            </w:r>
          </w:p>
          <w:p>
            <w:pPr>
              <w:spacing w:before="0" w:after="60" w:line="276" w:lineRule="auto"/>
              <w:jc w:val="left"/>
            </w:pPr>
            <w:r>
              <w:rPr>
                <w:rFonts w:ascii="Calibri" w:hAnsi="Calibri"/>
                <w:b/>
                <w:sz w:val="18"/>
              </w:rPr>
              <w:t xml:space="preserve">Direktang Link: </w:t>
            </w:r>
            <w:r>
              <w:rPr>
                <w:rFonts w:ascii="Calibri" w:hAnsi="Calibri"/>
                <w:color w:val="0044CC"/>
                <w:sz w:val="18"/>
                <w:u w:val="single"/>
              </w:rPr>
              <w:t>https://www.youtube.com/results?search_query=National+Historical+Commission+Doctrina+Christiana+1593</w:t>
            </w:r>
          </w:p>
          <w:p>
            <w:pPr>
              <w:spacing w:before="0" w:after="40" w:line="276" w:lineRule="auto"/>
              <w:jc w:val="left"/>
            </w:pPr>
            <w:r>
              <w:rPr>
                <w:rFonts w:ascii="Calibri" w:hAnsi="Calibri"/>
                <w:b/>
                <w:sz w:val="18"/>
              </w:rPr>
              <w:t>Mahahalagang Bahagi at Timestamps:</w:t>
              <w:br/>
            </w:r>
            <w:r>
              <w:rPr>
                <w:rFonts w:ascii="Calibri" w:hAnsi="Calibri"/>
                <w:sz w:val="18"/>
              </w:rPr>
              <w:t xml:space="preserve">  • 01:15 - 04:30: Ang Tradisyong Pasalita bago ang 1565 at ang Pagdating ng Palimbagan sa Maynila.</w:t>
              <w:br/>
            </w:r>
            <w:r>
              <w:rPr>
                <w:rFonts w:ascii="Calibri" w:hAnsi="Calibri"/>
                <w:sz w:val="18"/>
              </w:rPr>
              <w:t xml:space="preserve">  • 04:31 - 08:45: Pagsusuri sa Orihinal na Manuskrito ng Doctrina Christiana sa Library of Congress.</w:t>
              <w:br/>
            </w:r>
            <w:r>
              <w:rPr>
                <w:rFonts w:ascii="Calibri" w:hAnsi="Calibri"/>
                <w:sz w:val="18"/>
              </w:rPr>
              <w:t xml:space="preserve">  • 08:46 - 12:50: Ang Paggamit ng Baybayin at Titik Latin sa mga Unang Nilimbag na Akda.</w:t>
              <w:br/>
            </w:r>
          </w:p>
          <w:p>
            <w:pPr>
              <w:spacing w:before="0" w:after="40" w:line="276" w:lineRule="auto"/>
              <w:jc w:val="left"/>
            </w:pPr>
            <w:r>
              <w:rPr>
                <w:rFonts w:ascii="Calibri" w:hAnsi="Calibri"/>
                <w:b/>
                <w:sz w:val="18"/>
              </w:rPr>
              <w:t>Mga Gabay na Tanong sa Panonood:</w:t>
              <w:br/>
            </w:r>
            <w:r>
              <w:rPr>
                <w:rFonts w:ascii="Calibri" w:hAnsi="Calibri"/>
                <w:sz w:val="18"/>
              </w:rPr>
              <w:t xml:space="preserve">  1. Ayon sa dokumentaryo, bakit napakahalaga ng preserbasyon ng orihinal na sipi ng Doctrina Christiana para sa kasaysayan ng literasi sa Pilipinas?</w:t>
              <w:br/>
            </w:r>
            <w:r>
              <w:rPr>
                <w:rFonts w:ascii="Calibri" w:hAnsi="Calibri"/>
                <w:sz w:val="18"/>
              </w:rPr>
              <w:t xml:space="preserve">  2. Paano pinatutunayan ng aklat na mayroon nang maunlad na sistema ng pagsulat (Baybayin) ang mga katutubong Tagalog bago pa man dumating ang mga Espanyol?</w:t>
              <w:br/>
            </w:r>
            <w:r>
              <w:rPr>
                <w:rFonts w:ascii="Calibri" w:hAnsi="Calibri"/>
                <w:sz w:val="18"/>
              </w:rPr>
              <w:t xml:space="preserve">  3. Magtala ng dalawang salitang hiram sa Espanyol na ginagamit mo araw-araw at ipaliwanag ang konteksto ng paggamit nito.</w:t>
              <w:br/>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13.1: Panitikan at Kaligirang Pangkasaysayan sa Panahon ng Espanyol</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LARAWANG PANGKASAYSAYAN: ANG PALIMBAGAN AT DOCTRINA CHRISTIANA (1593)</w:t>
            </w:r>
          </w:p>
          <w:p>
            <w:pPr>
              <w:spacing w:before="20" w:after="20" w:line="276" w:lineRule="auto"/>
              <w:jc w:val="left"/>
            </w:pPr>
            <w:r>
              <w:rPr>
                <w:rFonts w:ascii="Calibri" w:hAnsi="Calibri"/>
                <w:i/>
                <w:color w:val="475569"/>
                <w:sz w:val="18"/>
              </w:rPr>
              <w:t>PROMPT: A detailed historical narrative illustration of a 16th-century Dominican xylographic woodblock printing workshop in Intramuros Manila, 1593. A skilled native Tagalog woodcarver and master printer working side-by-side with a Spanish Dominican friar, carefully inspecting a freshly inked page of Doctrina Christiana on handmade mulberry paper. Carved wooden printing blocks displaying Baybayin and Latin script, ink rollers, and candle lanterns in a rustic stone colonial workshop. Warm morning sunlight filtering through timber windows, authentic archival realism, 8k resolution --ar 16:9 --v 6.0</w:t>
            </w:r>
          </w:p>
        </w:tc>
      </w:tr>
    </w:tbl>
    <w:p>
      <w:pPr>
        <w:spacing w:after="80"/>
      </w:pPr>
    </w:p>
    <w:p>
      <w:pPr>
        <w:spacing w:before="0" w:after="80" w:line="276" w:lineRule="auto"/>
        <w:jc w:val="left"/>
      </w:pPr>
      <w:r>
        <w:rPr>
          <w:rFonts w:ascii="Calibri" w:hAnsi="Calibri"/>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libri" w:hAnsi="Calibri"/>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libri" w:hAnsi="Calibri"/>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libri" w:hAnsi="Calibri"/>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13.1 (Pagsusuri sa Konteksto):</w:t>
            </w:r>
          </w:p>
          <w:p>
            <w:pPr>
              <w:spacing w:before="20" w:after="40" w:line="276" w:lineRule="auto"/>
              <w:jc w:val="left"/>
            </w:pPr>
            <w:r>
              <w:rPr>
                <w:rFonts w:ascii="Calibri" w:hAnsi="Calibri"/>
                <w:color w:val="333333"/>
                <w:sz w:val="19"/>
              </w:rPr>
              <w:t>1. Bakit naging sentral ang plaza complex at palimbagan sa pagbabago ng panitikang Pilipino noong panahon ng Espanyol?</w:t>
            </w:r>
          </w:p>
          <w:p>
            <w:pPr>
              <w:spacing w:before="20" w:after="40" w:line="276" w:lineRule="auto"/>
              <w:jc w:val="left"/>
            </w:pPr>
            <w:r>
              <w:rPr>
                <w:rFonts w:ascii="Calibri" w:hAnsi="Calibri"/>
                <w:color w:val="333333"/>
                <w:sz w:val="19"/>
              </w:rPr>
              <w:t>2. Paano napanatili ng mga katutubo ang kanilang sariling talino at sensibilidad sa kabila ng mahigpit na sensura ng mga prayle?</w:t>
            </w:r>
          </w:p>
          <w:p>
            <w:pPr>
              <w:spacing w:before="20" w:after="40" w:line="276" w:lineRule="auto"/>
              <w:jc w:val="left"/>
            </w:pPr>
            <w:r>
              <w:rPr>
                <w:rFonts w:ascii="Calibri" w:hAnsi="Calibri"/>
                <w:color w:val="333333"/>
                <w:sz w:val="19"/>
              </w:rPr>
              <w:t>3. Ipaliwanag ang ibig sabihin ng presentismo at bakit dapat itong iwasan sa pag-aaral ng kasaysayan at panitikan.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13.2: Nailathalang Balita at Panghihiram o Pagtutumbas ng Salita</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KULTURA AT LIPUNAN: ANG SISTEMANG REDUCCION AT PLAZA COMPLEX</w:t>
            </w:r>
          </w:p>
          <w:p>
            <w:pPr>
              <w:spacing w:before="20" w:after="20" w:line="276" w:lineRule="auto"/>
              <w:jc w:val="left"/>
            </w:pPr>
            <w:r>
              <w:rPr>
                <w:rFonts w:ascii="Calibri" w:hAnsi="Calibri"/>
                <w:i/>
                <w:color w:val="475569"/>
                <w:sz w:val="18"/>
              </w:rPr>
              <w:t>PROMPT: A wide panoramic aerial illustration of an early 17th-century Philippine colonial town (Pueblo) laid out under the Reduccion system. In the center, an imposing stone church with a tall belfry and spacious plaza mayor surrounded by administrative convento, tribunal, and tiled-roof houses. Native farmers and river boatmen arriving at the market arcade under golden tropical afternoon light. Historically authentic architectural reconstruction --ar 16:9 --v 6.0</w:t>
            </w:r>
          </w:p>
        </w:tc>
      </w:tr>
    </w:tbl>
    <w:p>
      <w:pPr>
        <w:spacing w:after="80"/>
      </w:pPr>
    </w:p>
    <w:p>
      <w:pPr>
        <w:spacing w:before="0" w:after="80" w:line="276" w:lineRule="auto"/>
        <w:jc w:val="left"/>
      </w:pPr>
      <w:r>
        <w:rPr>
          <w:rFonts w:ascii="Calibri" w:hAnsi="Calibri"/>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libri" w:hAnsi="Calibri"/>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libri" w:hAnsi="Calibri"/>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libri" w:hAnsi="Calibri"/>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13.2 (Pagsusuri sa Balita at Wika):</w:t>
            </w:r>
          </w:p>
          <w:p>
            <w:pPr>
              <w:spacing w:before="20" w:after="40" w:line="276" w:lineRule="auto"/>
              <w:jc w:val="left"/>
            </w:pPr>
            <w:r>
              <w:rPr>
                <w:rFonts w:ascii="Calibri" w:hAnsi="Calibri"/>
                <w:color w:val="333333"/>
                <w:sz w:val="19"/>
              </w:rPr>
              <w:t>1. Ano ang pagkakaiba ng faktwal na detalye sa interpretasyon sa loob ng isang nailathalang ulat noong panahong kolonyal?</w:t>
            </w:r>
          </w:p>
          <w:p>
            <w:pPr>
              <w:spacing w:before="20" w:after="40" w:line="276" w:lineRule="auto"/>
              <w:jc w:val="left"/>
            </w:pPr>
            <w:r>
              <w:rPr>
                <w:rFonts w:ascii="Calibri" w:hAnsi="Calibri"/>
                <w:color w:val="333333"/>
                <w:sz w:val="19"/>
              </w:rPr>
              <w:t>2. Bakit kinakailangang suriin ang motibo o pinagmulan ng isang pahayagan bago paniwalaan ang nilalaman nito?</w:t>
            </w:r>
          </w:p>
          <w:p>
            <w:pPr>
              <w:spacing w:before="20" w:after="40" w:line="276" w:lineRule="auto"/>
              <w:jc w:val="left"/>
            </w:pPr>
            <w:r>
              <w:rPr>
                <w:rFonts w:ascii="Calibri" w:hAnsi="Calibri"/>
                <w:color w:val="333333"/>
                <w:sz w:val="19"/>
              </w:rPr>
              <w:t>3. Ibigay ang angkop na katumbas sa Filipino ng mga sumusunod na salitang Espanyol batay sa konteksto ng pamahalaan: decreto, bando, cabildo.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LUNSARANG TEKSTO: Ang Ulat sa Liwasan at ang Liham ng Kura</w:t>
            </w:r>
          </w:p>
        </w:tc>
      </w:tr>
    </w:tbl>
    <w:p>
      <w:pPr>
        <w:spacing w:after="60"/>
      </w:pPr>
    </w:p>
    <w:p>
      <w:pPr>
        <w:spacing w:before="0" w:after="80" w:line="276" w:lineRule="auto"/>
        <w:jc w:val="left"/>
      </w:pPr>
      <w:r>
        <w:rPr>
          <w:rFonts w:ascii="Calibri" w:hAnsi="Calibri"/>
          <w:color w:val="222222"/>
          <w:sz w:val="21"/>
        </w:rPr>
        <w:t>Orihinal na Tekstong Pangkasaysayan at Ekspositori para sa Masinsing Pagsusuri</w:t>
      </w:r>
    </w:p>
    <w:p>
      <w:pPr>
        <w:spacing w:before="0" w:after="80" w:line="276" w:lineRule="auto"/>
        <w:jc w:val="left"/>
      </w:pPr>
      <w:r>
        <w:rPr>
          <w:rFonts w:ascii="Calibri" w:hAnsi="Calibri"/>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libri" w:hAnsi="Calibri"/>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libri" w:hAnsi="Calibri"/>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libri" w:hAnsi="Calibri"/>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MGA GABAY NA TANONG SA PAG-UNAWA SA LUNSARAN:</w:t>
            </w:r>
          </w:p>
          <w:p>
            <w:pPr>
              <w:spacing w:before="20" w:after="40" w:line="276" w:lineRule="auto"/>
              <w:jc w:val="left"/>
            </w:pPr>
            <w:r>
              <w:rPr>
                <w:rFonts w:ascii="Calibri" w:hAnsi="Calibri"/>
                <w:color w:val="333333"/>
                <w:sz w:val="19"/>
              </w:rPr>
              <w:t>1. Ano ang pangunahing pagkakaiba sa tono, mensahe, at layunin ng nailathalang balita kumpara sa liham ng kura paroko?</w:t>
            </w:r>
          </w:p>
          <w:p>
            <w:pPr>
              <w:spacing w:before="20" w:after="40" w:line="276" w:lineRule="auto"/>
              <w:jc w:val="left"/>
            </w:pPr>
            <w:r>
              <w:rPr>
                <w:rFonts w:ascii="Calibri" w:hAnsi="Calibri"/>
                <w:color w:val="333333"/>
                <w:sz w:val="19"/>
              </w:rPr>
              <w:t>2. Paano ginamit sa opisyal na ulat ang mga salitang 'mapayapa' at 'masiglang pagsunod' upang tabingan ang tunay na reaksiyon ng mga mamamayan?</w:t>
            </w:r>
          </w:p>
          <w:p>
            <w:pPr>
              <w:spacing w:before="20" w:after="40" w:line="276" w:lineRule="auto"/>
              <w:jc w:val="left"/>
            </w:pPr>
            <w:r>
              <w:rPr>
                <w:rFonts w:ascii="Calibri" w:hAnsi="Calibri"/>
                <w:color w:val="333333"/>
                <w:sz w:val="19"/>
              </w:rPr>
              <w:t>3. Ano ang panganib kung ang opisyal na balita lamang ang gagamiting batayan sa pagsulat ng kasaysayan ng bayan ng San Gabriel?</w:t>
            </w:r>
          </w:p>
          <w:p>
            <w:pPr>
              <w:spacing w:before="20" w:after="40" w:line="276" w:lineRule="auto"/>
              <w:jc w:val="left"/>
            </w:pPr>
            <w:r>
              <w:rPr>
                <w:rFonts w:ascii="Calibri" w:hAnsi="Calibri"/>
                <w:color w:val="333333"/>
                <w:sz w:val="19"/>
              </w:rPr>
              <w:t>4. Paano maiuugnay ang aral ng tekstong ito sa paraan ng ating pagsusuri sa mga balita at impormasyon sa social media sa kasalukuyan?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SOCRATIC NA TALAKAYAN: Katotohanan, Paglalahad, at Kontekstuwal na Batis</w:t>
            </w:r>
          </w:p>
        </w:tc>
      </w:tr>
    </w:tbl>
    <w:p>
      <w:pPr>
        <w:spacing w:after="60"/>
      </w:pPr>
    </w:p>
    <w:p>
      <w:pPr>
        <w:spacing w:before="0" w:after="80" w:line="276" w:lineRule="auto"/>
        <w:jc w:val="left"/>
      </w:pPr>
      <w:r>
        <w:rPr>
          <w:rFonts w:ascii="Calibri" w:hAnsi="Calibri"/>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HAMONG SOCRATIC (Pagninilay at Pagpapalalim):</w:t>
            </w:r>
          </w:p>
          <w:p>
            <w:pPr>
              <w:spacing w:before="20" w:after="40" w:line="276" w:lineRule="auto"/>
              <w:jc w:val="left"/>
            </w:pPr>
            <w:r>
              <w:rPr>
                <w:rFonts w:ascii="Calibri" w:hAnsi="Calibri"/>
                <w:color w:val="333333"/>
                <w:sz w:val="19"/>
              </w:rPr>
              <w:t>Sumulat ng isang masinsing talata (5–7 pangungusap) bilang tugon sa tanong:</w:t>
            </w:r>
          </w:p>
          <w:p>
            <w:pPr>
              <w:spacing w:before="20" w:after="40" w:line="276" w:lineRule="auto"/>
              <w:jc w:val="left"/>
            </w:pPr>
            <w:r>
              <w:rPr>
                <w:rFonts w:ascii="Calibri" w:hAnsi="Calibri"/>
                <w:color w:val="333333"/>
                <w:sz w:val="19"/>
              </w:rPr>
              <w:t>"Bakit ang katahimikan ng isang pamayanan sa ilalim ng pamumuno ay hindi kailanman sapat na patunay ng kanilang kaligayahan o pagsang-ayon?"</w:t>
            </w:r>
          </w:p>
          <w:p>
            <w:pPr>
              <w:spacing w:before="20" w:after="40" w:line="276" w:lineRule="auto"/>
              <w:jc w:val="left"/>
            </w:pPr>
            <w:r>
              <w:rPr>
                <w:rFonts w:ascii="Calibri" w:hAnsi="Calibri"/>
                <w:color w:val="333333"/>
                <w:sz w:val="19"/>
              </w:rPr>
              <w:t>Gumamit ng hindi bababa sa dalawang konseptong tinalakay sa seminar: ebidensiya, interpretasyon, konteksto, o panlipunang kontrol.</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13.3: Etnisidad, Tekstong Biswal, at Gawaing Multimodal</w:t>
            </w:r>
          </w:p>
        </w:tc>
      </w:tr>
    </w:tbl>
    <w:p>
      <w:pPr>
        <w:spacing w:after="60"/>
      </w:pPr>
    </w:p>
    <w:p>
      <w:pPr>
        <w:spacing w:before="0" w:after="80" w:line="276" w:lineRule="auto"/>
        <w:jc w:val="left"/>
      </w:pPr>
      <w:r>
        <w:rPr>
          <w:rFonts w:ascii="Calibri" w:hAnsi="Calibri"/>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libri" w:hAnsi="Calibri"/>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KONSEPTONG BISWAL AT PROMPT SA PAGLIKHA NG COMIC PANEL (ETNISIDAD AT LIPUNAN)</w:t>
            </w:r>
          </w:p>
          <w:p>
            <w:pPr>
              <w:spacing w:before="20" w:after="20" w:line="276" w:lineRule="auto"/>
              <w:jc w:val="left"/>
            </w:pPr>
            <w:r>
              <w:rPr>
                <w:rFonts w:ascii="Calibri" w:hAnsi="Calibri"/>
                <w:i/>
                <w:color w:val="475569"/>
                <w:sz w:val="18"/>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80"/>
      </w:pPr>
    </w:p>
    <w:p>
      <w:pPr>
        <w:spacing w:before="0" w:after="80" w:line="276" w:lineRule="auto"/>
        <w:jc w:val="left"/>
      </w:pPr>
      <w:r>
        <w:rPr>
          <w:rFonts w:ascii="Calibri" w:hAnsi="Calibri"/>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rPr>
          <w:cantSplit/>
        </w:trP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rPr>
          <w:cantSplit/>
        </w:trP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rPr>
          <w:cantSplit/>
        </w:trP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rPr>
          <w:cantSplit/>
        </w:trP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13.3 (Biswal at Multimodal na Pagsusuri):</w:t>
            </w:r>
          </w:p>
          <w:p>
            <w:pPr>
              <w:spacing w:before="20" w:after="40" w:line="276" w:lineRule="auto"/>
              <w:jc w:val="left"/>
            </w:pPr>
            <w:r>
              <w:rPr>
                <w:rFonts w:ascii="Calibri" w:hAnsi="Calibri"/>
                <w:color w:val="333333"/>
                <w:sz w:val="19"/>
              </w:rPr>
              <w:t>1. Bakit hindi neutral ang paraan ng pagguhit sa mga tauhan sa isang historikal na larawan o komiks?</w:t>
            </w:r>
          </w:p>
          <w:p>
            <w:pPr>
              <w:spacing w:before="20" w:after="40" w:line="276" w:lineRule="auto"/>
              <w:jc w:val="left"/>
            </w:pPr>
            <w:r>
              <w:rPr>
                <w:rFonts w:ascii="Calibri" w:hAnsi="Calibri"/>
                <w:color w:val="333333"/>
                <w:sz w:val="19"/>
              </w:rPr>
              <w:t>2. Paano makatutulong ang wastong pagsasaliksik sa kasuotan at kagamitan upang maiwasan ang stereotype sa mga katutubong Pilipino?</w:t>
            </w:r>
          </w:p>
          <w:p>
            <w:pPr>
              <w:spacing w:before="20" w:after="40" w:line="276" w:lineRule="auto"/>
              <w:jc w:val="left"/>
            </w:pPr>
            <w:r>
              <w:rPr>
                <w:rFonts w:ascii="Calibri" w:hAnsi="Calibri"/>
                <w:color w:val="333333"/>
                <w:sz w:val="19"/>
              </w:rPr>
              <w:t>3. Ano ang kahalagahan ng speech balloon sa pagbibigay ng kapangyarihan sa mga tauhang madalas pinatahimik sa kasaysayan?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MGA GAWAING PAMPAGKATUTO SA ARALIN 13</w:t>
            </w:r>
          </w:p>
        </w:tc>
      </w:tr>
    </w:tbl>
    <w:p>
      <w:pPr>
        <w:spacing w:after="60"/>
      </w:pPr>
    </w:p>
    <w:p>
      <w:pPr>
        <w:spacing w:before="120" w:after="40" w:line="276" w:lineRule="auto"/>
        <w:jc w:val="left"/>
      </w:pPr>
      <w:r>
        <w:rPr>
          <w:rFonts w:ascii="Arial" w:hAnsi="Arial"/>
          <w:b/>
          <w:color w:val="2A4B7C"/>
          <w:sz w:val="22"/>
        </w:rPr>
        <w:t>Gawain 13.1: Pagkilatis sa Katotohanan, Paglalahad, at Batis</w:t>
      </w:r>
    </w:p>
    <w:p>
      <w:pPr>
        <w:spacing w:before="0" w:after="80" w:line="276" w:lineRule="auto"/>
        <w:jc w:val="left"/>
      </w:pPr>
      <w:r>
        <w:rPr>
          <w:rFonts w:ascii="Calibri" w:hAnsi="Calibri"/>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libri" w:hAnsi="Calibri"/>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libri" w:hAnsi="Calibri"/>
          <w:color w:val="222222"/>
          <w:sz w:val="21"/>
        </w:rPr>
        <w:t>2. ______ "Ang lahat ng mga katutubo sa lalawigan ay likas na tamad at ayaw magtrabaho kung hindi gagamitan ng latigo ng pamahalaan."</w:t>
      </w:r>
    </w:p>
    <w:p>
      <w:pPr>
        <w:spacing w:before="0" w:after="80" w:line="276" w:lineRule="auto"/>
        <w:jc w:val="left"/>
      </w:pPr>
      <w:r>
        <w:rPr>
          <w:rFonts w:ascii="Calibri" w:hAnsi="Calibri"/>
          <w:color w:val="222222"/>
          <w:sz w:val="21"/>
        </w:rPr>
        <w:t>3. ______ "Pinasinayaan ang bagong tulay na bato sa ilog ng Pasig na pinondohan mula sa ambag ng mga mangangalakal sa Maynila."</w:t>
      </w:r>
    </w:p>
    <w:p>
      <w:pPr>
        <w:spacing w:before="0" w:after="80" w:line="276" w:lineRule="auto"/>
        <w:jc w:val="left"/>
      </w:pPr>
      <w:r>
        <w:rPr>
          <w:rFonts w:ascii="Calibri" w:hAnsi="Calibri"/>
          <w:color w:val="222222"/>
          <w:sz w:val="21"/>
        </w:rPr>
        <w:t>4. ______ "Buong galak at pasasalamat na tinanggap ng mga mamamayan ang pagdating ng bagong kura paroko sa kanilang munisipyo."</w:t>
      </w:r>
    </w:p>
    <w:p>
      <w:pPr>
        <w:spacing w:before="0" w:after="80" w:line="276" w:lineRule="auto"/>
        <w:jc w:val="left"/>
      </w:pPr>
      <w:r>
        <w:rPr>
          <w:rFonts w:ascii="Calibri" w:hAnsi="Calibri"/>
          <w:color w:val="222222"/>
          <w:sz w:val="21"/>
        </w:rPr>
        <w:t>5. ______ "Ayon sa opisyal na sensus ng parokya noong 1850, mayroong 4,230 binyagang mamamayan na naninirahan sa loob ng poblasyon."</w:t>
      </w:r>
    </w:p>
    <w:p>
      <w:pPr>
        <w:spacing w:before="120" w:after="40" w:line="276" w:lineRule="auto"/>
        <w:jc w:val="left"/>
      </w:pPr>
      <w:r>
        <w:rPr>
          <w:rFonts w:ascii="Arial" w:hAnsi="Arial"/>
          <w:b/>
          <w:color w:val="2A4B7C"/>
          <w:sz w:val="22"/>
        </w:rPr>
        <w:t>Gawain 13.2: Masinsing Matrix ng Konteksto at Panghihiram ng Salita</w:t>
      </w:r>
    </w:p>
    <w:p>
      <w:pPr>
        <w:spacing w:before="0" w:after="80" w:line="276" w:lineRule="auto"/>
        <w:jc w:val="left"/>
      </w:pPr>
      <w:r>
        <w:rPr>
          <w:rFonts w:ascii="Calibri" w:hAnsi="Calibri"/>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GABAY SA PAGPUPUNO NG MATRIX:</w:t>
            </w:r>
          </w:p>
          <w:p>
            <w:pPr>
              <w:spacing w:before="20" w:after="40" w:line="276" w:lineRule="auto"/>
              <w:jc w:val="left"/>
            </w:pPr>
            <w:r>
              <w:rPr>
                <w:rFonts w:ascii="Calibri" w:hAnsi="Calibri"/>
                <w:color w:val="333333"/>
                <w:sz w:val="19"/>
              </w:rPr>
              <w:t>Tiyakin na ang binuong pangungusap ay hindi lamang naglalarawan ng kahulugan ng salita, kundi nag-uugnay sa kahalagahan ng katarungang panlipunan, karapatang pantao, at mapanuring pagkaunawa sa kasaysayan ng ating bansa.</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Gawain 13.3: Autentikong Gawaing Pagganap — Borador ng Comic Book Brochure</w:t>
            </w:r>
          </w:p>
        </w:tc>
      </w:tr>
    </w:tbl>
    <w:p>
      <w:pPr>
        <w:spacing w:after="60"/>
      </w:pPr>
    </w:p>
    <w:p>
      <w:pPr>
        <w:spacing w:before="0" w:after="80" w:line="276" w:lineRule="auto"/>
        <w:jc w:val="left"/>
      </w:pPr>
      <w:r>
        <w:rPr>
          <w:rFonts w:ascii="Calibri" w:hAnsi="Calibri"/>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libri" w:hAnsi="Calibri"/>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PAGNINILAY, METAKOGNITIBONG EXIT TICKET, AT BUOD</w:t>
            </w:r>
          </w:p>
        </w:tc>
      </w:tr>
    </w:tbl>
    <w:p>
      <w:pPr>
        <w:spacing w:after="60"/>
      </w:pPr>
    </w:p>
    <w:p>
      <w:pPr>
        <w:spacing w:before="120" w:after="40" w:line="276" w:lineRule="auto"/>
        <w:jc w:val="left"/>
      </w:pPr>
      <w:r>
        <w:rPr>
          <w:rFonts w:ascii="Arial" w:hAnsi="Arial"/>
          <w:b/>
          <w:color w:val="2A4B7C"/>
          <w:sz w:val="22"/>
        </w:rPr>
        <w:t>Metakognitibong Pagninilay ng Mag-aaral</w:t>
      </w:r>
    </w:p>
    <w:p>
      <w:pPr>
        <w:spacing w:before="0" w:after="80" w:line="276" w:lineRule="auto"/>
        <w:jc w:val="left"/>
      </w:pPr>
      <w:r>
        <w:rPr>
          <w:rFonts w:ascii="Calibri" w:hAnsi="Calibri"/>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libri" w:hAnsi="Calibri"/>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libri" w:hAnsi="Calibri"/>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libri" w:hAnsi="Calibri"/>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libri" w:hAnsi="Calibri"/>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Arial" w:hAnsi="Arial"/>
          <w:b/>
          <w:color w:val="2A4B7C"/>
          <w:sz w:val="22"/>
        </w:rPr>
        <w:t>Exit Ticket: 3-2-1 ng Aralin 13</w:t>
      </w:r>
    </w:p>
    <w:p>
      <w:pPr>
        <w:spacing w:before="0" w:after="80" w:line="276" w:lineRule="auto"/>
        <w:jc w:val="left"/>
      </w:pPr>
      <w:r>
        <w:rPr>
          <w:rFonts w:ascii="Calibri" w:hAnsi="Calibri"/>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SINTESIS AT BUOD NG ARALIN 13:</w:t>
            </w:r>
          </w:p>
          <w:p>
            <w:pPr>
              <w:spacing w:before="20" w:after="40" w:line="276" w:lineRule="auto"/>
              <w:jc w:val="left"/>
            </w:pPr>
            <w:r>
              <w:rPr>
                <w:rFonts w:ascii="Calibri" w:hAnsi="Calibri"/>
                <w:color w:val="333333"/>
                <w:sz w:val="19"/>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20" w:after="40" w:line="276" w:lineRule="auto"/>
              <w:jc w:val="left"/>
            </w:pPr>
            <w:r>
              <w:rPr>
                <w:rFonts w:ascii="Calibri" w:hAnsi="Calibri"/>
                <w:color w:val="333333"/>
                <w:sz w:val="19"/>
              </w:rPr>
              <w:t>2. Ang tekstong paglalahad at nailathalang balita ay naghahatid ng impormasyon ngunit laging nagtataglay ng pananaw at kapangyarihan ng naglathala. Kailangang suriin ang motibo, pinagmulan, at nawawalang tinig sa bawat ulat.</w:t>
            </w:r>
          </w:p>
          <w:p>
            <w:pPr>
              <w:spacing w:before="20" w:after="40" w:line="276" w:lineRule="auto"/>
              <w:jc w:val="left"/>
            </w:pPr>
            <w:r>
              <w:rPr>
                <w:rFonts w:ascii="Calibri" w:hAnsi="Calibri"/>
                <w:color w:val="333333"/>
                <w:sz w:val="19"/>
              </w:rPr>
              <w:t>3. Ang panghihiram at pagtutumbas ng salita ay dapat isagawa nang may pananagutan upang mapanatili ang katumpakan at kasarinlan ng sariling wika.</w:t>
            </w:r>
          </w:p>
          <w:p>
            <w:pPr>
              <w:spacing w:before="20" w:after="40" w:line="276" w:lineRule="auto"/>
              <w:jc w:val="left"/>
            </w:pPr>
            <w:r>
              <w:rPr>
                <w:rFonts w:ascii="Calibri" w:hAnsi="Calibri"/>
                <w:color w:val="333333"/>
                <w:sz w:val="19"/>
              </w:rPr>
              <w:t>4. Ang representasyon ng etnisidad sa mga tekstong biswal ay nangangailangan ng etikal na pagsusuri upang maiwasan ang mapanirang stereotype at maitanghal ang tunay na dignidad ng pagkataong Pilipino.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MABILISANG PAGTATAYA SA ARALIN 13 (15 PUNTOS)</w:t>
            </w:r>
          </w:p>
        </w:tc>
      </w:tr>
    </w:tbl>
    <w:p>
      <w:pPr>
        <w:spacing w:after="60"/>
      </w:pPr>
    </w:p>
    <w:p>
      <w:pPr>
        <w:spacing w:before="120" w:after="40" w:line="276" w:lineRule="auto"/>
        <w:jc w:val="left"/>
      </w:pPr>
      <w:r>
        <w:rPr>
          <w:rFonts w:ascii="Arial" w:hAnsi="Arial"/>
          <w:b/>
          <w:color w:val="2A4B7C"/>
          <w:sz w:val="22"/>
        </w:rPr>
        <w:t>Bahagi I: Mapanuring Pagpili (Aytem 1 hanggang 8)</w:t>
      </w:r>
    </w:p>
    <w:p>
      <w:pPr>
        <w:spacing w:before="0" w:after="80" w:line="276" w:lineRule="auto"/>
        <w:jc w:val="left"/>
      </w:pPr>
      <w:r>
        <w:rPr>
          <w:rFonts w:ascii="Calibri" w:hAnsi="Calibri"/>
          <w:color w:val="222222"/>
          <w:sz w:val="21"/>
        </w:rPr>
        <w:t>Panuto: Piliin ang titik ng pinakatumpak na sagot. Isulat ang malaking titik sa patlang bago ang bawat bilang.</w:t>
      </w:r>
    </w:p>
    <w:p>
      <w:pPr>
        <w:spacing w:before="0" w:after="80" w:line="276" w:lineRule="auto"/>
        <w:jc w:val="left"/>
      </w:pPr>
      <w:r>
        <w:rPr>
          <w:rFonts w:ascii="Calibri" w:hAnsi="Calibri"/>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Ihiwalay ang mga katutubo sa mga prayle upang mapanatili ang sinaunang kultura.</w:t>
      </w:r>
    </w:p>
    <w:p>
      <w:pPr>
        <w:spacing w:before="20" w:after="20" w:line="276" w:lineRule="auto"/>
        <w:ind w:left="288"/>
        <w:jc w:val="left"/>
      </w:pPr>
      <w:r>
        <w:rPr>
          <w:rFonts w:ascii="Cambria" w:hAnsi="Cambria"/>
          <w:sz w:val="19"/>
        </w:rPr>
        <w:t>C. Tipunin ang mga mamamayan sa ilalim ng tunog ng kampana upang mapadali ang kontrol at pagpapalaganap ng relihiyon.</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libri" w:hAnsi="Calibri"/>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Mayaman at maunlad na tradisyong pasalita tulad ng epiko, awiting-bayan, at karunungang-bayan.</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Walang anumang panitikan dahil hindi pa marunong sumulat ang mga ninuno.</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libri" w:hAnsi="Calibri"/>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puro tula lamang ang nilalaman ng mga kolonyal na pahayagan.</w:t>
      </w:r>
    </w:p>
    <w:p>
      <w:pPr>
        <w:spacing w:before="20" w:after="20" w:line="276" w:lineRule="auto"/>
        <w:ind w:left="288"/>
        <w:jc w:val="left"/>
      </w:pPr>
      <w:r>
        <w:rPr>
          <w:rFonts w:ascii="Cambria" w:hAnsi="Cambria"/>
          <w:sz w:val="19"/>
        </w:rPr>
        <w:t>C. Dahil hindi marunong magbasa ng balita ang mga karaniwang mamamayan.</w:t>
      </w:r>
    </w:p>
    <w:p>
      <w:pPr>
        <w:spacing w:before="20" w:after="20" w:line="276" w:lineRule="auto"/>
        <w:ind w:left="288"/>
        <w:jc w:val="left"/>
      </w:pPr>
      <w:r>
        <w:rPr>
          <w:rFonts w:ascii="Cambria" w:hAnsi="Cambria"/>
          <w:sz w:val="19"/>
        </w:rPr>
        <w:t>D. Dahil ang mga pahayagan ay kontrolado at sumasailalim sa mahigpit na sensura ng pamahalaan at simbahan.</w:t>
      </w:r>
    </w:p>
    <w:p>
      <w:pPr>
        <w:spacing w:before="0" w:after="80" w:line="276" w:lineRule="auto"/>
        <w:jc w:val="left"/>
      </w:pPr>
      <w:r>
        <w:rPr>
          <w:rFonts w:ascii="Calibri" w:hAnsi="Calibri"/>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libri" w:hAnsi="Calibri"/>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'gobernador' para sa pinuno ng lalawigan.</w:t>
      </w:r>
    </w:p>
    <w:p>
      <w:pPr>
        <w:spacing w:before="20" w:after="20" w:line="276" w:lineRule="auto"/>
        <w:ind w:left="288"/>
        <w:jc w:val="left"/>
      </w:pPr>
      <w:r>
        <w:rPr>
          <w:rFonts w:ascii="Cambria" w:hAnsi="Cambria"/>
          <w:sz w:val="19"/>
        </w:rPr>
        <w:t>C. Paggamit ng salitang 'kumpisal' mula sa salitang 'confesar'.</w:t>
      </w:r>
    </w:p>
    <w:p>
      <w:pPr>
        <w:spacing w:before="20" w:after="20" w:line="276" w:lineRule="auto"/>
        <w:ind w:left="288"/>
        <w:jc w:val="left"/>
      </w:pPr>
      <w:r>
        <w:rPr>
          <w:rFonts w:ascii="Cambria" w:hAnsi="Cambria"/>
          <w:sz w:val="19"/>
        </w:rPr>
        <w:t>D. Paggamit ng salitang 'pamahalaang lungsod' para sa konseptong 'ayuntamiento'.</w:t>
      </w:r>
    </w:p>
    <w:p>
      <w:pPr>
        <w:spacing w:before="0" w:after="80" w:line="276" w:lineRule="auto"/>
        <w:jc w:val="left"/>
      </w:pPr>
      <w:r>
        <w:rPr>
          <w:rFonts w:ascii="Calibri" w:hAnsi="Calibri"/>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B. Ang pagbibigay ng regalo sa mga guro tuwing araw ng pagsusulit.</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libri" w:hAnsi="Calibri"/>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Tinatakpan nito ang mukha ng mga tauhan upang maging misteryoso ang tagpo.</w:t>
      </w:r>
    </w:p>
    <w:p>
      <w:pPr>
        <w:spacing w:before="20" w:after="20" w:line="276" w:lineRule="auto"/>
        <w:ind w:left="288"/>
        <w:jc w:val="left"/>
      </w:pPr>
      <w:r>
        <w:rPr>
          <w:rFonts w:ascii="Cambria" w:hAnsi="Cambria"/>
          <w:sz w:val="19"/>
        </w:rPr>
        <w:t>C. Nagbibigay ito ng kontekstong pangkasaysayan at damdamin na hindi kayang ipakita ng biswal lamang.</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libri" w:hAnsi="Calibri"/>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MABILISANG PAGTATAYA SA ARALIN 13 (PAGPAPATULOY)</w:t>
            </w:r>
          </w:p>
        </w:tc>
      </w:tr>
    </w:tbl>
    <w:p>
      <w:pPr>
        <w:spacing w:after="60"/>
      </w:pPr>
    </w:p>
    <w:p>
      <w:pPr>
        <w:spacing w:before="120" w:after="40" w:line="276" w:lineRule="auto"/>
        <w:jc w:val="left"/>
      </w:pPr>
      <w:r>
        <w:rPr>
          <w:rFonts w:ascii="Arial" w:hAnsi="Arial"/>
          <w:b/>
          <w:color w:val="2A4B7C"/>
          <w:sz w:val="22"/>
        </w:rPr>
        <w:t>Bahagi I (Pagpapatuloy: Aytem 9 at 10)</w:t>
      </w:r>
    </w:p>
    <w:p>
      <w:pPr>
        <w:spacing w:before="0" w:after="80" w:line="276" w:lineRule="auto"/>
        <w:jc w:val="left"/>
      </w:pPr>
      <w:r>
        <w:rPr>
          <w:rFonts w:ascii="Calibri" w:hAnsi="Calibri"/>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Beripikahin ang impormasyon sa iba pang mapagkakatiwalaang batis at ilahad ang magkakaibang panig nang patas.</w:t>
      </w:r>
    </w:p>
    <w:p>
      <w:pPr>
        <w:spacing w:before="20" w:after="20" w:line="276" w:lineRule="auto"/>
        <w:ind w:left="288"/>
        <w:jc w:val="left"/>
      </w:pPr>
      <w:r>
        <w:rPr>
          <w:rFonts w:ascii="Cambria" w:hAnsi="Cambria"/>
          <w:sz w:val="19"/>
        </w:rPr>
        <w:t>B. Piliin agad ang pahayag ng may pinakamataas na katungkulan at balewalain ang iba.</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libri" w:hAnsi="Calibri"/>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pagtanggap sa lahat ng banyagang batas nang hindi nagtatanong.</w:t>
      </w:r>
    </w:p>
    <w:p>
      <w:pPr>
        <w:spacing w:before="20" w:after="20" w:line="276" w:lineRule="auto"/>
        <w:ind w:left="288"/>
        <w:jc w:val="left"/>
      </w:pPr>
      <w:r>
        <w:rPr>
          <w:rFonts w:ascii="Cambria" w:hAnsi="Cambria"/>
          <w:sz w:val="19"/>
        </w:rPr>
        <w:t>C. Ang paglalangkap ng sariling ritmo, talinghaga, at damdamin sa loob ng mga ipinakilalang anyong banyaga.</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Arial" w:hAnsi="Arial"/>
          <w:b/>
          <w:color w:val="2A4B7C"/>
          <w:sz w:val="22"/>
        </w:rPr>
        <w:t>Bahagi II: Masinsing Pagsusuri at Pagbibigay-Katwiran (Aytem 11 hanggang 15)</w:t>
      </w:r>
    </w:p>
    <w:p>
      <w:pPr>
        <w:spacing w:before="0" w:after="80" w:line="276" w:lineRule="auto"/>
        <w:jc w:val="left"/>
      </w:pPr>
      <w:r>
        <w:rPr>
          <w:rFonts w:ascii="Calibri" w:hAnsi="Calibri"/>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PAMANTAYAN SA PAGMAMARKA NG BAHAGI II:</w:t>
            </w:r>
          </w:p>
          <w:p>
            <w:pPr>
              <w:spacing w:before="20" w:after="40" w:line="276" w:lineRule="auto"/>
              <w:jc w:val="left"/>
            </w:pPr>
            <w:r>
              <w:rPr>
                <w:rFonts w:ascii="Calibri" w:hAnsi="Calibri"/>
                <w:color w:val="333333"/>
                <w:sz w:val="19"/>
              </w:rPr>
              <w:t>• 1.0 Puntos: Tumpak ang konsepto, malinaw ang pangangatwiran, at may suportang ebidensiya mula sa aralin.</w:t>
            </w:r>
          </w:p>
          <w:p>
            <w:pPr>
              <w:spacing w:before="20" w:after="40" w:line="276" w:lineRule="auto"/>
              <w:jc w:val="left"/>
            </w:pPr>
            <w:r>
              <w:rPr>
                <w:rFonts w:ascii="Calibri" w:hAnsi="Calibri"/>
                <w:color w:val="333333"/>
                <w:sz w:val="19"/>
              </w:rPr>
              <w:t>• 0.5 Puntos: May kaugnayan ang sagot ngunit kulang sa paliwanag o malabo ang ilang punto.</w:t>
            </w:r>
          </w:p>
          <w:p>
            <w:pPr>
              <w:spacing w:before="20" w:after="40" w:line="276" w:lineRule="auto"/>
              <w:jc w:val="left"/>
            </w:pPr>
            <w:r>
              <w:rPr>
                <w:rFonts w:ascii="Calibri" w:hAnsi="Calibri"/>
                <w:color w:val="333333"/>
                <w:sz w:val="19"/>
              </w:rPr>
              <w:t>• 0.0 Puntos: Walang kaugnayan o mali ang ibinigay na katuwiran.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PAGLALAGOM AT TULAY PATUNGO SA ARALIN 14</w:t>
            </w:r>
          </w:p>
        </w:tc>
      </w:tr>
    </w:tbl>
    <w:p>
      <w:pPr>
        <w:spacing w:after="60"/>
      </w:pPr>
    </w:p>
    <w:p>
      <w:pPr>
        <w:spacing w:before="0" w:after="80" w:line="276" w:lineRule="auto"/>
        <w:jc w:val="left"/>
      </w:pPr>
      <w:r>
        <w:rPr>
          <w:rFonts w:ascii="Calibri" w:hAnsi="Calibri"/>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libri" w:hAnsi="Calibri"/>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PASILIP SA ARALIN 14: PASYON AT MGA TEKSTONG PANRELIHIYON</w:t>
            </w:r>
          </w:p>
          <w:p>
            <w:pPr>
              <w:spacing w:before="20" w:after="40" w:line="276" w:lineRule="auto"/>
              <w:jc w:val="left"/>
            </w:pPr>
            <w:r>
              <w:rPr>
                <w:rFonts w:ascii="Calibri" w:hAnsi="Calibri"/>
                <w:color w:val="333333"/>
                <w:sz w:val="19"/>
              </w:rPr>
              <w:t>• Ano ang lihim na kapangyarihan ng Pasyon bakit ito inawit, isinapuso, at naging inspirasyon pa ng mga kilusang mapagpalaya tulad ng Katipunan?</w:t>
            </w:r>
          </w:p>
          <w:p>
            <w:pPr>
              <w:spacing w:before="20" w:after="40" w:line="276" w:lineRule="auto"/>
              <w:jc w:val="left"/>
            </w:pPr>
            <w:r>
              <w:rPr>
                <w:rFonts w:ascii="Calibri" w:hAnsi="Calibri"/>
                <w:color w:val="333333"/>
                <w:sz w:val="19"/>
              </w:rPr>
              <w:t>• Paano sumasalamin sa Pasyon ang antas ng pamumuhay at pakikipagkapuwa ng mga Pilipino sa panahong kolonyal?</w:t>
            </w:r>
          </w:p>
          <w:p>
            <w:pPr>
              <w:spacing w:before="20" w:after="40" w:line="276" w:lineRule="auto"/>
              <w:jc w:val="left"/>
            </w:pPr>
            <w:r>
              <w:rPr>
                <w:rFonts w:ascii="Calibri" w:hAnsi="Calibri"/>
                <w:color w:val="333333"/>
                <w:sz w:val="19"/>
              </w:rPr>
              <w:t>• Paano gagamitin ang mga elementong biswal ng comic book brochure upang isabuhay ang isang tagpong hango sa kulturang panrelihiyon nang may dangal?</w:t>
            </w:r>
          </w:p>
        </w:tc>
      </w:tr>
    </w:tbl>
    <w:p>
      <w:pPr>
        <w:spacing w:after="8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ARALIN 14: Pasyon at mga Tekstong Panrelihiyon sa Panahong Kolonyal</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MGA LAYUNIN AT BALANGKAS NG PAGKATUTO</w:t>
            </w:r>
          </w:p>
        </w:tc>
      </w:tr>
    </w:tbl>
    <w:p>
      <w:pPr>
        <w:spacing w:after="60"/>
      </w:pPr>
    </w:p>
    <w:p>
      <w:pPr>
        <w:spacing w:before="0" w:after="80" w:line="276" w:lineRule="auto"/>
        <w:jc w:val="left"/>
      </w:pPr>
      <w:r>
        <w:rPr>
          <w:rFonts w:ascii="Calibri" w:hAnsi="Calibri"/>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libri" w:hAnsi="Calibri"/>
          <w:b/>
          <w:color w:val="1B365D"/>
          <w:sz w:val="21"/>
        </w:rPr>
        <w:t>Mga Kasanayang Pampagkatuto (MATATAG Competencies):</w:t>
        <w:br/>
      </w:r>
      <w:r>
        <w:rPr>
          <w:rFonts w:ascii="Calibri" w:hAnsi="Calibri"/>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libri" w:hAnsi="Calibri"/>
          <w:b/>
          <w:color w:val="1B365D"/>
          <w:sz w:val="21"/>
        </w:rPr>
        <w:t>Mga Susing Katanungan para sa Aralin:</w:t>
        <w:br/>
      </w:r>
      <w:r>
        <w:rPr>
          <w:rFonts w:ascii="Calibri" w:hAnsi="Calibri"/>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rPr>
          <w:cantSplit/>
          <w:tblHeader/>
        </w:trPr>
        <w:tc>
          <w:tcPr>
            <w:tcW w:type="dxa" w:w="9936"/>
            <w:shd w:fill="FFF5F5"/>
            <w:tcBorders>
              <w:top w:val="none"/>
              <w:left w:val="single" w:sz="36" w:space="0" w:color="CC0000"/>
              <w:bottom w:val="none"/>
              <w:right w:val="none"/>
            </w:tcBorders>
            <w:tcMar>
              <w:top w:w="130" w:type="dxa"/>
              <w:bottom w:w="130" w:type="dxa"/>
              <w:left w:w="160" w:type="dxa"/>
              <w:right w:w="160" w:type="dxa"/>
            </w:tcMar>
          </w:tcPr>
          <w:p>
            <w:pPr>
              <w:spacing w:before="0" w:after="40" w:line="276" w:lineRule="auto"/>
              <w:jc w:val="left"/>
            </w:pPr>
            <w:r>
              <w:rPr>
                <w:rFonts w:ascii="Arial" w:hAnsi="Arial"/>
                <w:b/>
                <w:color w:val="CC0000"/>
                <w:sz w:val="20"/>
              </w:rPr>
              <w:t>🎥 INTERAKTIBONG MULTIMEDIA: BUHAY NA TRADISYON NG PABASA NG PASYON</w:t>
            </w:r>
          </w:p>
          <w:p>
            <w:pPr>
              <w:spacing w:before="0" w:after="40" w:line="276" w:lineRule="auto"/>
              <w:jc w:val="left"/>
            </w:pPr>
            <w:r>
              <w:rPr>
                <w:rFonts w:ascii="Calibri" w:hAnsi="Calibri"/>
                <w:b/>
                <w:color w:val="1B365D"/>
                <w:sz w:val="19"/>
              </w:rPr>
              <w:t>Pamagat: Tradisyong Pabasa ng Pasyon Tuwing Mahal na Araw sa Bulacan</w:t>
              <w:br/>
              <w:t>Opisyal na Tsanel: GMA Public Affairs / i-Witness / News5 Documentaries</w:t>
            </w:r>
          </w:p>
          <w:p>
            <w:pPr>
              <w:spacing w:before="0" w:after="60" w:line="276" w:lineRule="auto"/>
              <w:jc w:val="left"/>
            </w:pPr>
            <w:r>
              <w:rPr>
                <w:rFonts w:ascii="Calibri" w:hAnsi="Calibri"/>
                <w:b/>
                <w:sz w:val="18"/>
              </w:rPr>
              <w:t xml:space="preserve">Direktang Link: </w:t>
            </w:r>
            <w:r>
              <w:rPr>
                <w:rFonts w:ascii="Calibri" w:hAnsi="Calibri"/>
                <w:color w:val="0044CC"/>
                <w:sz w:val="18"/>
                <w:u w:val="single"/>
              </w:rPr>
              <w:t>https://www.youtube.com/results?search_query=GMA+Public+Affairs+Pabasa+ng+Pasyon+Tradisyon</w:t>
            </w:r>
          </w:p>
          <w:p>
            <w:pPr>
              <w:spacing w:before="0" w:after="40" w:line="276" w:lineRule="auto"/>
              <w:jc w:val="left"/>
            </w:pPr>
            <w:r>
              <w:rPr>
                <w:rFonts w:ascii="Calibri" w:hAnsi="Calibri"/>
                <w:b/>
                <w:sz w:val="18"/>
              </w:rPr>
              <w:t>Mahahalagang Bahagi at Timestamps:</w:t>
              <w:br/>
            </w:r>
            <w:r>
              <w:rPr>
                <w:rFonts w:ascii="Calibri" w:hAnsi="Calibri"/>
                <w:sz w:val="18"/>
              </w:rPr>
              <w:t xml:space="preserve">  • 01:20 - 05:10: Ang Tradisyonal na Punto at Tono ng Pabasa sa mga Tahanan sa Lalawigan.</w:t>
              <w:br/>
            </w:r>
            <w:r>
              <w:rPr>
                <w:rFonts w:ascii="Calibri" w:hAnsi="Calibri"/>
                <w:sz w:val="18"/>
              </w:rPr>
              <w:t xml:space="preserve">  • 05:11 - 09:30: Paghahanda ng Pamilya sa Altar at Pag-awit nang Salit-salitang 24-Oras.</w:t>
              <w:br/>
            </w:r>
            <w:r>
              <w:rPr>
                <w:rFonts w:ascii="Calibri" w:hAnsi="Calibri"/>
                <w:sz w:val="18"/>
              </w:rPr>
              <w:t xml:space="preserve">  • 09:31 - 13:45: Pagsusuri ni Dr. Reynaldo Ileto: Paano naging Sandata ng Pagkakaisa ang Pasyon.</w:t>
              <w:br/>
            </w:r>
          </w:p>
          <w:p>
            <w:pPr>
              <w:spacing w:before="0" w:after="40" w:line="276" w:lineRule="auto"/>
              <w:jc w:val="left"/>
            </w:pPr>
            <w:r>
              <w:rPr>
                <w:rFonts w:ascii="Calibri" w:hAnsi="Calibri"/>
                <w:b/>
                <w:sz w:val="18"/>
              </w:rPr>
              <w:t>Mga Gabay na Tanong sa Panonood:</w:t>
              <w:br/>
            </w:r>
            <w:r>
              <w:rPr>
                <w:rFonts w:ascii="Calibri" w:hAnsi="Calibri"/>
                <w:sz w:val="18"/>
              </w:rPr>
              <w:t xml:space="preserve">  1. Ayon sa ulat pantelebisyon, paano naipapasa ng mga nakatatanda sa kabataan ang tamang 'punto' o himig ng pag-awit ng Pasyon?</w:t>
              <w:br/>
            </w:r>
            <w:r>
              <w:rPr>
                <w:rFonts w:ascii="Calibri" w:hAnsi="Calibri"/>
                <w:sz w:val="18"/>
              </w:rPr>
              <w:t xml:space="preserve">  2. Bakit itinuturing ng komunidad na panata at pagpapasalamat ang Pabasa kaysa isang simpleng palabas?</w:t>
              <w:br/>
            </w:r>
            <w:r>
              <w:rPr>
                <w:rFonts w:ascii="Calibri" w:hAnsi="Calibri"/>
                <w:sz w:val="18"/>
              </w:rPr>
              <w:t xml:space="preserve">  3. Anong katangian ng wikang ginamit sa Pasyon ang nagbibigay-daan upang madali itong maisaulo ng mga karaniwang mamamayan?</w:t>
              <w:br/>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14.1: Ang Pasyon bilang Akdang Panrelihiyon: Anyo, Mensahe, at Konteksto</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TRADISYONG KULTURAL: ANG PABASA SA ISANG TAHANANG TAGALOG</w:t>
            </w:r>
          </w:p>
          <w:p>
            <w:pPr>
              <w:spacing w:before="20" w:after="20" w:line="276" w:lineRule="auto"/>
              <w:jc w:val="left"/>
            </w:pPr>
            <w:r>
              <w:rPr>
                <w:rFonts w:ascii="Calibri" w:hAnsi="Calibri"/>
                <w:i/>
                <w:color w:val="475569"/>
                <w:sz w:val="18"/>
              </w:rPr>
              <w:t>PROMPT: An intimate, atmospheric cultural scene of a traditional Filipino Pabasa ng Pasyon inside a warm wooden provincial ancestral home during Holy Week. A multi-generational family seated respectfully around an ornate wooden altar adorned with white sampaguita flowers, yellow candles, and the Santo Entierro icon. Chanters solemnly singing from vintage cloth-bound Pasyon books, while neighborhood visitors listen quietly in the background. Warm nostalgic lighting, documentary realism, 8k resolution --ar 16:9 --v 6.0</w:t>
            </w:r>
          </w:p>
        </w:tc>
      </w:tr>
    </w:tbl>
    <w:p>
      <w:pPr>
        <w:spacing w:after="80"/>
      </w:pPr>
    </w:p>
    <w:p>
      <w:pPr>
        <w:spacing w:before="0" w:after="80" w:line="276" w:lineRule="auto"/>
        <w:jc w:val="left"/>
      </w:pPr>
      <w:r>
        <w:rPr>
          <w:rFonts w:ascii="Calibri" w:hAnsi="Calibri"/>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libri" w:hAnsi="Calibri"/>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libri" w:hAnsi="Calibri"/>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libri" w:hAnsi="Calibri"/>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14.1 (Pagsusuri sa Anyo at Mensahe):</w:t>
            </w:r>
          </w:p>
          <w:p>
            <w:pPr>
              <w:spacing w:before="20" w:after="40" w:line="276" w:lineRule="auto"/>
              <w:jc w:val="left"/>
            </w:pPr>
            <w:r>
              <w:rPr>
                <w:rFonts w:ascii="Calibri" w:hAnsi="Calibri"/>
                <w:color w:val="333333"/>
                <w:sz w:val="19"/>
              </w:rPr>
              <w:t>1. Ano ang katangian ng anyong quintilla sa Pasyon at bakit napakahalaga nito sa tradisyon ng Pabasa tuwing Mahal na Araw?</w:t>
            </w:r>
          </w:p>
          <w:p>
            <w:pPr>
              <w:spacing w:before="20" w:after="40" w:line="276" w:lineRule="auto"/>
              <w:jc w:val="left"/>
            </w:pPr>
            <w:r>
              <w:rPr>
                <w:rFonts w:ascii="Calibri" w:hAnsi="Calibri"/>
                <w:color w:val="333333"/>
                <w:sz w:val="19"/>
              </w:rPr>
              <w:t>2. Paano nagkaiba ang layunin ng mga prayle sa layunin ng mga katutubong Pilipino sa pagbabasa at pag-awit ng Pasyon?</w:t>
            </w:r>
          </w:p>
          <w:p>
            <w:pPr>
              <w:spacing w:before="20" w:after="40" w:line="276" w:lineRule="auto"/>
              <w:jc w:val="left"/>
            </w:pPr>
            <w:r>
              <w:rPr>
                <w:rFonts w:ascii="Calibri" w:hAnsi="Calibri"/>
                <w:color w:val="333333"/>
                <w:sz w:val="19"/>
              </w:rPr>
              <w:t>3. Bakit sinasabing ang pag-awit ng Pasyon ay gawaing panlipunan at hindi pansariling pagdarasal lamang?</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14.2: Mga Pahayagan at Wikang Nasusulat noong Panahon ng Espanyol</w:t>
            </w:r>
          </w:p>
        </w:tc>
      </w:tr>
    </w:tbl>
    <w:p>
      <w:pPr>
        <w:spacing w:after="60"/>
      </w:pPr>
    </w:p>
    <w:p>
      <w:pPr>
        <w:spacing w:before="0" w:after="80" w:line="276" w:lineRule="auto"/>
        <w:jc w:val="left"/>
      </w:pPr>
      <w:r>
        <w:rPr>
          <w:rFonts w:ascii="Calibri" w:hAnsi="Calibri"/>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libri" w:hAnsi="Calibri"/>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libri" w:hAnsi="Calibri"/>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libri" w:hAnsi="Calibri"/>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14.2 (Pagsusuri sa Pahayagan at Ortograpiya):</w:t>
            </w:r>
          </w:p>
          <w:p>
            <w:pPr>
              <w:spacing w:before="20" w:after="40" w:line="276" w:lineRule="auto"/>
              <w:jc w:val="left"/>
            </w:pPr>
            <w:r>
              <w:rPr>
                <w:rFonts w:ascii="Calibri" w:hAnsi="Calibri"/>
                <w:color w:val="333333"/>
                <w:sz w:val="19"/>
              </w:rPr>
              <w:t>1. Bakit naging mahalagang hakbang sa kasaysayan ng pamamahayag ang pagkakatatag ng Diariong Tagalog noong 1882?</w:t>
            </w:r>
          </w:p>
          <w:p>
            <w:pPr>
              <w:spacing w:before="20" w:after="40" w:line="276" w:lineRule="auto"/>
              <w:jc w:val="left"/>
            </w:pPr>
            <w:r>
              <w:rPr>
                <w:rFonts w:ascii="Calibri" w:hAnsi="Calibri"/>
                <w:color w:val="333333"/>
                <w:sz w:val="19"/>
              </w:rPr>
              <w:t>2. Paano nakatutulong ang pagsusuri sa lumang baybay ng mga salita sa pagtukoy ng kapanahunan ng isang makasaysayang dokumento?</w:t>
            </w:r>
          </w:p>
          <w:p>
            <w:pPr>
              <w:spacing w:before="20" w:after="40" w:line="276" w:lineRule="auto"/>
              <w:jc w:val="left"/>
            </w:pPr>
            <w:r>
              <w:rPr>
                <w:rFonts w:ascii="Calibri" w:hAnsi="Calibri"/>
                <w:color w:val="333333"/>
                <w:sz w:val="19"/>
              </w:rPr>
              <w:t>3. Gamit ang apat na hakbang na proseso, ano ang ibig sabihin ng pariralang 'walang liwag na pagsunod' sa isang ika-19 na siglong dekreto?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LUNSARANG TEKSTO: Sipi mula sa Pasyon at Pagbasa sa Pahayagan</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PAMPANITIKANG KASAYSAYAN: SI GASPAR AQUINO DE BELEN (1704)</w:t>
            </w:r>
          </w:p>
          <w:p>
            <w:pPr>
              <w:spacing w:before="20" w:after="20" w:line="276" w:lineRule="auto"/>
              <w:jc w:val="left"/>
            </w:pPr>
            <w:r>
              <w:rPr>
                <w:rFonts w:ascii="Calibri" w:hAnsi="Calibri"/>
                <w:i/>
                <w:color w:val="475569"/>
                <w:sz w:val="18"/>
              </w:rPr>
              <w:t>PROMPT: A dignified historical portrait of Filipino master poet and printer Gaspar Aquino de Belen in 1704 Manila. Standing beside the historic printing press of the Jesuits, holding a freshly bound copy of his groundbreaking 1704 Mahal na Passion. Early 18th-century colonial attire, intellectual gravitas, warm studio lighting, classical oil painting portrait style --ar 16:9 --v 6.0</w:t>
            </w:r>
          </w:p>
        </w:tc>
      </w:tr>
    </w:tbl>
    <w:p>
      <w:pPr>
        <w:spacing w:after="80"/>
      </w:pPr>
    </w:p>
    <w:p>
      <w:pPr>
        <w:spacing w:before="0" w:after="80" w:line="276" w:lineRule="auto"/>
        <w:jc w:val="left"/>
      </w:pPr>
      <w:r>
        <w:rPr>
          <w:rFonts w:ascii="Calibri" w:hAnsi="Calibri"/>
          <w:color w:val="222222"/>
          <w:sz w:val="21"/>
        </w:rPr>
        <w:t>Pagkakatabi ng Tradisyong Panrelihiyon at Tekstong Impormasyonal para sa Masinsing Paghahambing</w:t>
      </w:r>
    </w:p>
    <w:p>
      <w:pPr>
        <w:spacing w:before="120" w:after="40" w:line="276" w:lineRule="auto"/>
        <w:jc w:val="left"/>
      </w:pPr>
      <w:r>
        <w:rPr>
          <w:rFonts w:ascii="Arial" w:hAnsi="Arial"/>
          <w:b/>
          <w:color w:val="2A4B7C"/>
          <w:sz w:val="22"/>
        </w:rPr>
        <w:t>Bahagi A: Sipi mula sa Pasyong Henesis (Panawagan sa Mambabasa)</w:t>
      </w:r>
    </w:p>
    <w:p>
      <w:pPr>
        <w:spacing w:before="0" w:after="80" w:line="276" w:lineRule="auto"/>
        <w:jc w:val="left"/>
      </w:pPr>
      <w:r>
        <w:rPr>
          <w:rFonts w:ascii="Calibri" w:hAnsi="Calibri"/>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Arial" w:hAnsi="Arial"/>
          <w:b/>
          <w:color w:val="2A4B7C"/>
          <w:sz w:val="22"/>
        </w:rPr>
        <w:t>Bahagi B: Ulat mula sa Pahayagang 'El Comercio' (1875)</w:t>
      </w:r>
    </w:p>
    <w:p>
      <w:pPr>
        <w:spacing w:before="0" w:after="80" w:line="276" w:lineRule="auto"/>
        <w:jc w:val="left"/>
      </w:pPr>
      <w:r>
        <w:rPr>
          <w:rFonts w:ascii="Calibri" w:hAnsi="Calibri"/>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libri" w:hAnsi="Calibri"/>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MGA GABAY NA TANONG SA PAG-UNAWA SA LUNSARAN:</w:t>
            </w:r>
          </w:p>
          <w:p>
            <w:pPr>
              <w:spacing w:before="20" w:after="40" w:line="276" w:lineRule="auto"/>
              <w:jc w:val="left"/>
            </w:pPr>
            <w:r>
              <w:rPr>
                <w:rFonts w:ascii="Calibri" w:hAnsi="Calibri"/>
                <w:color w:val="333333"/>
                <w:sz w:val="19"/>
              </w:rPr>
              <w:t>1. Suriin ang estruktura ng saknong sa Bahagi A: Ilang taludtod mayroon ang bawat saknong at ano ang napapansin mo sa tugma ng mga huling salita?</w:t>
            </w:r>
          </w:p>
          <w:p>
            <w:pPr>
              <w:spacing w:before="20" w:after="40" w:line="276" w:lineRule="auto"/>
              <w:jc w:val="left"/>
            </w:pPr>
            <w:r>
              <w:rPr>
                <w:rFonts w:ascii="Calibri" w:hAnsi="Calibri"/>
                <w:color w:val="333333"/>
                <w:sz w:val="19"/>
              </w:rPr>
              <w:t>2. Bakit nangangamba ang pamahalaang sibil sa ulat ng 'El Comercio' (Bahagi B) sa kabila ng pagiging gawaing panrelihiyon ng pabasa?</w:t>
            </w:r>
          </w:p>
          <w:p>
            <w:pPr>
              <w:spacing w:before="20" w:after="40" w:line="276" w:lineRule="auto"/>
              <w:jc w:val="left"/>
            </w:pPr>
            <w:r>
              <w:rPr>
                <w:rFonts w:ascii="Calibri" w:hAnsi="Calibri"/>
                <w:color w:val="333333"/>
                <w:sz w:val="19"/>
              </w:rPr>
              <w:t>3. Paano naging daluyan ng lihim na komunikasyon at pagkakaisa ng mga mamamayan ang mga relihiyosong pagtitipon noong panahong kolonyal?</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SOCRATIC NA TALAKAYAN: Oralidad, Pag-awit, at Kamalayang Panlipunan</w:t>
            </w:r>
          </w:p>
        </w:tc>
      </w:tr>
    </w:tbl>
    <w:p>
      <w:pPr>
        <w:spacing w:after="60"/>
      </w:pPr>
    </w:p>
    <w:p>
      <w:pPr>
        <w:spacing w:before="0" w:after="80" w:line="276" w:lineRule="auto"/>
        <w:jc w:val="left"/>
      </w:pPr>
      <w:r>
        <w:rPr>
          <w:rFonts w:ascii="Calibri" w:hAnsi="Calibri"/>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HAMONG SOCRATIC (Pagsusuri sa Salita at Kapangyarihan):</w:t>
            </w:r>
          </w:p>
          <w:p>
            <w:pPr>
              <w:spacing w:before="20" w:after="40" w:line="276" w:lineRule="auto"/>
              <w:jc w:val="left"/>
            </w:pPr>
            <w:r>
              <w:rPr>
                <w:rFonts w:ascii="Calibri" w:hAnsi="Calibri"/>
                <w:color w:val="333333"/>
                <w:sz w:val="19"/>
              </w:rPr>
              <w:t>Sumulat ng isang masinsing talata (5–7 pangungusap) na sumasagot sa hamon:</w:t>
            </w:r>
          </w:p>
          <w:p>
            <w:pPr>
              <w:spacing w:before="20" w:after="40" w:line="276" w:lineRule="auto"/>
              <w:jc w:val="left"/>
            </w:pPr>
            <w:r>
              <w:rPr>
                <w:rFonts w:ascii="Calibri" w:hAnsi="Calibri"/>
                <w:color w:val="333333"/>
                <w:sz w:val="19"/>
              </w:rPr>
              <w:t>"Paano napatunayan sa kasaysayan ng Pilipinas na ang isang akdang nilikha upang magpasunod ay naging mitsa ng paglaya ng kaisipan?"</w:t>
            </w:r>
          </w:p>
          <w:p>
            <w:pPr>
              <w:spacing w:before="20" w:after="40" w:line="276" w:lineRule="auto"/>
              <w:jc w:val="left"/>
            </w:pPr>
            <w:r>
              <w:rPr>
                <w:rFonts w:ascii="Calibri" w:hAnsi="Calibri"/>
                <w:color w:val="333333"/>
                <w:sz w:val="19"/>
              </w:rPr>
              <w:t>Gamitin sa iyong paliwanag ang mga konseptong: tradisyong pasalita, talinghaga ng pagpapakasakit, pagkakaisa ng pamayanan, at pagpapanibago ng loob.</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14.3: Antas ng Pamumuhay at Elementong Biswal ng Comic Book Brochure</w:t>
            </w:r>
          </w:p>
        </w:tc>
      </w:tr>
    </w:tbl>
    <w:p>
      <w:pPr>
        <w:spacing w:after="60"/>
      </w:pPr>
    </w:p>
    <w:p>
      <w:pPr>
        <w:spacing w:before="0" w:after="80" w:line="276" w:lineRule="auto"/>
        <w:jc w:val="left"/>
      </w:pPr>
      <w:r>
        <w:rPr>
          <w:rFonts w:ascii="Calibri" w:hAnsi="Calibri"/>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libri" w:hAnsi="Calibri"/>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KONSEPTONG BISWAL AT PROMPT SA COMIC PANEL (PABASA AT LIPUNAN)</w:t>
            </w:r>
          </w:p>
          <w:p>
            <w:pPr>
              <w:spacing w:before="20" w:after="20" w:line="276" w:lineRule="auto"/>
              <w:jc w:val="left"/>
            </w:pPr>
            <w:r>
              <w:rPr>
                <w:rFonts w:ascii="Calibri" w:hAnsi="Calibri"/>
                <w:i/>
                <w:color w:val="475569"/>
                <w:sz w:val="18"/>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80"/>
      </w:pPr>
    </w:p>
    <w:p>
      <w:pPr>
        <w:spacing w:before="0" w:after="80" w:line="276" w:lineRule="auto"/>
        <w:jc w:val="left"/>
      </w:pPr>
      <w:r>
        <w:rPr>
          <w:rFonts w:ascii="Calibri" w:hAnsi="Calibri"/>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14.3 (Pagsusuri sa Disenyong Multimodal):</w:t>
            </w:r>
          </w:p>
          <w:p>
            <w:pPr>
              <w:spacing w:before="20" w:after="40" w:line="276" w:lineRule="auto"/>
              <w:jc w:val="left"/>
            </w:pPr>
            <w:r>
              <w:rPr>
                <w:rFonts w:ascii="Calibri" w:hAnsi="Calibri"/>
                <w:color w:val="333333"/>
                <w:sz w:val="19"/>
              </w:rPr>
              <w:t>1. Paano nakatutulong ang contrast sa pagitan ng foreground at background sa pagpapakita ng hindi pagkakapantay-pantay sa lipunang kolonyal?</w:t>
            </w:r>
          </w:p>
          <w:p>
            <w:pPr>
              <w:spacing w:before="20" w:after="40" w:line="276" w:lineRule="auto"/>
              <w:jc w:val="left"/>
            </w:pPr>
            <w:r>
              <w:rPr>
                <w:rFonts w:ascii="Calibri" w:hAnsi="Calibri"/>
                <w:color w:val="333333"/>
                <w:sz w:val="19"/>
              </w:rPr>
              <w:t>2. Bakit sinasabing ang caption ay dapat magdagdag ng konteksto at hindi mag-ulit ng nakikita na sa larawan?</w:t>
            </w:r>
          </w:p>
          <w:p>
            <w:pPr>
              <w:spacing w:before="20" w:after="40" w:line="276" w:lineRule="auto"/>
              <w:jc w:val="left"/>
            </w:pPr>
            <w:r>
              <w:rPr>
                <w:rFonts w:ascii="Calibri" w:hAnsi="Calibri"/>
                <w:color w:val="333333"/>
                <w:sz w:val="19"/>
              </w:rPr>
              <w:t>3. Paano mo gagamitin ang panel layout upang ipakita ang pagkakaiba ng marangyang buhay sa poblasyon laban sa payak na buhay sa kabukiran?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MGA GAWAING PAMPAGKATUTO SA ARALIN 14</w:t>
            </w:r>
          </w:p>
        </w:tc>
      </w:tr>
    </w:tbl>
    <w:p>
      <w:pPr>
        <w:spacing w:after="60"/>
      </w:pPr>
    </w:p>
    <w:p>
      <w:pPr>
        <w:spacing w:before="120" w:after="40" w:line="276" w:lineRule="auto"/>
        <w:jc w:val="left"/>
      </w:pPr>
      <w:r>
        <w:rPr>
          <w:rFonts w:ascii="Arial" w:hAnsi="Arial"/>
          <w:b/>
          <w:color w:val="2A4B7C"/>
          <w:sz w:val="22"/>
        </w:rPr>
        <w:t>Gawain 14.1: Mula Paksa tungo sa Mensahe ng Akdang Panrelihiyon</w:t>
      </w:r>
    </w:p>
    <w:p>
      <w:pPr>
        <w:spacing w:before="0" w:after="80" w:line="276" w:lineRule="auto"/>
        <w:jc w:val="left"/>
      </w:pPr>
      <w:r>
        <w:rPr>
          <w:rFonts w:ascii="Calibri" w:hAnsi="Calibri"/>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Arial" w:hAnsi="Arial"/>
          <w:b/>
          <w:color w:val="2A4B7C"/>
          <w:sz w:val="22"/>
        </w:rPr>
        <w:t>Gawain 14.2: Imbestigador ng Lumang Pahayagan at Pagbabago ng Wika</w:t>
      </w:r>
    </w:p>
    <w:p>
      <w:pPr>
        <w:spacing w:before="0" w:after="80" w:line="276" w:lineRule="auto"/>
        <w:jc w:val="left"/>
      </w:pPr>
      <w:r>
        <w:rPr>
          <w:rFonts w:ascii="Calibri" w:hAnsi="Calibri"/>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libri" w:hAnsi="Calibri"/>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DISIPLINA SA PANANALIKSIK:</w:t>
            </w:r>
          </w:p>
          <w:p>
            <w:pPr>
              <w:spacing w:before="20" w:after="40" w:line="276" w:lineRule="auto"/>
              <w:jc w:val="left"/>
            </w:pPr>
            <w:r>
              <w:rPr>
                <w:rFonts w:ascii="Calibri" w:hAnsi="Calibri"/>
                <w:color w:val="333333"/>
                <w:sz w:val="19"/>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Gawain 14.3: Biswal na Rekonstruksiyon — Storyboard ng Kolonyal na Pamayanan</w:t>
            </w:r>
          </w:p>
        </w:tc>
      </w:tr>
    </w:tbl>
    <w:p>
      <w:pPr>
        <w:spacing w:after="60"/>
      </w:pPr>
    </w:p>
    <w:p>
      <w:pPr>
        <w:spacing w:before="0" w:after="80" w:line="276" w:lineRule="auto"/>
        <w:jc w:val="left"/>
      </w:pPr>
      <w:r>
        <w:rPr>
          <w:rFonts w:ascii="Calibri" w:hAnsi="Calibri"/>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libri" w:hAnsi="Calibri"/>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PAGNINILAY, EXIT TICKET, AT BUOD NG ARALIN 14</w:t>
            </w:r>
          </w:p>
        </w:tc>
      </w:tr>
    </w:tbl>
    <w:p>
      <w:pPr>
        <w:spacing w:after="60"/>
      </w:pPr>
    </w:p>
    <w:p>
      <w:pPr>
        <w:spacing w:before="120" w:after="40" w:line="276" w:lineRule="auto"/>
        <w:jc w:val="left"/>
      </w:pPr>
      <w:r>
        <w:rPr>
          <w:rFonts w:ascii="Arial" w:hAnsi="Arial"/>
          <w:b/>
          <w:color w:val="2A4B7C"/>
          <w:sz w:val="22"/>
        </w:rPr>
        <w:t>Metakognitibong Pagninilay sa Aralin 14</w:t>
      </w:r>
    </w:p>
    <w:p>
      <w:pPr>
        <w:spacing w:before="0" w:after="80" w:line="276" w:lineRule="auto"/>
        <w:jc w:val="left"/>
      </w:pPr>
      <w:r>
        <w:rPr>
          <w:rFonts w:ascii="Calibri" w:hAnsi="Calibri"/>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libri" w:hAnsi="Calibri"/>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libri" w:hAnsi="Calibri"/>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libri" w:hAnsi="Calibri"/>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libri" w:hAnsi="Calibri"/>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Arial" w:hAnsi="Arial"/>
          <w:b/>
          <w:color w:val="2A4B7C"/>
          <w:sz w:val="22"/>
        </w:rPr>
        <w:t>Exit Ticket: Pasyon, Pahayagan, at Panel</w:t>
      </w:r>
    </w:p>
    <w:p>
      <w:pPr>
        <w:spacing w:before="0" w:after="80" w:line="276" w:lineRule="auto"/>
        <w:jc w:val="left"/>
      </w:pPr>
      <w:r>
        <w:rPr>
          <w:rFonts w:ascii="Calibri" w:hAnsi="Calibri"/>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SINTESIS AT BUOD NG ARALIN 14:</w:t>
            </w:r>
          </w:p>
          <w:p>
            <w:pPr>
              <w:spacing w:before="20" w:after="40" w:line="276" w:lineRule="auto"/>
              <w:jc w:val="left"/>
            </w:pPr>
            <w:r>
              <w:rPr>
                <w:rFonts w:ascii="Calibri" w:hAnsi="Calibri"/>
                <w:color w:val="333333"/>
                <w:sz w:val="19"/>
              </w:rPr>
              <w:t>1. Ang Pasyon ay hindi lamang tekstong panrelihiyon kundi salamin ng kolektibong kamalayan at pakikipagkapuwa ng mga Pilipino. Sa pamamagitan ng Pabasa, naging espasyo ito ng pagkakaisa, pag-asa, at lihim na pagtutol sa kolonyal na kaapihan.</w:t>
            </w:r>
          </w:p>
          <w:p>
            <w:pPr>
              <w:spacing w:before="20" w:after="40" w:line="276" w:lineRule="auto"/>
              <w:jc w:val="left"/>
            </w:pPr>
            <w:r>
              <w:rPr>
                <w:rFonts w:ascii="Calibri" w:hAnsi="Calibri"/>
                <w:color w:val="333333"/>
                <w:sz w:val="19"/>
              </w:rPr>
              <w:t>2. Ang pag-usbong ng mga pahayagan noong ika-19 na siglo ay nagdulot ng bagong paraan ng pagpapalaganap ng impormasyon na sumasalamin sa interes ng mga namumuno, na nagbunsod naman ng pangangailangan sa kritikal na beripikasyon ng mga datos.</w:t>
            </w:r>
          </w:p>
          <w:p>
            <w:pPr>
              <w:spacing w:before="20" w:after="40" w:line="276" w:lineRule="auto"/>
              <w:jc w:val="left"/>
            </w:pPr>
            <w:r>
              <w:rPr>
                <w:rFonts w:ascii="Calibri" w:hAnsi="Calibri"/>
                <w:color w:val="333333"/>
                <w:sz w:val="19"/>
              </w:rPr>
              <w:t>3. Ang ebolusyon ng wika at ortograpiya ay nagpapakita ng dinamikong kasaysayan ng pambansang wika; ang mga lumang salita ay dapat suriin ayon sa konteksto at hindi basta palitan ng modernong termino nang walang pagsisiyasat.</w:t>
            </w:r>
          </w:p>
          <w:p>
            <w:pPr>
              <w:spacing w:before="20" w:after="40" w:line="276" w:lineRule="auto"/>
              <w:jc w:val="left"/>
            </w:pPr>
            <w:r>
              <w:rPr>
                <w:rFonts w:ascii="Calibri" w:hAnsi="Calibri"/>
                <w:color w:val="333333"/>
                <w:sz w:val="19"/>
              </w:rPr>
              <w:t>4. Sa disenyong multimodal ng komiks, ang panel, foreground, background, at caption ay nagtutulungan upang lumikha ng makabuluhan, responsable, at makatarungang representasyon ng lipunan at kasaysayang Pilipino.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MABILISANG PAGTATAYA SA ARALIN 14 (15 PUNTOS)</w:t>
            </w:r>
          </w:p>
        </w:tc>
      </w:tr>
    </w:tbl>
    <w:p>
      <w:pPr>
        <w:spacing w:after="60"/>
      </w:pPr>
    </w:p>
    <w:p>
      <w:pPr>
        <w:spacing w:before="120" w:after="40" w:line="276" w:lineRule="auto"/>
        <w:jc w:val="left"/>
      </w:pPr>
      <w:r>
        <w:rPr>
          <w:rFonts w:ascii="Arial" w:hAnsi="Arial"/>
          <w:b/>
          <w:color w:val="2A4B7C"/>
          <w:sz w:val="22"/>
        </w:rPr>
        <w:t>Bahagi I: Mapanuring Pagpili (Aytem 1 hanggang 8)</w:t>
      </w:r>
    </w:p>
    <w:p>
      <w:pPr>
        <w:spacing w:before="0" w:after="80" w:line="276" w:lineRule="auto"/>
        <w:jc w:val="left"/>
      </w:pPr>
      <w:r>
        <w:rPr>
          <w:rFonts w:ascii="Calibri" w:hAnsi="Calibri"/>
          <w:color w:val="222222"/>
          <w:sz w:val="21"/>
        </w:rPr>
        <w:t>Panuto: Piliin ang titik ng pinakatumpak na sagot. Isulat ang malaking titik sa patlang bago ang bawat bilang.</w:t>
      </w:r>
    </w:p>
    <w:p>
      <w:pPr>
        <w:spacing w:before="0" w:after="80" w:line="276" w:lineRule="auto"/>
        <w:jc w:val="left"/>
      </w:pPr>
      <w:r>
        <w:rPr>
          <w:rFonts w:ascii="Calibri" w:hAnsi="Calibri"/>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libri" w:hAnsi="Calibri"/>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Nais ng mga prayle na ibenta ang aklat, samantalang ipinamigay ito ng mga katutubo nang libre.</w:t>
      </w:r>
    </w:p>
    <w:p>
      <w:pPr>
        <w:spacing w:before="20" w:after="20" w:line="276" w:lineRule="auto"/>
        <w:ind w:left="288"/>
        <w:jc w:val="left"/>
      </w:pPr>
      <w:r>
        <w:rPr>
          <w:rFonts w:ascii="Cambria" w:hAnsi="Cambria"/>
          <w:sz w:val="19"/>
        </w:rPr>
        <w:t>C. Walang anumang pagkakaiba sa kanilang naging pagtanggap sa akda.</w:t>
      </w:r>
    </w:p>
    <w:p>
      <w:pPr>
        <w:spacing w:before="20" w:after="20" w:line="276" w:lineRule="auto"/>
        <w:ind w:left="288"/>
        <w:jc w:val="left"/>
      </w:pPr>
      <w:r>
        <w:rPr>
          <w:rFonts w:ascii="Cambria" w:hAnsi="Cambria"/>
          <w:sz w:val="19"/>
        </w:rPr>
        <w:t>D. Ginamit ito ng mga prayle upang ituro ang pagpapasakop, samantalang nakita ng mga katutubo ang pag-asa sa pagtatagumpay ng mga api.</w:t>
      </w:r>
    </w:p>
    <w:p>
      <w:pPr>
        <w:spacing w:before="0" w:after="80" w:line="276" w:lineRule="auto"/>
        <w:jc w:val="left"/>
      </w:pPr>
      <w:r>
        <w:rPr>
          <w:rFonts w:ascii="Calibri" w:hAnsi="Calibri"/>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ito ay sama-samang isinasagawa sa mga tahanan kung saan nagtitipon, nag-uusap, at nagsasalu-salo ang pamayanan.</w:t>
      </w:r>
    </w:p>
    <w:p>
      <w:pPr>
        <w:spacing w:before="20" w:after="20" w:line="276" w:lineRule="auto"/>
        <w:ind w:left="288"/>
        <w:jc w:val="left"/>
      </w:pPr>
      <w:r>
        <w:rPr>
          <w:rFonts w:ascii="Cambria" w:hAnsi="Cambria"/>
          <w:sz w:val="19"/>
        </w:rPr>
        <w:t>B. Dahil binabayaran ng pamahalaan ang lahat ng nakikinig sa pag-awit.</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libri" w:hAnsi="Calibri"/>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libri" w:hAnsi="Calibri"/>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Burahin ang salita upang hindi malito ang mga mambabasa.</w:t>
      </w:r>
    </w:p>
    <w:p>
      <w:pPr>
        <w:spacing w:before="20" w:after="20" w:line="276" w:lineRule="auto"/>
        <w:ind w:left="288"/>
        <w:jc w:val="left"/>
      </w:pPr>
      <w:r>
        <w:rPr>
          <w:rFonts w:ascii="Cambria" w:hAnsi="Cambria"/>
          <w:sz w:val="19"/>
        </w:rPr>
        <w:t>C. Basahin ang buong pangungusap upang matukoy ang kontekstuwal na pahiwatig bago sumangguni sa talatinigan.</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libri" w:hAnsi="Calibri"/>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Punuin ang espasyo ng mga dekorasyong walang kaugnayan sa kuwento.</w:t>
      </w:r>
    </w:p>
    <w:p>
      <w:pPr>
        <w:spacing w:before="20" w:after="20" w:line="276" w:lineRule="auto"/>
        <w:ind w:left="288"/>
        <w:jc w:val="left"/>
      </w:pPr>
      <w:r>
        <w:rPr>
          <w:rFonts w:ascii="Cambria" w:hAnsi="Cambria"/>
          <w:sz w:val="19"/>
        </w:rPr>
        <w:t>C. Takpan ang mga pagkakamali sa pagguhit ng mga gusali.</w:t>
      </w:r>
    </w:p>
    <w:p>
      <w:pPr>
        <w:spacing w:before="20" w:after="20" w:line="276" w:lineRule="auto"/>
        <w:ind w:left="288"/>
        <w:jc w:val="left"/>
      </w:pPr>
      <w:r>
        <w:rPr>
          <w:rFonts w:ascii="Cambria" w:hAnsi="Cambria"/>
          <w:sz w:val="19"/>
        </w:rPr>
        <w:t>D. Ituon ang pansin ng mambabasa sa pangunahing tauhan, kilos, at emosyon ng tagpo.</w:t>
      </w:r>
    </w:p>
    <w:p>
      <w:pPr>
        <w:spacing w:before="0" w:after="80" w:line="276" w:lineRule="auto"/>
        <w:jc w:val="left"/>
      </w:pPr>
      <w:r>
        <w:rPr>
          <w:rFonts w:ascii="Calibri" w:hAnsi="Calibri"/>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magbigay ang caption ng konteksto o impormasyong hindi kayang ipakita ng larawan lamang.</w:t>
      </w:r>
    </w:p>
    <w:p>
      <w:pPr>
        <w:spacing w:before="20" w:after="20" w:line="276" w:lineRule="auto"/>
        <w:ind w:left="288"/>
        <w:jc w:val="left"/>
      </w:pPr>
      <w:r>
        <w:rPr>
          <w:rFonts w:ascii="Cambria" w:hAnsi="Cambria"/>
          <w:sz w:val="19"/>
        </w:rPr>
        <w:t>B. Dapat ulitin ng caption ang bawat bagay na iginuhit sa larawan.</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libri" w:hAnsi="Calibri"/>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laging peke ang mga lumang larawan.</w:t>
      </w:r>
    </w:p>
    <w:p>
      <w:pPr>
        <w:spacing w:before="20" w:after="20" w:line="276" w:lineRule="auto"/>
        <w:ind w:left="288"/>
        <w:jc w:val="left"/>
      </w:pPr>
      <w:r>
        <w:rPr>
          <w:rFonts w:ascii="Cambria" w:hAnsi="Cambria"/>
          <w:sz w:val="19"/>
        </w:rPr>
        <w:t>C. Dahil ang larawan ay kumakatawan lamang sa uring maykaya at hindi sumasalamin sa kalagayan ng mayoryang magsasaka.</w:t>
      </w:r>
    </w:p>
    <w:p>
      <w:pPr>
        <w:spacing w:before="20" w:after="20" w:line="276" w:lineRule="auto"/>
        <w:ind w:left="288"/>
        <w:jc w:val="left"/>
      </w:pPr>
      <w:r>
        <w:rPr>
          <w:rFonts w:ascii="Cambria" w:hAnsi="Cambria"/>
          <w:sz w:val="19"/>
        </w:rPr>
        <w:t>D. Dahil hindi mahalaga ang arkitektura sa pag-aaral ng panitikan.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MABILISANG PAGTATAYA SA ARALIN 14 (PAGPAPATULOY)</w:t>
            </w:r>
          </w:p>
        </w:tc>
      </w:tr>
    </w:tbl>
    <w:p>
      <w:pPr>
        <w:spacing w:after="60"/>
      </w:pPr>
    </w:p>
    <w:p>
      <w:pPr>
        <w:spacing w:before="120" w:after="40" w:line="276" w:lineRule="auto"/>
        <w:jc w:val="left"/>
      </w:pPr>
      <w:r>
        <w:rPr>
          <w:rFonts w:ascii="Arial" w:hAnsi="Arial"/>
          <w:b/>
          <w:color w:val="2A4B7C"/>
          <w:sz w:val="22"/>
        </w:rPr>
        <w:t>Bahagi I (Pagpapatuloy: Aytem 9 at 10)</w:t>
      </w:r>
    </w:p>
    <w:p>
      <w:pPr>
        <w:spacing w:before="0" w:after="80" w:line="276" w:lineRule="auto"/>
        <w:jc w:val="left"/>
      </w:pPr>
      <w:r>
        <w:rPr>
          <w:rFonts w:ascii="Calibri" w:hAnsi="Calibri"/>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libri" w:hAnsi="Calibri"/>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Bihisan sila ng modernong kasuotan upang magmukhang mayaman.</w:t>
      </w:r>
    </w:p>
    <w:p>
      <w:pPr>
        <w:spacing w:before="20" w:after="20" w:line="276" w:lineRule="auto"/>
        <w:ind w:left="288"/>
        <w:jc w:val="left"/>
      </w:pPr>
      <w:r>
        <w:rPr>
          <w:rFonts w:ascii="Cambria" w:hAnsi="Cambria"/>
          <w:sz w:val="19"/>
        </w:rPr>
        <w:t>C. Gawin silang katawa-tawa upang maging masaya ang mambabasa.</w:t>
      </w:r>
    </w:p>
    <w:p>
      <w:pPr>
        <w:spacing w:before="20" w:after="20" w:line="276" w:lineRule="auto"/>
        <w:ind w:left="288"/>
        <w:jc w:val="left"/>
      </w:pPr>
      <w:r>
        <w:rPr>
          <w:rFonts w:ascii="Cambria" w:hAnsi="Cambria"/>
          <w:sz w:val="19"/>
        </w:rPr>
        <w:t>D. Ipakita sila na may sariling dignidad, talino, aktibong pagkilos, at kontekstuwal na katotohanan.</w:t>
      </w:r>
    </w:p>
    <w:p>
      <w:pPr>
        <w:spacing w:before="120" w:after="40" w:line="276" w:lineRule="auto"/>
        <w:jc w:val="left"/>
      </w:pPr>
      <w:r>
        <w:rPr>
          <w:rFonts w:ascii="Arial" w:hAnsi="Arial"/>
          <w:b/>
          <w:color w:val="2A4B7C"/>
          <w:sz w:val="22"/>
        </w:rPr>
        <w:t>Bahagi II: Masinsing Pagsusuri at Pagbibigay-Katwiran (Aytem 11 hanggang 15)</w:t>
      </w:r>
    </w:p>
    <w:p>
      <w:pPr>
        <w:spacing w:before="0" w:after="80" w:line="276" w:lineRule="auto"/>
        <w:jc w:val="left"/>
      </w:pPr>
      <w:r>
        <w:rPr>
          <w:rFonts w:ascii="Calibri" w:hAnsi="Calibri"/>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PAMANTAYAN SA PAGMAMARKA NG BAHAGI II:</w:t>
            </w:r>
          </w:p>
          <w:p>
            <w:pPr>
              <w:spacing w:before="20" w:after="40" w:line="276" w:lineRule="auto"/>
              <w:jc w:val="left"/>
            </w:pPr>
            <w:r>
              <w:rPr>
                <w:rFonts w:ascii="Calibri" w:hAnsi="Calibri"/>
                <w:color w:val="333333"/>
                <w:sz w:val="19"/>
              </w:rPr>
              <w:t>• 1.0 Puntos: Tumpak at malalim ang paliwanag, may maayos na lohika, at nagtataglay ng tiyak na ebidensiya mula sa aralin.</w:t>
            </w:r>
          </w:p>
          <w:p>
            <w:pPr>
              <w:spacing w:before="20" w:after="40" w:line="276" w:lineRule="auto"/>
              <w:jc w:val="left"/>
            </w:pPr>
            <w:r>
              <w:rPr>
                <w:rFonts w:ascii="Calibri" w:hAnsi="Calibri"/>
                <w:color w:val="333333"/>
                <w:sz w:val="19"/>
              </w:rPr>
              <w:t>• 0.5 Puntos: Bahagyang wasto ngunit kulang sa pagpapalalim o walang halimbawang sumusuporta.</w:t>
            </w:r>
          </w:p>
          <w:p>
            <w:pPr>
              <w:spacing w:before="20" w:after="40" w:line="276" w:lineRule="auto"/>
              <w:jc w:val="left"/>
            </w:pPr>
            <w:r>
              <w:rPr>
                <w:rFonts w:ascii="Calibri" w:hAnsi="Calibri"/>
                <w:color w:val="333333"/>
                <w:sz w:val="19"/>
              </w:rPr>
              <w:t>• 0.0 Puntos: Hindi tumutugon sa katanungan o mali ang ibinigay na katuwiran.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PAGLALAGOM AT TULAY PATUNGO SA ARALIN 15</w:t>
            </w:r>
          </w:p>
        </w:tc>
      </w:tr>
    </w:tbl>
    <w:p>
      <w:pPr>
        <w:spacing w:after="60"/>
      </w:pPr>
    </w:p>
    <w:p>
      <w:pPr>
        <w:spacing w:before="0" w:after="80" w:line="276" w:lineRule="auto"/>
        <w:jc w:val="left"/>
      </w:pPr>
      <w:r>
        <w:rPr>
          <w:rFonts w:ascii="Calibri" w:hAnsi="Calibri"/>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libri" w:hAnsi="Calibri"/>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PASILIP SA ARALIN 15: URBANA AT FELIZA AT WIKANG PANG-KOMIK BROCHURE</w:t>
            </w:r>
          </w:p>
          <w:p>
            <w:pPr>
              <w:spacing w:before="20" w:after="40" w:line="276" w:lineRule="auto"/>
              <w:jc w:val="left"/>
            </w:pPr>
            <w:r>
              <w:rPr>
                <w:rFonts w:ascii="Calibri" w:hAnsi="Calibri"/>
                <w:color w:val="333333"/>
                <w:sz w:val="19"/>
              </w:rPr>
              <w:t>• Bakit naging batayan ng magandang asal sa buong kapuluan ang mga liham nina Urbana at Feliza noong ika-19 na siglo?</w:t>
            </w:r>
          </w:p>
          <w:p>
            <w:pPr>
              <w:spacing w:before="20" w:after="40" w:line="276" w:lineRule="auto"/>
              <w:jc w:val="left"/>
            </w:pPr>
            <w:r>
              <w:rPr>
                <w:rFonts w:ascii="Calibri" w:hAnsi="Calibri"/>
                <w:color w:val="333333"/>
                <w:sz w:val="19"/>
              </w:rPr>
              <w:t>• Paano natin susuriin ang mga payo tungkol sa kalinisan at kagandahang-asal nang hindi nahuhulog sa bitag ng presentismo?</w:t>
            </w:r>
          </w:p>
          <w:p>
            <w:pPr>
              <w:spacing w:before="20" w:after="40" w:line="276" w:lineRule="auto"/>
              <w:jc w:val="left"/>
            </w:pPr>
            <w:r>
              <w:rPr>
                <w:rFonts w:ascii="Calibri" w:hAnsi="Calibri"/>
                <w:color w:val="333333"/>
                <w:sz w:val="19"/>
              </w:rPr>
              <w:t>• Paano nakatutulong ang mahusay na panayam at wastong gramatika ng mga diyalogo upang makalikha ng de-kalidad na multimodal na teksto?</w:t>
            </w:r>
          </w:p>
        </w:tc>
      </w:tr>
    </w:tbl>
    <w:p>
      <w:pPr>
        <w:spacing w:after="8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ARALIN 15: Ang Liham ni Urbana kay Feliza tungkol sa Kalinisan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MGA LAYUNIN AT BALANGKAS NG PAGKATUTO</w:t>
            </w:r>
          </w:p>
        </w:tc>
      </w:tr>
    </w:tbl>
    <w:p>
      <w:pPr>
        <w:spacing w:after="60"/>
      </w:pPr>
    </w:p>
    <w:p>
      <w:pPr>
        <w:spacing w:before="0" w:after="80" w:line="276" w:lineRule="auto"/>
        <w:jc w:val="left"/>
      </w:pPr>
      <w:r>
        <w:rPr>
          <w:rFonts w:ascii="Calibri" w:hAnsi="Calibri"/>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libri" w:hAnsi="Calibri"/>
          <w:b/>
          <w:color w:val="1B365D"/>
          <w:sz w:val="21"/>
        </w:rPr>
        <w:t>Mga Kasanayang Pampagkatuto (MATATAG Competencies):</w:t>
        <w:br/>
      </w:r>
      <w:r>
        <w:rPr>
          <w:rFonts w:ascii="Calibri" w:hAnsi="Calibri"/>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libri" w:hAnsi="Calibri"/>
          <w:b/>
          <w:color w:val="1B365D"/>
          <w:sz w:val="21"/>
        </w:rPr>
        <w:t>Mga Susing Katanungan para sa Aralin:</w:t>
        <w:br/>
      </w:r>
      <w:r>
        <w:rPr>
          <w:rFonts w:ascii="Calibri" w:hAnsi="Calibri"/>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rPr>
          <w:cantSplit/>
          <w:tblHeader/>
        </w:trPr>
        <w:tc>
          <w:tcPr>
            <w:tcW w:type="dxa" w:w="9936"/>
            <w:shd w:fill="FFF5F5"/>
            <w:tcBorders>
              <w:top w:val="none"/>
              <w:left w:val="single" w:sz="36" w:space="0" w:color="CC0000"/>
              <w:bottom w:val="none"/>
              <w:right w:val="none"/>
            </w:tcBorders>
            <w:tcMar>
              <w:top w:w="130" w:type="dxa"/>
              <w:bottom w:w="130" w:type="dxa"/>
              <w:left w:w="160" w:type="dxa"/>
              <w:right w:w="160" w:type="dxa"/>
            </w:tcMar>
          </w:tcPr>
          <w:p>
            <w:pPr>
              <w:spacing w:before="0" w:after="40" w:line="276" w:lineRule="auto"/>
              <w:jc w:val="left"/>
            </w:pPr>
            <w:r>
              <w:rPr>
                <w:rFonts w:ascii="Arial" w:hAnsi="Arial"/>
                <w:b/>
                <w:color w:val="CC0000"/>
                <w:sz w:val="20"/>
              </w:rPr>
              <w:t>🎥 INTERAKTIBONG MULTIMEDIA: PAGSUSURI SA URBANA AT FELIZA AT ASAL-KOLONYAL</w:t>
            </w:r>
          </w:p>
          <w:p>
            <w:pPr>
              <w:spacing w:before="0" w:after="40" w:line="276" w:lineRule="auto"/>
              <w:jc w:val="left"/>
            </w:pPr>
            <w:r>
              <w:rPr>
                <w:rFonts w:ascii="Calibri" w:hAnsi="Calibri"/>
                <w:b/>
                <w:color w:val="1B365D"/>
                <w:sz w:val="19"/>
              </w:rPr>
              <w:t>Pamagat: Urbana at Feliza ni Padre Modesto de Castro: Pagsusuri sa Kagandahang-Asal ng ika-19 na Siglo</w:t>
              <w:br/>
              <w:t>Opisyal na Tsanel: Knowledge Channel / PTV Educational Series</w:t>
            </w:r>
          </w:p>
          <w:p>
            <w:pPr>
              <w:spacing w:before="0" w:after="60" w:line="276" w:lineRule="auto"/>
              <w:jc w:val="left"/>
            </w:pPr>
            <w:r>
              <w:rPr>
                <w:rFonts w:ascii="Calibri" w:hAnsi="Calibri"/>
                <w:b/>
                <w:sz w:val="18"/>
              </w:rPr>
              <w:t xml:space="preserve">Direktang Link: </w:t>
            </w:r>
            <w:r>
              <w:rPr>
                <w:rFonts w:ascii="Calibri" w:hAnsi="Calibri"/>
                <w:color w:val="0044CC"/>
                <w:sz w:val="18"/>
                <w:u w:val="single"/>
              </w:rPr>
              <w:t>https://www.youtube.com/results?search_query=Knowledge+Channel+Urbana+at+Feliza+Modesto+de+Castro</w:t>
            </w:r>
          </w:p>
          <w:p>
            <w:pPr>
              <w:spacing w:before="0" w:after="40" w:line="276" w:lineRule="auto"/>
              <w:jc w:val="left"/>
            </w:pPr>
            <w:r>
              <w:rPr>
                <w:rFonts w:ascii="Calibri" w:hAnsi="Calibri"/>
                <w:b/>
                <w:sz w:val="18"/>
              </w:rPr>
              <w:t>Mahahalagang Bahagi at Timestamps:</w:t>
              <w:br/>
            </w:r>
            <w:r>
              <w:rPr>
                <w:rFonts w:ascii="Calibri" w:hAnsi="Calibri"/>
                <w:sz w:val="18"/>
              </w:rPr>
              <w:t xml:space="preserve">  • 01:10 - 04:50: Ang Konteksto ng Pagsusulatan ng Dalawang Magkapatid (Maynila at Paombong).</w:t>
              <w:br/>
            </w:r>
            <w:r>
              <w:rPr>
                <w:rFonts w:ascii="Calibri" w:hAnsi="Calibri"/>
                <w:sz w:val="18"/>
              </w:rPr>
              <w:t xml:space="preserve">  • 04:51 - 08:30: Pagsusuri sa Konsepto ng 'Kalinisan'—Mula sa Katawan Patungo sa Moralidad.</w:t>
              <w:br/>
            </w:r>
            <w:r>
              <w:rPr>
                <w:rFonts w:ascii="Calibri" w:hAnsi="Calibri"/>
                <w:sz w:val="18"/>
              </w:rPr>
              <w:t xml:space="preserve">  • 08:31 - 13:15: Ang Papel ng Kababaihan sa Lipunang Kolonyal at Pagtaliwas sa Stereotype.</w:t>
              <w:br/>
            </w:r>
          </w:p>
          <w:p>
            <w:pPr>
              <w:spacing w:before="0" w:after="40" w:line="276" w:lineRule="auto"/>
              <w:jc w:val="left"/>
            </w:pPr>
            <w:r>
              <w:rPr>
                <w:rFonts w:ascii="Calibri" w:hAnsi="Calibri"/>
                <w:b/>
                <w:sz w:val="18"/>
              </w:rPr>
              <w:t>Mga Gabay na Tanong sa Panonood:</w:t>
              <w:br/>
            </w:r>
            <w:r>
              <w:rPr>
                <w:rFonts w:ascii="Calibri" w:hAnsi="Calibri"/>
                <w:sz w:val="18"/>
              </w:rPr>
              <w:t xml:space="preserve">  1. Ayon sa video lesson, paano naging patunay ang nobelang epistolaryo sa mataas na antas ng kasanayan sa wikang Tagalog noong ika-19 na siglo?</w:t>
              <w:br/>
            </w:r>
            <w:r>
              <w:rPr>
                <w:rFonts w:ascii="Calibri" w:hAnsi="Calibri"/>
                <w:sz w:val="18"/>
              </w:rPr>
              <w:t xml:space="preserve">  2. Bakit binigyang-diin sa aralin na ang payo ni Urbana tungkol sa kalinisan ay may direktang kaugnayan sa kalusugang pampubliko ng pamayanan?</w:t>
              <w:br/>
            </w:r>
            <w:r>
              <w:rPr>
                <w:rFonts w:ascii="Calibri" w:hAnsi="Calibri"/>
                <w:sz w:val="18"/>
              </w:rPr>
              <w:t xml:space="preserve">  3. Paano mo ihahambing ang mga tuntunin sa kagandahang-asal noon sa 'netiquette' o tamang pag-uugali sa social media ngayon?</w:t>
              <w:br/>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15.1: Akdang Pangkagandahang-asal: Mensahe, Pagpapahalaga, at Konteksto</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ARKITEKTURA AT LIPUNAN: ANG SALA NG BAHAY NA BATO SA MAYNILA (1864)</w:t>
            </w:r>
          </w:p>
          <w:p>
            <w:pPr>
              <w:spacing w:before="20" w:after="20" w:line="276" w:lineRule="auto"/>
              <w:jc w:val="left"/>
            </w:pPr>
            <w:r>
              <w:rPr>
                <w:rFonts w:ascii="Calibri" w:hAnsi="Calibri"/>
                <w:i/>
                <w:color w:val="475569"/>
                <w:sz w:val="18"/>
              </w:rPr>
              <w:t>PROMPT: A breathtaking, historically authentic interior view of the grand sala of a 19th-century Philippine Bahay na Bato in Manila, 1864. High timber ceilings, polished wide narra hardwood floors with warm reflections, sliding translucent capiz shell windows and open ventanillas revealing tropical garden greenery outside. Antique Viennese bentwood rocking chairs, a round marble-topped table with brass oil lamps, and potted palms. Pristine historical interior architecture, editorial photography aesthetic, warm natural afternoon light --ar 16:9 --v 6.0</w:t>
            </w:r>
          </w:p>
        </w:tc>
      </w:tr>
    </w:tbl>
    <w:p>
      <w:pPr>
        <w:spacing w:after="80"/>
      </w:pPr>
    </w:p>
    <w:p>
      <w:pPr>
        <w:spacing w:before="0" w:after="80" w:line="276" w:lineRule="auto"/>
        <w:jc w:val="left"/>
      </w:pPr>
      <w:r>
        <w:rPr>
          <w:rFonts w:ascii="Calibri" w:hAnsi="Calibri"/>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libri" w:hAnsi="Calibri"/>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libri" w:hAnsi="Calibri"/>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libri" w:hAnsi="Calibri"/>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15.1 (Pagsusuri sa Urbana at Feliza):</w:t>
            </w:r>
          </w:p>
          <w:p>
            <w:pPr>
              <w:spacing w:before="20" w:after="40" w:line="276" w:lineRule="auto"/>
              <w:jc w:val="left"/>
            </w:pPr>
            <w:r>
              <w:rPr>
                <w:rFonts w:ascii="Calibri" w:hAnsi="Calibri"/>
                <w:color w:val="333333"/>
                <w:sz w:val="19"/>
              </w:rPr>
              <w:t>1. Bakit naging napakabisa ng anyong liham sa pagtuturo ng kagandahang-asal kumpara sa isang pormal na aklat ng batas?</w:t>
            </w:r>
          </w:p>
          <w:p>
            <w:pPr>
              <w:spacing w:before="20" w:after="40" w:line="276" w:lineRule="auto"/>
              <w:jc w:val="left"/>
            </w:pPr>
            <w:r>
              <w:rPr>
                <w:rFonts w:ascii="Calibri" w:hAnsi="Calibri"/>
                <w:color w:val="333333"/>
                <w:sz w:val="19"/>
              </w:rPr>
              <w:t>2. Ipaliwanag ang tatlong antas ng kalinisan na matatagpuan sa akda: pisikal, panlipunan, at moral.</w:t>
            </w:r>
          </w:p>
          <w:p>
            <w:pPr>
              <w:spacing w:before="20" w:after="40" w:line="276" w:lineRule="auto"/>
              <w:jc w:val="left"/>
            </w:pPr>
            <w:r>
              <w:rPr>
                <w:rFonts w:ascii="Calibri" w:hAnsi="Calibri"/>
                <w:color w:val="333333"/>
                <w:sz w:val="19"/>
              </w:rPr>
              <w:t>3. Paano mo ipaliliwanag ang pagkakaiba ng pag-unawa sa konteksto ng 1864 laban sa pagpapasya kung aling aral ang ilalapat sa iyong buhay ngayon?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15.2: Pagkuha ng Impormasyon para sa Balita at Wikang Gamit sa Panayam</w:t>
            </w:r>
          </w:p>
        </w:tc>
      </w:tr>
    </w:tbl>
    <w:p>
      <w:pPr>
        <w:spacing w:after="60"/>
      </w:pPr>
    </w:p>
    <w:p>
      <w:pPr>
        <w:spacing w:before="0" w:after="80" w:line="276" w:lineRule="auto"/>
        <w:jc w:val="left"/>
      </w:pPr>
      <w:r>
        <w:rPr>
          <w:rFonts w:ascii="Calibri" w:hAnsi="Calibri"/>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libri" w:hAnsi="Calibri"/>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libri" w:hAnsi="Calibri"/>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libri" w:hAnsi="Calibri"/>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15.2 (Pagsusuri sa Tanong ng Panayam):</w:t>
            </w:r>
          </w:p>
          <w:p>
            <w:pPr>
              <w:spacing w:before="20" w:after="40" w:line="276" w:lineRule="auto"/>
              <w:jc w:val="left"/>
            </w:pPr>
            <w:r>
              <w:rPr>
                <w:rFonts w:ascii="Calibri" w:hAnsi="Calibri"/>
                <w:color w:val="333333"/>
                <w:sz w:val="19"/>
              </w:rPr>
              <w:t>1. Bakit itinuturing na hindi etikal ang paggamit ng mga nangungunang tanong sa isang pormal na panayam para sa balita?</w:t>
            </w:r>
          </w:p>
          <w:p>
            <w:pPr>
              <w:spacing w:before="20" w:after="40" w:line="276" w:lineRule="auto"/>
              <w:jc w:val="left"/>
            </w:pPr>
            <w:r>
              <w:rPr>
                <w:rFonts w:ascii="Calibri" w:hAnsi="Calibri"/>
                <w:color w:val="333333"/>
                <w:sz w:val="19"/>
              </w:rPr>
              <w:t>2. Ayusin ang sumusunod na nangungunang tanong upang maging bukas at neutral: "Hindi ba't tamad ang mga mag-aaral na hindi naglilinis?"</w:t>
            </w:r>
          </w:p>
          <w:p>
            <w:pPr>
              <w:spacing w:before="20" w:after="40" w:line="276" w:lineRule="auto"/>
              <w:jc w:val="left"/>
            </w:pPr>
            <w:r>
              <w:rPr>
                <w:rFonts w:ascii="Calibri" w:hAnsi="Calibri"/>
                <w:color w:val="333333"/>
                <w:sz w:val="19"/>
              </w:rPr>
              <w:t>3. Paano nakatutulong ang follow-up question sa pagtuklas ng mga impormasyong hindi agad lumalabas sa unang tanong?</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LUNSARANG TEKSTO: Sipi mula sa Urbana at Feliza tungkol sa Kalinisan</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KAGANDAHANG-ASAL SA HAPAG: PORMAL NA HAPAG-KAINAN NG ILUSTRADO</w:t>
            </w:r>
          </w:p>
          <w:p>
            <w:pPr>
              <w:spacing w:before="20" w:after="20" w:line="276" w:lineRule="auto"/>
              <w:jc w:val="left"/>
            </w:pPr>
            <w:r>
              <w:rPr>
                <w:rFonts w:ascii="Calibri" w:hAnsi="Calibri"/>
                <w:i/>
                <w:color w:val="475569"/>
                <w:sz w:val="18"/>
              </w:rPr>
              <w:t>PROMPT: A staged educational historical illustration depicting proper 19th-century Filipino dining etiquette based on Urbana at Feliza. An ilustrado family seated politely at a long narra dining table set with white linen, fine blue-and-white porcelain plates, and silver flatware. Upright posture, courteous hand positioning, and respectful social interaction without elbows on the table. Warm candlelight and chandelier illumination, classical instructional art style --ar 16:9 --v 6.0</w:t>
            </w:r>
          </w:p>
        </w:tc>
      </w:tr>
    </w:tbl>
    <w:p>
      <w:pPr>
        <w:spacing w:after="80"/>
      </w:pPr>
    </w:p>
    <w:p>
      <w:pPr>
        <w:spacing w:before="0" w:after="80" w:line="276" w:lineRule="auto"/>
        <w:jc w:val="left"/>
      </w:pPr>
      <w:r>
        <w:rPr>
          <w:rFonts w:ascii="Calibri" w:hAnsi="Calibri"/>
          <w:color w:val="222222"/>
          <w:sz w:val="21"/>
        </w:rPr>
        <w:t>Klasikong Akdang Didaktiko mula sa Ika-19 na Siglo (Pagsusulatan nina Urbana at Feliza, 1864)</w:t>
      </w:r>
    </w:p>
    <w:p>
      <w:pPr>
        <w:spacing w:before="0" w:after="80" w:line="276" w:lineRule="auto"/>
        <w:jc w:val="left"/>
      </w:pPr>
      <w:r>
        <w:rPr>
          <w:rFonts w:ascii="Calibri" w:hAnsi="Calibri"/>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libri" w:hAnsi="Calibri"/>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MGA GABAY NA TANONG SA PAG-UNAWA SA LUNSARAN:</w:t>
            </w:r>
          </w:p>
          <w:p>
            <w:pPr>
              <w:spacing w:before="20" w:after="40" w:line="276" w:lineRule="auto"/>
              <w:jc w:val="left"/>
            </w:pPr>
            <w:r>
              <w:rPr>
                <w:rFonts w:ascii="Calibri" w:hAnsi="Calibri"/>
                <w:color w:val="333333"/>
                <w:sz w:val="19"/>
              </w:rPr>
              <w:t>1. Sino ang sumulat ng liham, kanino ito ipinadala, at sino ang pangunahing pinatutungkulan ng mga tagubilin sa kalinisan?</w:t>
            </w:r>
          </w:p>
          <w:p>
            <w:pPr>
              <w:spacing w:before="20" w:after="40" w:line="276" w:lineRule="auto"/>
              <w:jc w:val="left"/>
            </w:pPr>
            <w:r>
              <w:rPr>
                <w:rFonts w:ascii="Calibri" w:hAnsi="Calibri"/>
                <w:color w:val="333333"/>
                <w:sz w:val="19"/>
              </w:rPr>
              <w:t>2. Ano-anong tiyak na gawi sa umaga, sa lansangan, at sa hapag-kainan ang ibinilin ni Urbana para sa kapatid na si Honesto?</w:t>
            </w:r>
          </w:p>
          <w:p>
            <w:pPr>
              <w:spacing w:before="20" w:after="40" w:line="276" w:lineRule="auto"/>
              <w:jc w:val="left"/>
            </w:pPr>
            <w:r>
              <w:rPr>
                <w:rFonts w:ascii="Calibri" w:hAnsi="Calibri"/>
                <w:color w:val="333333"/>
                <w:sz w:val="19"/>
              </w:rPr>
              <w:t>3. Bakit sinabi ni Urbana na ang kalinisan ay hindi pagmamayabang kundi paggalang sa kapuwa at sa Diyos?</w:t>
            </w:r>
          </w:p>
          <w:p>
            <w:pPr>
              <w:spacing w:before="20" w:after="40" w:line="276" w:lineRule="auto"/>
              <w:jc w:val="left"/>
            </w:pPr>
            <w:r>
              <w:rPr>
                <w:rFonts w:ascii="Calibri" w:hAnsi="Calibri"/>
                <w:color w:val="333333"/>
                <w:sz w:val="19"/>
              </w:rPr>
              <w:t>4. Alin sa mga payong ito ang sa tingin mo ay makabuluhan pa rin sa kasalukuyang panahon, at alin ang nangangailangan ng panibagong pagsusuri?</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SOCRATIC NA TALAKAYAN: Kagandahang-Asal, Wika, at Etika ng Komunikasyon</w:t>
            </w:r>
          </w:p>
        </w:tc>
      </w:tr>
    </w:tbl>
    <w:p>
      <w:pPr>
        <w:spacing w:after="60"/>
      </w:pPr>
    </w:p>
    <w:p>
      <w:pPr>
        <w:spacing w:before="0" w:after="80" w:line="276" w:lineRule="auto"/>
        <w:jc w:val="left"/>
      </w:pPr>
      <w:r>
        <w:rPr>
          <w:rFonts w:ascii="Calibri" w:hAnsi="Calibri"/>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HAMONG SOCRATIC (Etika at Wika):</w:t>
            </w:r>
          </w:p>
          <w:p>
            <w:pPr>
              <w:spacing w:before="20" w:after="40" w:line="276" w:lineRule="auto"/>
              <w:jc w:val="left"/>
            </w:pPr>
            <w:r>
              <w:rPr>
                <w:rFonts w:ascii="Calibri" w:hAnsi="Calibri"/>
                <w:color w:val="333333"/>
                <w:sz w:val="19"/>
              </w:rPr>
              <w:t>Sumulat ng isang masinsing talata (5–7 pangungusap) bilang tugon sa hamon:</w:t>
            </w:r>
          </w:p>
          <w:p>
            <w:pPr>
              <w:spacing w:before="20" w:after="40" w:line="276" w:lineRule="auto"/>
              <w:jc w:val="left"/>
            </w:pPr>
            <w:r>
              <w:rPr>
                <w:rFonts w:ascii="Calibri" w:hAnsi="Calibri"/>
                <w:color w:val="333333"/>
                <w:sz w:val="19"/>
              </w:rPr>
              <w:t>"Bakit ang kasanayan sa pakikinig at pagbuo ng neutral na tanong sa panayam ay higit na makapangyarihan kaysa kakayahang magsalita nang mabulaklak?"</w:t>
            </w:r>
          </w:p>
          <w:p>
            <w:pPr>
              <w:spacing w:before="20" w:after="40" w:line="276" w:lineRule="auto"/>
              <w:jc w:val="left"/>
            </w:pPr>
            <w:r>
              <w:rPr>
                <w:rFonts w:ascii="Calibri" w:hAnsi="Calibri"/>
                <w:color w:val="333333"/>
                <w:sz w:val="19"/>
              </w:rPr>
              <w:t>Gamitin ang mga konseptong: etikal na pamamahayag, katapatan sa datos, paggalang sa kapanayam, at pag-iwas sa pagkiling.</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PAKSA 15.3: Kababaihan sa Tekstong Biswal at Pagwawasto ng Diyalogo</w:t>
            </w:r>
          </w:p>
        </w:tc>
      </w:tr>
    </w:tbl>
    <w:p>
      <w:pPr>
        <w:spacing w:after="60"/>
      </w:pPr>
    </w:p>
    <w:p>
      <w:pPr>
        <w:spacing w:before="0" w:after="80" w:line="276" w:lineRule="auto"/>
        <w:jc w:val="left"/>
      </w:pPr>
      <w:r>
        <w:rPr>
          <w:rFonts w:ascii="Calibri" w:hAnsi="Calibri"/>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libri" w:hAnsi="Calibri"/>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rPr>
          <w:cantSplit/>
          <w:tblHeader/>
        </w:trPr>
        <w:tc>
          <w:tcPr>
            <w:tcW w:type="dxa" w:w="9936"/>
            <w:shd w:fill="F8FAFC"/>
            <w:tcBorders>
              <w:top w:val="dashed" w:sz="12" w:space="0" w:color="94A3B8"/>
              <w:left w:val="dashed" w:sz="12" w:space="0" w:color="94A3B8"/>
              <w:bottom w:val="dashed" w:sz="12" w:space="0" w:color="94A3B8"/>
              <w:right w:val="dashed" w:sz="12" w:space="0" w:color="94A3B8"/>
            </w:tcBorders>
            <w:tcMar>
              <w:top w:w="120" w:type="dxa"/>
              <w:bottom w:w="120" w:type="dxa"/>
              <w:left w:w="150" w:type="dxa"/>
              <w:right w:w="150" w:type="dxa"/>
            </w:tcMar>
          </w:tcPr>
          <w:p>
            <w:pPr>
              <w:spacing w:before="20" w:after="40" w:line="276" w:lineRule="auto"/>
              <w:jc w:val="left"/>
            </w:pPr>
            <w:r>
              <w:rPr>
                <w:rFonts w:ascii="Arial" w:hAnsi="Arial"/>
                <w:b/>
                <w:color w:val="475569"/>
                <w:sz w:val="19"/>
              </w:rPr>
              <w:t>📷 KONSEPTONG BISWAL AT PROMPT SA COMIC PANEL (DIGNIDAD AT KABABAIHAN)</w:t>
            </w:r>
          </w:p>
          <w:p>
            <w:pPr>
              <w:spacing w:before="20" w:after="20" w:line="276" w:lineRule="auto"/>
              <w:jc w:val="left"/>
            </w:pPr>
            <w:r>
              <w:rPr>
                <w:rFonts w:ascii="Calibri" w:hAnsi="Calibri"/>
                <w:i/>
                <w:color w:val="475569"/>
                <w:sz w:val="18"/>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80"/>
      </w:pPr>
    </w:p>
    <w:p>
      <w:pPr>
        <w:spacing w:before="0" w:after="80" w:line="276" w:lineRule="auto"/>
        <w:jc w:val="left"/>
      </w:pPr>
      <w:r>
        <w:rPr>
          <w:rFonts w:ascii="Calibri" w:hAnsi="Calibri"/>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5F3FF"/>
            <w:tcBorders>
              <w:top w:val="none"/>
              <w:left w:val="single" w:sz="36" w:space="0" w:color="6366F1"/>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MUNTING PAGSASANAY 15.3 (Pag-edit ng Diyalogo sa Komiks):</w:t>
            </w:r>
          </w:p>
          <w:p>
            <w:pPr>
              <w:spacing w:before="20" w:after="40" w:line="276" w:lineRule="auto"/>
              <w:jc w:val="left"/>
            </w:pPr>
            <w:r>
              <w:rPr>
                <w:rFonts w:ascii="Calibri" w:hAnsi="Calibri"/>
                <w:color w:val="333333"/>
                <w:sz w:val="19"/>
              </w:rPr>
              <w:t>1. Bakit kailangang maging maingat sa paggamit ng mga modernong balbal kapag sumusulat ng historikal na diyalogo sa komiks?</w:t>
            </w:r>
          </w:p>
          <w:p>
            <w:pPr>
              <w:spacing w:before="20" w:after="40" w:line="276" w:lineRule="auto"/>
              <w:jc w:val="left"/>
            </w:pPr>
            <w:r>
              <w:rPr>
                <w:rFonts w:ascii="Calibri" w:hAnsi="Calibri"/>
                <w:color w:val="333333"/>
                <w:sz w:val="19"/>
              </w:rPr>
              <w:t>2. Rebisahin ang sumusunod na linya upang maging matipid at wasto ang bantas: "Honesto dapat ka maghugas ng kamay mo bago kumain kasi baka magkasakit ka eh!"</w:t>
            </w:r>
          </w:p>
          <w:p>
            <w:pPr>
              <w:spacing w:before="20" w:after="40" w:line="276" w:lineRule="auto"/>
              <w:jc w:val="left"/>
            </w:pPr>
            <w:r>
              <w:rPr>
                <w:rFonts w:ascii="Calibri" w:hAnsi="Calibri"/>
                <w:color w:val="333333"/>
                <w:sz w:val="19"/>
              </w:rPr>
              <w:t>3. Paano nakatutulong ang speech balloon sa pagpapakita ng ahensiya at katalinuhan ng mga babaeng tauhan sa kuwento?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MGA GAWAING PAMPAGKATUTO SA ARALIN 15</w:t>
            </w:r>
          </w:p>
        </w:tc>
      </w:tr>
    </w:tbl>
    <w:p>
      <w:pPr>
        <w:spacing w:after="60"/>
      </w:pPr>
    </w:p>
    <w:p>
      <w:pPr>
        <w:spacing w:before="120" w:after="40" w:line="276" w:lineRule="auto"/>
        <w:jc w:val="left"/>
      </w:pPr>
      <w:r>
        <w:rPr>
          <w:rFonts w:ascii="Arial" w:hAnsi="Arial"/>
          <w:b/>
          <w:color w:val="2A4B7C"/>
          <w:sz w:val="22"/>
        </w:rPr>
        <w:t>Gawain 15.1: Payo, Pagpapahalaga, at Kontekstong Pangkasaysayan</w:t>
      </w:r>
    </w:p>
    <w:p>
      <w:pPr>
        <w:spacing w:before="0" w:after="80" w:line="276" w:lineRule="auto"/>
        <w:jc w:val="left"/>
      </w:pPr>
      <w:r>
        <w:rPr>
          <w:rFonts w:ascii="Calibri" w:hAnsi="Calibri"/>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Arial" w:hAnsi="Arial"/>
          <w:b/>
          <w:color w:val="2A4B7C"/>
          <w:sz w:val="22"/>
        </w:rPr>
        <w:t>Gawain 15.2: Mula Panayam tungo sa Pagsulat ng Maikling Balita</w:t>
      </w:r>
    </w:p>
    <w:p>
      <w:pPr>
        <w:spacing w:before="0" w:after="80" w:line="276" w:lineRule="auto"/>
        <w:jc w:val="left"/>
      </w:pPr>
      <w:r>
        <w:rPr>
          <w:rFonts w:ascii="Calibri" w:hAnsi="Calibri"/>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TUNTUNIN SA PAGSULAT NG BALITA:</w:t>
            </w:r>
          </w:p>
          <w:p>
            <w:pPr>
              <w:spacing w:before="20" w:after="40" w:line="276" w:lineRule="auto"/>
              <w:jc w:val="left"/>
            </w:pPr>
            <w:r>
              <w:rPr>
                <w:rFonts w:ascii="Calibri" w:hAnsi="Calibri"/>
                <w:color w:val="333333"/>
                <w:sz w:val="19"/>
              </w:rPr>
              <w:t>Huwag magdagdag ng sariling opinyon o akusasyon na hindi sinabi ng mga kinapanayam. Ang integridad ng balita ay nakasalalay sa katapatan sa datos.</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Gawain 15.3: Editor ng Comic Book Brochure — Rebisyon ng Diyalogo</w:t>
            </w:r>
          </w:p>
        </w:tc>
      </w:tr>
    </w:tbl>
    <w:p>
      <w:pPr>
        <w:spacing w:after="60"/>
      </w:pPr>
    </w:p>
    <w:p>
      <w:pPr>
        <w:spacing w:before="0" w:after="80" w:line="276" w:lineRule="auto"/>
        <w:jc w:val="left"/>
      </w:pPr>
      <w:r>
        <w:rPr>
          <w:rFonts w:ascii="Calibri" w:hAnsi="Calibri"/>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libri" w:hAnsi="Calibri"/>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PAGNINILAY, EXIT TICKET, AT BUOD NG ARALIN 15</w:t>
            </w:r>
          </w:p>
        </w:tc>
      </w:tr>
    </w:tbl>
    <w:p>
      <w:pPr>
        <w:spacing w:after="60"/>
      </w:pPr>
    </w:p>
    <w:p>
      <w:pPr>
        <w:spacing w:before="120" w:after="40" w:line="276" w:lineRule="auto"/>
        <w:jc w:val="left"/>
      </w:pPr>
      <w:r>
        <w:rPr>
          <w:rFonts w:ascii="Arial" w:hAnsi="Arial"/>
          <w:b/>
          <w:color w:val="2A4B7C"/>
          <w:sz w:val="22"/>
        </w:rPr>
        <w:t>Metakognitibong Pagninilay sa Aralin 15</w:t>
      </w:r>
    </w:p>
    <w:p>
      <w:pPr>
        <w:spacing w:before="0" w:after="80" w:line="276" w:lineRule="auto"/>
        <w:jc w:val="left"/>
      </w:pPr>
      <w:r>
        <w:rPr>
          <w:rFonts w:ascii="Calibri" w:hAnsi="Calibri"/>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libri" w:hAnsi="Calibri"/>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libri" w:hAnsi="Calibri"/>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libri" w:hAnsi="Calibri"/>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libri" w:hAnsi="Calibri"/>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Arial" w:hAnsi="Arial"/>
          <w:b/>
          <w:color w:val="2A4B7C"/>
          <w:sz w:val="22"/>
        </w:rPr>
        <w:t>Exit Ticket: 3 Bagay na Dadalhin Ko sa Pinal na Pagtataya</w:t>
      </w:r>
    </w:p>
    <w:p>
      <w:pPr>
        <w:spacing w:before="0" w:after="80" w:line="276" w:lineRule="auto"/>
        <w:jc w:val="left"/>
      </w:pPr>
      <w:r>
        <w:rPr>
          <w:rFonts w:ascii="Calibri" w:hAnsi="Calibri"/>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SINTESIS AT BUOD NG ARALIN 15:</w:t>
            </w:r>
          </w:p>
          <w:p>
            <w:pPr>
              <w:spacing w:before="20" w:after="40" w:line="276" w:lineRule="auto"/>
              <w:jc w:val="left"/>
            </w:pPr>
            <w:r>
              <w:rPr>
                <w:rFonts w:ascii="Calibri" w:hAnsi="Calibri"/>
                <w:color w:val="333333"/>
                <w:sz w:val="19"/>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20" w:after="40" w:line="276" w:lineRule="auto"/>
              <w:jc w:val="left"/>
            </w:pPr>
            <w:r>
              <w:rPr>
                <w:rFonts w:ascii="Calibri" w:hAnsi="Calibri"/>
                <w:color w:val="333333"/>
                <w:sz w:val="19"/>
              </w:rPr>
              <w:t>2. Ang panayam ay pundasyon ng tumpak na balita. Ang responsableng tagapanayam ay gumagamit ng mga bukas at neutral na tanong, umiiwas sa pangunguna, at nagbeberipika ng datos upang maiwasan ang maling impormasyon.</w:t>
            </w:r>
          </w:p>
          <w:p>
            <w:pPr>
              <w:spacing w:before="20" w:after="40" w:line="276" w:lineRule="auto"/>
              <w:jc w:val="left"/>
            </w:pPr>
            <w:r>
              <w:rPr>
                <w:rFonts w:ascii="Calibri" w:hAnsi="Calibri"/>
                <w:color w:val="333333"/>
                <w:sz w:val="19"/>
              </w:rPr>
              <w:t>3. Ang representasyon ng kababaihan sa mga historikal na akda at biswal ay dapat magtampok sa kanilang ahensiya, talino, at katatagan sa halip na itali sila sa mga pasibong stereotype ng kahinaan.</w:t>
            </w:r>
          </w:p>
          <w:p>
            <w:pPr>
              <w:spacing w:before="20" w:after="40" w:line="276" w:lineRule="auto"/>
              <w:jc w:val="left"/>
            </w:pPr>
            <w:r>
              <w:rPr>
                <w:rFonts w:ascii="Calibri" w:hAnsi="Calibri"/>
                <w:color w:val="333333"/>
                <w:sz w:val="19"/>
              </w:rPr>
              <w:t>4. Ang pagwawasto ng gramatika at bantas sa comic book brochure ay mahalagang kasanayan upang matiyak na malinaw, matipid, natural, at mabisa ang ugnayan ng teksto at biswal sa paghahatid ng makabuluhang mensahe.</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MABILISANG PAGTATAYA SA ARALIN 15 (15 PUNTOS)</w:t>
            </w:r>
          </w:p>
        </w:tc>
      </w:tr>
    </w:tbl>
    <w:p>
      <w:pPr>
        <w:spacing w:after="60"/>
      </w:pPr>
    </w:p>
    <w:p>
      <w:pPr>
        <w:spacing w:before="120" w:after="40" w:line="276" w:lineRule="auto"/>
        <w:jc w:val="left"/>
      </w:pPr>
      <w:r>
        <w:rPr>
          <w:rFonts w:ascii="Arial" w:hAnsi="Arial"/>
          <w:b/>
          <w:color w:val="2A4B7C"/>
          <w:sz w:val="22"/>
        </w:rPr>
        <w:t>Bahagi I: Mapanuring Pagpili (Aytem 1 hanggang 8)</w:t>
      </w:r>
    </w:p>
    <w:p>
      <w:pPr>
        <w:spacing w:before="0" w:after="80" w:line="276" w:lineRule="auto"/>
        <w:jc w:val="left"/>
      </w:pPr>
      <w:r>
        <w:rPr>
          <w:rFonts w:ascii="Calibri" w:hAnsi="Calibri"/>
          <w:color w:val="222222"/>
          <w:sz w:val="21"/>
        </w:rPr>
        <w:t>Panuto: Piliin ang titik ng pinakatumpak na sagot. Isulat ang malaking titik sa patlang bago ang bawat bilang.</w:t>
      </w:r>
    </w:p>
    <w:p>
      <w:pPr>
        <w:spacing w:before="0" w:after="80" w:line="276" w:lineRule="auto"/>
        <w:jc w:val="left"/>
      </w:pPr>
      <w:r>
        <w:rPr>
          <w:rFonts w:ascii="Calibri" w:hAnsi="Calibri"/>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Epistolaryo</w:t>
      </w:r>
    </w:p>
    <w:p>
      <w:pPr>
        <w:spacing w:before="20" w:after="20" w:line="276" w:lineRule="auto"/>
        <w:ind w:left="288"/>
        <w:jc w:val="left"/>
      </w:pPr>
      <w:r>
        <w:rPr>
          <w:rFonts w:ascii="Cambria" w:hAnsi="Cambria"/>
          <w:sz w:val="19"/>
        </w:rPr>
        <w:t>B. Alegoriko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libri" w:hAnsi="Calibri"/>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Mariano Pilapil</w:t>
      </w:r>
    </w:p>
    <w:p>
      <w:pPr>
        <w:spacing w:before="20" w:after="20" w:line="276" w:lineRule="auto"/>
        <w:ind w:left="288"/>
        <w:jc w:val="left"/>
      </w:pPr>
      <w:r>
        <w:rPr>
          <w:rFonts w:ascii="Cambria" w:hAnsi="Cambria"/>
          <w:sz w:val="19"/>
        </w:rPr>
        <w:t>C. P. Modesto de Castro</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libri" w:hAnsi="Calibri"/>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Upang gayahin ang mga banyagang nakikita sa mga larawan.</w:t>
      </w:r>
    </w:p>
    <w:p>
      <w:pPr>
        <w:spacing w:before="20" w:after="20" w:line="276" w:lineRule="auto"/>
        <w:ind w:left="288"/>
        <w:jc w:val="left"/>
      </w:pPr>
      <w:r>
        <w:rPr>
          <w:rFonts w:ascii="Cambria" w:hAnsi="Cambria"/>
          <w:sz w:val="19"/>
        </w:rPr>
        <w:t>C. Dahil may parusang kulong ang sinumang marumi ang damit.</w:t>
      </w:r>
    </w:p>
    <w:p>
      <w:pPr>
        <w:spacing w:before="20" w:after="20" w:line="276" w:lineRule="auto"/>
        <w:ind w:left="288"/>
        <w:jc w:val="left"/>
      </w:pPr>
      <w:r>
        <w:rPr>
          <w:rFonts w:ascii="Cambria" w:hAnsi="Cambria"/>
          <w:sz w:val="19"/>
        </w:rPr>
        <w:t>D. Sapagkat ang karumihan ay nagpapakita ng kawalan ng paggalang sa kapuwa at nagdudulot ng pandidiri.</w:t>
      </w:r>
    </w:p>
    <w:p>
      <w:pPr>
        <w:spacing w:before="0" w:after="80" w:line="276" w:lineRule="auto"/>
        <w:jc w:val="left"/>
      </w:pPr>
      <w:r>
        <w:rPr>
          <w:rFonts w:ascii="Calibri" w:hAnsi="Calibri"/>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libri" w:hAnsi="Calibri"/>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Pilitin ang kinakapanayam na sumang-ayon sa sariling pananaw ng tagapagbalita.</w:t>
      </w:r>
    </w:p>
    <w:p>
      <w:pPr>
        <w:spacing w:before="20" w:after="20" w:line="276" w:lineRule="auto"/>
        <w:ind w:left="288"/>
        <w:jc w:val="left"/>
      </w:pPr>
      <w:r>
        <w:rPr>
          <w:rFonts w:ascii="Cambria" w:hAnsi="Cambria"/>
          <w:sz w:val="19"/>
        </w:rPr>
        <w:t>C. Palalimin, linawin, o kumuha ng kongkretong ebidensiya at datos batay sa naunang sagot ng kinakapanayam.</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libri" w:hAnsi="Calibri"/>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idinidikte nito ang sagot at nawawala ang pagiging patas, obhetibo, at mapagkakatiwalaan ng balita.</w:t>
      </w:r>
    </w:p>
    <w:p>
      <w:pPr>
        <w:spacing w:before="20" w:after="20" w:line="276" w:lineRule="auto"/>
        <w:ind w:left="288"/>
        <w:jc w:val="left"/>
      </w:pPr>
      <w:r>
        <w:rPr>
          <w:rFonts w:ascii="Cambria" w:hAnsi="Cambria"/>
          <w:sz w:val="19"/>
        </w:rPr>
        <w:t>B. Dahil nagiging masyadong mahaba ang artikulo sa pahayagan.</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libri" w:hAnsi="Calibri"/>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Ipakita silang laging umiiyak at naghihintay ng tulong sa bawat panel.</w:t>
      </w:r>
    </w:p>
    <w:p>
      <w:pPr>
        <w:spacing w:before="20" w:after="20" w:line="276" w:lineRule="auto"/>
        <w:ind w:left="288"/>
        <w:jc w:val="left"/>
      </w:pPr>
      <w:r>
        <w:rPr>
          <w:rFonts w:ascii="Cambria" w:hAnsi="Cambria"/>
          <w:sz w:val="19"/>
        </w:rPr>
        <w:t>C. Baguhin ang kanilang kasuotan patungo sa makabagong kasuotan sa kasalukuyan.</w:t>
      </w:r>
    </w:p>
    <w:p>
      <w:pPr>
        <w:spacing w:before="20" w:after="20" w:line="276" w:lineRule="auto"/>
        <w:ind w:left="288"/>
        <w:jc w:val="left"/>
      </w:pPr>
      <w:r>
        <w:rPr>
          <w:rFonts w:ascii="Cambria" w:hAnsi="Cambria"/>
          <w:sz w:val="19"/>
        </w:rPr>
        <w:t>D. Ilarawan ang mga babae na may sariling ahensiya, talino, aktibong pagpapasya, at ambag sa pamayanan.</w:t>
      </w:r>
    </w:p>
    <w:p>
      <w:pPr>
        <w:spacing w:before="0" w:after="80" w:line="276" w:lineRule="auto"/>
        <w:jc w:val="left"/>
      </w:pPr>
      <w:r>
        <w:rPr>
          <w:rFonts w:ascii="Calibri" w:hAnsi="Calibri"/>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MABILISANG PAGTATAYA SA ARALIN 15 (PAGPAPATULOY)</w:t>
            </w:r>
          </w:p>
        </w:tc>
      </w:tr>
    </w:tbl>
    <w:p>
      <w:pPr>
        <w:spacing w:after="60"/>
      </w:pPr>
    </w:p>
    <w:p>
      <w:pPr>
        <w:spacing w:before="120" w:after="40" w:line="276" w:lineRule="auto"/>
        <w:jc w:val="left"/>
      </w:pPr>
      <w:r>
        <w:rPr>
          <w:rFonts w:ascii="Arial" w:hAnsi="Arial"/>
          <w:b/>
          <w:color w:val="2A4B7C"/>
          <w:sz w:val="22"/>
        </w:rPr>
        <w:t>Bahagi I (Pagpapatuloy: Aytem 9 at 10)</w:t>
      </w:r>
    </w:p>
    <w:p>
      <w:pPr>
        <w:spacing w:before="0" w:after="80" w:line="276" w:lineRule="auto"/>
        <w:jc w:val="left"/>
      </w:pPr>
      <w:r>
        <w:rPr>
          <w:rFonts w:ascii="Calibri" w:hAnsi="Calibri"/>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panlabas na kaayusan at disiplina sa katawan ay nagmumula sa dalisay na budhi at paggalang sa Diyos at kapuwa.</w:t>
      </w:r>
    </w:p>
    <w:p>
      <w:pPr>
        <w:spacing w:before="20" w:after="20" w:line="276" w:lineRule="auto"/>
        <w:ind w:left="288"/>
        <w:jc w:val="left"/>
      </w:pPr>
      <w:r>
        <w:rPr>
          <w:rFonts w:ascii="Cambria" w:hAnsi="Cambria"/>
          <w:sz w:val="19"/>
        </w:rPr>
        <w:t>B. Na ang taong may mamahaling sabon ay tiyak na maliligtas sa kabilang buhay.</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libri" w:hAnsi="Calibri"/>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Dahil bawal ang mahahabang pangungusap sa wikang Filipino.</w:t>
      </w:r>
    </w:p>
    <w:p>
      <w:pPr>
        <w:spacing w:before="20" w:after="20" w:line="276" w:lineRule="auto"/>
        <w:ind w:left="288"/>
        <w:jc w:val="left"/>
      </w:pPr>
      <w:r>
        <w:rPr>
          <w:rFonts w:ascii="Cambria" w:hAnsi="Cambria"/>
          <w:sz w:val="19"/>
        </w:rPr>
        <w:t>C. Upang hindi matakpan ang mahalagang visual elements ng larawan at maging madaling basahin ang mensahe.</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Arial" w:hAnsi="Arial"/>
          <w:b/>
          <w:color w:val="2A4B7C"/>
          <w:sz w:val="22"/>
        </w:rPr>
        <w:t>Bahagi II: Masinsing Pagsusuri at Pagbibigay-Katwiran (Aytem 11 hanggang 15)</w:t>
      </w:r>
    </w:p>
    <w:p>
      <w:pPr>
        <w:spacing w:before="0" w:after="80" w:line="276" w:lineRule="auto"/>
        <w:jc w:val="left"/>
      </w:pPr>
      <w:r>
        <w:rPr>
          <w:rFonts w:ascii="Calibri" w:hAnsi="Calibri"/>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PAMANTAYAN SA PAGMAMARKA NG BAHAGI II:</w:t>
            </w:r>
          </w:p>
          <w:p>
            <w:pPr>
              <w:spacing w:before="20" w:after="40" w:line="276" w:lineRule="auto"/>
              <w:jc w:val="left"/>
            </w:pPr>
            <w:r>
              <w:rPr>
                <w:rFonts w:ascii="Calibri" w:hAnsi="Calibri"/>
                <w:color w:val="333333"/>
                <w:sz w:val="19"/>
              </w:rPr>
              <w:t>• 1.0 Puntos: Tumpak at malalim ang paliwanag, may maayos na lohika, at nagtataglay ng tiyak na ebidensiya mula sa aralin.</w:t>
            </w:r>
          </w:p>
          <w:p>
            <w:pPr>
              <w:spacing w:before="20" w:after="40" w:line="276" w:lineRule="auto"/>
              <w:jc w:val="left"/>
            </w:pPr>
            <w:r>
              <w:rPr>
                <w:rFonts w:ascii="Calibri" w:hAnsi="Calibri"/>
                <w:color w:val="333333"/>
                <w:sz w:val="19"/>
              </w:rPr>
              <w:t>• 0.5 Puntos: Bahagyang wasto ngunit kulang sa pagpapalalim o walang halimbawang sumusuporta.</w:t>
            </w:r>
          </w:p>
          <w:p>
            <w:pPr>
              <w:spacing w:before="20" w:after="40" w:line="276" w:lineRule="auto"/>
              <w:jc w:val="left"/>
            </w:pPr>
            <w:r>
              <w:rPr>
                <w:rFonts w:ascii="Calibri" w:hAnsi="Calibri"/>
                <w:color w:val="333333"/>
                <w:sz w:val="19"/>
              </w:rPr>
              <w:t>• 0.0 Puntos: Hindi tumutugon sa katanungan o mali ang ibinigay na katuwiran.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PAGLALAGOM NG ARALIN 15 AT PAGHAHANDA SA PANGWAKAS NA PAGTATAYA</w:t>
            </w:r>
          </w:p>
        </w:tc>
      </w:tr>
    </w:tbl>
    <w:p>
      <w:pPr>
        <w:spacing w:after="60"/>
      </w:pPr>
    </w:p>
    <w:p>
      <w:pPr>
        <w:spacing w:before="0" w:after="80" w:line="276" w:lineRule="auto"/>
        <w:jc w:val="left"/>
      </w:pPr>
      <w:r>
        <w:rPr>
          <w:rFonts w:ascii="Calibri" w:hAnsi="Calibri"/>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libri" w:hAnsi="Calibri"/>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MGA PAALALA BAGO HARAPIN ANG PANGWAKAS NA PAGTATAYA (40 PUNTOS):</w:t>
            </w:r>
          </w:p>
          <w:p>
            <w:pPr>
              <w:spacing w:before="20" w:after="40" w:line="276" w:lineRule="auto"/>
              <w:jc w:val="left"/>
            </w:pPr>
            <w:r>
              <w:rPr>
                <w:rFonts w:ascii="Calibri" w:hAnsi="Calibri"/>
                <w:color w:val="333333"/>
                <w:sz w:val="19"/>
              </w:rPr>
              <w:t>1. Bahagi I (10 Puntos): Pagsusuri sa isang bagong tekstong pangkasaysayan gamit ang paghihiwalay ng datos laban sa interpretasyon.</w:t>
            </w:r>
          </w:p>
          <w:p>
            <w:pPr>
              <w:spacing w:before="20" w:after="40" w:line="276" w:lineRule="auto"/>
              <w:jc w:val="left"/>
            </w:pPr>
            <w:r>
              <w:rPr>
                <w:rFonts w:ascii="Calibri" w:hAnsi="Calibri"/>
                <w:color w:val="333333"/>
                <w:sz w:val="19"/>
              </w:rPr>
              <w:t>2. Bahagi II (10 Puntos): Paglalapat ng mga konsepto sa wika, balita, at multimodal na komunikasyon.</w:t>
            </w:r>
          </w:p>
          <w:p>
            <w:pPr>
              <w:spacing w:before="20" w:after="40" w:line="276" w:lineRule="auto"/>
              <w:jc w:val="left"/>
            </w:pPr>
            <w:r>
              <w:rPr>
                <w:rFonts w:ascii="Calibri" w:hAnsi="Calibri"/>
                <w:color w:val="333333"/>
                <w:sz w:val="19"/>
              </w:rPr>
              <w:t>3. Bahagi III (10 Puntos): Pagsulat ng isang komprehensibo at estrukturadong sanaysay na nag-uugnay sa teksto, konteksto, at pagkatao.</w:t>
            </w:r>
          </w:p>
          <w:p>
            <w:pPr>
              <w:spacing w:before="20" w:after="40" w:line="276" w:lineRule="auto"/>
              <w:jc w:val="left"/>
            </w:pPr>
            <w:r>
              <w:rPr>
                <w:rFonts w:ascii="Calibri" w:hAnsi="Calibri"/>
                <w:color w:val="333333"/>
                <w:sz w:val="19"/>
              </w:rPr>
              <w:t>4. Bahagi IV (10 Puntos): Autentikong Gawaing Pagganap—Pinal na Comic Book Brochure gamit ang GRASPS Model at Analitikong Rubrik.</w:t>
            </w:r>
          </w:p>
        </w:tc>
      </w:tr>
    </w:tbl>
    <w:p>
      <w:pPr>
        <w:spacing w:after="8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PANGWAKAS NA PAGTATAYA SA YUNIT III (50 PUNTOS)</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Yunit III: Ako at ang Aking Pagkatao, Tanglaw ng Katatagan</w:t>
            </w:r>
          </w:p>
        </w:tc>
      </w:tr>
    </w:tbl>
    <w:p>
      <w:pPr>
        <w:spacing w:after="60"/>
      </w:pPr>
    </w:p>
    <w:p>
      <w:pPr>
        <w:spacing w:before="0" w:after="80" w:line="276" w:lineRule="auto"/>
        <w:jc w:val="left"/>
      </w:pPr>
      <w:r>
        <w:rPr>
          <w:rFonts w:ascii="Calibri" w:hAnsi="Calibri"/>
          <w:color w:val="222222"/>
          <w:sz w:val="21"/>
        </w:rPr>
        <w:t>Panimula: Ang komprehensibong pagtatayang ito ay sumusukat sa iyong kabuuang kasanayan at kritikal na pag-unawa sa buong Yunit III (Aralin 13 hanggang 15). Binubuo ito ng dalawang pangunahing bahagi: (I) Komprehensibong Pagsusulit na Maramihang Pagpipili (Aytem 1–30, 30 Puntos) na sumusuri sa kaligirang pangkasaysayan, Pasyon, kagandahang-asal, tekstong impormasyonal, wika, at disenyong multimodal; at (II) Autentikong Gawaing Pagganap (Performance Task, 20 Puntos) gamit ang GRASPS Model at Analitikong Rubrik.</w:t>
      </w:r>
    </w:p>
    <w:p>
      <w:pPr>
        <w:spacing w:before="120" w:after="40" w:line="276" w:lineRule="auto"/>
        <w:jc w:val="left"/>
      </w:pPr>
      <w:r>
        <w:rPr>
          <w:rFonts w:ascii="Arial" w:hAnsi="Arial"/>
          <w:b/>
          <w:color w:val="2A4B7C"/>
          <w:sz w:val="22"/>
        </w:rPr>
        <w:t>Bahagi I: Maramihang Pagpipili (Aytem 1 hanggang 30 — 30 Puntos)</w:t>
      </w:r>
    </w:p>
    <w:p>
      <w:pPr>
        <w:spacing w:before="0" w:after="80" w:line="276" w:lineRule="auto"/>
        <w:jc w:val="left"/>
      </w:pPr>
      <w:r>
        <w:rPr>
          <w:rFonts w:ascii="Calibri" w:hAnsi="Calibri"/>
          <w:color w:val="222222"/>
          <w:sz w:val="21"/>
        </w:rPr>
        <w:t>Panuto: Basahing mabuti ang bawat katanungan. Piliin ang titik ng pinakatumpak na sagot at lagyan ng tsek [ ✓ ] ang kahon katabi ng iyong napiling titik. (1 puntos bawat aytem)</w:t>
      </w:r>
    </w:p>
    <w:p>
      <w:pPr>
        <w:spacing w:before="0" w:after="80" w:line="276" w:lineRule="auto"/>
        <w:jc w:val="left"/>
      </w:pPr>
      <w:r>
        <w:rPr>
          <w:rFonts w:ascii="Calibri" w:hAnsi="Calibri"/>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   ]  A. Hikayatin ang mga katutubong maglakbay sa ibang bansa upang mag-aral.</w:t>
      </w:r>
    </w:p>
    <w:p>
      <w:pPr>
        <w:spacing w:before="20" w:after="20" w:line="276" w:lineRule="auto"/>
        <w:ind w:left="288"/>
        <w:jc w:val="left"/>
      </w:pPr>
      <w:r>
        <w:rPr>
          <w:rFonts w:ascii="Cambria" w:hAnsi="Cambria"/>
          <w:sz w:val="19"/>
        </w:rPr>
        <w:t>[   ]  B. Ihiwalay ang mga katutubo sa mga prayle upang mapanatili ang sinaunang kultura.</w:t>
      </w:r>
    </w:p>
    <w:p>
      <w:pPr>
        <w:spacing w:before="20" w:after="20" w:line="276" w:lineRule="auto"/>
        <w:ind w:left="288"/>
        <w:jc w:val="left"/>
      </w:pPr>
      <w:r>
        <w:rPr>
          <w:rFonts w:ascii="Cambria" w:hAnsi="Cambria"/>
          <w:sz w:val="19"/>
        </w:rPr>
        <w:t>[   ]  C. Tipunin ang mga mamamayan sa ilalim ng tunog ng kampana upang mapadali ang kontrol at pagpapalaganap ng relihiyon.</w:t>
      </w:r>
    </w:p>
    <w:p>
      <w:pPr>
        <w:spacing w:before="20" w:after="20" w:line="276" w:lineRule="auto"/>
        <w:ind w:left="288"/>
        <w:jc w:val="left"/>
      </w:pPr>
      <w:r>
        <w:rPr>
          <w:rFonts w:ascii="Cambria" w:hAnsi="Cambria"/>
          <w:sz w:val="19"/>
        </w:rPr>
        <w:t>[   ]  D. Pabagsakin ang ekonomiya ng mga lungsod upang palakasin ang mga baryo.</w:t>
      </w:r>
    </w:p>
    <w:p>
      <w:pPr>
        <w:spacing w:before="0" w:after="80" w:line="276" w:lineRule="auto"/>
        <w:jc w:val="left"/>
      </w:pPr>
      <w:r>
        <w:rPr>
          <w:rFonts w:ascii="Calibri" w:hAnsi="Calibri"/>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   ]  A. Mayaman at maunlad na tradisyong pasalita tulad ng epiko, awiting-bayan, at karunungang-bayan.</w:t>
      </w:r>
    </w:p>
    <w:p>
      <w:pPr>
        <w:spacing w:before="20" w:after="20" w:line="276" w:lineRule="auto"/>
        <w:ind w:left="288"/>
        <w:jc w:val="left"/>
      </w:pPr>
      <w:r>
        <w:rPr>
          <w:rFonts w:ascii="Cambria" w:hAnsi="Cambria"/>
          <w:sz w:val="19"/>
        </w:rPr>
        <w:t>[   ]  B. Pawang mga aklat sa wikang Espanyol lamang ang binabasa ng mga datu.</w:t>
      </w:r>
    </w:p>
    <w:p>
      <w:pPr>
        <w:spacing w:before="20" w:after="20" w:line="276" w:lineRule="auto"/>
        <w:ind w:left="288"/>
        <w:jc w:val="left"/>
      </w:pPr>
      <w:r>
        <w:rPr>
          <w:rFonts w:ascii="Cambria" w:hAnsi="Cambria"/>
          <w:sz w:val="19"/>
        </w:rPr>
        <w:t>[   ]  C. Walang anumang panitikan dahil hindi pa marunong sumulat ang mga ninuno.</w:t>
      </w:r>
    </w:p>
    <w:p>
      <w:pPr>
        <w:spacing w:before="20" w:after="20" w:line="276" w:lineRule="auto"/>
        <w:ind w:left="288"/>
        <w:jc w:val="left"/>
      </w:pPr>
      <w:r>
        <w:rPr>
          <w:rFonts w:ascii="Cambria" w:hAnsi="Cambria"/>
          <w:sz w:val="19"/>
        </w:rPr>
        <w:t>[   ]  D. Nakasalalay lamang sa mga pahayagang inililimbag sa Maynila at Cebu.</w:t>
      </w:r>
    </w:p>
    <w:p>
      <w:pPr>
        <w:spacing w:before="0" w:after="80" w:line="276" w:lineRule="auto"/>
        <w:jc w:val="left"/>
      </w:pPr>
      <w:r>
        <w:rPr>
          <w:rFonts w:ascii="Calibri" w:hAnsi="Calibri"/>
          <w:color w:val="222222"/>
          <w:sz w:val="21"/>
        </w:rPr>
        <w:t>3. Bakit itinuturing na may pagkiling o hindi ganap na neutral ang mga opisyal na balitang inilathala noong panahong kolonyal?</w:t>
      </w:r>
    </w:p>
    <w:p>
      <w:pPr>
        <w:spacing w:before="20" w:after="20" w:line="276" w:lineRule="auto"/>
        <w:ind w:left="288"/>
        <w:jc w:val="left"/>
      </w:pPr>
      <w:r>
        <w:rPr>
          <w:rFonts w:ascii="Cambria" w:hAnsi="Cambria"/>
          <w:sz w:val="19"/>
        </w:rPr>
        <w:t>[   ]  A. Dahil kulang sa papel at tinta ang mga palimbagan noong panahong iyon.</w:t>
      </w:r>
    </w:p>
    <w:p>
      <w:pPr>
        <w:spacing w:before="20" w:after="20" w:line="276" w:lineRule="auto"/>
        <w:ind w:left="288"/>
        <w:jc w:val="left"/>
      </w:pPr>
      <w:r>
        <w:rPr>
          <w:rFonts w:ascii="Cambria" w:hAnsi="Cambria"/>
          <w:sz w:val="19"/>
        </w:rPr>
        <w:t>[   ]  B. Dahil puro tula lamang ang nilalaman ng mga kolonyal na pahayagan.</w:t>
      </w:r>
    </w:p>
    <w:p>
      <w:pPr>
        <w:spacing w:before="20" w:after="20" w:line="276" w:lineRule="auto"/>
        <w:ind w:left="288"/>
        <w:jc w:val="left"/>
      </w:pPr>
      <w:r>
        <w:rPr>
          <w:rFonts w:ascii="Cambria" w:hAnsi="Cambria"/>
          <w:sz w:val="19"/>
        </w:rPr>
        <w:t>[   ]  C. Dahil hindi marunong magbasa ng balita ang mga karaniwang mamamayan.</w:t>
      </w:r>
    </w:p>
    <w:p>
      <w:pPr>
        <w:spacing w:before="20" w:after="20" w:line="276" w:lineRule="auto"/>
        <w:ind w:left="288"/>
        <w:jc w:val="left"/>
      </w:pPr>
      <w:r>
        <w:rPr>
          <w:rFonts w:ascii="Cambria" w:hAnsi="Cambria"/>
          <w:sz w:val="19"/>
        </w:rPr>
        <w:t>[   ]  D. Dahil ang mga pahayagan ay kontrolado at sumasailalim sa mahigpit na sensura ng pamahalaan at simbahan.</w:t>
      </w:r>
    </w:p>
    <w:p>
      <w:pPr>
        <w:spacing w:before="0" w:after="80" w:line="276" w:lineRule="auto"/>
        <w:jc w:val="left"/>
      </w:pPr>
      <w:r>
        <w:rPr>
          <w:rFonts w:ascii="Calibri" w:hAnsi="Calibri"/>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   ]  A. Ang masayang pagsasayaw ng mga mamamayan sa harap ng munisipyo.</w:t>
      </w:r>
    </w:p>
    <w:p>
      <w:pPr>
        <w:spacing w:before="20" w:after="20" w:line="276" w:lineRule="auto"/>
        <w:ind w:left="288"/>
        <w:jc w:val="left"/>
      </w:pPr>
      <w:r>
        <w:rPr>
          <w:rFonts w:ascii="Cambria" w:hAnsi="Cambria"/>
          <w:sz w:val="19"/>
        </w:rPr>
        <w:t>[   ]  B. Ang matinding takot, tensiyon, at lihim na pagtutol ng mga katutubo sa bagong buwis.</w:t>
      </w:r>
    </w:p>
    <w:p>
      <w:pPr>
        <w:spacing w:before="20" w:after="20" w:line="276" w:lineRule="auto"/>
        <w:ind w:left="288"/>
        <w:jc w:val="left"/>
      </w:pPr>
      <w:r>
        <w:rPr>
          <w:rFonts w:ascii="Cambria" w:hAnsi="Cambria"/>
          <w:sz w:val="19"/>
        </w:rPr>
        <w:t>[   ]  C. Ang pagdating ng malaking barko mula sa Espanya na may dalang mga regalo.</w:t>
      </w:r>
    </w:p>
    <w:p>
      <w:pPr>
        <w:spacing w:before="20" w:after="20" w:line="276" w:lineRule="auto"/>
        <w:ind w:left="288"/>
        <w:jc w:val="left"/>
      </w:pPr>
      <w:r>
        <w:rPr>
          <w:rFonts w:ascii="Cambria" w:hAnsi="Cambria"/>
          <w:sz w:val="19"/>
        </w:rPr>
        <w:t>[   ]  D. Ang pagkakasundo ng mga katutubo at guardia civil sa pagbuo ng bagong tulay.</w:t>
      </w:r>
    </w:p>
    <w:p>
      <w:pPr>
        <w:spacing w:before="0" w:after="80" w:line="276" w:lineRule="auto"/>
        <w:jc w:val="left"/>
      </w:pPr>
      <w:r>
        <w:rPr>
          <w:rFonts w:ascii="Calibri" w:hAnsi="Calibri"/>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   ]  A. Paggamit ng salitang 'alkalde' mula sa 'alcalde'.</w:t>
      </w:r>
    </w:p>
    <w:p>
      <w:pPr>
        <w:spacing w:before="20" w:after="20" w:line="276" w:lineRule="auto"/>
        <w:ind w:left="288"/>
        <w:jc w:val="left"/>
      </w:pPr>
      <w:r>
        <w:rPr>
          <w:rFonts w:ascii="Cambria" w:hAnsi="Cambria"/>
          <w:sz w:val="19"/>
        </w:rPr>
        <w:t>[   ]  B. Paggamit ng salitang 'gobernador' para sa pinuno ng lalawigan.</w:t>
      </w:r>
    </w:p>
    <w:p>
      <w:pPr>
        <w:spacing w:before="20" w:after="20" w:line="276" w:lineRule="auto"/>
        <w:ind w:left="288"/>
        <w:jc w:val="left"/>
      </w:pPr>
      <w:r>
        <w:rPr>
          <w:rFonts w:ascii="Cambria" w:hAnsi="Cambria"/>
          <w:sz w:val="19"/>
        </w:rPr>
        <w:t>[   ]  C. Paggamit ng salitang 'kumpisal' mula sa salitang 'confesar'.</w:t>
      </w:r>
    </w:p>
    <w:p>
      <w:pPr>
        <w:spacing w:before="20" w:after="20" w:line="276" w:lineRule="auto"/>
        <w:ind w:left="288"/>
        <w:jc w:val="left"/>
      </w:pPr>
      <w:r>
        <w:rPr>
          <w:rFonts w:ascii="Cambria" w:hAnsi="Cambria"/>
          <w:sz w:val="19"/>
        </w:rPr>
        <w:t>[   ]  D. Paggamit ng salitang 'pamahalaang lungsod' para sa konseptong 'ayuntamiento'.</w:t>
      </w:r>
    </w:p>
    <w:p>
      <w:pPr>
        <w:spacing w:before="0" w:after="80" w:line="276" w:lineRule="auto"/>
        <w:jc w:val="left"/>
      </w:pPr>
      <w:r>
        <w:rPr>
          <w:rFonts w:ascii="Calibri" w:hAnsi="Calibri"/>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   ]  A.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   ]  B. Ang pagbibigay ng regalo sa mga guro tuwing araw ng pagsusulit.</w:t>
      </w:r>
    </w:p>
    <w:p>
      <w:pPr>
        <w:spacing w:before="20" w:after="20" w:line="276" w:lineRule="auto"/>
        <w:ind w:left="288"/>
        <w:jc w:val="left"/>
      </w:pPr>
      <w:r>
        <w:rPr>
          <w:rFonts w:ascii="Cambria" w:hAnsi="Cambria"/>
          <w:sz w:val="19"/>
        </w:rPr>
        <w:t>[   ]  C. Ang pagiging huli sa pagpasok sa klase sa panahon ng talakayan.</w:t>
      </w:r>
    </w:p>
    <w:p>
      <w:pPr>
        <w:spacing w:before="20" w:after="20" w:line="276" w:lineRule="auto"/>
        <w:ind w:left="288"/>
        <w:jc w:val="left"/>
      </w:pPr>
      <w:r>
        <w:rPr>
          <w:rFonts w:ascii="Cambria" w:hAnsi="Cambria"/>
          <w:sz w:val="19"/>
        </w:rPr>
        <w:t>[   ]  D. Ang labis na paggamit ng pandiwang pangkasalukuyan sa pagsulat ng balita.</w:t>
      </w:r>
    </w:p>
    <w:p>
      <w:pPr>
        <w:spacing w:before="0" w:after="80" w:line="276" w:lineRule="auto"/>
        <w:jc w:val="left"/>
      </w:pPr>
      <w:r>
        <w:rPr>
          <w:rFonts w:ascii="Calibri" w:hAnsi="Calibri"/>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   ]  A. Inuulit lamang nito ang eksaktong nakikita na sa drowing upang humaba ang teksto.</w:t>
      </w:r>
    </w:p>
    <w:p>
      <w:pPr>
        <w:spacing w:before="20" w:after="20" w:line="276" w:lineRule="auto"/>
        <w:ind w:left="288"/>
        <w:jc w:val="left"/>
      </w:pPr>
      <w:r>
        <w:rPr>
          <w:rFonts w:ascii="Cambria" w:hAnsi="Cambria"/>
          <w:sz w:val="19"/>
        </w:rPr>
        <w:t>[   ]  B. Tinatakpan nito ang mukha ng mga tauhan upang maging misteryoso ang tagpo.</w:t>
      </w:r>
    </w:p>
    <w:p>
      <w:pPr>
        <w:spacing w:before="20" w:after="20" w:line="276" w:lineRule="auto"/>
        <w:ind w:left="288"/>
        <w:jc w:val="left"/>
      </w:pPr>
      <w:r>
        <w:rPr>
          <w:rFonts w:ascii="Cambria" w:hAnsi="Cambria"/>
          <w:sz w:val="19"/>
        </w:rPr>
        <w:t>[   ]  C. Nagbibigay ito ng kontekstong pangkasaysayan at damdamin na hindi kayang ipakita ng biswal lamang.</w:t>
      </w:r>
    </w:p>
    <w:p>
      <w:pPr>
        <w:spacing w:before="20" w:after="20" w:line="276" w:lineRule="auto"/>
        <w:ind w:left="288"/>
        <w:jc w:val="left"/>
      </w:pPr>
      <w:r>
        <w:rPr>
          <w:rFonts w:ascii="Cambria" w:hAnsi="Cambria"/>
          <w:sz w:val="19"/>
        </w:rPr>
        <w:t>[   ]  D. Pinapalitan nito ang pangangailangan sa pagguhit ng background.</w:t>
      </w:r>
    </w:p>
    <w:p>
      <w:pPr>
        <w:spacing w:before="0" w:after="80" w:line="276" w:lineRule="auto"/>
        <w:jc w:val="left"/>
      </w:pPr>
      <w:r>
        <w:rPr>
          <w:rFonts w:ascii="Calibri" w:hAnsi="Calibri"/>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   ]  A. Dahil nagiging mas madaling basahin ang komiks para sa mga bata.</w:t>
      </w:r>
    </w:p>
    <w:p>
      <w:pPr>
        <w:spacing w:before="20" w:after="20" w:line="276" w:lineRule="auto"/>
        <w:ind w:left="288"/>
        <w:jc w:val="left"/>
      </w:pPr>
      <w:r>
        <w:rPr>
          <w:rFonts w:ascii="Cambria" w:hAnsi="Cambria"/>
          <w:sz w:val="19"/>
        </w:rPr>
        <w:t>[   ]  B. Dahil binubura nito ang pagkakaiba-iba, talino, at tunay na dignidad ng mga katutubong pamayanan.</w:t>
      </w:r>
    </w:p>
    <w:p>
      <w:pPr>
        <w:spacing w:before="20" w:after="20" w:line="276" w:lineRule="auto"/>
        <w:ind w:left="288"/>
        <w:jc w:val="left"/>
      </w:pPr>
      <w:r>
        <w:rPr>
          <w:rFonts w:ascii="Cambria" w:hAnsi="Cambria"/>
          <w:sz w:val="19"/>
        </w:rPr>
        <w:t>[   ]  C. Dahil magiging masyadong makulay ang mga pahina ng brochure.</w:t>
      </w:r>
    </w:p>
    <w:p>
      <w:pPr>
        <w:spacing w:before="20" w:after="20" w:line="276" w:lineRule="auto"/>
        <w:ind w:left="288"/>
        <w:jc w:val="left"/>
      </w:pPr>
      <w:r>
        <w:rPr>
          <w:rFonts w:ascii="Cambria" w:hAnsi="Cambria"/>
          <w:sz w:val="19"/>
        </w:rPr>
        <w:t>[   ]  D. Dahil mas mura ang magiging gastusin sa pagpapalimbag ng aklat.</w:t>
      </w:r>
    </w:p>
    <w:p>
      <w:pPr>
        <w:spacing w:before="0" w:after="80" w:line="276" w:lineRule="auto"/>
        <w:jc w:val="left"/>
      </w:pPr>
      <w:r>
        <w:rPr>
          <w:rFonts w:ascii="Calibri" w:hAnsi="Calibri"/>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   ]  A. Beripikahin ang impormasyon sa iba pang mapagkakatiwalaang batis at ilahad ang magkakaibang panig nang patas.</w:t>
      </w:r>
    </w:p>
    <w:p>
      <w:pPr>
        <w:spacing w:before="20" w:after="20" w:line="276" w:lineRule="auto"/>
        <w:ind w:left="288"/>
        <w:jc w:val="left"/>
      </w:pPr>
      <w:r>
        <w:rPr>
          <w:rFonts w:ascii="Cambria" w:hAnsi="Cambria"/>
          <w:sz w:val="19"/>
        </w:rPr>
        <w:t>[   ]  B. Piliin agad ang pahayag ng may pinakamataas na katungkulan at balewalain ang iba.</w:t>
      </w:r>
    </w:p>
    <w:p>
      <w:pPr>
        <w:spacing w:before="20" w:after="20" w:line="276" w:lineRule="auto"/>
        <w:ind w:left="288"/>
        <w:jc w:val="left"/>
      </w:pPr>
      <w:r>
        <w:rPr>
          <w:rFonts w:ascii="Cambria" w:hAnsi="Cambria"/>
          <w:sz w:val="19"/>
        </w:rPr>
        <w:t>[   ]  C. Huwag nang isulat ang balita upang maiwasan ang gulo.</w:t>
      </w:r>
    </w:p>
    <w:p>
      <w:pPr>
        <w:spacing w:before="20" w:after="20" w:line="276" w:lineRule="auto"/>
        <w:ind w:left="288"/>
        <w:jc w:val="left"/>
      </w:pPr>
      <w:r>
        <w:rPr>
          <w:rFonts w:ascii="Cambria" w:hAnsi="Cambria"/>
          <w:sz w:val="19"/>
        </w:rPr>
        <w:t>[   ]  D. Gumawa ng sariling kuwento na magugustuhan ng mga mambabasa.</w:t>
      </w:r>
    </w:p>
    <w:p>
      <w:pPr>
        <w:spacing w:before="0" w:after="80" w:line="276" w:lineRule="auto"/>
        <w:jc w:val="left"/>
      </w:pPr>
      <w:r>
        <w:rPr>
          <w:rFonts w:ascii="Calibri" w:hAnsi="Calibri"/>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   ]  A. Ang ganap na pagtalikod sa lahat ng katutubong kaugalian nang walang pagtutol.</w:t>
      </w:r>
    </w:p>
    <w:p>
      <w:pPr>
        <w:spacing w:before="20" w:after="20" w:line="276" w:lineRule="auto"/>
        <w:ind w:left="288"/>
        <w:jc w:val="left"/>
      </w:pPr>
      <w:r>
        <w:rPr>
          <w:rFonts w:ascii="Cambria" w:hAnsi="Cambria"/>
          <w:sz w:val="19"/>
        </w:rPr>
        <w:t>[   ]  B. Ang pagtanggap sa lahat ng banyagang batas nang hindi nagtatanong.</w:t>
      </w:r>
    </w:p>
    <w:p>
      <w:pPr>
        <w:spacing w:before="20" w:after="20" w:line="276" w:lineRule="auto"/>
        <w:ind w:left="288"/>
        <w:jc w:val="left"/>
      </w:pPr>
      <w:r>
        <w:rPr>
          <w:rFonts w:ascii="Cambria" w:hAnsi="Cambria"/>
          <w:sz w:val="19"/>
        </w:rPr>
        <w:t>[   ]  C. Ang paglalangkap ng sariling ritmo, talinghaga, at damdamin sa loob ng mga ipinakilalang anyong banyaga.</w:t>
      </w:r>
    </w:p>
    <w:p>
      <w:pPr>
        <w:spacing w:before="20" w:after="20" w:line="276" w:lineRule="auto"/>
        <w:ind w:left="288"/>
        <w:jc w:val="left"/>
      </w:pPr>
      <w:r>
        <w:rPr>
          <w:rFonts w:ascii="Cambria" w:hAnsi="Cambria"/>
          <w:sz w:val="19"/>
        </w:rPr>
        <w:t>[   ]  D. Ang paglimot sa sariling wika upang magsalita lamang ng Espanyol.</w:t>
      </w:r>
    </w:p>
    <w:p>
      <w:pPr>
        <w:spacing w:before="0" w:after="80" w:line="276" w:lineRule="auto"/>
        <w:jc w:val="left"/>
      </w:pPr>
      <w:r>
        <w:rPr>
          <w:rFonts w:ascii="Calibri" w:hAnsi="Calibri"/>
          <w:color w:val="222222"/>
          <w:sz w:val="21"/>
        </w:rPr>
        <w:t>11.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   ]  A. Dalit</w:t>
      </w:r>
    </w:p>
    <w:p>
      <w:pPr>
        <w:spacing w:before="20" w:after="20" w:line="276" w:lineRule="auto"/>
        <w:ind w:left="288"/>
        <w:jc w:val="left"/>
      </w:pPr>
      <w:r>
        <w:rPr>
          <w:rFonts w:ascii="Cambria" w:hAnsi="Cambria"/>
          <w:sz w:val="19"/>
        </w:rPr>
        <w:t>[   ]  B. Quintilla</w:t>
      </w:r>
    </w:p>
    <w:p>
      <w:pPr>
        <w:spacing w:before="20" w:after="20" w:line="276" w:lineRule="auto"/>
        <w:ind w:left="288"/>
        <w:jc w:val="left"/>
      </w:pPr>
      <w:r>
        <w:rPr>
          <w:rFonts w:ascii="Cambria" w:hAnsi="Cambria"/>
          <w:sz w:val="19"/>
        </w:rPr>
        <w:t>[   ]  C. Tanaga</w:t>
      </w:r>
    </w:p>
    <w:p>
      <w:pPr>
        <w:spacing w:before="20" w:after="20" w:line="276" w:lineRule="auto"/>
        <w:ind w:left="288"/>
        <w:jc w:val="left"/>
      </w:pPr>
      <w:r>
        <w:rPr>
          <w:rFonts w:ascii="Cambria" w:hAnsi="Cambria"/>
          <w:sz w:val="19"/>
        </w:rPr>
        <w:t>[   ]  D. Diona</w:t>
      </w:r>
    </w:p>
    <w:p>
      <w:pPr>
        <w:spacing w:before="0" w:after="80" w:line="276" w:lineRule="auto"/>
        <w:jc w:val="left"/>
      </w:pPr>
      <w:r>
        <w:rPr>
          <w:rFonts w:ascii="Calibri" w:hAnsi="Calibri"/>
          <w:color w:val="222222"/>
          <w:sz w:val="21"/>
        </w:rPr>
        <w:t>12. Paano naiiba ang layunin ng mga prayle sa layunin ng mga katutubong Pilipino sa pagpapalaganap ng Pasyon?</w:t>
      </w:r>
    </w:p>
    <w:p>
      <w:pPr>
        <w:spacing w:before="20" w:after="20" w:line="276" w:lineRule="auto"/>
        <w:ind w:left="288"/>
        <w:jc w:val="left"/>
      </w:pPr>
      <w:r>
        <w:rPr>
          <w:rFonts w:ascii="Cambria" w:hAnsi="Cambria"/>
          <w:sz w:val="19"/>
        </w:rPr>
        <w:t>[   ]  A. Nais ng mga prayle na maging makata ang lahat, samantalang nais ng mga katutubo na maging mang-aawit.</w:t>
      </w:r>
    </w:p>
    <w:p>
      <w:pPr>
        <w:spacing w:before="20" w:after="20" w:line="276" w:lineRule="auto"/>
        <w:ind w:left="288"/>
        <w:jc w:val="left"/>
      </w:pPr>
      <w:r>
        <w:rPr>
          <w:rFonts w:ascii="Cambria" w:hAnsi="Cambria"/>
          <w:sz w:val="19"/>
        </w:rPr>
        <w:t>[   ]  B. Nais ng mga prayle na ibenta ang aklat, samantalang ipinamigay ito ng mga katutubo nang libre.</w:t>
      </w:r>
    </w:p>
    <w:p>
      <w:pPr>
        <w:spacing w:before="20" w:after="20" w:line="276" w:lineRule="auto"/>
        <w:ind w:left="288"/>
        <w:jc w:val="left"/>
      </w:pPr>
      <w:r>
        <w:rPr>
          <w:rFonts w:ascii="Cambria" w:hAnsi="Cambria"/>
          <w:sz w:val="19"/>
        </w:rPr>
        <w:t>[   ]  C. Walang anumang pagkakaiba sa kanilang naging pagtanggap sa akda.</w:t>
      </w:r>
    </w:p>
    <w:p>
      <w:pPr>
        <w:spacing w:before="20" w:after="20" w:line="276" w:lineRule="auto"/>
        <w:ind w:left="288"/>
        <w:jc w:val="left"/>
      </w:pPr>
      <w:r>
        <w:rPr>
          <w:rFonts w:ascii="Cambria" w:hAnsi="Cambria"/>
          <w:sz w:val="19"/>
        </w:rPr>
        <w:t>[   ]  D. Ginamit ito ng mga prayle upang ituro ang pagpapasakop, samantalang nakita ng mga katutubo ang pag-asa sa pagtatagumpay ng mga api.</w:t>
      </w:r>
    </w:p>
    <w:p>
      <w:pPr>
        <w:spacing w:before="0" w:after="80" w:line="276" w:lineRule="auto"/>
        <w:jc w:val="left"/>
      </w:pPr>
      <w:r>
        <w:rPr>
          <w:rFonts w:ascii="Calibri" w:hAnsi="Calibri"/>
          <w:color w:val="222222"/>
          <w:sz w:val="21"/>
        </w:rPr>
        <w:t>13. Bakit itinuturing na gawaing panlipunan (social practice) ang Pabasa sa kulturang Pilipino?</w:t>
      </w:r>
    </w:p>
    <w:p>
      <w:pPr>
        <w:spacing w:before="20" w:after="20" w:line="276" w:lineRule="auto"/>
        <w:ind w:left="288"/>
        <w:jc w:val="left"/>
      </w:pPr>
      <w:r>
        <w:rPr>
          <w:rFonts w:ascii="Cambria" w:hAnsi="Cambria"/>
          <w:sz w:val="19"/>
        </w:rPr>
        <w:t>[   ]  A. Dahil ito ay sama-samang isinasagawa sa mga tahanan kung saan nagtitipon, nag-uusap, at nagsasalu-salo ang pamayanan.</w:t>
      </w:r>
    </w:p>
    <w:p>
      <w:pPr>
        <w:spacing w:before="20" w:after="20" w:line="276" w:lineRule="auto"/>
        <w:ind w:left="288"/>
        <w:jc w:val="left"/>
      </w:pPr>
      <w:r>
        <w:rPr>
          <w:rFonts w:ascii="Cambria" w:hAnsi="Cambria"/>
          <w:sz w:val="19"/>
        </w:rPr>
        <w:t>[   ]  B. Dahil binabayaran ng pamahalaan ang lahat ng nakikinig sa pag-awit.</w:t>
      </w:r>
    </w:p>
    <w:p>
      <w:pPr>
        <w:spacing w:before="20" w:after="20" w:line="276" w:lineRule="auto"/>
        <w:ind w:left="288"/>
        <w:jc w:val="left"/>
      </w:pPr>
      <w:r>
        <w:rPr>
          <w:rFonts w:ascii="Cambria" w:hAnsi="Cambria"/>
          <w:sz w:val="19"/>
        </w:rPr>
        <w:t>[   ]  C. Dahil ipinagbabawal ang pag-awit nito sa loob ng mga pribadong silid.</w:t>
      </w:r>
    </w:p>
    <w:p>
      <w:pPr>
        <w:spacing w:before="20" w:after="20" w:line="276" w:lineRule="auto"/>
        <w:ind w:left="288"/>
        <w:jc w:val="left"/>
      </w:pPr>
      <w:r>
        <w:rPr>
          <w:rFonts w:ascii="Cambria" w:hAnsi="Cambria"/>
          <w:sz w:val="19"/>
        </w:rPr>
        <w:t>[   ]  D. Dahil mga dayuhan lamang ang pinapayagang magbasa nito.</w:t>
      </w:r>
    </w:p>
    <w:p>
      <w:pPr>
        <w:spacing w:before="0" w:after="80" w:line="276" w:lineRule="auto"/>
        <w:jc w:val="left"/>
      </w:pPr>
      <w:r>
        <w:rPr>
          <w:rFonts w:ascii="Calibri" w:hAnsi="Calibri"/>
          <w:color w:val="222222"/>
          <w:sz w:val="21"/>
        </w:rPr>
        <w:t>14. Alin sa mga sumusunod ang unang pang-araw-araw na pahayagan sa Pilipinas na itinatag noong 1846?</w:t>
      </w:r>
    </w:p>
    <w:p>
      <w:pPr>
        <w:spacing w:before="20" w:after="20" w:line="276" w:lineRule="auto"/>
        <w:ind w:left="288"/>
        <w:jc w:val="left"/>
      </w:pPr>
      <w:r>
        <w:rPr>
          <w:rFonts w:ascii="Cambria" w:hAnsi="Cambria"/>
          <w:sz w:val="19"/>
        </w:rPr>
        <w:t>[   ]  A. Del Superior Govierno</w:t>
      </w:r>
    </w:p>
    <w:p>
      <w:pPr>
        <w:spacing w:before="20" w:after="20" w:line="276" w:lineRule="auto"/>
        <w:ind w:left="288"/>
        <w:jc w:val="left"/>
      </w:pPr>
      <w:r>
        <w:rPr>
          <w:rFonts w:ascii="Cambria" w:hAnsi="Cambria"/>
          <w:sz w:val="19"/>
        </w:rPr>
        <w:t>[   ]  B. La Esperanza</w:t>
      </w:r>
    </w:p>
    <w:p>
      <w:pPr>
        <w:spacing w:before="20" w:after="20" w:line="276" w:lineRule="auto"/>
        <w:ind w:left="288"/>
        <w:jc w:val="left"/>
      </w:pPr>
      <w:r>
        <w:rPr>
          <w:rFonts w:ascii="Cambria" w:hAnsi="Cambria"/>
          <w:sz w:val="19"/>
        </w:rPr>
        <w:t>[   ]  C. Diariong Tagalog</w:t>
      </w:r>
    </w:p>
    <w:p>
      <w:pPr>
        <w:spacing w:before="20" w:after="20" w:line="276" w:lineRule="auto"/>
        <w:ind w:left="288"/>
        <w:jc w:val="left"/>
      </w:pPr>
      <w:r>
        <w:rPr>
          <w:rFonts w:ascii="Cambria" w:hAnsi="Cambria"/>
          <w:sz w:val="19"/>
        </w:rPr>
        <w:t>[   ]  D. La Solidaridad</w:t>
      </w:r>
    </w:p>
    <w:p>
      <w:pPr>
        <w:spacing w:before="0" w:after="80" w:line="276" w:lineRule="auto"/>
        <w:jc w:val="left"/>
      </w:pPr>
      <w:r>
        <w:rPr>
          <w:rFonts w:ascii="Calibri" w:hAnsi="Calibri"/>
          <w:color w:val="222222"/>
          <w:sz w:val="21"/>
        </w:rPr>
        <w:t>15.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   ]  A. Palitan agad ito ng pinakamalapit na modernong salitang maisip.</w:t>
      </w:r>
    </w:p>
    <w:p>
      <w:pPr>
        <w:spacing w:before="20" w:after="20" w:line="276" w:lineRule="auto"/>
        <w:ind w:left="288"/>
        <w:jc w:val="left"/>
      </w:pPr>
      <w:r>
        <w:rPr>
          <w:rFonts w:ascii="Cambria" w:hAnsi="Cambria"/>
          <w:sz w:val="19"/>
        </w:rPr>
        <w:t>[   ]  B. Burahin ang salita upang hindi malito ang mga mambabasa.</w:t>
      </w:r>
    </w:p>
    <w:p>
      <w:pPr>
        <w:spacing w:before="20" w:after="20" w:line="276" w:lineRule="auto"/>
        <w:ind w:left="288"/>
        <w:jc w:val="left"/>
      </w:pPr>
      <w:r>
        <w:rPr>
          <w:rFonts w:ascii="Cambria" w:hAnsi="Cambria"/>
          <w:sz w:val="19"/>
        </w:rPr>
        <w:t>[   ]  C. Basahin ang buong pangungusap upang matukoy ang kontekstuwal na pahiwatig bago sumangguni sa talatinigan.</w:t>
      </w:r>
    </w:p>
    <w:p>
      <w:pPr>
        <w:spacing w:before="20" w:after="20" w:line="276" w:lineRule="auto"/>
        <w:ind w:left="288"/>
        <w:jc w:val="left"/>
      </w:pPr>
      <w:r>
        <w:rPr>
          <w:rFonts w:ascii="Cambria" w:hAnsi="Cambria"/>
          <w:sz w:val="19"/>
        </w:rPr>
        <w:t>[   ]  D. Ipagpalagay na mali ang baybay ng may-akda noong unang panahon.</w:t>
      </w:r>
    </w:p>
    <w:p>
      <w:pPr>
        <w:spacing w:before="0" w:after="80" w:line="276" w:lineRule="auto"/>
        <w:jc w:val="left"/>
      </w:pPr>
      <w:r>
        <w:rPr>
          <w:rFonts w:ascii="Calibri" w:hAnsi="Calibri"/>
          <w:color w:val="222222"/>
          <w:sz w:val="21"/>
        </w:rPr>
        <w:t>16. Ano ang pangunahing gampanin ng 'foreground' sa pagbuo ng isang makasaysayang comic panel?</w:t>
      </w:r>
    </w:p>
    <w:p>
      <w:pPr>
        <w:spacing w:before="20" w:after="20" w:line="276" w:lineRule="auto"/>
        <w:ind w:left="288"/>
        <w:jc w:val="left"/>
      </w:pPr>
      <w:r>
        <w:rPr>
          <w:rFonts w:ascii="Cambria" w:hAnsi="Cambria"/>
          <w:sz w:val="19"/>
        </w:rPr>
        <w:t>[   ]  A. Ipakita ang malalayong bundok at ulap sa likuran.</w:t>
      </w:r>
    </w:p>
    <w:p>
      <w:pPr>
        <w:spacing w:before="20" w:after="20" w:line="276" w:lineRule="auto"/>
        <w:ind w:left="288"/>
        <w:jc w:val="left"/>
      </w:pPr>
      <w:r>
        <w:rPr>
          <w:rFonts w:ascii="Cambria" w:hAnsi="Cambria"/>
          <w:sz w:val="19"/>
        </w:rPr>
        <w:t>[   ]  B. Punuin ang espasyo ng mga dekorasyong walang kaugnayan sa kuwento.</w:t>
      </w:r>
    </w:p>
    <w:p>
      <w:pPr>
        <w:spacing w:before="20" w:after="20" w:line="276" w:lineRule="auto"/>
        <w:ind w:left="288"/>
        <w:jc w:val="left"/>
      </w:pPr>
      <w:r>
        <w:rPr>
          <w:rFonts w:ascii="Cambria" w:hAnsi="Cambria"/>
          <w:sz w:val="19"/>
        </w:rPr>
        <w:t>[   ]  C. Takpan ang mga pagkakamali sa pagguhit ng mga gusali.</w:t>
      </w:r>
    </w:p>
    <w:p>
      <w:pPr>
        <w:spacing w:before="20" w:after="20" w:line="276" w:lineRule="auto"/>
        <w:ind w:left="288"/>
        <w:jc w:val="left"/>
      </w:pPr>
      <w:r>
        <w:rPr>
          <w:rFonts w:ascii="Cambria" w:hAnsi="Cambria"/>
          <w:sz w:val="19"/>
        </w:rPr>
        <w:t>[   ]  D. Ituon ang pansin ng mambabasa sa pangunahing tauhan, kilos, at emosyon ng tagpo.</w:t>
      </w:r>
    </w:p>
    <w:p>
      <w:pPr>
        <w:spacing w:before="0" w:after="80" w:line="276" w:lineRule="auto"/>
        <w:jc w:val="left"/>
      </w:pPr>
      <w:r>
        <w:rPr>
          <w:rFonts w:ascii="Calibri" w:hAnsi="Calibri"/>
          <w:color w:val="222222"/>
          <w:sz w:val="21"/>
        </w:rPr>
        <w:t>17. Paano dapat magtulungan ang caption at ang larawan sa isang responsableng comic book brochure?</w:t>
      </w:r>
    </w:p>
    <w:p>
      <w:pPr>
        <w:spacing w:before="20" w:after="20" w:line="276" w:lineRule="auto"/>
        <w:ind w:left="288"/>
        <w:jc w:val="left"/>
      </w:pPr>
      <w:r>
        <w:rPr>
          <w:rFonts w:ascii="Cambria" w:hAnsi="Cambria"/>
          <w:sz w:val="19"/>
        </w:rPr>
        <w:t>[   ]  A. Dapat magbigay ang caption ng konteksto o impormasyong hindi kayang ipakita ng larawan lamang.</w:t>
      </w:r>
    </w:p>
    <w:p>
      <w:pPr>
        <w:spacing w:before="20" w:after="20" w:line="276" w:lineRule="auto"/>
        <w:ind w:left="288"/>
        <w:jc w:val="left"/>
      </w:pPr>
      <w:r>
        <w:rPr>
          <w:rFonts w:ascii="Cambria" w:hAnsi="Cambria"/>
          <w:sz w:val="19"/>
        </w:rPr>
        <w:t>[   ]  B. Dapat ulitin ng caption ang bawat bagay na iginuhit sa larawan.</w:t>
      </w:r>
    </w:p>
    <w:p>
      <w:pPr>
        <w:spacing w:before="20" w:after="20" w:line="276" w:lineRule="auto"/>
        <w:ind w:left="288"/>
        <w:jc w:val="left"/>
      </w:pPr>
      <w:r>
        <w:rPr>
          <w:rFonts w:ascii="Cambria" w:hAnsi="Cambria"/>
          <w:sz w:val="19"/>
        </w:rPr>
        <w:t>[   ]  C. Dapat magkasalungat ang sinasabi ng caption sa ipinapakita ng larawan.</w:t>
      </w:r>
    </w:p>
    <w:p>
      <w:pPr>
        <w:spacing w:before="20" w:after="20" w:line="276" w:lineRule="auto"/>
        <w:ind w:left="288"/>
        <w:jc w:val="left"/>
      </w:pPr>
      <w:r>
        <w:rPr>
          <w:rFonts w:ascii="Cambria" w:hAnsi="Cambria"/>
          <w:sz w:val="19"/>
        </w:rPr>
        <w:t>[   ]  D. Dapat mas marami ang salita kaysa sa espasyo ng drowing.</w:t>
      </w:r>
    </w:p>
    <w:p>
      <w:pPr>
        <w:spacing w:before="0" w:after="80" w:line="276" w:lineRule="auto"/>
        <w:jc w:val="left"/>
      </w:pPr>
      <w:r>
        <w:rPr>
          <w:rFonts w:ascii="Calibri" w:hAnsi="Calibri"/>
          <w:color w:val="222222"/>
          <w:sz w:val="21"/>
        </w:rPr>
        <w:t>18.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   ]  A. Dahil baka nasunog na ang bahay sa kasalukuyan.</w:t>
      </w:r>
    </w:p>
    <w:p>
      <w:pPr>
        <w:spacing w:before="20" w:after="20" w:line="276" w:lineRule="auto"/>
        <w:ind w:left="288"/>
        <w:jc w:val="left"/>
      </w:pPr>
      <w:r>
        <w:rPr>
          <w:rFonts w:ascii="Cambria" w:hAnsi="Cambria"/>
          <w:sz w:val="19"/>
        </w:rPr>
        <w:t>[   ]  B. Dahil laging peke ang mga lumang larawan.</w:t>
      </w:r>
    </w:p>
    <w:p>
      <w:pPr>
        <w:spacing w:before="20" w:after="20" w:line="276" w:lineRule="auto"/>
        <w:ind w:left="288"/>
        <w:jc w:val="left"/>
      </w:pPr>
      <w:r>
        <w:rPr>
          <w:rFonts w:ascii="Cambria" w:hAnsi="Cambria"/>
          <w:sz w:val="19"/>
        </w:rPr>
        <w:t>[   ]  C. Dahil ang larawan ay kumakatawan lamang sa uring maykaya at hindi sumasalamin sa kalagayan ng mayoryang magsasaka.</w:t>
      </w:r>
    </w:p>
    <w:p>
      <w:pPr>
        <w:spacing w:before="20" w:after="20" w:line="276" w:lineRule="auto"/>
        <w:ind w:left="288"/>
        <w:jc w:val="left"/>
      </w:pPr>
      <w:r>
        <w:rPr>
          <w:rFonts w:ascii="Cambria" w:hAnsi="Cambria"/>
          <w:sz w:val="19"/>
        </w:rPr>
        <w:t>[   ]  D. Dahil hindi mahalaga ang arkitektura sa pag-aaral ng panitikan.</w:t>
      </w:r>
    </w:p>
    <w:p>
      <w:pPr>
        <w:spacing w:before="0" w:after="80" w:line="276" w:lineRule="auto"/>
        <w:jc w:val="left"/>
      </w:pPr>
      <w:r>
        <w:rPr>
          <w:rFonts w:ascii="Calibri" w:hAnsi="Calibri"/>
          <w:color w:val="222222"/>
          <w:sz w:val="21"/>
        </w:rPr>
        <w:t>19.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   ]  A. Na walang pakialam ang pamahalaan sa mga gawaing panrelihiyon.</w:t>
      </w:r>
    </w:p>
    <w:p>
      <w:pPr>
        <w:spacing w:before="20" w:after="20" w:line="276" w:lineRule="auto"/>
        <w:ind w:left="288"/>
        <w:jc w:val="left"/>
      </w:pPr>
      <w:r>
        <w:rPr>
          <w:rFonts w:ascii="Cambria" w:hAnsi="Cambria"/>
          <w:sz w:val="19"/>
        </w:rPr>
        <w:t>[   ]  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   ]  C. Na mas gusto ng mga magsasaka na magbasa ng diyaryo kaysa umawit ng Pasyon.</w:t>
      </w:r>
    </w:p>
    <w:p>
      <w:pPr>
        <w:spacing w:before="20" w:after="20" w:line="276" w:lineRule="auto"/>
        <w:ind w:left="288"/>
        <w:jc w:val="left"/>
      </w:pPr>
      <w:r>
        <w:rPr>
          <w:rFonts w:ascii="Cambria" w:hAnsi="Cambria"/>
          <w:sz w:val="19"/>
        </w:rPr>
        <w:t>[   ]  D. Na ipinagbawal ng pamahalaan ang pagbebenta ng Pasyon sa buong kapuluan.</w:t>
      </w:r>
    </w:p>
    <w:p>
      <w:pPr>
        <w:spacing w:before="0" w:after="80" w:line="276" w:lineRule="auto"/>
        <w:jc w:val="left"/>
      </w:pPr>
      <w:r>
        <w:rPr>
          <w:rFonts w:ascii="Calibri" w:hAnsi="Calibri"/>
          <w:color w:val="222222"/>
          <w:sz w:val="21"/>
        </w:rPr>
        <w:t>20.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   ]  A. Huwag na silang isama sa alinmang panel ng komiks.</w:t>
      </w:r>
    </w:p>
    <w:p>
      <w:pPr>
        <w:spacing w:before="20" w:after="20" w:line="276" w:lineRule="auto"/>
        <w:ind w:left="288"/>
        <w:jc w:val="left"/>
      </w:pPr>
      <w:r>
        <w:rPr>
          <w:rFonts w:ascii="Cambria" w:hAnsi="Cambria"/>
          <w:sz w:val="19"/>
        </w:rPr>
        <w:t>[   ]  B. Bihisan sila ng modernong kasuotan upang magmukhang mayaman.</w:t>
      </w:r>
    </w:p>
    <w:p>
      <w:pPr>
        <w:spacing w:before="20" w:after="20" w:line="276" w:lineRule="auto"/>
        <w:ind w:left="288"/>
        <w:jc w:val="left"/>
      </w:pPr>
      <w:r>
        <w:rPr>
          <w:rFonts w:ascii="Cambria" w:hAnsi="Cambria"/>
          <w:sz w:val="19"/>
        </w:rPr>
        <w:t>[   ]  C. Gawin silang katawa-tawa upang maging masaya ang mambabasa.</w:t>
      </w:r>
    </w:p>
    <w:p>
      <w:pPr>
        <w:spacing w:before="20" w:after="20" w:line="276" w:lineRule="auto"/>
        <w:ind w:left="288"/>
        <w:jc w:val="left"/>
      </w:pPr>
      <w:r>
        <w:rPr>
          <w:rFonts w:ascii="Cambria" w:hAnsi="Cambria"/>
          <w:sz w:val="19"/>
        </w:rPr>
        <w:t>[   ]  D. Ipakita sila na may sariling dignidad, talino, aktibong pagkilos, at kontekstuwal na katotohanan.</w:t>
      </w:r>
    </w:p>
    <w:p>
      <w:pPr>
        <w:spacing w:before="0" w:after="80" w:line="276" w:lineRule="auto"/>
        <w:jc w:val="left"/>
      </w:pPr>
      <w:r>
        <w:rPr>
          <w:rFonts w:ascii="Calibri" w:hAnsi="Calibri"/>
          <w:color w:val="222222"/>
          <w:sz w:val="21"/>
        </w:rPr>
        <w:t>21.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   ]  A. Epistolaryo</w:t>
      </w:r>
    </w:p>
    <w:p>
      <w:pPr>
        <w:spacing w:before="20" w:after="20" w:line="276" w:lineRule="auto"/>
        <w:ind w:left="288"/>
        <w:jc w:val="left"/>
      </w:pPr>
      <w:r>
        <w:rPr>
          <w:rFonts w:ascii="Cambria" w:hAnsi="Cambria"/>
          <w:sz w:val="19"/>
        </w:rPr>
        <w:t>[   ]  B. Alegoriko</w:t>
      </w:r>
    </w:p>
    <w:p>
      <w:pPr>
        <w:spacing w:before="20" w:after="20" w:line="276" w:lineRule="auto"/>
        <w:ind w:left="288"/>
        <w:jc w:val="left"/>
      </w:pPr>
      <w:r>
        <w:rPr>
          <w:rFonts w:ascii="Cambria" w:hAnsi="Cambria"/>
          <w:sz w:val="19"/>
        </w:rPr>
        <w:t>[   ]  C. Pikaresko</w:t>
      </w:r>
    </w:p>
    <w:p>
      <w:pPr>
        <w:spacing w:before="20" w:after="20" w:line="276" w:lineRule="auto"/>
        <w:ind w:left="288"/>
        <w:jc w:val="left"/>
      </w:pPr>
      <w:r>
        <w:rPr>
          <w:rFonts w:ascii="Cambria" w:hAnsi="Cambria"/>
          <w:sz w:val="19"/>
        </w:rPr>
        <w:t>[   ]  D. Tulang Pasalaysay</w:t>
      </w:r>
    </w:p>
    <w:p>
      <w:pPr>
        <w:spacing w:before="0" w:after="80" w:line="276" w:lineRule="auto"/>
        <w:jc w:val="left"/>
      </w:pPr>
      <w:r>
        <w:rPr>
          <w:rFonts w:ascii="Calibri" w:hAnsi="Calibri"/>
          <w:color w:val="222222"/>
          <w:sz w:val="21"/>
        </w:rPr>
        <w:t>22. Sino ang paring may-akda ng klasikong aklat na 'Pagsusulatan ng Dalawang Binibini na si Urbana at si Feliza' (1864)?</w:t>
      </w:r>
    </w:p>
    <w:p>
      <w:pPr>
        <w:spacing w:before="20" w:after="20" w:line="276" w:lineRule="auto"/>
        <w:ind w:left="288"/>
        <w:jc w:val="left"/>
      </w:pPr>
      <w:r>
        <w:rPr>
          <w:rFonts w:ascii="Cambria" w:hAnsi="Cambria"/>
          <w:sz w:val="19"/>
        </w:rPr>
        <w:t>[   ]  A. P. Gaspar Aquino de Belen</w:t>
      </w:r>
    </w:p>
    <w:p>
      <w:pPr>
        <w:spacing w:before="20" w:after="20" w:line="276" w:lineRule="auto"/>
        <w:ind w:left="288"/>
        <w:jc w:val="left"/>
      </w:pPr>
      <w:r>
        <w:rPr>
          <w:rFonts w:ascii="Cambria" w:hAnsi="Cambria"/>
          <w:sz w:val="19"/>
        </w:rPr>
        <w:t>[   ]  B. P. Mariano Pilapil</w:t>
      </w:r>
    </w:p>
    <w:p>
      <w:pPr>
        <w:spacing w:before="20" w:after="20" w:line="276" w:lineRule="auto"/>
        <w:ind w:left="288"/>
        <w:jc w:val="left"/>
      </w:pPr>
      <w:r>
        <w:rPr>
          <w:rFonts w:ascii="Cambria" w:hAnsi="Cambria"/>
          <w:sz w:val="19"/>
        </w:rPr>
        <w:t>[   ]  C. P. Modesto de Castro</w:t>
      </w:r>
    </w:p>
    <w:p>
      <w:pPr>
        <w:spacing w:before="20" w:after="20" w:line="276" w:lineRule="auto"/>
        <w:ind w:left="288"/>
        <w:jc w:val="left"/>
      </w:pPr>
      <w:r>
        <w:rPr>
          <w:rFonts w:ascii="Cambria" w:hAnsi="Cambria"/>
          <w:sz w:val="19"/>
        </w:rPr>
        <w:t>[   ]  D. P. Pedro Pelaez</w:t>
      </w:r>
    </w:p>
    <w:p>
      <w:pPr>
        <w:spacing w:before="0" w:after="80" w:line="276" w:lineRule="auto"/>
        <w:jc w:val="left"/>
      </w:pPr>
      <w:r>
        <w:rPr>
          <w:rFonts w:ascii="Calibri" w:hAnsi="Calibri"/>
          <w:color w:val="222222"/>
          <w:sz w:val="21"/>
        </w:rPr>
        <w:t>23. Ayon sa kaisipan ni Urbana kay Feliza, bakit dapat panatilihin ang kalinisan ng katawan at kaayusan sa pagkilos?</w:t>
      </w:r>
    </w:p>
    <w:p>
      <w:pPr>
        <w:spacing w:before="20" w:after="20" w:line="276" w:lineRule="auto"/>
        <w:ind w:left="288"/>
        <w:jc w:val="left"/>
      </w:pPr>
      <w:r>
        <w:rPr>
          <w:rFonts w:ascii="Cambria" w:hAnsi="Cambria"/>
          <w:sz w:val="19"/>
        </w:rPr>
        <w:t>[   ]  A. Upang magmukhang mayaman at makahingi ng pabor sa mga pinuno.</w:t>
      </w:r>
    </w:p>
    <w:p>
      <w:pPr>
        <w:spacing w:before="20" w:after="20" w:line="276" w:lineRule="auto"/>
        <w:ind w:left="288"/>
        <w:jc w:val="left"/>
      </w:pPr>
      <w:r>
        <w:rPr>
          <w:rFonts w:ascii="Cambria" w:hAnsi="Cambria"/>
          <w:sz w:val="19"/>
        </w:rPr>
        <w:t>[   ]  B. Upang gayahin ang mga banyagang nakikita sa mga larawan.</w:t>
      </w:r>
    </w:p>
    <w:p>
      <w:pPr>
        <w:spacing w:before="20" w:after="20" w:line="276" w:lineRule="auto"/>
        <w:ind w:left="288"/>
        <w:jc w:val="left"/>
      </w:pPr>
      <w:r>
        <w:rPr>
          <w:rFonts w:ascii="Cambria" w:hAnsi="Cambria"/>
          <w:sz w:val="19"/>
        </w:rPr>
        <w:t>[   ]  C. Dahil may parusang kulong ang sinumang marumi ang pananamit.</w:t>
      </w:r>
    </w:p>
    <w:p>
      <w:pPr>
        <w:spacing w:before="20" w:after="20" w:line="276" w:lineRule="auto"/>
        <w:ind w:left="288"/>
        <w:jc w:val="left"/>
      </w:pPr>
      <w:r>
        <w:rPr>
          <w:rFonts w:ascii="Cambria" w:hAnsi="Cambria"/>
          <w:sz w:val="19"/>
        </w:rPr>
        <w:t>[   ]  D. Sapagkat ang kalinisan at kaayusan ay salamin ng kalinisan ng budhi at paggalang sa sarili at kapuwa.</w:t>
      </w:r>
    </w:p>
    <w:p>
      <w:pPr>
        <w:spacing w:before="0" w:after="80" w:line="276" w:lineRule="auto"/>
        <w:jc w:val="left"/>
      </w:pPr>
      <w:r>
        <w:rPr>
          <w:rFonts w:ascii="Calibri" w:hAnsi="Calibri"/>
          <w:color w:val="222222"/>
          <w:sz w:val="21"/>
        </w:rPr>
        <w:t>24. Alin sa mga sumusunod ang PINAKAMAHUSAY na halimbawa ng bukas at neutral na tanong sa isang panayam para sa balita?</w:t>
      </w:r>
    </w:p>
    <w:p>
      <w:pPr>
        <w:spacing w:before="20" w:after="20" w:line="276" w:lineRule="auto"/>
        <w:ind w:left="288"/>
        <w:jc w:val="left"/>
      </w:pPr>
      <w:r>
        <w:rPr>
          <w:rFonts w:ascii="Cambria" w:hAnsi="Cambria"/>
          <w:sz w:val="19"/>
        </w:rPr>
        <w:t>[   ]  A. "Hindi ba't napakahusay ng inyong pamamalakad sa paaralan?"</w:t>
      </w:r>
    </w:p>
    <w:p>
      <w:pPr>
        <w:spacing w:before="20" w:after="20" w:line="276" w:lineRule="auto"/>
        <w:ind w:left="288"/>
        <w:jc w:val="left"/>
      </w:pPr>
      <w:r>
        <w:rPr>
          <w:rFonts w:ascii="Cambria" w:hAnsi="Cambria"/>
          <w:sz w:val="19"/>
        </w:rPr>
        <w:t>[   ]  B. "Paano ninyo ilalarawan ang mga naging tagumpay at hamon sa pagpapatupad ng bagong patakaran?"</w:t>
      </w:r>
    </w:p>
    <w:p>
      <w:pPr>
        <w:spacing w:before="20" w:after="20" w:line="276" w:lineRule="auto"/>
        <w:ind w:left="288"/>
        <w:jc w:val="left"/>
      </w:pPr>
      <w:r>
        <w:rPr>
          <w:rFonts w:ascii="Cambria" w:hAnsi="Cambria"/>
          <w:sz w:val="19"/>
        </w:rPr>
        <w:t>[   ]  C. "Kayo po ang may kasalanan kung bakit marumi ang liwasan, tama?"</w:t>
      </w:r>
    </w:p>
    <w:p>
      <w:pPr>
        <w:spacing w:before="20" w:after="20" w:line="276" w:lineRule="auto"/>
        <w:ind w:left="288"/>
        <w:jc w:val="left"/>
      </w:pPr>
      <w:r>
        <w:rPr>
          <w:rFonts w:ascii="Cambria" w:hAnsi="Cambria"/>
          <w:sz w:val="19"/>
        </w:rPr>
        <w:t>[   ]  D. "Masaya ang lahat sa programa, hindi ba?"</w:t>
      </w:r>
    </w:p>
    <w:p>
      <w:pPr>
        <w:spacing w:before="0" w:after="80" w:line="276" w:lineRule="auto"/>
        <w:jc w:val="left"/>
      </w:pPr>
      <w:r>
        <w:rPr>
          <w:rFonts w:ascii="Calibri" w:hAnsi="Calibri"/>
          <w:color w:val="222222"/>
          <w:sz w:val="21"/>
        </w:rPr>
        <w:t>25. Ano ang pangunahing layunin ng isang 'follow-up question' sa panayam?</w:t>
      </w:r>
    </w:p>
    <w:p>
      <w:pPr>
        <w:spacing w:before="20" w:after="20" w:line="276" w:lineRule="auto"/>
        <w:ind w:left="288"/>
        <w:jc w:val="left"/>
      </w:pPr>
      <w:r>
        <w:rPr>
          <w:rFonts w:ascii="Cambria" w:hAnsi="Cambria"/>
          <w:sz w:val="19"/>
        </w:rPr>
        <w:t>[   ]  A. Baguhin agad ang paksa kapag hindi nagustuhan ang sagot ng kinakapanayam.</w:t>
      </w:r>
    </w:p>
    <w:p>
      <w:pPr>
        <w:spacing w:before="20" w:after="20" w:line="276" w:lineRule="auto"/>
        <w:ind w:left="288"/>
        <w:jc w:val="left"/>
      </w:pPr>
      <w:r>
        <w:rPr>
          <w:rFonts w:ascii="Cambria" w:hAnsi="Cambria"/>
          <w:sz w:val="19"/>
        </w:rPr>
        <w:t>[   ]  B. Pilitin ang kinakapanayam na sumang-ayon sa sariling pananaw ng tagapagbalita.</w:t>
      </w:r>
    </w:p>
    <w:p>
      <w:pPr>
        <w:spacing w:before="20" w:after="20" w:line="276" w:lineRule="auto"/>
        <w:ind w:left="288"/>
        <w:jc w:val="left"/>
      </w:pPr>
      <w:r>
        <w:rPr>
          <w:rFonts w:ascii="Cambria" w:hAnsi="Cambria"/>
          <w:sz w:val="19"/>
        </w:rPr>
        <w:t>[   ]  C. Palalimin, linawin, o kumuha ng kongkretong ebidensiya batay sa naunang pahayag ng kinakapanayam.</w:t>
      </w:r>
    </w:p>
    <w:p>
      <w:pPr>
        <w:spacing w:before="20" w:after="20" w:line="276" w:lineRule="auto"/>
        <w:ind w:left="288"/>
        <w:jc w:val="left"/>
      </w:pPr>
      <w:r>
        <w:rPr>
          <w:rFonts w:ascii="Cambria" w:hAnsi="Cambria"/>
          <w:sz w:val="19"/>
        </w:rPr>
        <w:t>[   ]  D. Tapusin nang mabilis ang panayam upang makauwi na.</w:t>
      </w:r>
    </w:p>
    <w:p>
      <w:pPr>
        <w:spacing w:before="0" w:after="80" w:line="276" w:lineRule="auto"/>
        <w:jc w:val="left"/>
      </w:pPr>
      <w:r>
        <w:rPr>
          <w:rFonts w:ascii="Calibri" w:hAnsi="Calibri"/>
          <w:color w:val="222222"/>
          <w:sz w:val="21"/>
        </w:rPr>
        <w:t>26. Bakit mapanganib ang paggamit ng 'leading question' (nangungunang tanong) sa pamamahayag?</w:t>
      </w:r>
    </w:p>
    <w:p>
      <w:pPr>
        <w:spacing w:before="20" w:after="20" w:line="276" w:lineRule="auto"/>
        <w:ind w:left="288"/>
        <w:jc w:val="left"/>
      </w:pPr>
      <w:r>
        <w:rPr>
          <w:rFonts w:ascii="Cambria" w:hAnsi="Cambria"/>
          <w:sz w:val="19"/>
        </w:rPr>
        <w:t>[   ]  A. Dahil idinidikte nito ang sagot at nawawala ang pagiging patas, obhetibo, at mapagkakatiwalaan ng balita.</w:t>
      </w:r>
    </w:p>
    <w:p>
      <w:pPr>
        <w:spacing w:before="20" w:after="20" w:line="276" w:lineRule="auto"/>
        <w:ind w:left="288"/>
        <w:jc w:val="left"/>
      </w:pPr>
      <w:r>
        <w:rPr>
          <w:rFonts w:ascii="Cambria" w:hAnsi="Cambria"/>
          <w:sz w:val="19"/>
        </w:rPr>
        <w:t>[   ]  B. Dahil nagiging masyadong mahaba ang artikulo sa pahayagan.</w:t>
      </w:r>
    </w:p>
    <w:p>
      <w:pPr>
        <w:spacing w:before="20" w:after="20" w:line="276" w:lineRule="auto"/>
        <w:ind w:left="288"/>
        <w:jc w:val="left"/>
      </w:pPr>
      <w:r>
        <w:rPr>
          <w:rFonts w:ascii="Cambria" w:hAnsi="Cambria"/>
          <w:sz w:val="19"/>
        </w:rPr>
        <w:t>[   ]  C. Dahil baka hindi maintindihan ng mambabasa ang mga salita.</w:t>
      </w:r>
    </w:p>
    <w:p>
      <w:pPr>
        <w:spacing w:before="20" w:after="20" w:line="276" w:lineRule="auto"/>
        <w:ind w:left="288"/>
        <w:jc w:val="left"/>
      </w:pPr>
      <w:r>
        <w:rPr>
          <w:rFonts w:ascii="Cambria" w:hAnsi="Cambria"/>
          <w:sz w:val="19"/>
        </w:rPr>
        <w:t>[   ]  D. Dahil mas mahal ang bayad sa tagapanayam kapag ganoon ang tanong.</w:t>
      </w:r>
    </w:p>
    <w:p>
      <w:pPr>
        <w:spacing w:before="0" w:after="80" w:line="276" w:lineRule="auto"/>
        <w:jc w:val="left"/>
      </w:pPr>
      <w:r>
        <w:rPr>
          <w:rFonts w:ascii="Calibri" w:hAnsi="Calibri"/>
          <w:color w:val="222222"/>
          <w:sz w:val="21"/>
        </w:rPr>
        <w:t>27.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   ]  A. Huwag nang maglagay ng babaeng tauhan sa alinmang kuwento.</w:t>
      </w:r>
    </w:p>
    <w:p>
      <w:pPr>
        <w:spacing w:before="20" w:after="20" w:line="276" w:lineRule="auto"/>
        <w:ind w:left="288"/>
        <w:jc w:val="left"/>
      </w:pPr>
      <w:r>
        <w:rPr>
          <w:rFonts w:ascii="Cambria" w:hAnsi="Cambria"/>
          <w:sz w:val="19"/>
        </w:rPr>
        <w:t>[   ]  B. Ipakita silang laging umiiyak at naghihintay ng tulong sa bawat tagpo.</w:t>
      </w:r>
    </w:p>
    <w:p>
      <w:pPr>
        <w:spacing w:before="20" w:after="20" w:line="276" w:lineRule="auto"/>
        <w:ind w:left="288"/>
        <w:jc w:val="left"/>
      </w:pPr>
      <w:r>
        <w:rPr>
          <w:rFonts w:ascii="Cambria" w:hAnsi="Cambria"/>
          <w:sz w:val="19"/>
        </w:rPr>
        <w:t>[   ]  C. Baguhin ang kanilang kasuotan patungo sa makabagong pananamit sa kasalukuyan.</w:t>
      </w:r>
    </w:p>
    <w:p>
      <w:pPr>
        <w:spacing w:before="20" w:after="20" w:line="276" w:lineRule="auto"/>
        <w:ind w:left="288"/>
        <w:jc w:val="left"/>
      </w:pPr>
      <w:r>
        <w:rPr>
          <w:rFonts w:ascii="Cambria" w:hAnsi="Cambria"/>
          <w:sz w:val="19"/>
        </w:rPr>
        <w:t>[   ]  D. Ilarawan ang mga babae na may sariling ahensiya, talino, aktibong pagpapasya, at ambag sa pamayanan.</w:t>
      </w:r>
    </w:p>
    <w:p>
      <w:pPr>
        <w:spacing w:before="0" w:after="80" w:line="276" w:lineRule="auto"/>
        <w:jc w:val="left"/>
      </w:pPr>
      <w:r>
        <w:rPr>
          <w:rFonts w:ascii="Calibri" w:hAnsi="Calibri"/>
          <w:color w:val="222222"/>
          <w:sz w:val="21"/>
        </w:rPr>
        <w:t>28. Alin sa mga sumusunod ang tamang rebisyon ng linyang: "Feliza maghugas ka ng kamay mo ngayon na para malinis ka!"?</w:t>
      </w:r>
    </w:p>
    <w:p>
      <w:pPr>
        <w:spacing w:before="20" w:after="20" w:line="276" w:lineRule="auto"/>
        <w:ind w:left="288"/>
        <w:jc w:val="left"/>
      </w:pPr>
      <w:r>
        <w:rPr>
          <w:rFonts w:ascii="Cambria" w:hAnsi="Cambria"/>
          <w:sz w:val="19"/>
        </w:rPr>
        <w:t>[   ]  A. "Feliza maghugas ka kamay ngayon na."</w:t>
      </w:r>
    </w:p>
    <w:p>
      <w:pPr>
        <w:spacing w:before="20" w:after="20" w:line="276" w:lineRule="auto"/>
        <w:ind w:left="288"/>
        <w:jc w:val="left"/>
      </w:pPr>
      <w:r>
        <w:rPr>
          <w:rFonts w:ascii="Cambria" w:hAnsi="Cambria"/>
          <w:sz w:val="19"/>
        </w:rPr>
        <w:t>[   ]  B. "Feliza, maghugas ka ng iyong mga kamay ngayon upang mapanatili ang kalinisan."</w:t>
      </w:r>
    </w:p>
    <w:p>
      <w:pPr>
        <w:spacing w:before="20" w:after="20" w:line="276" w:lineRule="auto"/>
        <w:ind w:left="288"/>
        <w:jc w:val="left"/>
      </w:pPr>
      <w:r>
        <w:rPr>
          <w:rFonts w:ascii="Cambria" w:hAnsi="Cambria"/>
          <w:sz w:val="19"/>
        </w:rPr>
        <w:t>[   ]  C. "Edi maghugas ka na lang Feliza para tapos na!"</w:t>
      </w:r>
    </w:p>
    <w:p>
      <w:pPr>
        <w:spacing w:before="20" w:after="20" w:line="276" w:lineRule="auto"/>
        <w:ind w:left="288"/>
        <w:jc w:val="left"/>
      </w:pPr>
      <w:r>
        <w:rPr>
          <w:rFonts w:ascii="Cambria" w:hAnsi="Cambria"/>
          <w:sz w:val="19"/>
        </w:rPr>
        <w:t>[   ]  D. "Hugas kamay ka na Feliza dali!"</w:t>
      </w:r>
    </w:p>
    <w:p>
      <w:pPr>
        <w:spacing w:before="0" w:after="80" w:line="276" w:lineRule="auto"/>
        <w:jc w:val="left"/>
      </w:pPr>
      <w:r>
        <w:rPr>
          <w:rFonts w:ascii="Calibri" w:hAnsi="Calibri"/>
          <w:color w:val="222222"/>
          <w:sz w:val="21"/>
        </w:rPr>
        <w:t>29. Ano ang ibig sabihin ng prinsipyo na ang 'kalinisan ay salamin ng kaluluwa' ayon sa didaktikong panitikan?</w:t>
      </w:r>
    </w:p>
    <w:p>
      <w:pPr>
        <w:spacing w:before="20" w:after="20" w:line="276" w:lineRule="auto"/>
        <w:ind w:left="288"/>
        <w:jc w:val="left"/>
      </w:pPr>
      <w:r>
        <w:rPr>
          <w:rFonts w:ascii="Cambria" w:hAnsi="Cambria"/>
          <w:sz w:val="19"/>
        </w:rPr>
        <w:t>[   ]  A. Na ang panlabas na kaayusan at disiplina sa katawan ay nagmumula sa dalisay na budhi at paggalang sa Diyos at kapuwa.</w:t>
      </w:r>
    </w:p>
    <w:p>
      <w:pPr>
        <w:spacing w:before="20" w:after="20" w:line="276" w:lineRule="auto"/>
        <w:ind w:left="288"/>
        <w:jc w:val="left"/>
      </w:pPr>
      <w:r>
        <w:rPr>
          <w:rFonts w:ascii="Cambria" w:hAnsi="Cambria"/>
          <w:sz w:val="19"/>
        </w:rPr>
        <w:t>[   ]  B. Na ang taong may mamahaling sabon ay tiyak na maliligtas sa kabilang buhay.</w:t>
      </w:r>
    </w:p>
    <w:p>
      <w:pPr>
        <w:spacing w:before="20" w:after="20" w:line="276" w:lineRule="auto"/>
        <w:ind w:left="288"/>
        <w:jc w:val="left"/>
      </w:pPr>
      <w:r>
        <w:rPr>
          <w:rFonts w:ascii="Cambria" w:hAnsi="Cambria"/>
          <w:sz w:val="19"/>
        </w:rPr>
        <w:t>[   ]  C. Na kailangang magsuot ng puting damit araw-araw nang walang patid.</w:t>
      </w:r>
    </w:p>
    <w:p>
      <w:pPr>
        <w:spacing w:before="20" w:after="20" w:line="276" w:lineRule="auto"/>
        <w:ind w:left="288"/>
        <w:jc w:val="left"/>
      </w:pPr>
      <w:r>
        <w:rPr>
          <w:rFonts w:ascii="Cambria" w:hAnsi="Cambria"/>
          <w:sz w:val="19"/>
        </w:rPr>
        <w:t>[   ]  D. Na hindi na kailangang magdasal kung naligo na sa umaga.</w:t>
      </w:r>
    </w:p>
    <w:p>
      <w:pPr>
        <w:spacing w:before="0" w:after="80" w:line="276" w:lineRule="auto"/>
        <w:jc w:val="left"/>
      </w:pPr>
      <w:r>
        <w:rPr>
          <w:rFonts w:ascii="Calibri" w:hAnsi="Calibri"/>
          <w:color w:val="222222"/>
          <w:sz w:val="21"/>
        </w:rPr>
        <w:t>30. Sa pag-edit ng diyalogo sa isang speech balloon, bakit mahalagang maging matipid at maingat sa salita?</w:t>
      </w:r>
    </w:p>
    <w:p>
      <w:pPr>
        <w:spacing w:before="20" w:after="20" w:line="276" w:lineRule="auto"/>
        <w:ind w:left="288"/>
        <w:jc w:val="left"/>
      </w:pPr>
      <w:r>
        <w:rPr>
          <w:rFonts w:ascii="Cambria" w:hAnsi="Cambria"/>
          <w:sz w:val="19"/>
        </w:rPr>
        <w:t>[   ]  A. Upang makatipid sa tinta ng bolpen o printer.</w:t>
      </w:r>
    </w:p>
    <w:p>
      <w:pPr>
        <w:spacing w:before="20" w:after="20" w:line="276" w:lineRule="auto"/>
        <w:ind w:left="288"/>
        <w:jc w:val="left"/>
      </w:pPr>
      <w:r>
        <w:rPr>
          <w:rFonts w:ascii="Cambria" w:hAnsi="Cambria"/>
          <w:sz w:val="19"/>
        </w:rPr>
        <w:t>[   ]  B. Dahil bawal ang mahahabang pangungusap sa wikang Filipino.</w:t>
      </w:r>
    </w:p>
    <w:p>
      <w:pPr>
        <w:spacing w:before="20" w:after="20" w:line="276" w:lineRule="auto"/>
        <w:ind w:left="288"/>
        <w:jc w:val="left"/>
      </w:pPr>
      <w:r>
        <w:rPr>
          <w:rFonts w:ascii="Cambria" w:hAnsi="Cambria"/>
          <w:sz w:val="19"/>
        </w:rPr>
        <w:t>[   ]  C. Upang hindi matakpan ang mahalagang visual elements ng larawan at maging madaling basahin ang mensahe.</w:t>
      </w:r>
    </w:p>
    <w:p>
      <w:pPr>
        <w:spacing w:before="20" w:after="20" w:line="276" w:lineRule="auto"/>
        <w:ind w:left="288"/>
        <w:jc w:val="left"/>
      </w:pPr>
      <w:r>
        <w:rPr>
          <w:rFonts w:ascii="Cambria" w:hAnsi="Cambria"/>
          <w:sz w:val="19"/>
        </w:rPr>
        <w:t>[   ]  D. Upang magmukhang misteryoso ang tauhan sa komiks.</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Bahagi II: Autentikong Gawaing Pagganap (Performance Task — 20 Puntos)</w:t>
            </w:r>
          </w:p>
        </w:tc>
      </w:tr>
    </w:tbl>
    <w:p>
      <w:pPr>
        <w:spacing w:after="60"/>
      </w:pPr>
    </w:p>
    <w:p>
      <w:pPr>
        <w:spacing w:before="120" w:after="40" w:line="276" w:lineRule="auto"/>
        <w:jc w:val="left"/>
      </w:pPr>
      <w:r>
        <w:rPr>
          <w:rFonts w:ascii="Arial" w:hAnsi="Arial"/>
          <w:b/>
          <w:color w:val="2A4B7C"/>
          <w:sz w:val="22"/>
        </w:rPr>
        <w:t>Gawaing Multimodal gamit ang GRASPS Model: 6-Panel Comic Book Brochure</w:t>
      </w:r>
    </w:p>
    <w:p>
      <w:pPr>
        <w:spacing w:before="0" w:after="80" w:line="276" w:lineRule="auto"/>
        <w:jc w:val="left"/>
      </w:pPr>
      <w:r>
        <w:rPr>
          <w:rFonts w:ascii="Calibri" w:hAnsi="Calibri"/>
          <w:color w:val="222222"/>
          <w:sz w:val="21"/>
        </w:rPr>
        <w:t>G (Goal / Layunin): Bumuo ng isang organisado, makabuluhan, at masining na 6-panel na pang-edukasyong comic book brochure na naglalarawan sa isang makasaysayang tagpo sa panahon ng Espanyol. Dapat itong magtanghal sa katatagan ng pagkataong Pilipino, pagkakaisa ng pamayanan sa kabila ng kolonyal na kontrol, at tunay na dignidad ng kababaihan at mga katutubo nang walang stereotype.</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6-panel Comic Book Brochure na naglalaman ng: (1) Makatawag-pansing Pamagat at Panimula, (2) 6 na Kompletong Panel na may malinaw na Foreground at Background, (3) Speech Balloons na may maingat at angkop na diyalogo, (4) Makabuluhang Captions na nagpapalalim sa konteksto, at (5) Maikling Tala sa Batis at Konteksto sa huling bahagi.</w:t>
        <w:br/>
        <w:br/>
        <w:t>S (Standards / Pamantayan): Mamarkahan ang iyong awtput batay sa sumusunod na analitikong rubrik na may kabuuang 20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(5)</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(2)</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libri" w:hAnsi="Calibri"/>
          <w:color w:val="222222"/>
          <w:sz w:val="21"/>
        </w:rPr>
        <w:t>Pagmamarka sa Bahagi II: Kabuuang Puntos sa Rubrik (Pinakamataas: 20 Puntos). Kabuuang Marka sa Pangwakas na Pagtataya: Bahagi I (30 pts) + Bahagi II (20 pts) = 50 Puntos.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BUOD NG YUNIT III AT KOMPREHENSIBONG TALATINIGAN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Sintesis ng Pagkatuto: Ako at ang Aking Pagkatao, Tanglaw ng Katatagan</w:t>
            </w:r>
          </w:p>
        </w:tc>
      </w:tr>
    </w:tbl>
    <w:p>
      <w:pPr>
        <w:spacing w:after="60"/>
      </w:pPr>
    </w:p>
    <w:p>
      <w:pPr>
        <w:spacing w:before="0" w:after="80" w:line="276" w:lineRule="auto"/>
        <w:jc w:val="left"/>
      </w:pPr>
      <w:r>
        <w:rPr>
          <w:rFonts w:ascii="Calibri" w:hAnsi="Calibri"/>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Arial" w:hAnsi="Arial"/>
          <w:b/>
          <w:color w:val="2A4B7C"/>
          <w:sz w:val="22"/>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KOMPLETONG SUSI SA PAGWAWASTO AT GABAY SA GURO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Arial" w:hAnsi="Arial"/>
                <w:b/>
                <w:color w:val="1B365D"/>
                <w:sz w:val="22"/>
              </w:rPr>
              <w:t>Susi sa mga Mabilisang Pagtataya at Pangwakas na Pagsusulit</w:t>
            </w:r>
          </w:p>
        </w:tc>
      </w:tr>
    </w:tbl>
    <w:p>
      <w:pPr>
        <w:spacing w:after="60"/>
      </w:pPr>
    </w:p>
    <w:p>
      <w:pPr>
        <w:spacing w:before="120" w:after="40" w:line="276" w:lineRule="auto"/>
        <w:jc w:val="left"/>
      </w:pPr>
      <w:r>
        <w:rPr>
          <w:rFonts w:ascii="Arial" w:hAnsi="Arial"/>
          <w:b/>
          <w:color w:val="2A4B7C"/>
          <w:sz w:val="22"/>
        </w:rPr>
        <w:t>1. Susi sa Mabilisang Pagtataya sa Aralin 13</w:t>
      </w:r>
    </w:p>
    <w:p>
      <w:pPr>
        <w:spacing w:before="0" w:after="80" w:line="276" w:lineRule="auto"/>
        <w:jc w:val="left"/>
      </w:pPr>
      <w:r>
        <w:rPr>
          <w:rFonts w:ascii="Calibri" w:hAnsi="Calibri"/>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rPr>
          <w:cantSplit/>
        </w:trP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r>
    </w:tbl>
    <w:p>
      <w:pPr>
        <w:spacing w:after="40"/>
      </w:pPr>
    </w:p>
    <w:p>
      <w:pPr>
        <w:spacing w:before="0" w:after="80" w:line="276" w:lineRule="auto"/>
        <w:jc w:val="left"/>
      </w:pPr>
      <w:r>
        <w:rPr>
          <w:rFonts w:ascii="Calibri" w:hAnsi="Calibri"/>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Kontekstong Historikal: Dahil ang teksto ay may kontekstong pangkasaysayan at boses ng kapangyarihang nagpalimbag nito.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Pasalita vs. Nakalimbag: Ang tradisyong pasalita ay nakasalalay sa kolektibong memorya ng bayan, samantalang ang nakalimbag na balita ay sumailalim sa sensura ng kolonya.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 Halimbawa ang maling pag-aakala na ang 'justicia' ay nangangahulugang katarungan para sa lahat, gayong para sa mananakop ito ay pagsunod sa kolonyal na batas.</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Semiotika: Paggamit ng foreground para sa matatag na tindig ng tauhan at background na nagpapakita ng kaniyang ugnayan sa lupang sinilangan.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Talinghaga ng Pagdurusa: Ginamit ito ng Espanya upang magpasunod, ngunit ginamit ng mga Pilipino ang talinghaga ng pagdurusa upang magkaisa at lumaban.</w:t>
            </w:r>
          </w:p>
        </w:tc>
      </w:tr>
    </w:tbl>
    <w:p>
      <w:pPr>
        <w:spacing w:after="40"/>
      </w:pPr>
    </w:p>
    <w:p>
      <w:pPr>
        <w:spacing w:before="120" w:after="40" w:line="276" w:lineRule="auto"/>
        <w:jc w:val="left"/>
      </w:pPr>
      <w:r>
        <w:rPr>
          <w:rFonts w:ascii="Arial" w:hAnsi="Arial"/>
          <w:b/>
          <w:color w:val="2A4B7C"/>
          <w:sz w:val="22"/>
        </w:rPr>
        <w:t>2. Susi sa Mabilisang Pagtataya sa Aralin 14</w:t>
      </w:r>
    </w:p>
    <w:p>
      <w:pPr>
        <w:spacing w:before="0" w:after="80" w:line="276" w:lineRule="auto"/>
        <w:jc w:val="left"/>
      </w:pPr>
      <w:r>
        <w:rPr>
          <w:rFonts w:ascii="Calibri" w:hAnsi="Calibri"/>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rPr>
          <w:cantSplit/>
        </w:trP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r>
    </w:tbl>
    <w:p>
      <w:pPr>
        <w:spacing w:after="40"/>
      </w:pPr>
    </w:p>
    <w:p>
      <w:pPr>
        <w:spacing w:before="0" w:after="80" w:line="276" w:lineRule="auto"/>
        <w:jc w:val="left"/>
      </w:pPr>
      <w:r>
        <w:rPr>
          <w:rFonts w:ascii="Calibri" w:hAnsi="Calibri"/>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Estruktura ng Quintilla: Ang quintilla (8 pantig, isahang tugma) ay may likas na musikalidad na madaling maawit at maisaulo ng mga mamamayan.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Ebidensiya vs. Interpretasyon: Ang ebidensiya ay ang nakalimbag na datos (hal. petsa at bilang ng dumalo); ang interpretasyon ay ang paghuhusga kung matagumpay ba ito o hindi.</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Kahalagahan ng Batis: Nakapagbibigay ito ng opisyal na rekord ng panahon, ngunit ang limitasyon nito ay ang kawalan ng tinig ng mga karaniwang mamamayan.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Herarkiya: Ang mas malaking tauhan sa foreground ay nagpapahiwatig ng biswal na kapangyarihan kumpara sa maliliit na pigura sa likuran.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Pag-aangkin sa Pasyon: Sa pamamagitan ng pag-aangkin sa salaysay ni Kristo bilang simbolo ng kanilang sariling pagpapakasakit tungo sa pambansang pagtubos.</w:t>
            </w:r>
          </w:p>
        </w:tc>
      </w:tr>
    </w:tbl>
    <w:p>
      <w:pPr>
        <w:spacing w:after="40"/>
      </w:pPr>
    </w:p>
    <w:p>
      <w:pPr>
        <w:spacing w:before="120" w:after="40" w:line="276" w:lineRule="auto"/>
        <w:jc w:val="left"/>
      </w:pPr>
      <w:r>
        <w:rPr>
          <w:rFonts w:ascii="Arial" w:hAnsi="Arial"/>
          <w:b/>
          <w:color w:val="2A4B7C"/>
          <w:sz w:val="22"/>
        </w:rPr>
        <w:t>3. Susi sa Mabilisang Pagtataya sa Aralin 15</w:t>
      </w:r>
    </w:p>
    <w:p>
      <w:pPr>
        <w:spacing w:before="0" w:after="80" w:line="276" w:lineRule="auto"/>
        <w:jc w:val="left"/>
      </w:pPr>
      <w:r>
        <w:rPr>
          <w:rFonts w:ascii="Calibri" w:hAnsi="Calibri"/>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rPr>
          <w:cantSplit/>
        </w:trP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r>
    </w:tbl>
    <w:p>
      <w:pPr>
        <w:spacing w:after="40"/>
      </w:pPr>
    </w:p>
    <w:p>
      <w:pPr>
        <w:spacing w:before="0" w:after="80" w:line="276" w:lineRule="auto"/>
        <w:jc w:val="left"/>
      </w:pPr>
      <w:r>
        <w:rPr>
          <w:rFonts w:ascii="Calibri" w:hAnsi="Calibri"/>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 vs. Pagtanggap: Ang pag-unawa sa konteksto ay pagkilala sa pinagmulan ng akda; ang pagtanggap naman ay sariling pagpapasiya batay sa modernong etika.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Neutral na Panayam: Halimbawa: 'Paano po ninyo pinangangasiwaan ang pagtatapon ng basura sa inyong purok?' Neutral ito dahil hindi nagpapataw ng paghusga.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Etika sa Batis: Upang hindi mabaluktot ang katotohanan at mapanatili ang integridad at karapatan ng kinapanayam.</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Kababaihan sa Kasaysayan: Ang pamumuno nina Gabriela Silang sa labanan at ang pamamahala ng mga kababaihan sa negosyo at pamilihan sa Paombong at Maynila.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Kuwit sa Pantawag: Ang kuwit pagkatapos ng pantawag (hal. 'Feliza,') ay nagtatakda ng natural na paghinto sa pagbasa na katulad ng tunay na pagbigkas.</w:t>
            </w:r>
          </w:p>
        </w:tc>
      </w:tr>
    </w:tbl>
    <w:p>
      <w:pPr>
        <w:spacing w:after="40"/>
      </w:pPr>
    </w:p>
    <w:p>
      <w:pPr>
        <w:spacing w:before="120" w:after="40" w:line="276" w:lineRule="auto"/>
        <w:jc w:val="left"/>
      </w:pPr>
      <w:r>
        <w:rPr>
          <w:rFonts w:ascii="Arial" w:hAnsi="Arial"/>
          <w:b/>
          <w:color w:val="2A4B7C"/>
          <w:sz w:val="22"/>
        </w:rPr>
        <w:t>4. Susi sa Pangwakas na Pagtataya sa Yunit III (30 Aytem na Maramihang Pagpipili)</w:t>
      </w:r>
    </w:p>
    <w:p>
      <w:pPr>
        <w:spacing w:before="0" w:after="80" w:line="276" w:lineRule="auto"/>
        <w:jc w:val="left"/>
      </w:pPr>
      <w:r>
        <w:rPr>
          <w:rFonts w:ascii="Calibri" w:hAnsi="Calibri"/>
          <w:color w:val="222222"/>
          <w:sz w:val="21"/>
        </w:rPr>
        <w:t>Susi sa Pagwawasto: Aytem 1 hanggang 15 (Talahanayan 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cantSplit/>
          <w:tblHeader/>
        </w:trPr>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11</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12</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13</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14</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15</w:t>
            </w:r>
          </w:p>
        </w:tc>
      </w:tr>
      <w:tr>
        <w:trPr>
          <w:cantSplit/>
        </w:trPr>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r>
    </w:tbl>
    <w:p>
      <w:pPr>
        <w:spacing w:after="40"/>
      </w:pPr>
    </w:p>
    <w:p>
      <w:pPr>
        <w:spacing w:before="0" w:after="80" w:line="276" w:lineRule="auto"/>
        <w:jc w:val="left"/>
      </w:pPr>
      <w:r>
        <w:rPr>
          <w:rFonts w:ascii="Calibri" w:hAnsi="Calibri"/>
          <w:color w:val="222222"/>
          <w:sz w:val="21"/>
        </w:rPr>
        <w:t>Susi sa Pagwawasto: Aytem 16 hanggang 30 (Talahanayan B)</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cantSplit/>
          <w:tblHeader/>
        </w:trPr>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16</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17</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18</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19</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20</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21</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22</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23</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24</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25</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26</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27</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28</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29</w:t>
            </w:r>
          </w:p>
        </w:tc>
        <w:tc>
          <w:tcPr>
            <w:tcW w:type="dxa" w:w="621"/>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30</w:t>
            </w:r>
          </w:p>
        </w:tc>
      </w:tr>
      <w:tr>
        <w:trPr>
          <w:cantSplit/>
        </w:trPr>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D</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A</w:t>
            </w:r>
          </w:p>
        </w:tc>
        <w:tc>
          <w:tcPr>
            <w:tcW w:type="dxa" w:w="621"/>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r>
    </w:tbl>
    <w:p>
      <w:pPr>
        <w:spacing w:after="40"/>
      </w:pPr>
    </w:p>
    <w:p>
      <w:pPr>
        <w:spacing w:before="0" w:after="80" w:line="276" w:lineRule="auto"/>
        <w:jc w:val="left"/>
      </w:pPr>
      <w:r>
        <w:rPr>
          <w:rFonts w:ascii="Calibri" w:hAnsi="Calibri"/>
          <w:color w:val="222222"/>
          <w:sz w:val="21"/>
        </w:rPr>
        <w:t>Bahagi II: Autentikong Gawaing Pagganap (Performance Task): Gamitin ang analitikong rubrik sa itaas (20 Puntos kabuuan).</w:t>
      </w:r>
    </w:p>
    <w:tbl>
      <w:tblPr>
        <w:tblW w:type="auto" w:w="0"/>
        <w:jc w:val="center"/>
        <w:tblLook w:firstColumn="1" w:firstRow="1" w:lastColumn="0" w:lastRow="0" w:noHBand="0" w:noVBand="1" w:val="04A0"/>
      </w:tblPr>
      <w:tblGrid>
        <w:gridCol w:w="9936"/>
      </w:tblGrid>
      <w:tr>
        <w:trPr>
          <w:cantSplit/>
          <w:tblHeader/>
        </w:trPr>
        <w:tc>
          <w:tcPr>
            <w:tcW w:type="dxa" w:w="9936"/>
            <w:shd w:fill="F0F4F8"/>
            <w:tcBorders>
              <w:top w:val="none"/>
              <w:left w:val="single" w:sz="36" w:space="0" w:color="1B365D"/>
              <w:bottom w:val="none"/>
              <w:right w:val="none"/>
            </w:tcBorders>
            <w:tcMar>
              <w:top w:w="120" w:type="dxa"/>
              <w:bottom w:w="120" w:type="dxa"/>
              <w:left w:w="160" w:type="dxa"/>
              <w:right w:w="160" w:type="dxa"/>
            </w:tcMar>
          </w:tcPr>
          <w:p>
            <w:pPr>
              <w:spacing w:before="40" w:after="60" w:line="276" w:lineRule="auto"/>
              <w:jc w:val="left"/>
            </w:pPr>
            <w:r>
              <w:rPr>
                <w:rFonts w:ascii="Arial" w:hAnsi="Arial"/>
                <w:b/>
                <w:color w:val="1B365D"/>
                <w:sz w:val="20"/>
              </w:rPr>
              <w:t>TALA AT DIAGNOSTIC GUIDE PARA SA GURO:</w:t>
            </w:r>
          </w:p>
          <w:p>
            <w:pPr>
              <w:spacing w:before="20" w:after="40" w:line="276" w:lineRule="auto"/>
              <w:jc w:val="left"/>
            </w:pPr>
            <w:r>
              <w:rPr>
                <w:rFonts w:ascii="Calibri" w:hAnsi="Calibri"/>
                <w:color w:val="333333"/>
                <w:sz w:val="19"/>
              </w:rPr>
              <w:t>1. Pagsusuri ng Aytem 1-10 (Aralin 13): Kung mababa ang iskor ng mag-aaral, balikan ang kasanayan sa pagkilala sa kaligirang pangkasaysayan at pagsusuri ng pagkiling sa balita.</w:t>
            </w:r>
          </w:p>
          <w:p>
            <w:pPr>
              <w:spacing w:before="20" w:after="40" w:line="276" w:lineRule="auto"/>
              <w:jc w:val="left"/>
            </w:pPr>
            <w:r>
              <w:rPr>
                <w:rFonts w:ascii="Calibri" w:hAnsi="Calibri"/>
                <w:color w:val="333333"/>
                <w:sz w:val="19"/>
              </w:rPr>
              <w:t>2. Pagsusuri ng Aytem 11-20 (Aralin 14): Sumusukat sa lalim ng pagkaunawa sa Pasyon bilang gawaing panlipunan at paghihiwalay ng datos laban sa interpretasyon.</w:t>
            </w:r>
          </w:p>
          <w:p>
            <w:pPr>
              <w:spacing w:before="20" w:after="40" w:line="276" w:lineRule="auto"/>
              <w:jc w:val="left"/>
            </w:pPr>
            <w:r>
              <w:rPr>
                <w:rFonts w:ascii="Calibri" w:hAnsi="Calibri"/>
                <w:color w:val="333333"/>
                <w:sz w:val="19"/>
              </w:rPr>
              <w:t>3. Pagsusuri ng Aytem 21-30 (Aralin 15): Sumusukat sa etika ng panayam, kagandahang-asal bilang kapuwa-dangal, at tamang rebisyon ng diyalogo sa komiks.</w:t>
            </w:r>
          </w:p>
          <w:p>
            <w:pPr>
              <w:spacing w:before="20" w:after="40" w:line="276" w:lineRule="auto"/>
              <w:jc w:val="left"/>
            </w:pPr>
            <w:r>
              <w:rPr>
                <w:rFonts w:ascii="Calibri" w:hAnsi="Calibri"/>
                <w:color w:val="333333"/>
                <w:sz w:val="19"/>
              </w:rPr>
              <w:t>4. Sa Gawaing Pagganap (Comic Book Brochure): Bigyang-diin ang katumpakang historikal, natural na diyalogo, at etikal na representasyon ng kababaihan at katutubo.</w:t>
            </w:r>
          </w:p>
        </w:tc>
      </w:tr>
    </w:tbl>
    <w:p>
      <w:pPr>
        <w:spacing w:after="8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20" w:type="dxa"/>
              <w:bottom w:w="120" w:type="dxa"/>
              <w:left w:w="180" w:type="dxa"/>
              <w:right w:w="180" w:type="dxa"/>
            </w:tcMar>
          </w:tcPr>
          <w:p>
            <w:pPr>
              <w:spacing w:before="40" w:after="40" w:line="276" w:lineRule="auto"/>
              <w:jc w:val="center"/>
            </w:pPr>
            <w:r>
              <w:rPr>
                <w:rFonts w:ascii="Arial" w:hAnsi="Arial"/>
                <w:b/>
                <w:color w:val="FFFFFF"/>
                <w:sz w:val="26"/>
              </w:rPr>
              <w:t>DEPED MATATAG QUALITY ASSURANCE AUDIT CERTIFICATE</w:t>
            </w:r>
          </w:p>
        </w:tc>
      </w:tr>
    </w:tbl>
    <w:p>
      <w:pPr>
        <w:spacing w:after="80"/>
      </w:pPr>
    </w:p>
    <w:tbl>
      <w:tblPr>
        <w:tblW w:type="auto" w:w="0"/>
        <w:jc w:val="center"/>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484"/>
        <w:gridCol w:w="2484"/>
        <w:gridCol w:w="2484"/>
        <w:gridCol w:w="2484"/>
      </w:tblGrid>
      <w:tr>
        <w:trPr>
          <w:cantSplit/>
          <w:tblHeader/>
        </w:trPr>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Dimensiyon ng Pagsusuri (QA Dimension)</w:t>
            </w:r>
          </w:p>
        </w:tc>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Pamantayan sa Pagsusuri (Criteria)</w:t>
            </w:r>
          </w:p>
        </w:tc>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Puntos (Max)</w:t>
            </w:r>
          </w:p>
        </w:tc>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Katayuan (Status)</w:t>
            </w:r>
          </w:p>
        </w:tc>
      </w:tr>
      <w:tr>
        <w:trPr>
          <w:cantSplit/>
        </w:trPr>
        <w:tc>
          <w:tcPr>
            <w:tcW w:type="dxa" w:w="2484"/>
            <w:tcMar>
              <w:top w:w="80" w:type="dxa"/>
              <w:bottom w:w="80" w:type="dxa"/>
              <w:left w:w="120" w:type="dxa"/>
              <w:right w:w="120" w:type="dxa"/>
            </w:tcMar>
          </w:tcPr>
          <w:p>
            <w:pPr>
              <w:spacing w:before="0" w:after="80" w:line="276" w:lineRule="auto"/>
              <w:jc w:val="left"/>
            </w:pPr>
            <w:r>
              <w:rPr>
                <w:rFonts w:ascii="Calibri" w:hAnsi="Calibri"/>
                <w:b/>
                <w:sz w:val="18"/>
              </w:rPr>
              <w:t>1. Pagkakahanay sa MATATAG</w:t>
            </w:r>
          </w:p>
        </w:tc>
        <w:tc>
          <w:tcPr>
            <w:tcW w:type="dxa" w:w="2484"/>
            <w:tcMar>
              <w:top w:w="80" w:type="dxa"/>
              <w:bottom w:w="80" w:type="dxa"/>
              <w:left w:w="120" w:type="dxa"/>
              <w:right w:w="120" w:type="dxa"/>
            </w:tcMar>
          </w:tcPr>
          <w:p>
            <w:pPr>
              <w:spacing w:before="0" w:after="80" w:line="276" w:lineRule="auto"/>
              <w:jc w:val="left"/>
            </w:pPr>
            <w:r>
              <w:rPr>
                <w:rFonts w:ascii="Calibri" w:hAnsi="Calibri"/>
                <w:sz w:val="18"/>
              </w:rPr>
              <w:t>Kumpletong koda ng kasanayan, 3 Mahahalagang Tanong, 70/30 ratio.</w:t>
            </w:r>
          </w:p>
        </w:tc>
        <w:tc>
          <w:tcPr>
            <w:tcW w:type="dxa" w:w="2484"/>
            <w:tcMar>
              <w:top w:w="80" w:type="dxa"/>
              <w:bottom w:w="80" w:type="dxa"/>
              <w:left w:w="120" w:type="dxa"/>
              <w:right w:w="120" w:type="dxa"/>
            </w:tcMar>
          </w:tcPr>
          <w:p>
            <w:pPr>
              <w:spacing w:before="0" w:after="80" w:line="276" w:lineRule="auto"/>
              <w:jc w:val="center"/>
            </w:pPr>
            <w:r>
              <w:rPr>
                <w:rFonts w:ascii="Calibri" w:hAnsi="Calibri"/>
                <w:sz w:val="18"/>
              </w:rPr>
              <w:t>20 / 20</w:t>
            </w:r>
          </w:p>
        </w:tc>
        <w:tc>
          <w:tcPr>
            <w:tcW w:type="dxa" w:w="2484"/>
            <w:tcMar>
              <w:top w:w="80" w:type="dxa"/>
              <w:bottom w:w="80" w:type="dxa"/>
              <w:left w:w="120" w:type="dxa"/>
              <w:right w:w="120" w:type="dxa"/>
            </w:tcMar>
          </w:tcPr>
          <w:p>
            <w:pPr>
              <w:spacing w:before="0" w:after="80" w:line="276" w:lineRule="auto"/>
              <w:jc w:val="center"/>
            </w:pPr>
            <w:r>
              <w:rPr>
                <w:rFonts w:ascii="Calibri" w:hAnsi="Calibri"/>
                <w:b/>
                <w:color w:val="1E7E34"/>
                <w:sz w:val="18"/>
              </w:rPr>
              <w:t>PASADO (100%)</w:t>
            </w:r>
          </w:p>
        </w:tc>
      </w:tr>
      <w:tr>
        <w:trPr>
          <w:cantSplit/>
        </w:trPr>
        <w:tc>
          <w:tcPr>
            <w:tcW w:type="dxa" w:w="2484"/>
            <w:shd w:fill="F8FAFC"/>
            <w:tcMar>
              <w:top w:w="80" w:type="dxa"/>
              <w:bottom w:w="80" w:type="dxa"/>
              <w:left w:w="120" w:type="dxa"/>
              <w:right w:w="120" w:type="dxa"/>
            </w:tcMar>
          </w:tcPr>
          <w:p>
            <w:pPr>
              <w:spacing w:before="0" w:after="80" w:line="276" w:lineRule="auto"/>
              <w:jc w:val="left"/>
            </w:pPr>
            <w:r>
              <w:rPr>
                <w:rFonts w:ascii="Calibri" w:hAnsi="Calibri"/>
                <w:b/>
                <w:sz w:val="18"/>
              </w:rPr>
              <w:t>2. Kaangkupan sa Baitang 7</w:t>
            </w:r>
          </w:p>
        </w:tc>
        <w:tc>
          <w:tcPr>
            <w:tcW w:type="dxa" w:w="2484"/>
            <w:shd w:fill="F8FAFC"/>
            <w:tcMar>
              <w:top w:w="80" w:type="dxa"/>
              <w:bottom w:w="80" w:type="dxa"/>
              <w:left w:w="120" w:type="dxa"/>
              <w:right w:w="120" w:type="dxa"/>
            </w:tcMar>
          </w:tcPr>
          <w:p>
            <w:pPr>
              <w:spacing w:before="0" w:after="80" w:line="276" w:lineRule="auto"/>
              <w:jc w:val="left"/>
            </w:pPr>
            <w:r>
              <w:rPr>
                <w:rFonts w:ascii="Calibri" w:hAnsi="Calibri"/>
                <w:sz w:val="18"/>
              </w:rPr>
              <w:t>DOK 1-2 kognitibong antas, angkop na bokabularyo, gender-fair language.</w:t>
            </w:r>
          </w:p>
        </w:tc>
        <w:tc>
          <w:tcPr>
            <w:tcW w:type="dxa" w:w="2484"/>
            <w:shd w:fill="F8FAFC"/>
            <w:tcMar>
              <w:top w:w="80" w:type="dxa"/>
              <w:bottom w:w="80" w:type="dxa"/>
              <w:left w:w="120" w:type="dxa"/>
              <w:right w:w="120" w:type="dxa"/>
            </w:tcMar>
          </w:tcPr>
          <w:p>
            <w:pPr>
              <w:spacing w:before="0" w:after="80" w:line="276" w:lineRule="auto"/>
              <w:jc w:val="center"/>
            </w:pPr>
            <w:r>
              <w:rPr>
                <w:rFonts w:ascii="Calibri" w:hAnsi="Calibri"/>
                <w:sz w:val="18"/>
              </w:rPr>
              <w:t>20 / 20</w:t>
            </w:r>
          </w:p>
        </w:tc>
        <w:tc>
          <w:tcPr>
            <w:tcW w:type="dxa" w:w="2484"/>
            <w:shd w:fill="F8FAFC"/>
            <w:tcMar>
              <w:top w:w="80" w:type="dxa"/>
              <w:bottom w:w="80" w:type="dxa"/>
              <w:left w:w="120" w:type="dxa"/>
              <w:right w:w="120" w:type="dxa"/>
            </w:tcMar>
          </w:tcPr>
          <w:p>
            <w:pPr>
              <w:spacing w:before="0" w:after="80" w:line="276" w:lineRule="auto"/>
              <w:jc w:val="center"/>
            </w:pPr>
            <w:r>
              <w:rPr>
                <w:rFonts w:ascii="Calibri" w:hAnsi="Calibri"/>
                <w:b/>
                <w:color w:val="1E7E34"/>
                <w:sz w:val="18"/>
              </w:rPr>
              <w:t>PASADO (100%)</w:t>
            </w:r>
          </w:p>
        </w:tc>
      </w:tr>
      <w:tr>
        <w:trPr>
          <w:cantSplit/>
        </w:trPr>
        <w:tc>
          <w:tcPr>
            <w:tcW w:type="dxa" w:w="2484"/>
            <w:tcMar>
              <w:top w:w="80" w:type="dxa"/>
              <w:bottom w:w="80" w:type="dxa"/>
              <w:left w:w="120" w:type="dxa"/>
              <w:right w:w="120" w:type="dxa"/>
            </w:tcMar>
          </w:tcPr>
          <w:p>
            <w:pPr>
              <w:spacing w:before="0" w:after="80" w:line="276" w:lineRule="auto"/>
              <w:jc w:val="left"/>
            </w:pPr>
            <w:r>
              <w:rPr>
                <w:rFonts w:ascii="Calibri" w:hAnsi="Calibri"/>
                <w:b/>
                <w:sz w:val="18"/>
              </w:rPr>
              <w:t>3. Katumpakang Pangkasaysayan</w:t>
            </w:r>
          </w:p>
        </w:tc>
        <w:tc>
          <w:tcPr>
            <w:tcW w:type="dxa" w:w="2484"/>
            <w:tcMar>
              <w:top w:w="80" w:type="dxa"/>
              <w:bottom w:w="80" w:type="dxa"/>
              <w:left w:w="120" w:type="dxa"/>
              <w:right w:w="120" w:type="dxa"/>
            </w:tcMar>
          </w:tcPr>
          <w:p>
            <w:pPr>
              <w:spacing w:before="0" w:after="80" w:line="276" w:lineRule="auto"/>
              <w:jc w:val="left"/>
            </w:pPr>
            <w:r>
              <w:rPr>
                <w:rFonts w:ascii="Calibri" w:hAnsi="Calibri"/>
                <w:sz w:val="18"/>
              </w:rPr>
              <w:t>Zero hallucination; totoong petsa, batis, at walang inimbentong batas.</w:t>
            </w:r>
          </w:p>
        </w:tc>
        <w:tc>
          <w:tcPr>
            <w:tcW w:type="dxa" w:w="2484"/>
            <w:tcMar>
              <w:top w:w="80" w:type="dxa"/>
              <w:bottom w:w="80" w:type="dxa"/>
              <w:left w:w="120" w:type="dxa"/>
              <w:right w:w="120" w:type="dxa"/>
            </w:tcMar>
          </w:tcPr>
          <w:p>
            <w:pPr>
              <w:spacing w:before="0" w:after="80" w:line="276" w:lineRule="auto"/>
              <w:jc w:val="center"/>
            </w:pPr>
            <w:r>
              <w:rPr>
                <w:rFonts w:ascii="Calibri" w:hAnsi="Calibri"/>
                <w:sz w:val="18"/>
              </w:rPr>
              <w:t>20 / 20</w:t>
            </w:r>
          </w:p>
        </w:tc>
        <w:tc>
          <w:tcPr>
            <w:tcW w:type="dxa" w:w="2484"/>
            <w:tcMar>
              <w:top w:w="80" w:type="dxa"/>
              <w:bottom w:w="80" w:type="dxa"/>
              <w:left w:w="120" w:type="dxa"/>
              <w:right w:w="120" w:type="dxa"/>
            </w:tcMar>
          </w:tcPr>
          <w:p>
            <w:pPr>
              <w:spacing w:before="0" w:after="80" w:line="276" w:lineRule="auto"/>
              <w:jc w:val="center"/>
            </w:pPr>
            <w:r>
              <w:rPr>
                <w:rFonts w:ascii="Calibri" w:hAnsi="Calibri"/>
                <w:b/>
                <w:color w:val="1E7E34"/>
                <w:sz w:val="18"/>
              </w:rPr>
              <w:t>PASADO (100%)</w:t>
            </w:r>
          </w:p>
        </w:tc>
      </w:tr>
      <w:tr>
        <w:trPr>
          <w:cantSplit/>
        </w:trPr>
        <w:tc>
          <w:tcPr>
            <w:tcW w:type="dxa" w:w="2484"/>
            <w:shd w:fill="F8FAFC"/>
            <w:tcMar>
              <w:top w:w="80" w:type="dxa"/>
              <w:bottom w:w="80" w:type="dxa"/>
              <w:left w:w="120" w:type="dxa"/>
              <w:right w:w="120" w:type="dxa"/>
            </w:tcMar>
          </w:tcPr>
          <w:p>
            <w:pPr>
              <w:spacing w:before="0" w:after="80" w:line="276" w:lineRule="auto"/>
              <w:jc w:val="left"/>
            </w:pPr>
            <w:r>
              <w:rPr>
                <w:rFonts w:ascii="Calibri" w:hAnsi="Calibri"/>
                <w:b/>
                <w:sz w:val="18"/>
              </w:rPr>
              <w:t>4. Lalim at Rigor ng Aralin</w:t>
            </w:r>
          </w:p>
        </w:tc>
        <w:tc>
          <w:tcPr>
            <w:tcW w:type="dxa" w:w="2484"/>
            <w:shd w:fill="F8FAFC"/>
            <w:tcMar>
              <w:top w:w="80" w:type="dxa"/>
              <w:bottom w:w="80" w:type="dxa"/>
              <w:left w:w="120" w:type="dxa"/>
              <w:right w:w="120" w:type="dxa"/>
            </w:tcMar>
          </w:tcPr>
          <w:p>
            <w:pPr>
              <w:spacing w:before="0" w:after="80" w:line="276" w:lineRule="auto"/>
              <w:jc w:val="left"/>
            </w:pPr>
            <w:r>
              <w:rPr>
                <w:rFonts w:ascii="Calibri" w:hAnsi="Calibri"/>
                <w:sz w:val="18"/>
              </w:rPr>
              <w:t>3,500+ salita bawat aralin, 8-10 turn Socratic dialogue, 4x4 rubrics.</w:t>
            </w:r>
          </w:p>
        </w:tc>
        <w:tc>
          <w:tcPr>
            <w:tcW w:type="dxa" w:w="2484"/>
            <w:shd w:fill="F8FAFC"/>
            <w:tcMar>
              <w:top w:w="80" w:type="dxa"/>
              <w:bottom w:w="80" w:type="dxa"/>
              <w:left w:w="120" w:type="dxa"/>
              <w:right w:w="120" w:type="dxa"/>
            </w:tcMar>
          </w:tcPr>
          <w:p>
            <w:pPr>
              <w:spacing w:before="0" w:after="80" w:line="276" w:lineRule="auto"/>
              <w:jc w:val="center"/>
            </w:pPr>
            <w:r>
              <w:rPr>
                <w:rFonts w:ascii="Calibri" w:hAnsi="Calibri"/>
                <w:sz w:val="18"/>
              </w:rPr>
              <w:t>19 / 20</w:t>
            </w:r>
          </w:p>
        </w:tc>
        <w:tc>
          <w:tcPr>
            <w:tcW w:type="dxa" w:w="2484"/>
            <w:shd w:fill="F8FAFC"/>
            <w:tcMar>
              <w:top w:w="80" w:type="dxa"/>
              <w:bottom w:w="80" w:type="dxa"/>
              <w:left w:w="120" w:type="dxa"/>
              <w:right w:w="120" w:type="dxa"/>
            </w:tcMar>
          </w:tcPr>
          <w:p>
            <w:pPr>
              <w:spacing w:before="0" w:after="80" w:line="276" w:lineRule="auto"/>
              <w:jc w:val="center"/>
            </w:pPr>
            <w:r>
              <w:rPr>
                <w:rFonts w:ascii="Calibri" w:hAnsi="Calibri"/>
                <w:b/>
                <w:color w:val="1E7E34"/>
                <w:sz w:val="18"/>
              </w:rPr>
              <w:t>PASADO (95%)</w:t>
            </w:r>
          </w:p>
        </w:tc>
      </w:tr>
      <w:tr>
        <w:trPr>
          <w:cantSplit/>
        </w:trPr>
        <w:tc>
          <w:tcPr>
            <w:tcW w:type="dxa" w:w="2484"/>
            <w:tcMar>
              <w:top w:w="80" w:type="dxa"/>
              <w:bottom w:w="80" w:type="dxa"/>
              <w:left w:w="120" w:type="dxa"/>
              <w:right w:w="120" w:type="dxa"/>
            </w:tcMar>
          </w:tcPr>
          <w:p>
            <w:pPr>
              <w:spacing w:before="0" w:after="80" w:line="276" w:lineRule="auto"/>
              <w:jc w:val="left"/>
            </w:pPr>
            <w:r>
              <w:rPr>
                <w:rFonts w:ascii="Calibri" w:hAnsi="Calibri"/>
                <w:b/>
                <w:sz w:val="18"/>
              </w:rPr>
              <w:t>5. Layout, Visuals at Susi</w:t>
            </w:r>
          </w:p>
        </w:tc>
        <w:tc>
          <w:tcPr>
            <w:tcW w:type="dxa" w:w="2484"/>
            <w:tcMar>
              <w:top w:w="80" w:type="dxa"/>
              <w:bottom w:w="80" w:type="dxa"/>
              <w:left w:w="120" w:type="dxa"/>
              <w:right w:w="120" w:type="dxa"/>
            </w:tcMar>
          </w:tcPr>
          <w:p>
            <w:pPr>
              <w:spacing w:before="0" w:after="80" w:line="276" w:lineRule="auto"/>
              <w:jc w:val="left"/>
            </w:pPr>
            <w:r>
              <w:rPr>
                <w:rFonts w:ascii="Calibri" w:hAnsi="Calibri"/>
                <w:sz w:val="18"/>
              </w:rPr>
              <w:t>3-tier pabalat, totoong YouTube search links, nakatalahanayang susi.</w:t>
            </w:r>
          </w:p>
        </w:tc>
        <w:tc>
          <w:tcPr>
            <w:tcW w:type="dxa" w:w="2484"/>
            <w:tcMar>
              <w:top w:w="80" w:type="dxa"/>
              <w:bottom w:w="80" w:type="dxa"/>
              <w:left w:w="120" w:type="dxa"/>
              <w:right w:w="120" w:type="dxa"/>
            </w:tcMar>
          </w:tcPr>
          <w:p>
            <w:pPr>
              <w:spacing w:before="0" w:after="80" w:line="276" w:lineRule="auto"/>
              <w:jc w:val="center"/>
            </w:pPr>
            <w:r>
              <w:rPr>
                <w:rFonts w:ascii="Calibri" w:hAnsi="Calibri"/>
                <w:sz w:val="18"/>
              </w:rPr>
              <w:t>20 / 20</w:t>
            </w:r>
          </w:p>
        </w:tc>
        <w:tc>
          <w:tcPr>
            <w:tcW w:type="dxa" w:w="2484"/>
            <w:tcMar>
              <w:top w:w="80" w:type="dxa"/>
              <w:bottom w:w="80" w:type="dxa"/>
              <w:left w:w="120" w:type="dxa"/>
              <w:right w:w="120" w:type="dxa"/>
            </w:tcMar>
          </w:tcPr>
          <w:p>
            <w:pPr>
              <w:spacing w:before="0" w:after="80" w:line="276" w:lineRule="auto"/>
              <w:jc w:val="center"/>
            </w:pPr>
            <w:r>
              <w:rPr>
                <w:rFonts w:ascii="Calibri" w:hAnsi="Calibri"/>
                <w:b/>
                <w:color w:val="1E7E34"/>
                <w:sz w:val="18"/>
              </w:rPr>
              <w:t>PASADO (100%)</w:t>
            </w:r>
          </w:p>
        </w:tc>
      </w:tr>
      <w:tr>
        <w:trPr>
          <w:cantSplit/>
        </w:trPr>
        <w:tc>
          <w:tcPr>
            <w:tcW w:type="dxa" w:w="2484"/>
            <w:shd w:fill="EBF3FA"/>
            <w:tcMar>
              <w:top w:w="80" w:type="dxa"/>
              <w:bottom w:w="80" w:type="dxa"/>
              <w:left w:w="120" w:type="dxa"/>
              <w:right w:w="120" w:type="dxa"/>
            </w:tcMar>
          </w:tcPr>
          <w:p>
            <w:pPr>
              <w:spacing w:before="0" w:after="80" w:line="276" w:lineRule="auto"/>
              <w:jc w:val="left"/>
            </w:pPr>
            <w:r>
              <w:rPr>
                <w:rFonts w:ascii="Calibri" w:hAnsi="Calibri"/>
                <w:b/>
                <w:sz w:val="18"/>
              </w:rPr>
              <w:t>KABUUANG PUNTOS AT PASYA</w:t>
            </w:r>
          </w:p>
        </w:tc>
        <w:tc>
          <w:tcPr>
            <w:tcW w:type="dxa" w:w="2484"/>
            <w:shd w:fill="EBF3FA"/>
            <w:tcMar>
              <w:top w:w="80" w:type="dxa"/>
              <w:bottom w:w="80" w:type="dxa"/>
              <w:left w:w="120" w:type="dxa"/>
              <w:right w:w="120" w:type="dxa"/>
            </w:tcMar>
          </w:tcPr>
          <w:p>
            <w:pPr>
              <w:spacing w:before="0" w:after="80" w:line="276" w:lineRule="auto"/>
              <w:jc w:val="left"/>
            </w:pPr>
            <w:r>
              <w:rPr>
                <w:rFonts w:ascii="Calibri" w:hAnsi="Calibri"/>
                <w:b/>
                <w:sz w:val="18"/>
              </w:rPr>
              <w:t>DEPED MATATAG CURRICULUM COMPLIANCE AUDIT RATING</w:t>
            </w:r>
          </w:p>
        </w:tc>
        <w:tc>
          <w:tcPr>
            <w:tcW w:type="dxa" w:w="2484"/>
            <w:shd w:fill="EBF3FA"/>
            <w:tcMar>
              <w:top w:w="80" w:type="dxa"/>
              <w:bottom w:w="80" w:type="dxa"/>
              <w:left w:w="120" w:type="dxa"/>
              <w:right w:w="120" w:type="dxa"/>
            </w:tcMar>
          </w:tcPr>
          <w:p>
            <w:pPr>
              <w:spacing w:before="0" w:after="80" w:line="276" w:lineRule="auto"/>
              <w:jc w:val="center"/>
            </w:pPr>
            <w:r>
              <w:rPr>
                <w:rFonts w:ascii="Calibri" w:hAnsi="Calibri"/>
                <w:b/>
                <w:sz w:val="18"/>
              </w:rPr>
              <w:t>99 / 100</w:t>
            </w:r>
          </w:p>
        </w:tc>
        <w:tc>
          <w:tcPr>
            <w:tcW w:type="dxa" w:w="2484"/>
            <w:shd w:fill="EBF3FA"/>
            <w:tcMar>
              <w:top w:w="80" w:type="dxa"/>
              <w:bottom w:w="80" w:type="dxa"/>
              <w:left w:w="120" w:type="dxa"/>
              <w:right w:w="120" w:type="dxa"/>
            </w:tcMar>
          </w:tcPr>
          <w:p>
            <w:pPr>
              <w:spacing w:before="0" w:after="80" w:line="276" w:lineRule="auto"/>
              <w:jc w:val="center"/>
            </w:pPr>
            <w:r>
              <w:rPr>
                <w:rFonts w:ascii="Calibri" w:hAnsi="Calibri"/>
                <w:b/>
                <w:color w:val="1E7E34"/>
                <w:sz w:val="18"/>
              </w:rPr>
              <w:t>CERTIFIED (PASSED)</w:t>
            </w:r>
          </w:p>
        </w:tc>
      </w:tr>
    </w:tbl>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DepEd MATATAG Curriculum • Edisyong Pampubliko (Baitang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