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i w:val="0"/>
          <w:color w:val="1B365D"/>
          <w:sz w:val="22"/>
        </w:rPr>
        <w:t>DepEd MATATAG Curriculum • Values Education Grade 8</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tcMar>
              <w:top w:w="110" w:type="dxa"/>
              <w:bottom w:w="110" w:type="dxa"/>
              <w:left w:w="130" w:type="dxa"/>
              <w:right w:w="130" w:type="dxa"/>
            </w:tcMar>
            <w:shd w:fill="1B365D"/>
          </w:tcPr>
          <w:p>
            <w:pPr>
              <w:jc w:val="center"/>
            </w:pPr>
            <w:r>
              <w:rPr>
                <w:rFonts w:ascii="Cambria" w:hAnsi="Cambria"/>
                <w:b/>
                <w:i w:val="0"/>
                <w:color w:val="FFFFFF"/>
                <w:sz w:val="34"/>
              </w:rPr>
              <w:t>VALUES EDUCATION 8: LIVING GOODNESS</w:t>
            </w:r>
          </w:p>
        </w:tc>
      </w:tr>
      <w:tr>
        <w:tc>
          <w:tcPr>
            <w:tcW w:type="dxa" w:w="9936"/>
            <w:tcMar>
              <w:top w:w="110" w:type="dxa"/>
              <w:bottom w:w="110" w:type="dxa"/>
              <w:left w:w="130" w:type="dxa"/>
              <w:right w:w="130" w:type="dxa"/>
            </w:tcMar>
            <w:shd w:fill="1B365D"/>
          </w:tcPr>
          <w:p>
            <w:pPr>
              <w:jc w:val="center"/>
            </w:pPr>
            <w:r>
              <w:rPr>
                <w:rFonts w:ascii="Cambria" w:hAnsi="Cambria"/>
                <w:b/>
                <w:i w:val="0"/>
                <w:color w:val="D8B45A"/>
                <w:sz w:val="27"/>
              </w:rPr>
              <w:t>UNIT III: RELATING WITH KAPUWA WHILE OVERCOMING CHALLENGES</w:t>
            </w:r>
          </w:p>
        </w:tc>
      </w:tr>
      <w:tr>
        <w:tc>
          <w:tcPr>
            <w:tcW w:type="dxa" w:w="9936"/>
            <w:tcMar>
              <w:top w:w="110" w:type="dxa"/>
              <w:bottom w:w="110" w:type="dxa"/>
              <w:left w:w="130" w:type="dxa"/>
              <w:right w:w="130" w:type="dxa"/>
            </w:tcMar>
            <w:shd w:fill="1B365D"/>
          </w:tcPr>
          <w:p>
            <w:pPr>
              <w:jc w:val="center"/>
            </w:pPr>
            <w:r>
              <w:rPr>
                <w:rFonts w:ascii="Cambria" w:hAnsi="Cambria"/>
                <w:b/>
                <w:i w:val="0"/>
                <w:color w:val="E6E9EE"/>
                <w:sz w:val="19"/>
              </w:rPr>
              <w:t>HONESTY IN WORDS AND DEEDS • PATIENCE IN RELATIONSHIPS • POSITIVE VIEW ON SEXUALITY</w:t>
            </w:r>
          </w:p>
        </w:tc>
      </w:tr>
    </w:tbl>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30" w:type="dxa"/>
              <w:bottom w:w="130" w:type="dxa"/>
              <w:left w:w="170" w:type="dxa"/>
              <w:right w:w="170" w:type="dxa"/>
            </w:tcMar>
          </w:tcPr>
          <w:p>
            <w:pPr>
              <w:spacing w:after="80"/>
            </w:pPr>
            <w:r>
              <w:rPr>
                <w:rFonts w:ascii="Cambria" w:hAnsi="Cambria"/>
                <w:b/>
                <w:i w:val="0"/>
                <w:color w:val="1B365D"/>
                <w:sz w:val="21"/>
              </w:rPr>
              <w:t>🖼️ Figure: Living Goodness Through Truth, Patience, and Human Dignity</w:t>
            </w:r>
          </w:p>
          <w:p>
            <w:pPr>
              <w:spacing w:after="60" w:line="264" w:lineRule="auto"/>
            </w:pPr>
            <w:r>
              <w:rPr>
                <w:rFonts w:ascii="Cambria" w:hAnsi="Cambria"/>
                <w:b w:val="0"/>
                <w:i w:val="0"/>
                <w:color w:val="222222"/>
                <w:sz w:val="19"/>
              </w:rPr>
              <w:t>Pedagogical Purpose: Introduces integrity in communication and action, patient care in relationships, and a dignified, responsible understanding of human sexuality.</w:t>
            </w:r>
          </w:p>
          <w:p>
            <w:pPr>
              <w:spacing w:after="60" w:line="264" w:lineRule="auto"/>
            </w:pPr>
            <w:r>
              <w:rPr>
                <w:rFonts w:ascii="Cambria" w:hAnsi="Cambria"/>
                <w:b w:val="0"/>
                <w:i w:val="0"/>
                <w:color w:val="222222"/>
                <w:sz w:val="19"/>
              </w:rPr>
              <w:t>AI Generation Prompt (DALL-E 3 / Midjourney v6): A prestigious high-end educational textbook cover in a warm hand-painted watercolor storybook aesthetic. Four Filipino Grade 8 students in neat uniforms without badges gather in a peaceful open-air school courtyard: two compare handwritten reflection cards at a wooden table, one patiently listens to a classmate near a flowering acacia tree, and another holds a closed journal while joining the conversation. Props include an open notebook, two pencils, a small woven basket, and a potted sampaguita plant. Warm golden morning light filters through tropical foliage, distant Philippine hills beneath luminous watercolor clouds, gentle linework, dignified and age-appropriate, no text, no logos, no seals, no watermark, no branding --ar 8.5:11 --v 6.0</w:t>
            </w:r>
          </w:p>
          <w:p>
            <w:pPr>
              <w:spacing w:after="60" w:line="264" w:lineRule="auto"/>
            </w:pPr>
            <w:r>
              <w:rPr>
                <w:rFonts w:ascii="Cambria" w:hAnsi="Cambria"/>
                <w:b w:val="0"/>
                <w:i w:val="0"/>
                <w:color w:val="222222"/>
                <w:sz w:val="19"/>
              </w:rPr>
              <w:t>Replacement Note: Replace this production box with the final generated illustration during publication assembly.</w:t>
            </w:r>
          </w:p>
        </w:tc>
      </w:tr>
    </w:tbl>
    <w:p>
      <w:pPr>
        <w:spacing w:after="40"/>
      </w:pPr>
    </w:p>
    <w:p>
      <w:pPr>
        <w:jc w:val="center"/>
      </w:pPr>
      <w:r>
        <w:rPr>
          <w:rFonts w:ascii="Cambria" w:hAnsi="Cambria"/>
          <w:b/>
          <w:i w:val="0"/>
          <w:color w:val="1B365D"/>
          <w:sz w:val="19"/>
        </w:rPr>
        <w:t>DepEd MATATAG Curriculum • Public Edition</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00" w:type="dxa"/>
              <w:bottom w:w="100" w:type="dxa"/>
              <w:left w:w="150" w:type="dxa"/>
              <w:right w:w="150" w:type="dxa"/>
            </w:tcMar>
          </w:tcPr>
          <w:p>
            <w:pPr>
              <w:keepNext/>
              <w:spacing w:before="40" w:after="40" w:line="276" w:lineRule="auto"/>
              <w:jc w:val="center"/>
            </w:pPr>
            <w:r>
              <w:rPr>
                <w:rFonts w:ascii="Cambria" w:hAnsi="Cambria"/>
                <w:b/>
                <w:color w:val="FFFFFF"/>
                <w:sz w:val="27"/>
              </w:rPr>
              <w:t>PREFACE &amp; PEDAGOGICAL FRAMEWORK</w:t>
            </w:r>
          </w:p>
        </w:tc>
      </w:tr>
    </w:tbl>
    <w:p>
      <w:pPr>
        <w:spacing w:after="80"/>
      </w:pPr>
    </w:p>
    <w:p>
      <w:pPr>
        <w:spacing w:after="80" w:line="276" w:lineRule="auto"/>
        <w:jc w:val="both"/>
      </w:pPr>
      <w:r>
        <w:rPr>
          <w:rFonts w:ascii="Cambria" w:hAnsi="Cambria"/>
          <w:b w:val="0"/>
          <w:i w:val="0"/>
          <w:color w:val="222222"/>
          <w:sz w:val="21"/>
        </w:rPr>
        <w:t>Values Education in the MATATAG Curriculum is concerned not merely with knowing definitions of virtues but with forming young people who can examine situations carefully, recognize the dignity of persons, make accountable decisions, and translate ethical understanding into consistent conduct. The curriculum describes Values Education as a process through which young people internalize values, understand the ethical foundations of principles, develop the capacity to act according to those principles, and strengthen the disposition to choose what is good. Unit III, Relating with Kapuwa While Overcoming Challenges, brings this formation into situations immediately meaningful to Grade 8 learners: telling the truth even when honesty is difficult, exercising patience when relationships are strained, and developing a responsible and life-affirming view of sexuality. These concerns reflect the curriculum’s larger emphasis on human dignity, accountable decision-making, inclination toward goodness, and love expressed through service and respectful pakikipagkapuwa.</w:t>
      </w:r>
    </w:p>
    <w:p>
      <w:pPr>
        <w:spacing w:after="80" w:line="276" w:lineRule="auto"/>
        <w:jc w:val="both"/>
      </w:pPr>
      <w:r>
        <w:rPr>
          <w:rFonts w:ascii="Cambria" w:hAnsi="Cambria"/>
          <w:b w:val="0"/>
          <w:i w:val="0"/>
          <w:color w:val="222222"/>
          <w:sz w:val="21"/>
        </w:rPr>
        <w:t>The three lessons in this unit are deliberately sequenced. Lesson 15, Firming Up Honesty in Words and Deeds, begins with integrity because relationships cannot sustain trust when a person’s speech and actions contradict one another. Lesson 16, Managing Healthy Relationships Through Patience, moves from individual truthfulness toward the emotional discipline needed to remain respectful when people disagree, misunderstand one another, or require time to grow. Lesson 17, Living a Positive View on Sexuality, extends the discussion to the learner’s understanding of embodied human dignity, boundaries, respect, responsibility, and the social meaning of relationships. This sequence fits the developmental expectation for Grade 8 learners to move beyond simple identification of right and wrong toward analysis, comparison of perspectives, and reasoned moral decision-making.</w:t>
      </w:r>
    </w:p>
    <w:p>
      <w:pPr>
        <w:spacing w:after="80" w:line="276" w:lineRule="auto"/>
        <w:jc w:val="both"/>
      </w:pPr>
      <w:r>
        <w:rPr>
          <w:rFonts w:ascii="Cambria" w:hAnsi="Cambria"/>
          <w:b w:val="0"/>
          <w:i w:val="0"/>
          <w:color w:val="222222"/>
          <w:sz w:val="21"/>
        </w:rPr>
        <w:t>The instructional design follows a 70% deep instruction and 30% rigorous formative-performance model. The larger portion of each lesson develops ideas through sustained academic explanation, ethically realistic cases, concept matrices, guided interpretation, and Socratic inquiry rather than reducing Values Education to slogans or isolated moral reminders. The remaining portion engages learners through diagnostic checks, analytical tasks, authentic performance work, metacognitive reflection, and a 15-item formative assessment. This balance allows learners first to understand why a value matters and how it operates in complex human situations before asking them to demonstrate the value through judgment and action.</w:t>
      </w:r>
    </w:p>
    <w:p>
      <w:pPr>
        <w:spacing w:after="80" w:line="276" w:lineRule="auto"/>
        <w:jc w:val="both"/>
      </w:pPr>
      <w:r>
        <w:rPr>
          <w:rFonts w:ascii="Cambria" w:hAnsi="Cambria"/>
          <w:b w:val="0"/>
          <w:i w:val="0"/>
          <w:color w:val="222222"/>
          <w:sz w:val="21"/>
        </w:rPr>
        <w:t>Learning in Values Education is relational and experiential. The MATATAG guide recognizes the importance of interaction with peers, adults, teachers, families, schools, and communities in cognitive and moral development. It emphasizes authentic application, problem solving, reflection on experience, and collaborative learning as means through which values become more deeply understood and practiced. Accordingly, the lessons in this unit use adolescent situations such as conflicting accounts of an event, friendship tension, delayed responses, rumor-sharing, social media communication, respect for personal boundaries, and responsible decision-making. Rather than telling learners what to think in every circumstance, the unit guides them to examine motives, consequences, duties, relationships, and human dignity so that ethical reasoning gradually becomes a personal habit.</w:t>
      </w:r>
    </w:p>
    <w:p>
      <w:pPr>
        <w:spacing w:after="80" w:line="276" w:lineRule="auto"/>
        <w:jc w:val="both"/>
      </w:pPr>
      <w:r>
        <w:rPr>
          <w:rFonts w:ascii="Cambria" w:hAnsi="Cambria"/>
          <w:b w:val="0"/>
          <w:i w:val="0"/>
          <w:color w:val="222222"/>
          <w:sz w:val="21"/>
        </w:rPr>
        <w:t>Multimodal and interactive learning strengthens this process. Each lesson integrates one lesson-specific multimedia investigation, three fully boxed visual learning scenes, concept and procedural matrices, Pause and Ponder checkpoints, a sustained Socratic seminar, guided practice, and a complete 4x4 analytic performance rubric. Together, these features support the central purpose of the unit: to help Grade 8 learners connect thoughtful moral reasoning with the everyday practice of honesty, patience, respect, responsibility, and human dignity. Curriculum references are based on the MATATAG Curriculum: GMRC Grades 1-6 / Values Education Grades 7-10, August 2023, especially the Grade 8 Third Quarter standards on pages 227-230.</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00" w:type="dxa"/>
              <w:bottom w:w="100" w:type="dxa"/>
              <w:left w:w="150" w:type="dxa"/>
              <w:right w:w="150" w:type="dxa"/>
            </w:tcMar>
          </w:tcPr>
          <w:p>
            <w:pPr>
              <w:keepNext/>
              <w:spacing w:before="40" w:after="40" w:line="276" w:lineRule="auto"/>
              <w:jc w:val="center"/>
            </w:pPr>
            <w:r>
              <w:rPr>
                <w:rFonts w:ascii="Cambria" w:hAnsi="Cambria"/>
                <w:b/>
                <w:color w:val="FFFFFF"/>
                <w:sz w:val="27"/>
              </w:rPr>
              <w:t>TABLE OF CONTENTS</w:t>
            </w:r>
          </w:p>
        </w:tc>
      </w:tr>
    </w:tbl>
    <w:p>
      <w:pPr>
        <w:spacing w:after="80"/>
      </w:pPr>
    </w:p>
    <w:p>
      <w:r>
        <w:rPr>
          <w:rFonts w:ascii="Cambria" w:hAnsi="Cambria"/>
          <w:b/>
          <w:i w:val="0"/>
          <w:color w:val="1B365D"/>
          <w:sz w:val="21"/>
        </w:rPr>
        <w:t>Values Education Grade 8 • Unit III: Relating with Kapuwa While Overcoming Challenges • Lessons 15-17</w:t>
      </w:r>
    </w:p>
    <w:p>
      <w:pPr>
        <w:tabs>
          <w:tab w:pos="9576" w:val="right"/>
        </w:tabs>
        <w:spacing w:after="24" w:line="240" w:lineRule="auto"/>
        <w:ind w:left="0"/>
      </w:pPr>
      <w:r>
        <w:rPr>
          <w:rFonts w:ascii="Cambria" w:hAnsi="Cambria"/>
          <w:b/>
          <w:i w:val="0"/>
          <w:color w:val="1B365D"/>
          <w:sz w:val="19"/>
        </w:rPr>
        <w:t>Preface and Pedagogical Framework</w:t>
      </w:r>
      <w:r>
        <w:rPr>
          <w:rFonts w:ascii="Cambria" w:hAnsi="Cambria"/>
          <w:b/>
          <w:i w:val="0"/>
          <w:color w:val="1B365D"/>
          <w:sz w:val="19"/>
        </w:rPr>
        <w:tab/>
        <w:t>2</w:t>
      </w:r>
    </w:p>
    <w:p>
      <w:pPr>
        <w:tabs>
          <w:tab w:pos="9576" w:val="right"/>
        </w:tabs>
        <w:spacing w:after="24" w:line="240" w:lineRule="auto"/>
        <w:ind w:left="0"/>
      </w:pPr>
      <w:r>
        <w:rPr>
          <w:rFonts w:ascii="Cambria" w:hAnsi="Cambria"/>
          <w:b/>
          <w:i w:val="0"/>
          <w:color w:val="1B365D"/>
          <w:sz w:val="19"/>
        </w:rPr>
        <w:t>Lesson 15 — Firming Up Honesty in Words and Deeds</w:t>
      </w:r>
      <w:r>
        <w:rPr>
          <w:rFonts w:ascii="Cambria" w:hAnsi="Cambria"/>
          <w:b/>
          <w:i w:val="0"/>
          <w:color w:val="1B365D"/>
          <w:sz w:val="19"/>
        </w:rPr>
        <w:tab/>
        <w:t>4</w:t>
      </w:r>
    </w:p>
    <w:p>
      <w:pPr>
        <w:tabs>
          <w:tab w:pos="9576" w:val="right"/>
        </w:tabs>
        <w:spacing w:after="24" w:line="240" w:lineRule="auto"/>
        <w:ind w:left="288"/>
      </w:pPr>
      <w:r>
        <w:rPr>
          <w:rFonts w:ascii="Cambria" w:hAnsi="Cambria"/>
          <w:b w:val="0"/>
          <w:i w:val="0"/>
          <w:color w:val="333333"/>
          <w:sz w:val="19"/>
        </w:rPr>
        <w:t xml:space="preserve">  Introduction and Curriculum Alignment</w:t>
      </w:r>
      <w:r>
        <w:rPr>
          <w:rFonts w:ascii="Cambria" w:hAnsi="Cambria"/>
          <w:b w:val="0"/>
          <w:i w:val="0"/>
          <w:color w:val="333333"/>
          <w:sz w:val="19"/>
        </w:rPr>
        <w:tab/>
        <w:t>4</w:t>
      </w:r>
    </w:p>
    <w:p>
      <w:pPr>
        <w:tabs>
          <w:tab w:pos="9576" w:val="right"/>
        </w:tabs>
        <w:spacing w:after="24" w:line="240" w:lineRule="auto"/>
        <w:ind w:left="288"/>
      </w:pPr>
      <w:r>
        <w:rPr>
          <w:rFonts w:ascii="Cambria" w:hAnsi="Cambria"/>
          <w:b w:val="0"/>
          <w:i w:val="0"/>
          <w:color w:val="333333"/>
          <w:sz w:val="19"/>
        </w:rPr>
        <w:t xml:space="preserve">  Topic 15.1 — Honesty, Integrity, and Consistency of Word and Action</w:t>
      </w:r>
      <w:r>
        <w:rPr>
          <w:rFonts w:ascii="Cambria" w:hAnsi="Cambria"/>
          <w:b w:val="0"/>
          <w:i w:val="0"/>
          <w:color w:val="333333"/>
          <w:sz w:val="19"/>
        </w:rPr>
        <w:tab/>
        <w:t>5</w:t>
      </w:r>
    </w:p>
    <w:p>
      <w:pPr>
        <w:tabs>
          <w:tab w:pos="9576" w:val="right"/>
        </w:tabs>
        <w:spacing w:after="24" w:line="240" w:lineRule="auto"/>
        <w:ind w:left="288"/>
      </w:pPr>
      <w:r>
        <w:rPr>
          <w:rFonts w:ascii="Cambria" w:hAnsi="Cambria"/>
          <w:b w:val="0"/>
          <w:i w:val="0"/>
          <w:color w:val="333333"/>
          <w:sz w:val="19"/>
        </w:rPr>
        <w:t xml:space="preserve">  Topic 15.2 — Truthfulness amid Pressure, Fear, and Social Influence</w:t>
      </w:r>
      <w:r>
        <w:rPr>
          <w:rFonts w:ascii="Cambria" w:hAnsi="Cambria"/>
          <w:b w:val="0"/>
          <w:i w:val="0"/>
          <w:color w:val="333333"/>
          <w:sz w:val="19"/>
        </w:rPr>
        <w:tab/>
        <w:t>7</w:t>
      </w:r>
    </w:p>
    <w:p>
      <w:pPr>
        <w:tabs>
          <w:tab w:pos="9576" w:val="right"/>
        </w:tabs>
        <w:spacing w:after="24" w:line="240" w:lineRule="auto"/>
        <w:ind w:left="288"/>
      </w:pPr>
      <w:r>
        <w:rPr>
          <w:rFonts w:ascii="Cambria" w:hAnsi="Cambria"/>
          <w:b w:val="0"/>
          <w:i w:val="0"/>
          <w:color w:val="333333"/>
          <w:sz w:val="19"/>
        </w:rPr>
        <w:t xml:space="preserve">  Ethical Case Study and Socratic Inquiry</w:t>
      </w:r>
      <w:r>
        <w:rPr>
          <w:rFonts w:ascii="Cambria" w:hAnsi="Cambria"/>
          <w:b w:val="0"/>
          <w:i w:val="0"/>
          <w:color w:val="333333"/>
          <w:sz w:val="19"/>
        </w:rPr>
        <w:tab/>
        <w:t>9</w:t>
      </w:r>
    </w:p>
    <w:p>
      <w:pPr>
        <w:tabs>
          <w:tab w:pos="9576" w:val="right"/>
        </w:tabs>
        <w:spacing w:after="24" w:line="240" w:lineRule="auto"/>
        <w:ind w:left="288"/>
      </w:pPr>
      <w:r>
        <w:rPr>
          <w:rFonts w:ascii="Cambria" w:hAnsi="Cambria"/>
          <w:b w:val="0"/>
          <w:i w:val="0"/>
          <w:color w:val="333333"/>
          <w:sz w:val="19"/>
        </w:rPr>
        <w:t xml:space="preserve">  Topic 15.3 — Practicing Honest Communication and Responsible Action</w:t>
      </w:r>
      <w:r>
        <w:rPr>
          <w:rFonts w:ascii="Cambria" w:hAnsi="Cambria"/>
          <w:b w:val="0"/>
          <w:i w:val="0"/>
          <w:color w:val="333333"/>
          <w:sz w:val="19"/>
        </w:rPr>
        <w:tab/>
        <w:t>11</w:t>
      </w:r>
    </w:p>
    <w:p>
      <w:pPr>
        <w:tabs>
          <w:tab w:pos="9576" w:val="right"/>
        </w:tabs>
        <w:spacing w:after="24" w:line="240" w:lineRule="auto"/>
        <w:ind w:left="288"/>
      </w:pPr>
      <w:r>
        <w:rPr>
          <w:rFonts w:ascii="Cambria" w:hAnsi="Cambria"/>
          <w:b w:val="0"/>
          <w:i w:val="0"/>
          <w:color w:val="333333"/>
          <w:sz w:val="19"/>
        </w:rPr>
        <w:t xml:space="preserve">  Guided and Independent Practice</w:t>
      </w:r>
      <w:r>
        <w:rPr>
          <w:rFonts w:ascii="Cambria" w:hAnsi="Cambria"/>
          <w:b w:val="0"/>
          <w:i w:val="0"/>
          <w:color w:val="333333"/>
          <w:sz w:val="19"/>
        </w:rPr>
        <w:tab/>
        <w:t>12</w:t>
      </w:r>
    </w:p>
    <w:p>
      <w:pPr>
        <w:tabs>
          <w:tab w:pos="9576" w:val="right"/>
        </w:tabs>
        <w:spacing w:after="24" w:line="240" w:lineRule="auto"/>
        <w:ind w:left="288"/>
      </w:pPr>
      <w:r>
        <w:rPr>
          <w:rFonts w:ascii="Cambria" w:hAnsi="Cambria"/>
          <w:b w:val="0"/>
          <w:i w:val="0"/>
          <w:color w:val="333333"/>
          <w:sz w:val="19"/>
        </w:rPr>
        <w:t xml:space="preserve">  Performance Task and Rubric</w:t>
      </w:r>
      <w:r>
        <w:rPr>
          <w:rFonts w:ascii="Cambria" w:hAnsi="Cambria"/>
          <w:b w:val="0"/>
          <w:i w:val="0"/>
          <w:color w:val="333333"/>
          <w:sz w:val="19"/>
        </w:rPr>
        <w:tab/>
        <w:t>13</w:t>
      </w:r>
    </w:p>
    <w:p>
      <w:pPr>
        <w:tabs>
          <w:tab w:pos="9576" w:val="right"/>
        </w:tabs>
        <w:spacing w:after="24" w:line="240" w:lineRule="auto"/>
        <w:ind w:left="288"/>
      </w:pPr>
      <w:r>
        <w:rPr>
          <w:rFonts w:ascii="Cambria" w:hAnsi="Cambria"/>
          <w:b w:val="0"/>
          <w:i w:val="0"/>
          <w:color w:val="333333"/>
          <w:sz w:val="19"/>
        </w:rPr>
        <w:t xml:space="preserve">  Reflection and Summary</w:t>
      </w:r>
      <w:r>
        <w:rPr>
          <w:rFonts w:ascii="Cambria" w:hAnsi="Cambria"/>
          <w:b w:val="0"/>
          <w:i w:val="0"/>
          <w:color w:val="333333"/>
          <w:sz w:val="19"/>
        </w:rPr>
        <w:tab/>
        <w:t>15</w:t>
      </w:r>
    </w:p>
    <w:p>
      <w:pPr>
        <w:tabs>
          <w:tab w:pos="9576" w:val="right"/>
        </w:tabs>
        <w:spacing w:after="24" w:line="240" w:lineRule="auto"/>
        <w:ind w:left="288"/>
      </w:pPr>
      <w:r>
        <w:rPr>
          <w:rFonts w:ascii="Cambria" w:hAnsi="Cambria"/>
          <w:b w:val="0"/>
          <w:i w:val="0"/>
          <w:color w:val="333333"/>
          <w:sz w:val="19"/>
        </w:rPr>
        <w:t xml:space="preserve">  Formative Assessment</w:t>
      </w:r>
      <w:r>
        <w:rPr>
          <w:rFonts w:ascii="Cambria" w:hAnsi="Cambria"/>
          <w:b w:val="0"/>
          <w:i w:val="0"/>
          <w:color w:val="333333"/>
          <w:sz w:val="19"/>
        </w:rPr>
        <w:tab/>
        <w:t>15</w:t>
      </w:r>
    </w:p>
    <w:p>
      <w:pPr>
        <w:tabs>
          <w:tab w:pos="9576" w:val="right"/>
        </w:tabs>
        <w:spacing w:after="24" w:line="240" w:lineRule="auto"/>
        <w:ind w:left="0"/>
      </w:pPr>
      <w:r>
        <w:rPr>
          <w:rFonts w:ascii="Cambria" w:hAnsi="Cambria"/>
          <w:b/>
          <w:i w:val="0"/>
          <w:color w:val="1B365D"/>
          <w:sz w:val="19"/>
        </w:rPr>
        <w:t>Lesson 16 — Managing Healthy Relationships Through Patience</w:t>
      </w:r>
      <w:r>
        <w:rPr>
          <w:rFonts w:ascii="Cambria" w:hAnsi="Cambria"/>
          <w:b/>
          <w:i w:val="0"/>
          <w:color w:val="1B365D"/>
          <w:sz w:val="19"/>
        </w:rPr>
        <w:tab/>
        <w:t>18</w:t>
      </w:r>
    </w:p>
    <w:p>
      <w:pPr>
        <w:tabs>
          <w:tab w:pos="9576" w:val="right"/>
        </w:tabs>
        <w:spacing w:after="24" w:line="240" w:lineRule="auto"/>
        <w:ind w:left="288"/>
      </w:pPr>
      <w:r>
        <w:rPr>
          <w:rFonts w:ascii="Cambria" w:hAnsi="Cambria"/>
          <w:b w:val="0"/>
          <w:i w:val="0"/>
          <w:color w:val="333333"/>
          <w:sz w:val="19"/>
        </w:rPr>
        <w:t xml:space="preserve">  Introduction and Curriculum Alignment</w:t>
      </w:r>
      <w:r>
        <w:rPr>
          <w:rFonts w:ascii="Cambria" w:hAnsi="Cambria"/>
          <w:b w:val="0"/>
          <w:i w:val="0"/>
          <w:color w:val="333333"/>
          <w:sz w:val="19"/>
        </w:rPr>
        <w:tab/>
        <w:t>18</w:t>
      </w:r>
    </w:p>
    <w:p>
      <w:pPr>
        <w:tabs>
          <w:tab w:pos="9576" w:val="right"/>
        </w:tabs>
        <w:spacing w:after="24" w:line="240" w:lineRule="auto"/>
        <w:ind w:left="288"/>
      </w:pPr>
      <w:r>
        <w:rPr>
          <w:rFonts w:ascii="Cambria" w:hAnsi="Cambria"/>
          <w:b w:val="0"/>
          <w:i w:val="0"/>
          <w:color w:val="333333"/>
          <w:sz w:val="19"/>
        </w:rPr>
        <w:t xml:space="preserve">  Topic 16.1 — Patience as Emotional and Relational Discipline</w:t>
      </w:r>
      <w:r>
        <w:rPr>
          <w:rFonts w:ascii="Cambria" w:hAnsi="Cambria"/>
          <w:b w:val="0"/>
          <w:i w:val="0"/>
          <w:color w:val="333333"/>
          <w:sz w:val="19"/>
        </w:rPr>
        <w:tab/>
        <w:t>19</w:t>
      </w:r>
    </w:p>
    <w:p>
      <w:pPr>
        <w:tabs>
          <w:tab w:pos="9576" w:val="right"/>
        </w:tabs>
        <w:spacing w:after="24" w:line="240" w:lineRule="auto"/>
        <w:ind w:left="288"/>
      </w:pPr>
      <w:r>
        <w:rPr>
          <w:rFonts w:ascii="Cambria" w:hAnsi="Cambria"/>
          <w:b w:val="0"/>
          <w:i w:val="0"/>
          <w:color w:val="333333"/>
          <w:sz w:val="19"/>
        </w:rPr>
        <w:t xml:space="preserve">  Topic 16.2 — Responding to Conflict, Delay, and Misunderstanding</w:t>
      </w:r>
      <w:r>
        <w:rPr>
          <w:rFonts w:ascii="Cambria" w:hAnsi="Cambria"/>
          <w:b w:val="0"/>
          <w:i w:val="0"/>
          <w:color w:val="333333"/>
          <w:sz w:val="19"/>
        </w:rPr>
        <w:tab/>
        <w:t>21</w:t>
      </w:r>
    </w:p>
    <w:p>
      <w:pPr>
        <w:tabs>
          <w:tab w:pos="9576" w:val="right"/>
        </w:tabs>
        <w:spacing w:after="24" w:line="240" w:lineRule="auto"/>
        <w:ind w:left="288"/>
      </w:pPr>
      <w:r>
        <w:rPr>
          <w:rFonts w:ascii="Cambria" w:hAnsi="Cambria"/>
          <w:b w:val="0"/>
          <w:i w:val="0"/>
          <w:color w:val="333333"/>
          <w:sz w:val="19"/>
        </w:rPr>
        <w:t xml:space="preserve">  Relationship Case Study and Socratic Inquiry</w:t>
      </w:r>
      <w:r>
        <w:rPr>
          <w:rFonts w:ascii="Cambria" w:hAnsi="Cambria"/>
          <w:b w:val="0"/>
          <w:i w:val="0"/>
          <w:color w:val="333333"/>
          <w:sz w:val="19"/>
        </w:rPr>
        <w:tab/>
        <w:t>23</w:t>
      </w:r>
    </w:p>
    <w:p>
      <w:pPr>
        <w:tabs>
          <w:tab w:pos="9576" w:val="right"/>
        </w:tabs>
        <w:spacing w:after="24" w:line="240" w:lineRule="auto"/>
        <w:ind w:left="288"/>
      </w:pPr>
      <w:r>
        <w:rPr>
          <w:rFonts w:ascii="Cambria" w:hAnsi="Cambria"/>
          <w:b w:val="0"/>
          <w:i w:val="0"/>
          <w:color w:val="333333"/>
          <w:sz w:val="19"/>
        </w:rPr>
        <w:t xml:space="preserve">  Topic 16.3 — Communication Practices for Patient Relationships</w:t>
      </w:r>
      <w:r>
        <w:rPr>
          <w:rFonts w:ascii="Cambria" w:hAnsi="Cambria"/>
          <w:b w:val="0"/>
          <w:i w:val="0"/>
          <w:color w:val="333333"/>
          <w:sz w:val="19"/>
        </w:rPr>
        <w:tab/>
        <w:t>25</w:t>
      </w:r>
    </w:p>
    <w:p>
      <w:pPr>
        <w:tabs>
          <w:tab w:pos="9576" w:val="right"/>
        </w:tabs>
        <w:spacing w:after="24" w:line="240" w:lineRule="auto"/>
        <w:ind w:left="288"/>
      </w:pPr>
      <w:r>
        <w:rPr>
          <w:rFonts w:ascii="Cambria" w:hAnsi="Cambria"/>
          <w:b w:val="0"/>
          <w:i w:val="0"/>
          <w:color w:val="333333"/>
          <w:sz w:val="19"/>
        </w:rPr>
        <w:t xml:space="preserve">  Guided and Independent Practice</w:t>
      </w:r>
      <w:r>
        <w:rPr>
          <w:rFonts w:ascii="Cambria" w:hAnsi="Cambria"/>
          <w:b w:val="0"/>
          <w:i w:val="0"/>
          <w:color w:val="333333"/>
          <w:sz w:val="19"/>
        </w:rPr>
        <w:tab/>
        <w:t>26</w:t>
      </w:r>
    </w:p>
    <w:p>
      <w:pPr>
        <w:tabs>
          <w:tab w:pos="9576" w:val="right"/>
        </w:tabs>
        <w:spacing w:after="24" w:line="240" w:lineRule="auto"/>
        <w:ind w:left="288"/>
      </w:pPr>
      <w:r>
        <w:rPr>
          <w:rFonts w:ascii="Cambria" w:hAnsi="Cambria"/>
          <w:b w:val="0"/>
          <w:i w:val="0"/>
          <w:color w:val="333333"/>
          <w:sz w:val="19"/>
        </w:rPr>
        <w:t xml:space="preserve">  Performance Task and Rubric</w:t>
      </w:r>
      <w:r>
        <w:rPr>
          <w:rFonts w:ascii="Cambria" w:hAnsi="Cambria"/>
          <w:b w:val="0"/>
          <w:i w:val="0"/>
          <w:color w:val="333333"/>
          <w:sz w:val="19"/>
        </w:rPr>
        <w:tab/>
        <w:t>27</w:t>
      </w:r>
    </w:p>
    <w:p>
      <w:pPr>
        <w:tabs>
          <w:tab w:pos="9576" w:val="right"/>
        </w:tabs>
        <w:spacing w:after="24" w:line="240" w:lineRule="auto"/>
        <w:ind w:left="288"/>
      </w:pPr>
      <w:r>
        <w:rPr>
          <w:rFonts w:ascii="Cambria" w:hAnsi="Cambria"/>
          <w:b w:val="0"/>
          <w:i w:val="0"/>
          <w:color w:val="333333"/>
          <w:sz w:val="19"/>
        </w:rPr>
        <w:t xml:space="preserve">  Reflection and Summary</w:t>
      </w:r>
      <w:r>
        <w:rPr>
          <w:rFonts w:ascii="Cambria" w:hAnsi="Cambria"/>
          <w:b w:val="0"/>
          <w:i w:val="0"/>
          <w:color w:val="333333"/>
          <w:sz w:val="19"/>
        </w:rPr>
        <w:tab/>
        <w:t>28</w:t>
      </w:r>
    </w:p>
    <w:p>
      <w:pPr>
        <w:tabs>
          <w:tab w:pos="9576" w:val="right"/>
        </w:tabs>
        <w:spacing w:after="24" w:line="240" w:lineRule="auto"/>
        <w:ind w:left="288"/>
      </w:pPr>
      <w:r>
        <w:rPr>
          <w:rFonts w:ascii="Cambria" w:hAnsi="Cambria"/>
          <w:b w:val="0"/>
          <w:i w:val="0"/>
          <w:color w:val="333333"/>
          <w:sz w:val="19"/>
        </w:rPr>
        <w:t xml:space="preserve">  Formative Assessment</w:t>
      </w:r>
      <w:r>
        <w:rPr>
          <w:rFonts w:ascii="Cambria" w:hAnsi="Cambria"/>
          <w:b w:val="0"/>
          <w:i w:val="0"/>
          <w:color w:val="333333"/>
          <w:sz w:val="19"/>
        </w:rPr>
        <w:tab/>
        <w:t>29</w:t>
      </w:r>
    </w:p>
    <w:p>
      <w:pPr>
        <w:tabs>
          <w:tab w:pos="9576" w:val="right"/>
        </w:tabs>
        <w:spacing w:after="24" w:line="240" w:lineRule="auto"/>
        <w:ind w:left="0"/>
      </w:pPr>
      <w:r>
        <w:rPr>
          <w:rFonts w:ascii="Cambria" w:hAnsi="Cambria"/>
          <w:b/>
          <w:i w:val="0"/>
          <w:color w:val="1B365D"/>
          <w:sz w:val="19"/>
        </w:rPr>
        <w:t>Lesson 17 — Living a Positive View on Sexuality</w:t>
      </w:r>
      <w:r>
        <w:rPr>
          <w:rFonts w:ascii="Cambria" w:hAnsi="Cambria"/>
          <w:b/>
          <w:i w:val="0"/>
          <w:color w:val="1B365D"/>
          <w:sz w:val="19"/>
        </w:rPr>
        <w:tab/>
        <w:t>31</w:t>
      </w:r>
    </w:p>
    <w:p>
      <w:pPr>
        <w:tabs>
          <w:tab w:pos="9576" w:val="right"/>
        </w:tabs>
        <w:spacing w:after="24" w:line="240" w:lineRule="auto"/>
        <w:ind w:left="288"/>
      </w:pPr>
      <w:r>
        <w:rPr>
          <w:rFonts w:ascii="Cambria" w:hAnsi="Cambria"/>
          <w:b w:val="0"/>
          <w:i w:val="0"/>
          <w:color w:val="333333"/>
          <w:sz w:val="19"/>
        </w:rPr>
        <w:t xml:space="preserve">  Introduction and Curriculum Alignment</w:t>
      </w:r>
      <w:r>
        <w:rPr>
          <w:rFonts w:ascii="Cambria" w:hAnsi="Cambria"/>
          <w:b w:val="0"/>
          <w:i w:val="0"/>
          <w:color w:val="333333"/>
          <w:sz w:val="19"/>
        </w:rPr>
        <w:tab/>
        <w:t>31</w:t>
      </w:r>
    </w:p>
    <w:p>
      <w:pPr>
        <w:tabs>
          <w:tab w:pos="9576" w:val="right"/>
        </w:tabs>
        <w:spacing w:after="24" w:line="240" w:lineRule="auto"/>
        <w:ind w:left="288"/>
      </w:pPr>
      <w:r>
        <w:rPr>
          <w:rFonts w:ascii="Cambria" w:hAnsi="Cambria"/>
          <w:b w:val="0"/>
          <w:i w:val="0"/>
          <w:color w:val="333333"/>
          <w:sz w:val="19"/>
        </w:rPr>
        <w:t xml:space="preserve">  Topic 17.1 — Sexuality, Human Dignity, and the Whole Person</w:t>
      </w:r>
      <w:r>
        <w:rPr>
          <w:rFonts w:ascii="Cambria" w:hAnsi="Cambria"/>
          <w:b w:val="0"/>
          <w:i w:val="0"/>
          <w:color w:val="333333"/>
          <w:sz w:val="19"/>
        </w:rPr>
        <w:tab/>
        <w:t>32</w:t>
      </w:r>
    </w:p>
    <w:p>
      <w:pPr>
        <w:tabs>
          <w:tab w:pos="9576" w:val="right"/>
        </w:tabs>
        <w:spacing w:after="24" w:line="240" w:lineRule="auto"/>
        <w:ind w:left="288"/>
      </w:pPr>
      <w:r>
        <w:rPr>
          <w:rFonts w:ascii="Cambria" w:hAnsi="Cambria"/>
          <w:b w:val="0"/>
          <w:i w:val="0"/>
          <w:color w:val="333333"/>
          <w:sz w:val="19"/>
        </w:rPr>
        <w:t xml:space="preserve">  Topic 17.2 — Messages, Stereotypes, Peer Pressure, and Boundaries</w:t>
      </w:r>
      <w:r>
        <w:rPr>
          <w:rFonts w:ascii="Cambria" w:hAnsi="Cambria"/>
          <w:b w:val="0"/>
          <w:i w:val="0"/>
          <w:color w:val="333333"/>
          <w:sz w:val="19"/>
        </w:rPr>
        <w:tab/>
        <w:t>34</w:t>
      </w:r>
    </w:p>
    <w:p>
      <w:pPr>
        <w:tabs>
          <w:tab w:pos="9576" w:val="right"/>
        </w:tabs>
        <w:spacing w:after="24" w:line="240" w:lineRule="auto"/>
        <w:ind w:left="288"/>
      </w:pPr>
      <w:r>
        <w:rPr>
          <w:rFonts w:ascii="Cambria" w:hAnsi="Cambria"/>
          <w:b w:val="0"/>
          <w:i w:val="0"/>
          <w:color w:val="333333"/>
          <w:sz w:val="19"/>
        </w:rPr>
        <w:t xml:space="preserve">  Adolescent Ethical Case Study and Socratic Inquiry</w:t>
      </w:r>
      <w:r>
        <w:rPr>
          <w:rFonts w:ascii="Cambria" w:hAnsi="Cambria"/>
          <w:b w:val="0"/>
          <w:i w:val="0"/>
          <w:color w:val="333333"/>
          <w:sz w:val="19"/>
        </w:rPr>
        <w:tab/>
        <w:t>36</w:t>
      </w:r>
    </w:p>
    <w:p>
      <w:pPr>
        <w:tabs>
          <w:tab w:pos="9576" w:val="right"/>
        </w:tabs>
        <w:spacing w:after="24" w:line="240" w:lineRule="auto"/>
        <w:ind w:left="288"/>
      </w:pPr>
      <w:r>
        <w:rPr>
          <w:rFonts w:ascii="Cambria" w:hAnsi="Cambria"/>
          <w:b w:val="0"/>
          <w:i w:val="0"/>
          <w:color w:val="333333"/>
          <w:sz w:val="19"/>
        </w:rPr>
        <w:t xml:space="preserve">  Topic 17.3 — Responsible Choices and Respect for Kapuwa</w:t>
      </w:r>
      <w:r>
        <w:rPr>
          <w:rFonts w:ascii="Cambria" w:hAnsi="Cambria"/>
          <w:b w:val="0"/>
          <w:i w:val="0"/>
          <w:color w:val="333333"/>
          <w:sz w:val="19"/>
        </w:rPr>
        <w:tab/>
        <w:t>38</w:t>
      </w:r>
    </w:p>
    <w:p>
      <w:pPr>
        <w:tabs>
          <w:tab w:pos="9576" w:val="right"/>
        </w:tabs>
        <w:spacing w:after="24" w:line="240" w:lineRule="auto"/>
        <w:ind w:left="288"/>
      </w:pPr>
      <w:r>
        <w:rPr>
          <w:rFonts w:ascii="Cambria" w:hAnsi="Cambria"/>
          <w:b w:val="0"/>
          <w:i w:val="0"/>
          <w:color w:val="333333"/>
          <w:sz w:val="19"/>
        </w:rPr>
        <w:t xml:space="preserve">  Guided and Independent Practice</w:t>
      </w:r>
      <w:r>
        <w:rPr>
          <w:rFonts w:ascii="Cambria" w:hAnsi="Cambria"/>
          <w:b w:val="0"/>
          <w:i w:val="0"/>
          <w:color w:val="333333"/>
          <w:sz w:val="19"/>
        </w:rPr>
        <w:tab/>
        <w:t>39</w:t>
      </w:r>
    </w:p>
    <w:p>
      <w:pPr>
        <w:tabs>
          <w:tab w:pos="9576" w:val="right"/>
        </w:tabs>
        <w:spacing w:after="24" w:line="240" w:lineRule="auto"/>
        <w:ind w:left="288"/>
      </w:pPr>
      <w:r>
        <w:rPr>
          <w:rFonts w:ascii="Cambria" w:hAnsi="Cambria"/>
          <w:b w:val="0"/>
          <w:i w:val="0"/>
          <w:color w:val="333333"/>
          <w:sz w:val="19"/>
        </w:rPr>
        <w:t xml:space="preserve">  Performance Task and Rubric</w:t>
      </w:r>
      <w:r>
        <w:rPr>
          <w:rFonts w:ascii="Cambria" w:hAnsi="Cambria"/>
          <w:b w:val="0"/>
          <w:i w:val="0"/>
          <w:color w:val="333333"/>
          <w:sz w:val="19"/>
        </w:rPr>
        <w:tab/>
        <w:t>40</w:t>
      </w:r>
    </w:p>
    <w:p>
      <w:pPr>
        <w:tabs>
          <w:tab w:pos="9576" w:val="right"/>
        </w:tabs>
        <w:spacing w:after="24" w:line="240" w:lineRule="auto"/>
        <w:ind w:left="288"/>
      </w:pPr>
      <w:r>
        <w:rPr>
          <w:rFonts w:ascii="Cambria" w:hAnsi="Cambria"/>
          <w:b w:val="0"/>
          <w:i w:val="0"/>
          <w:color w:val="333333"/>
          <w:sz w:val="19"/>
        </w:rPr>
        <w:t xml:space="preserve">  Reflection and Summary</w:t>
      </w:r>
      <w:r>
        <w:rPr>
          <w:rFonts w:ascii="Cambria" w:hAnsi="Cambria"/>
          <w:b w:val="0"/>
          <w:i w:val="0"/>
          <w:color w:val="333333"/>
          <w:sz w:val="19"/>
        </w:rPr>
        <w:tab/>
        <w:t>41</w:t>
      </w:r>
    </w:p>
    <w:p>
      <w:pPr>
        <w:tabs>
          <w:tab w:pos="9576" w:val="right"/>
        </w:tabs>
        <w:spacing w:after="24" w:line="240" w:lineRule="auto"/>
        <w:ind w:left="288"/>
      </w:pPr>
      <w:r>
        <w:rPr>
          <w:rFonts w:ascii="Cambria" w:hAnsi="Cambria"/>
          <w:b w:val="0"/>
          <w:i w:val="0"/>
          <w:color w:val="333333"/>
          <w:sz w:val="19"/>
        </w:rPr>
        <w:t xml:space="preserve">  Formative Assessment</w:t>
      </w:r>
      <w:r>
        <w:rPr>
          <w:rFonts w:ascii="Cambria" w:hAnsi="Cambria"/>
          <w:b w:val="0"/>
          <w:i w:val="0"/>
          <w:color w:val="333333"/>
          <w:sz w:val="19"/>
        </w:rPr>
        <w:tab/>
        <w:t>42</w:t>
      </w:r>
    </w:p>
    <w:p>
      <w:pPr>
        <w:tabs>
          <w:tab w:pos="9576" w:val="right"/>
        </w:tabs>
        <w:spacing w:after="24" w:line="240" w:lineRule="auto"/>
        <w:ind w:left="0"/>
      </w:pPr>
      <w:r>
        <w:rPr>
          <w:rFonts w:ascii="Cambria" w:hAnsi="Cambria"/>
          <w:b/>
          <w:i w:val="0"/>
          <w:color w:val="1B365D"/>
          <w:sz w:val="19"/>
        </w:rPr>
        <w:t>Comprehensive Unit Assessment — 50 Points</w:t>
      </w:r>
      <w:r>
        <w:rPr>
          <w:rFonts w:ascii="Cambria" w:hAnsi="Cambria"/>
          <w:b/>
          <w:i w:val="0"/>
          <w:color w:val="1B365D"/>
          <w:sz w:val="19"/>
        </w:rPr>
        <w:tab/>
        <w:t>44</w:t>
      </w:r>
    </w:p>
    <w:p>
      <w:pPr>
        <w:tabs>
          <w:tab w:pos="9576" w:val="right"/>
        </w:tabs>
        <w:spacing w:after="24" w:line="240" w:lineRule="auto"/>
        <w:ind w:left="0"/>
      </w:pPr>
      <w:r>
        <w:rPr>
          <w:rFonts w:ascii="Cambria" w:hAnsi="Cambria"/>
          <w:b/>
          <w:i w:val="0"/>
          <w:color w:val="1B365D"/>
          <w:sz w:val="19"/>
        </w:rPr>
        <w:t>Unit Synthesis and Comprehensive Glossary</w:t>
      </w:r>
      <w:r>
        <w:rPr>
          <w:rFonts w:ascii="Cambria" w:hAnsi="Cambria"/>
          <w:b/>
          <w:i w:val="0"/>
          <w:color w:val="1B365D"/>
          <w:sz w:val="19"/>
        </w:rPr>
        <w:tab/>
        <w:t>49</w:t>
      </w:r>
    </w:p>
    <w:p>
      <w:pPr>
        <w:tabs>
          <w:tab w:pos="9576" w:val="right"/>
        </w:tabs>
        <w:spacing w:after="24" w:line="240" w:lineRule="auto"/>
        <w:ind w:left="0"/>
      </w:pPr>
      <w:r>
        <w:rPr>
          <w:rFonts w:ascii="Cambria" w:hAnsi="Cambria"/>
          <w:b/>
          <w:i w:val="0"/>
          <w:color w:val="1B365D"/>
          <w:sz w:val="19"/>
        </w:rPr>
        <w:t>Structured Answer Keys and Teacher Guidance</w:t>
      </w:r>
      <w:r>
        <w:rPr>
          <w:rFonts w:ascii="Cambria" w:hAnsi="Cambria"/>
          <w:b/>
          <w:i w:val="0"/>
          <w:color w:val="1B365D"/>
          <w:sz w:val="19"/>
        </w:rPr>
        <w:tab/>
        <w:t>52</w:t>
      </w:r>
    </w:p>
    <w:p>
      <w:pPr>
        <w:tabs>
          <w:tab w:pos="9576" w:val="right"/>
        </w:tabs>
        <w:spacing w:after="24" w:line="240" w:lineRule="auto"/>
        <w:ind w:left="0"/>
      </w:pPr>
      <w:r>
        <w:rPr>
          <w:rFonts w:ascii="Cambria" w:hAnsi="Cambria"/>
          <w:b/>
          <w:i w:val="0"/>
          <w:color w:val="1B365D"/>
          <w:sz w:val="19"/>
        </w:rPr>
        <w:t>Quality Assurance and Curriculum Audit</w:t>
      </w:r>
      <w:r>
        <w:rPr>
          <w:rFonts w:ascii="Cambria" w:hAnsi="Cambria"/>
          <w:b/>
          <w:i w:val="0"/>
          <w:color w:val="1B365D"/>
          <w:sz w:val="19"/>
        </w:rPr>
        <w:tab/>
        <w:t>58</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00" w:type="dxa"/>
              <w:bottom w:w="100" w:type="dxa"/>
              <w:left w:w="150" w:type="dxa"/>
              <w:right w:w="150" w:type="dxa"/>
            </w:tcMar>
          </w:tcPr>
          <w:p>
            <w:pPr>
              <w:keepNext/>
              <w:spacing w:before="40" w:after="40" w:line="276" w:lineRule="auto"/>
              <w:jc w:val="center"/>
            </w:pPr>
            <w:r>
              <w:rPr>
                <w:rFonts w:ascii="Cambria" w:hAnsi="Cambria"/>
                <w:b/>
                <w:color w:val="FFFFFF"/>
                <w:sz w:val="27"/>
              </w:rPr>
              <w:t>LESSON 15 — FIRMING UP HONESTY IN WORDS AND DEEDS</w:t>
            </w:r>
          </w:p>
        </w:tc>
      </w:tr>
    </w:tbl>
    <w:p>
      <w:pPr>
        <w:spacing w:after="80"/>
      </w:pP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1. LESSON HEADING AND CURRICULUM ALIGNMENT</w:t>
            </w:r>
          </w:p>
        </w:tc>
      </w:tr>
    </w:tbl>
    <w:p>
      <w:pPr>
        <w:spacing w:after="60"/>
      </w:pPr>
    </w:p>
    <w:p>
      <w:pPr>
        <w:spacing w:after="80" w:line="276" w:lineRule="auto"/>
        <w:jc w:val="both"/>
      </w:pPr>
      <w:r>
        <w:rPr>
          <w:rFonts w:ascii="Cambria" w:hAnsi="Cambria"/>
          <w:b w:val="0"/>
          <w:i w:val="0"/>
          <w:color w:val="222222"/>
          <w:sz w:val="21"/>
        </w:rPr>
        <w:t>The third unit of Values Education 8 begins its exploration of relationships with kapuwa through honesty. The corresponding content in the official Grade 8 MATATAG Curriculum for the Third Quarter is Kadalisayan sa Salita at Gawa sa Pakikipagkapuwa, or truthfulness and integrity in one’s words and actions while relating with others. Its content standard asks learners to understand this integrity in relationships.</w:t>
      </w:r>
    </w:p>
    <w:p>
      <w:pPr>
        <w:spacing w:after="80" w:line="276" w:lineRule="auto"/>
        <w:jc w:val="both"/>
      </w:pPr>
      <w:r>
        <w:rPr>
          <w:rFonts w:ascii="Cambria" w:hAnsi="Cambria"/>
          <w:b w:val="0"/>
          <w:i w:val="0"/>
          <w:color w:val="222222"/>
          <w:sz w:val="21"/>
        </w:rPr>
        <w:t>Official MATATAG Curriculum Anchor: Grade 8 • Third Quarter • Learning Competency 1. The learner practices honesty by bringing words and actions into harmony while considering the feelings, thoughts, and possible consequences for kapuwa. Learners identify violations of truthfulness such as lying and failure to fulfill promises or duties; explain that integrity in word and deed demonstrates accountability to truth and a good conscience while respecting another person’s dignity; and apply truthful actions in relationships. The performance standard requires learners to carry out actions that demonstrate truthfulness in word and deed, while the value to be developed is Matapat—Honest.</w:t>
      </w:r>
    </w:p>
    <w:p>
      <w:pPr>
        <w:keepNext/>
        <w:spacing w:before="120" w:after="40" w:line="276" w:lineRule="auto"/>
        <w:jc w:val="left"/>
      </w:pPr>
      <w:r>
        <w:rPr>
          <w:rFonts w:ascii="Cambria" w:hAnsi="Cambria"/>
          <w:b/>
          <w:color w:val="2A4B7C"/>
          <w:sz w:val="23"/>
        </w:rPr>
        <w:t>Essential Questions</w:t>
      </w:r>
    </w:p>
    <w:p>
      <w:pPr>
        <w:spacing w:after="40" w:line="264" w:lineRule="auto"/>
        <w:ind w:left="216" w:hanging="216"/>
      </w:pPr>
      <w:r>
        <w:rPr>
          <w:rFonts w:ascii="Cambria" w:hAnsi="Cambria"/>
          <w:b w:val="0"/>
          <w:i w:val="0"/>
          <w:color w:val="222222"/>
          <w:sz w:val="20"/>
        </w:rPr>
        <w:t>1. Why is honesty more than simply avoiding lies, and how does consistency between words and actions protect the dignity of kapuwa?</w:t>
      </w:r>
    </w:p>
    <w:p>
      <w:pPr>
        <w:spacing w:after="40" w:line="264" w:lineRule="auto"/>
        <w:ind w:left="216" w:hanging="216"/>
      </w:pPr>
      <w:r>
        <w:rPr>
          <w:rFonts w:ascii="Cambria" w:hAnsi="Cambria"/>
          <w:b w:val="0"/>
          <w:i w:val="0"/>
          <w:color w:val="222222"/>
          <w:sz w:val="20"/>
        </w:rPr>
        <w:t>2. How can a person remain truthful when fear, peer pressure, embarrassment, or the desire for personal advantage makes dishonesty tempting?</w:t>
      </w:r>
    </w:p>
    <w:p>
      <w:pPr>
        <w:spacing w:after="40" w:line="264" w:lineRule="auto"/>
        <w:ind w:left="216" w:hanging="216"/>
      </w:pPr>
      <w:r>
        <w:rPr>
          <w:rFonts w:ascii="Cambria" w:hAnsi="Cambria"/>
          <w:b w:val="0"/>
          <w:i w:val="0"/>
          <w:color w:val="222222"/>
          <w:sz w:val="20"/>
        </w:rPr>
        <w:t>3. What habits of communication, responsibility, and moral reflection help a person become reliably honest in both face-to-face and digital relationships?</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30" w:type="dxa"/>
              <w:bottom w:w="130" w:type="dxa"/>
              <w:left w:w="170" w:type="dxa"/>
              <w:right w:w="170" w:type="dxa"/>
            </w:tcMar>
          </w:tcPr>
          <w:p>
            <w:pPr>
              <w:spacing w:after="80"/>
            </w:pPr>
            <w:r>
              <w:rPr>
                <w:rFonts w:ascii="Cambria" w:hAnsi="Cambria"/>
                <w:b/>
                <w:i w:val="0"/>
                <w:color w:val="CC0000"/>
                <w:sz w:val="21"/>
              </w:rPr>
              <w:t>🎥 INTERACTIVE MULTIMEDIA: The Language of Lying and the Responsibility to Tell the Truth</w:t>
            </w:r>
          </w:p>
          <w:p>
            <w:pPr>
              <w:spacing w:after="60" w:line="264" w:lineRule="auto"/>
            </w:pPr>
            <w:r>
              <w:rPr>
                <w:rFonts w:ascii="Cambria" w:hAnsi="Cambria"/>
                <w:b w:val="0"/>
                <w:i w:val="0"/>
                <w:color w:val="222222"/>
                <w:sz w:val="19"/>
              </w:rPr>
              <w:t>Official Channel: TED-Ed</w:t>
            </w:r>
          </w:p>
          <w:p>
            <w:pPr>
              <w:spacing w:after="60" w:line="264" w:lineRule="auto"/>
            </w:pPr>
            <w:r>
              <w:rPr>
                <w:rFonts w:ascii="Cambria" w:hAnsi="Cambria"/>
                <w:b w:val="0"/>
                <w:i w:val="0"/>
                <w:color w:val="222222"/>
                <w:sz w:val="19"/>
              </w:rPr>
              <w:t>Direct Video Link: https://www.youtube.com/watch?v=H0-WkpmTPrM</w:t>
            </w:r>
          </w:p>
          <w:p>
            <w:pPr>
              <w:spacing w:after="60" w:line="264" w:lineRule="auto"/>
            </w:pPr>
            <w:r>
              <w:rPr>
                <w:rFonts w:ascii="Cambria" w:hAnsi="Cambria"/>
                <w:b w:val="0"/>
                <w:i w:val="0"/>
                <w:color w:val="222222"/>
                <w:sz w:val="19"/>
              </w:rPr>
              <w:t>🎯 Key Concepts and Ideas to Observe:</w:t>
            </w:r>
          </w:p>
          <w:p>
            <w:pPr>
              <w:spacing w:after="60" w:line="264" w:lineRule="auto"/>
            </w:pPr>
            <w:r>
              <w:rPr>
                <w:rFonts w:ascii="Cambria" w:hAnsi="Cambria"/>
                <w:b w:val="0"/>
                <w:i w:val="0"/>
                <w:color w:val="222222"/>
                <w:sz w:val="19"/>
              </w:rPr>
              <w:t>• Deceptive communication can differ from straightforward communication through distancing, unnecessary complexity, and other patterns of language.</w:t>
            </w:r>
          </w:p>
          <w:p>
            <w:pPr>
              <w:spacing w:after="60" w:line="264" w:lineRule="auto"/>
            </w:pPr>
            <w:r>
              <w:rPr>
                <w:rFonts w:ascii="Cambria" w:hAnsi="Cambria"/>
                <w:b w:val="0"/>
                <w:i w:val="0"/>
                <w:color w:val="222222"/>
                <w:sz w:val="19"/>
              </w:rPr>
              <w:t>• Detecting dishonesty is not as simple as judging facial expression or nervousness; responsible judgment requires evidence and caution.</w:t>
            </w:r>
          </w:p>
          <w:p>
            <w:pPr>
              <w:spacing w:after="60" w:line="264" w:lineRule="auto"/>
            </w:pPr>
            <w:r>
              <w:rPr>
                <w:rFonts w:ascii="Cambria" w:hAnsi="Cambria"/>
                <w:b w:val="0"/>
                <w:i w:val="0"/>
                <w:color w:val="222222"/>
                <w:sz w:val="19"/>
              </w:rPr>
              <w:t>• Connect deceptive language with the ethical responsibility to make words accurately represent what one knows, intends, and has done.</w:t>
            </w:r>
          </w:p>
          <w:p>
            <w:pPr>
              <w:spacing w:after="60" w:line="264" w:lineRule="auto"/>
            </w:pPr>
            <w:r>
              <w:rPr>
                <w:rFonts w:ascii="Cambria" w:hAnsi="Cambria"/>
                <w:b w:val="0"/>
                <w:i w:val="0"/>
                <w:color w:val="222222"/>
                <w:sz w:val="19"/>
              </w:rPr>
              <w:t>❓ Viewing and Socratic Analysis:</w:t>
            </w:r>
          </w:p>
          <w:p>
            <w:pPr>
              <w:spacing w:after="60" w:line="264" w:lineRule="auto"/>
            </w:pPr>
            <w:r>
              <w:rPr>
                <w:rFonts w:ascii="Cambria" w:hAnsi="Cambria"/>
                <w:b w:val="0"/>
                <w:i w:val="0"/>
                <w:color w:val="222222"/>
                <w:sz w:val="19"/>
              </w:rPr>
              <w:t>1. What characteristics of deceptive language does the video describe, and why should these be treated as clues rather than absolute proof that a person is lying?</w:t>
            </w:r>
          </w:p>
          <w:p>
            <w:pPr>
              <w:spacing w:after="60" w:line="264" w:lineRule="auto"/>
            </w:pPr>
            <w:r>
              <w:rPr>
                <w:rFonts w:ascii="Cambria" w:hAnsi="Cambria"/>
                <w:b w:val="0"/>
                <w:i w:val="0"/>
                <w:color w:val="222222"/>
                <w:sz w:val="19"/>
              </w:rPr>
              <w:t>2. How does the language a person chooses affect trust even when no obvious factual lie is spoken?</w:t>
            </w:r>
          </w:p>
          <w:p>
            <w:pPr>
              <w:spacing w:after="60" w:line="264" w:lineRule="auto"/>
            </w:pPr>
            <w:r>
              <w:rPr>
                <w:rFonts w:ascii="Cambria" w:hAnsi="Cambria"/>
                <w:b w:val="0"/>
                <w:i w:val="0"/>
                <w:color w:val="222222"/>
                <w:sz w:val="19"/>
              </w:rPr>
              <w:t>3. If you realize that you have used vague or misleading language to avoid responsibility, what truthful action should follow so that your words and deeds become consistent again?</w:t>
            </w:r>
          </w:p>
        </w:tc>
      </w:tr>
    </w:tbl>
    <w:p>
      <w:pPr>
        <w:spacing w:after="40"/>
      </w:pPr>
    </w:p>
    <w:p>
      <w:pPr>
        <w:keepNext/>
        <w:spacing w:before="120" w:after="40" w:line="276" w:lineRule="auto"/>
        <w:jc w:val="left"/>
      </w:pPr>
      <w:r>
        <w:rPr>
          <w:rFonts w:ascii="Cambria" w:hAnsi="Cambria"/>
          <w:b/>
          <w:color w:val="2A4B7C"/>
          <w:sz w:val="23"/>
        </w:rPr>
        <w:t>Conceptual Background: Honesty as a Relational Virtue</w:t>
      </w:r>
    </w:p>
    <w:p>
      <w:pPr>
        <w:spacing w:after="80" w:line="276" w:lineRule="auto"/>
        <w:jc w:val="both"/>
      </w:pPr>
      <w:r>
        <w:rPr>
          <w:rFonts w:ascii="Cambria" w:hAnsi="Cambria"/>
          <w:b w:val="0"/>
          <w:i w:val="0"/>
          <w:color w:val="222222"/>
          <w:sz w:val="21"/>
        </w:rPr>
        <w:t>Honesty is often reduced to the command, Do not lie. That rule is important, but the moral meaning of honesty is broader. A truthful person tries to make speech, intention, promise, and action correspond to reality. When a learner says, I completed my part of the project, honesty requires that the work was actually completed. When someone promises, I will return your notebook tomorrow, honesty extends beyond the sentence itself; it includes the responsibility to fulfill the commitment or to explain truthfully why it cannot be fulfilled. Honesty therefore involves both truthful communication and integrity of conduct. It asks whether a person’s outward words and actions faithfully represent what the person knows, intends, and accepts responsibility for.</w:t>
      </w:r>
    </w:p>
    <w:p>
      <w:pPr>
        <w:spacing w:after="80" w:line="276" w:lineRule="auto"/>
        <w:jc w:val="both"/>
      </w:pPr>
      <w:r>
        <w:rPr>
          <w:rFonts w:ascii="Cambria" w:hAnsi="Cambria"/>
          <w:b w:val="0"/>
          <w:i w:val="0"/>
          <w:color w:val="222222"/>
          <w:sz w:val="21"/>
        </w:rPr>
        <w:t>This relational dimension explains why honesty matters in pakikipagkapuwa. Every meaningful relationship depends on some level of confidence that another person’s words can be relied upon. Friendship becomes unstable when one friend repeatedly hides relevant facts, invents excuses, shares confidential information while denying it, or promises support without intending to provide it. Group work fails when members claim credit for tasks they did not perform. Family communication becomes tense when people conceal mistakes until the consequences become larger. The moral harm of dishonesty therefore extends beyond an incorrect statement. It disrupts another person’s ability to understand a situation and make a responsible decision.</w:t>
      </w:r>
    </w:p>
    <w:p>
      <w:pPr>
        <w:spacing w:after="80" w:line="276" w:lineRule="auto"/>
        <w:jc w:val="both"/>
      </w:pPr>
      <w:r>
        <w:rPr>
          <w:rFonts w:ascii="Cambria" w:hAnsi="Cambria"/>
          <w:b w:val="0"/>
          <w:i w:val="0"/>
          <w:color w:val="222222"/>
          <w:sz w:val="21"/>
        </w:rPr>
        <w:t>The MATATAG curriculum connects honesty with pananagutan sa katotohanan, or accountability to truth, and mabuting konsensiya, a good conscience. Accountability means accepting that one’s words have consequences and that another person deserves accurate information when that information affects the person’s rights, choices, responsibilities, safety, or trust. Conscience involves reflecting on whether one’s choices correspond with what one recognizes as good and right. Conscience is not merely the uncomfortable feeling that comes after being caught. A well-formed conscience operates before, during, and after a decision by asking what is true, who may be affected, what duty is involved, and what must be repaired if one has acted wrongly.</w:t>
      </w:r>
    </w:p>
    <w:p>
      <w:pPr>
        <w:spacing w:after="80" w:line="276" w:lineRule="auto"/>
        <w:jc w:val="both"/>
      </w:pPr>
      <w:r>
        <w:rPr>
          <w:rFonts w:ascii="Cambria" w:hAnsi="Cambria"/>
          <w:b w:val="0"/>
          <w:i w:val="0"/>
          <w:color w:val="222222"/>
          <w:sz w:val="21"/>
        </w:rPr>
        <w:t>For adolescents, these questions become especially important because social life grows more complex. A Grade 8 learner may face pressure to protect a friend who broke a rule, exaggerate an accomplishment online, conceal an unfinished assignment, forward an unverified accusation, pretend to agree in order to remain accepted by a group, or use a technically true statement to create a false impression. Such circumstances show that honesty requires judgment. The learner must distinguish kindness from deception, privacy from concealment, loyalty from covering wrongdoing, and tact from manipulation.</w:t>
      </w:r>
    </w:p>
    <w:p>
      <w:pPr>
        <w:spacing w:after="80" w:line="276" w:lineRule="auto"/>
        <w:jc w:val="both"/>
      </w:pPr>
      <w:r>
        <w:rPr>
          <w:rFonts w:ascii="Cambria" w:hAnsi="Cambria"/>
          <w:b w:val="0"/>
          <w:i w:val="0"/>
          <w:color w:val="222222"/>
          <w:sz w:val="21"/>
        </w:rPr>
        <w:t>Honesty is therefore not cruelty disguised as telling the truth. A person can state something factually correct in a humiliating, unnecessary, or malicious manner. Ethical truthfulness joins accuracy with respect for human dignity. The question is not only, Is what I am saying true? but also, Do I have a legitimate reason to say it? Am I speaking to the proper person? Am I presenting the relevant facts fairly? Am I respecting privacy? Am I willing to accept responsibility for my words? These questions transform honesty from a simple prohibition against lying into a disciplined way of relating with kapuwa.</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2. TOPIC 15.1 — HONESTY, INTEGRITY, AND CONSISTENCY OF WORD AND ACTION</w:t>
            </w:r>
          </w:p>
        </w:tc>
      </w:tr>
    </w:tbl>
    <w:p>
      <w:pPr>
        <w:spacing w:after="60"/>
      </w:pPr>
    </w:p>
    <w:p>
      <w:pPr>
        <w:spacing w:after="80" w:line="276" w:lineRule="auto"/>
        <w:jc w:val="both"/>
      </w:pPr>
      <w:r>
        <w:rPr>
          <w:rFonts w:ascii="Cambria" w:hAnsi="Cambria"/>
          <w:b w:val="0"/>
          <w:i w:val="0"/>
          <w:color w:val="222222"/>
          <w:sz w:val="21"/>
        </w:rPr>
        <w:t>Honesty begins with correspondence between reality and representation. When a person communicates, the listener normally assumes that the speaker is attempting to represent a situation truthfully. If Marco tells his classmate that the teacher moved the deadline to Friday, the classmate may organize study time based on that statement. If Marco invented the information, the harm is not limited to a false sentence. He has influenced another person’s decision through information that does not correspond with reality. Dishonesty therefore interferes with the freedom of kapuwa to make informed choices.</w:t>
      </w:r>
    </w:p>
    <w:p>
      <w:pPr>
        <w:spacing w:after="80" w:line="276" w:lineRule="auto"/>
        <w:jc w:val="both"/>
      </w:pPr>
      <w:r>
        <w:rPr>
          <w:rFonts w:ascii="Cambria" w:hAnsi="Cambria"/>
          <w:b w:val="0"/>
          <w:i w:val="0"/>
          <w:color w:val="222222"/>
          <w:sz w:val="21"/>
        </w:rPr>
        <w:t>Integrity deepens this idea. Integrity means wholeness or consistency in moral conduct. A person of integrity does not maintain one set of values for public display and another for private advantage. If a learner says that cheating is wrong but secretly copies answers when supervision is weak, words and deeds contradict each other. If someone posts messages about kindness while privately humiliating classmates in a group chat, there is a similar fracture. Integrity seeks to bring declared values, actual decisions, and repeated behavior into alignment.</w:t>
      </w:r>
    </w:p>
    <w:p>
      <w:pPr>
        <w:spacing w:after="80" w:line="276" w:lineRule="auto"/>
        <w:jc w:val="both"/>
      </w:pPr>
      <w:r>
        <w:rPr>
          <w:rFonts w:ascii="Cambria" w:hAnsi="Cambria"/>
          <w:b w:val="0"/>
          <w:i w:val="0"/>
          <w:color w:val="222222"/>
          <w:sz w:val="21"/>
        </w:rPr>
        <w:t>Not every failure of consistency is a deliberate lie. A person may sincerely intend to keep a promise yet fail because of forgetfulness, poor planning, illness, or circumstances beyond control. The ethical responsibility then changes. Honesty requires acknowledging what happened, avoiding invented excuses, apologizing where appropriate, and repairing the consequences that can reasonably be repaired. Saying, I promised to send the document last night, but I forgot. I am sorry. I will finish it before lunch, demonstrates more integrity than creating an imaginary internet outage to protect one’s image.</w:t>
      </w:r>
    </w:p>
    <w:p>
      <w:pPr>
        <w:spacing w:after="80" w:line="276" w:lineRule="auto"/>
        <w:jc w:val="both"/>
      </w:pPr>
      <w:r>
        <w:rPr>
          <w:rFonts w:ascii="Cambria" w:hAnsi="Cambria"/>
          <w:b w:val="0"/>
          <w:i w:val="0"/>
          <w:color w:val="222222"/>
          <w:sz w:val="21"/>
        </w:rPr>
        <w:t>Promises deserve special attention because they create expectations. When a person freely says, I will do this, another person may adjust plans on the assumption that the commitment will be fulfilled. Repeatedly making commitments without serious intention to honor them damages trust. The curriculum therefore includes both lying and failure to keep promises or duties among violations of being truthful in word and deed. A trustworthy person does not promise everything. Instead, the person learns to make realistic commitments and to communicate promptly when circumstances change.</w:t>
      </w:r>
    </w:p>
    <w:p>
      <w:pPr>
        <w:spacing w:after="80" w:line="276" w:lineRule="auto"/>
        <w:jc w:val="both"/>
      </w:pPr>
      <w:r>
        <w:rPr>
          <w:rFonts w:ascii="Cambria" w:hAnsi="Cambria"/>
          <w:b w:val="0"/>
          <w:i w:val="0"/>
          <w:color w:val="222222"/>
          <w:sz w:val="21"/>
        </w:rPr>
        <w:t>Honesty also involves resisting half-truths and deliberately misleading impressions. Imagine that a student is asked, Did you share the screenshot? and responds, I never posted it publicly. That statement may be technically correct while hiding the fact that the student privately sent the screenshot to several people. The ethical problem lies in the intention to make the listener believe something false. Truthfulness concerns not only the literal accuracy of individual sentences but also whether communication is designed to clarify or to deceive.</w:t>
      </w:r>
    </w:p>
    <w:p>
      <w:pPr>
        <w:spacing w:after="80" w:line="276" w:lineRule="auto"/>
        <w:jc w:val="both"/>
      </w:pPr>
      <w:r>
        <w:rPr>
          <w:rFonts w:ascii="Cambria" w:hAnsi="Cambria"/>
          <w:b w:val="0"/>
          <w:i w:val="0"/>
          <w:color w:val="222222"/>
          <w:sz w:val="21"/>
        </w:rPr>
        <w:t>Another difficult distinction is between honesty and privacy. A person is not required to disclose every thought, feeling, family matter, password, private conversation, or personal experience simply because someone asks. Respecting privacy can be fully compatible with honesty. A truthful boundary might be, That is personal, and I am not comfortable discussing it. The ethical alternative to unwanted disclosure is not fabrication but a respectful refusal, redirection, or request for confidentiality.</w:t>
      </w:r>
    </w:p>
    <w:p>
      <w:pPr>
        <w:spacing w:after="80" w:line="276" w:lineRule="auto"/>
        <w:jc w:val="both"/>
      </w:pPr>
      <w:r>
        <w:rPr>
          <w:rFonts w:ascii="Cambria" w:hAnsi="Cambria"/>
          <w:b w:val="0"/>
          <w:i w:val="0"/>
          <w:color w:val="222222"/>
          <w:sz w:val="21"/>
        </w:rPr>
        <w:t>For Grade 8 learners, integrity is built through repeated small decisions. Large acts of dishonesty rarely emerge without habits that make deception easier. Copying one homework answer may be rationalized as harmless; later, dishonesty can become a default strategy for avoiding embarrassment or consequences. Conversely, repeatedly admitting small mistakes, checking facts before speaking, returning borrowed objects, fulfilling agreed tasks, and correcting misinformation strengthen the disposition to be truthful. Character is shaped not only by dramatic moral crises but by the ordinary choices that become habits.</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30" w:type="dxa"/>
              <w:bottom w:w="130" w:type="dxa"/>
              <w:left w:w="170" w:type="dxa"/>
              <w:right w:w="170" w:type="dxa"/>
            </w:tcMar>
          </w:tcPr>
          <w:p>
            <w:pPr>
              <w:spacing w:after="80"/>
            </w:pPr>
            <w:r>
              <w:rPr>
                <w:rFonts w:ascii="Cambria" w:hAnsi="Cambria"/>
                <w:b/>
                <w:i w:val="0"/>
                <w:color w:val="1B365D"/>
                <w:sz w:val="21"/>
              </w:rPr>
              <w:t>🖼️ Figure: Choosing Truth After a Group-Project Mistake</w:t>
            </w:r>
          </w:p>
          <w:p>
            <w:pPr>
              <w:spacing w:after="60" w:line="264" w:lineRule="auto"/>
            </w:pPr>
            <w:r>
              <w:rPr>
                <w:rFonts w:ascii="Cambria" w:hAnsi="Cambria"/>
                <w:b w:val="0"/>
                <w:i w:val="0"/>
                <w:color w:val="222222"/>
                <w:sz w:val="19"/>
              </w:rPr>
              <w:t>Pedagogical Purpose: Helps learners examine how honesty becomes visible through concrete action when a student must choose between protecting an image of competence and admitting a mistake that affects classmates.</w:t>
            </w:r>
          </w:p>
          <w:p>
            <w:pPr>
              <w:spacing w:after="60" w:line="264" w:lineRule="auto"/>
            </w:pPr>
            <w:r>
              <w:rPr>
                <w:rFonts w:ascii="Cambria" w:hAnsi="Cambria"/>
                <w:b w:val="0"/>
                <w:i w:val="0"/>
                <w:color w:val="222222"/>
                <w:sz w:val="19"/>
              </w:rPr>
              <w:t>AI Generation Prompt (DALL-E 3 / Midjourney v6): A warm hand-painted watercolor anime scene of four Filipino Grade 8 students seated around a weathered wooden study table in an open-air school library courtyard. One teenage student holds a partly completed group-project folder with a concerned but sincere expression while pointing to a missing worksheet, openly explaining the mistake to three attentive classmates. One classmate holds a checklist, another rests a pencil beside an open notebook, and a third gently slides the shared calendar toward the student. Props include a kraft-paper project folder, ruled notebook, wooden pencils, and analog desk clock. Golden late-afternoon sunlight filters through broad acacia leaves, watercolor background, gentle expressive linework, no text, no logos, no watermark, no branding --ar 16:9 --v 6.0</w:t>
            </w:r>
          </w:p>
          <w:p>
            <w:pPr>
              <w:spacing w:after="60" w:line="264" w:lineRule="auto"/>
            </w:pPr>
            <w:r>
              <w:rPr>
                <w:rFonts w:ascii="Cambria" w:hAnsi="Cambria"/>
                <w:b w:val="0"/>
                <w:i w:val="0"/>
                <w:color w:val="222222"/>
                <w:sz w:val="19"/>
              </w:rPr>
              <w:t>Replacement Note: Replace this production box with the final generated illustration during publication assembly.</w:t>
            </w:r>
          </w:p>
        </w:tc>
      </w:tr>
    </w:tbl>
    <w:p>
      <w:pPr>
        <w:spacing w:after="40"/>
      </w:pPr>
    </w:p>
    <w:tbl>
      <w:tblPr>
        <w:tblW w:type="auto" w:w="0"/>
        <w:jc w:val="center"/>
        <w:tblLook w:firstColumn="1" w:firstRow="1" w:lastColumn="0" w:lastRow="0" w:noHBand="0" w:noVBand="1" w:val="04A0"/>
      </w:tblPr>
      <w:tblGrid>
        <w:gridCol w:w="9936"/>
      </w:tblGrid>
      <w:tr>
        <w:tc>
          <w:tcPr>
            <w:tcW w:type="dxa" w:w="9936"/>
            <w:shd w:fill="FFF8E7"/>
            <w:tcBorders>
              <w:top w:val="none"/>
              <w:left w:val="single" w:sz="36" w:space="0" w:color="C69214"/>
              <w:bottom w:val="none"/>
              <w:right w:val="none"/>
            </w:tcBorders>
            <w:tcMar>
              <w:top w:w="130" w:type="dxa"/>
              <w:bottom w:w="130" w:type="dxa"/>
              <w:left w:w="170" w:type="dxa"/>
              <w:right w:w="170" w:type="dxa"/>
            </w:tcMar>
          </w:tcPr>
          <w:p>
            <w:pPr>
              <w:spacing w:after="80"/>
            </w:pPr>
            <w:r>
              <w:rPr>
                <w:rFonts w:ascii="Cambria" w:hAnsi="Cambria"/>
                <w:b/>
                <w:i w:val="0"/>
                <w:color w:val="8A5D00"/>
                <w:sz w:val="21"/>
              </w:rPr>
              <w:t>⏸️ PAUSE &amp; PONDER</w:t>
            </w:r>
          </w:p>
          <w:p>
            <w:pPr>
              <w:spacing w:after="60" w:line="264" w:lineRule="auto"/>
            </w:pPr>
            <w:r>
              <w:rPr>
                <w:rFonts w:ascii="Cambria" w:hAnsi="Cambria"/>
                <w:b w:val="0"/>
                <w:i w:val="0"/>
                <w:color w:val="222222"/>
                <w:sz w:val="19"/>
              </w:rPr>
              <w:t>A student admits, “I forgot to finish my part of the project,” even though the admission may disappoint the group. In what sense can a difficult truth be more respectful to classmates than a convincing excuse?</w:t>
            </w:r>
          </w:p>
        </w:tc>
      </w:tr>
    </w:tbl>
    <w:p>
      <w:pPr>
        <w:spacing w:after="40"/>
      </w:pP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tblHeader w:val="true"/>
        </w:trPr>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8"/>
              </w:rPr>
              <w:t>Concept</w:t>
            </w:r>
          </w:p>
        </w:tc>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8"/>
              </w:rPr>
              <w:t>Academic Meaning</w:t>
            </w:r>
          </w:p>
        </w:tc>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8"/>
              </w:rPr>
              <w:t>Concrete Context</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Truthfulness</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Communicating in a manner intended to correspond with what one reasonably knows to be true.</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Reporting honestly that an assignment was not completed rather than inventing a false technical problem.</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Integrity</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Consistency among values, words, commitments, and actual conduct.</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Opposing cheating publicly and also refusing to copy answers when no teacher is watching.</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Promise</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A voluntary commitment that creates a reasonable expectation in another person.</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Agreeing to return a borrowed book on Friday and arranging one’s actions to fulfill that commitment.</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Accountability</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Accepting responsibility for one’s choices and their effects rather than transferring blame through deception.</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Admitting that one accidentally deleted part of a group file and helping restore it.</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Privacy</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A legitimate boundary regarding personal information that need not be disclosed to everyone.</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Saying, “I prefer not to discuss that personal matter,” instead of giving a fabricated story.</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Half-truth</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A statement containing some accurate information but intentionally omitting relevant facts to create a false impression.</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Saying, “I did not post the photo publicly,” while concealing that it was privately forwarded to classmates.</w:t>
            </w:r>
          </w:p>
        </w:tc>
      </w:tr>
    </w:tbl>
    <w:p>
      <w:pPr>
        <w:spacing w:after="40"/>
      </w:pPr>
    </w:p>
    <w:p>
      <w:pPr>
        <w:keepNext/>
        <w:spacing w:before="120" w:after="40" w:line="276" w:lineRule="auto"/>
        <w:jc w:val="left"/>
      </w:pPr>
      <w:r>
        <w:rPr>
          <w:rFonts w:ascii="Cambria" w:hAnsi="Cambria"/>
          <w:b/>
          <w:color w:val="2A4B7C"/>
          <w:sz w:val="23"/>
        </w:rPr>
        <w:t>Quick Check 15.1</w:t>
      </w:r>
    </w:p>
    <w:p>
      <w:pPr>
        <w:spacing w:after="40" w:line="264" w:lineRule="auto"/>
        <w:ind w:left="216" w:hanging="216"/>
      </w:pPr>
      <w:r>
        <w:rPr>
          <w:rFonts w:ascii="Cambria" w:hAnsi="Cambria"/>
          <w:b w:val="0"/>
          <w:i w:val="0"/>
          <w:color w:val="222222"/>
          <w:sz w:val="20"/>
        </w:rPr>
        <w:t>1. Why can a technically accurate sentence still be dishonest if it is deliberately used to create a false impression?</w:t>
      </w:r>
    </w:p>
    <w:p>
      <w:pPr>
        <w:spacing w:after="40" w:line="264" w:lineRule="auto"/>
        <w:ind w:left="216" w:hanging="216"/>
      </w:pPr>
      <w:r>
        <w:rPr>
          <w:rFonts w:ascii="Cambria" w:hAnsi="Cambria"/>
          <w:b w:val="0"/>
          <w:i w:val="0"/>
          <w:color w:val="222222"/>
          <w:sz w:val="20"/>
        </w:rPr>
        <w:t>2. How does failure to keep a promise affect another person’s ability to make plans?</w:t>
      </w:r>
    </w:p>
    <w:p>
      <w:pPr>
        <w:spacing w:after="40" w:line="264" w:lineRule="auto"/>
        <w:ind w:left="216" w:hanging="216"/>
      </w:pPr>
      <w:r>
        <w:rPr>
          <w:rFonts w:ascii="Cambria" w:hAnsi="Cambria"/>
          <w:b w:val="0"/>
          <w:i w:val="0"/>
          <w:color w:val="222222"/>
          <w:sz w:val="20"/>
        </w:rPr>
        <w:t>3. Explain one difference between protecting legitimate privacy and lying to avoid an uncomfortable question.</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3. TOPIC 15.2 — TRUTHFULNESS AMID PRESSURE, FEAR, AND SOCIAL INFLUENCE</w:t>
            </w:r>
          </w:p>
        </w:tc>
      </w:tr>
    </w:tbl>
    <w:p>
      <w:pPr>
        <w:spacing w:after="60"/>
      </w:pPr>
    </w:p>
    <w:p>
      <w:pPr>
        <w:spacing w:after="80" w:line="276" w:lineRule="auto"/>
        <w:jc w:val="both"/>
      </w:pPr>
      <w:r>
        <w:rPr>
          <w:rFonts w:ascii="Cambria" w:hAnsi="Cambria"/>
          <w:b w:val="0"/>
          <w:i w:val="0"/>
          <w:color w:val="222222"/>
          <w:sz w:val="21"/>
        </w:rPr>
        <w:t>Dishonesty often becomes tempting when truth carries a cost. A learner may fear punishment, embarrassment, rejection, conflict, loss of status, or disappointment from people whose approval matters. In these moments, a lie can appear to offer immediate relief. A fabricated excuse may delay consequences. Silence may protect a friend temporarily. An exaggerated story may earn admiration. Yet short-term relief can create long-term complications because the original problem remains and new deception must often be added to protect the first one.</w:t>
      </w:r>
    </w:p>
    <w:p>
      <w:pPr>
        <w:spacing w:after="80" w:line="276" w:lineRule="auto"/>
        <w:jc w:val="both"/>
      </w:pPr>
      <w:r>
        <w:rPr>
          <w:rFonts w:ascii="Cambria" w:hAnsi="Cambria"/>
          <w:b w:val="0"/>
          <w:i w:val="0"/>
          <w:color w:val="222222"/>
          <w:sz w:val="21"/>
        </w:rPr>
        <w:t>Fear-based dishonesty occurs when a person attempts to escape consequences. Imagine a learner accidentally breaking laboratory equipment and blaming an unknown student. The immediate motive may be fear rather than malice, but another person or the entire class may now bear unfair suspicion. Truthfulness requires recognizing that personal discomfort does not justify transferring consequences to innocent people. Moral courage is the capacity to accept an appropriate cost rather than protect oneself through injustice toward kapuwa.</w:t>
      </w:r>
    </w:p>
    <w:p>
      <w:pPr>
        <w:spacing w:after="80" w:line="276" w:lineRule="auto"/>
        <w:jc w:val="both"/>
      </w:pPr>
      <w:r>
        <w:rPr>
          <w:rFonts w:ascii="Cambria" w:hAnsi="Cambria"/>
          <w:b w:val="0"/>
          <w:i w:val="0"/>
          <w:color w:val="222222"/>
          <w:sz w:val="21"/>
        </w:rPr>
        <w:t>Peer pressure creates another challenge. A friend might say, If you really support us, tell the adviser we were together the whole time. The request transforms loyalty into participation in deception. Genuine friendship does not require helping another person avoid every consequence. In some cases, the more caring response is to refuse to lie while encouraging the friend to admit what happened and repair the harm. Loyalty separated from truth can become complicity.</w:t>
      </w:r>
    </w:p>
    <w:p>
      <w:pPr>
        <w:spacing w:after="80" w:line="276" w:lineRule="auto"/>
        <w:jc w:val="both"/>
      </w:pPr>
      <w:r>
        <w:rPr>
          <w:rFonts w:ascii="Cambria" w:hAnsi="Cambria"/>
          <w:b w:val="0"/>
          <w:i w:val="0"/>
          <w:color w:val="222222"/>
          <w:sz w:val="21"/>
        </w:rPr>
        <w:t>Digital communication increases the speed and reach of dishonest behavior. A false claim spoken to one person may affect a few listeners; an edited screenshot, misleading caption, impersonated account, fabricated quotation, or unverified rumor can travel rapidly through a class group chat. Digital environments also make psychological distance easier: people sometimes feel less responsible because they are tapping forward rather than speaking directly. Yet moral responsibility does not disappear because a device stands between the sender and the person affected.</w:t>
      </w:r>
    </w:p>
    <w:p>
      <w:pPr>
        <w:spacing w:after="80" w:line="276" w:lineRule="auto"/>
        <w:jc w:val="both"/>
      </w:pPr>
      <w:r>
        <w:rPr>
          <w:rFonts w:ascii="Cambria" w:hAnsi="Cambria"/>
          <w:b w:val="0"/>
          <w:i w:val="0"/>
          <w:color w:val="222222"/>
          <w:sz w:val="21"/>
        </w:rPr>
        <w:t>Another source of dishonesty is self-presentation. Adolescents naturally become more aware of how they are perceived by peers. The desire to appear talented, informed, attractive, popular, courageous, or successful can lead to exaggeration. The problem is not the ordinary decision to present oneself well. The ethical issue arises when a person deliberately constructs a false identity or claims achievements, experiences, possessions, relationships, or knowledge that do not exist. Over time, maintaining a false image can make authentic friendship difficult because others are relating to a performance rather than the real person.</w:t>
      </w:r>
    </w:p>
    <w:p>
      <w:pPr>
        <w:spacing w:after="80" w:line="276" w:lineRule="auto"/>
        <w:jc w:val="both"/>
      </w:pPr>
      <w:r>
        <w:rPr>
          <w:rFonts w:ascii="Cambria" w:hAnsi="Cambria"/>
          <w:b w:val="0"/>
          <w:i w:val="0"/>
          <w:color w:val="222222"/>
          <w:sz w:val="21"/>
        </w:rPr>
        <w:t>Truthfulness also requires caution before accusing someone else of lying. Nervousness, hesitation, inconsistent memory, or unusual language does not automatically prove deception. A person may be anxious, confused, embarrassed, tired, or afraid of being misunderstood. Ethical honesty therefore includes epistemic humility—recognizing the limits of what one knows. Saying, I am not sure what happened, so I need more information, is more truthful than converting suspicion into certainty. False accusation is itself an injustice against another person’s dignity.</w:t>
      </w:r>
    </w:p>
    <w:p>
      <w:pPr>
        <w:spacing w:after="80" w:line="276" w:lineRule="auto"/>
        <w:jc w:val="both"/>
      </w:pPr>
      <w:r>
        <w:rPr>
          <w:rFonts w:ascii="Cambria" w:hAnsi="Cambria"/>
          <w:b w:val="0"/>
          <w:i w:val="0"/>
          <w:color w:val="222222"/>
          <w:sz w:val="21"/>
        </w:rPr>
        <w:t>There are also circumstances in which telling every available fact to every person would be irresponsible. A classmate may share a private family difficulty in confidence. Honesty does not normally require broadcasting that information when others ask why the classmate is absent. A truthful and respectful response could be, It is a private matter; you may ask the person directly when they are ready. However, confidentiality has limits when there is a credible concern about serious harm or safety. In such cases, seeking help from a trusted adult can be compatible with both honesty and care.</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30" w:type="dxa"/>
              <w:bottom w:w="130" w:type="dxa"/>
              <w:left w:w="170" w:type="dxa"/>
              <w:right w:w="170" w:type="dxa"/>
            </w:tcMar>
          </w:tcPr>
          <w:p>
            <w:pPr>
              <w:spacing w:after="80"/>
            </w:pPr>
            <w:r>
              <w:rPr>
                <w:rFonts w:ascii="Cambria" w:hAnsi="Cambria"/>
                <w:b/>
                <w:i w:val="0"/>
                <w:color w:val="1B365D"/>
                <w:sz w:val="21"/>
              </w:rPr>
              <w:t>🖼️ Figure: Refusing to Support a False Story in a Group Chat</w:t>
            </w:r>
          </w:p>
          <w:p>
            <w:pPr>
              <w:spacing w:after="60" w:line="264" w:lineRule="auto"/>
            </w:pPr>
            <w:r>
              <w:rPr>
                <w:rFonts w:ascii="Cambria" w:hAnsi="Cambria"/>
                <w:b w:val="0"/>
                <w:i w:val="0"/>
                <w:color w:val="222222"/>
                <w:sz w:val="19"/>
              </w:rPr>
              <w:t>Pedagogical Purpose: Presents peer pressure as a concrete moral dilemma and allows learners to examine how a truthful refusal can protect friendship without participating in deception.</w:t>
            </w:r>
          </w:p>
          <w:p>
            <w:pPr>
              <w:spacing w:after="60" w:line="264" w:lineRule="auto"/>
            </w:pPr>
            <w:r>
              <w:rPr>
                <w:rFonts w:ascii="Cambria" w:hAnsi="Cambria"/>
                <w:b w:val="0"/>
                <w:i w:val="0"/>
                <w:color w:val="222222"/>
                <w:sz w:val="19"/>
              </w:rPr>
              <w:t>AI Generation Prompt (DALL-E 3 / Midjourney v6): A detailed hand-painted watercolor anime scene of three Filipino Grade 8 students sitting on a shaded school corridor bench after class. One holds a smartphone with a generic unreadable chat interface, another raises an open palm gently in refusal, and the third looks worried while holding an assignment notebook. Props include a canvas school bag, stainless steel water bottle, folded project rubric, and potted fern. Golden afternoon light, soft shadows, tropical trees, watercolor texture, no text, no logos, no watermark, no branding --ar 16:9 --v 6.0</w:t>
            </w:r>
          </w:p>
          <w:p>
            <w:pPr>
              <w:spacing w:after="60" w:line="264" w:lineRule="auto"/>
            </w:pPr>
            <w:r>
              <w:rPr>
                <w:rFonts w:ascii="Cambria" w:hAnsi="Cambria"/>
                <w:b w:val="0"/>
                <w:i w:val="0"/>
                <w:color w:val="222222"/>
                <w:sz w:val="19"/>
              </w:rPr>
              <w:t>Replacement Note: Replace this production box with the final generated illustration during publication assembly.</w:t>
            </w:r>
          </w:p>
        </w:tc>
      </w:tr>
    </w:tbl>
    <w:p>
      <w:pPr>
        <w:spacing w:after="40"/>
      </w:pPr>
    </w:p>
    <w:tbl>
      <w:tblPr>
        <w:tblW w:type="auto" w:w="0"/>
        <w:jc w:val="center"/>
        <w:tblLook w:firstColumn="1" w:firstRow="1" w:lastColumn="0" w:lastRow="0" w:noHBand="0" w:noVBand="1" w:val="04A0"/>
      </w:tblPr>
      <w:tblGrid>
        <w:gridCol w:w="9936"/>
      </w:tblGrid>
      <w:tr>
        <w:tc>
          <w:tcPr>
            <w:tcW w:type="dxa" w:w="9936"/>
            <w:shd w:fill="FFF8E7"/>
            <w:tcBorders>
              <w:top w:val="none"/>
              <w:left w:val="single" w:sz="36" w:space="0" w:color="C69214"/>
              <w:bottom w:val="none"/>
              <w:right w:val="none"/>
            </w:tcBorders>
            <w:tcMar>
              <w:top w:w="130" w:type="dxa"/>
              <w:bottom w:w="130" w:type="dxa"/>
              <w:left w:w="170" w:type="dxa"/>
              <w:right w:w="170" w:type="dxa"/>
            </w:tcMar>
          </w:tcPr>
          <w:p>
            <w:pPr>
              <w:spacing w:after="80"/>
            </w:pPr>
            <w:r>
              <w:rPr>
                <w:rFonts w:ascii="Cambria" w:hAnsi="Cambria"/>
                <w:b/>
                <w:i w:val="0"/>
                <w:color w:val="8A5D00"/>
                <w:sz w:val="21"/>
              </w:rPr>
              <w:t>⏸️ PAUSE &amp; PONDER</w:t>
            </w:r>
          </w:p>
          <w:p>
            <w:pPr>
              <w:spacing w:after="60" w:line="264" w:lineRule="auto"/>
            </w:pPr>
            <w:r>
              <w:rPr>
                <w:rFonts w:ascii="Cambria" w:hAnsi="Cambria"/>
                <w:b w:val="0"/>
                <w:i w:val="0"/>
                <w:color w:val="222222"/>
                <w:sz w:val="19"/>
              </w:rPr>
              <w:t>Your closest friend asks you to confirm a story you know is false. Would refusing automatically make you disloyal? What form of loyalty could preserve both friendship and truth?</w:t>
            </w:r>
          </w:p>
        </w:tc>
      </w:tr>
    </w:tbl>
    <w:p>
      <w:pPr>
        <w:spacing w:after="40"/>
      </w:pP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tblHeader w:val="true"/>
        </w:trPr>
        <w:tc>
          <w:tcPr>
            <w:tcW w:type="dxa" w:w="2484"/>
            <w:shd w:fill="1B365D"/>
            <w:tcMar>
              <w:top w:w="80" w:type="dxa"/>
              <w:bottom w:w="80" w:type="dxa"/>
              <w:left w:w="100" w:type="dxa"/>
              <w:right w:w="100" w:type="dxa"/>
            </w:tcMar>
            <w:vAlign w:val="center"/>
          </w:tcPr>
          <w:p>
            <w:pPr>
              <w:spacing w:after="0"/>
              <w:jc w:val="center"/>
            </w:pPr>
            <w:r>
              <w:rPr>
                <w:rFonts w:ascii="Cambria" w:hAnsi="Cambria"/>
                <w:b/>
                <w:i w:val="0"/>
                <w:color w:val="FFFFFF"/>
                <w:sz w:val="17"/>
              </w:rPr>
              <w:t>Situation</w:t>
            </w:r>
          </w:p>
        </w:tc>
        <w:tc>
          <w:tcPr>
            <w:tcW w:type="dxa" w:w="2484"/>
            <w:shd w:fill="1B365D"/>
            <w:tcMar>
              <w:top w:w="80" w:type="dxa"/>
              <w:bottom w:w="80" w:type="dxa"/>
              <w:left w:w="100" w:type="dxa"/>
              <w:right w:w="100" w:type="dxa"/>
            </w:tcMar>
            <w:vAlign w:val="center"/>
          </w:tcPr>
          <w:p>
            <w:pPr>
              <w:spacing w:after="0"/>
              <w:jc w:val="center"/>
            </w:pPr>
            <w:r>
              <w:rPr>
                <w:rFonts w:ascii="Cambria" w:hAnsi="Cambria"/>
                <w:b/>
                <w:i w:val="0"/>
                <w:color w:val="FFFFFF"/>
                <w:sz w:val="17"/>
              </w:rPr>
              <w:t>Tempting Rationalization</w:t>
            </w:r>
          </w:p>
        </w:tc>
        <w:tc>
          <w:tcPr>
            <w:tcW w:type="dxa" w:w="2484"/>
            <w:shd w:fill="1B365D"/>
            <w:tcMar>
              <w:top w:w="80" w:type="dxa"/>
              <w:bottom w:w="80" w:type="dxa"/>
              <w:left w:w="100" w:type="dxa"/>
              <w:right w:w="100" w:type="dxa"/>
            </w:tcMar>
            <w:vAlign w:val="center"/>
          </w:tcPr>
          <w:p>
            <w:pPr>
              <w:spacing w:after="0"/>
              <w:jc w:val="center"/>
            </w:pPr>
            <w:r>
              <w:rPr>
                <w:rFonts w:ascii="Cambria" w:hAnsi="Cambria"/>
                <w:b/>
                <w:i w:val="0"/>
                <w:color w:val="FFFFFF"/>
                <w:sz w:val="17"/>
              </w:rPr>
              <w:t>Ethical Risk</w:t>
            </w:r>
          </w:p>
        </w:tc>
        <w:tc>
          <w:tcPr>
            <w:tcW w:type="dxa" w:w="2484"/>
            <w:shd w:fill="1B365D"/>
            <w:tcMar>
              <w:top w:w="80" w:type="dxa"/>
              <w:bottom w:w="80" w:type="dxa"/>
              <w:left w:w="100" w:type="dxa"/>
              <w:right w:w="100" w:type="dxa"/>
            </w:tcMar>
            <w:vAlign w:val="center"/>
          </w:tcPr>
          <w:p>
            <w:pPr>
              <w:spacing w:after="0"/>
              <w:jc w:val="center"/>
            </w:pPr>
            <w:r>
              <w:rPr>
                <w:rFonts w:ascii="Cambria" w:hAnsi="Cambria"/>
                <w:b/>
                <w:i w:val="0"/>
                <w:color w:val="FFFFFF"/>
                <w:sz w:val="17"/>
              </w:rPr>
              <w:t>Honest Alternative</w:t>
            </w:r>
          </w:p>
        </w:tc>
      </w:tr>
      <w:tr>
        <w:trPr>
          <w:cantSplit/>
        </w:trPr>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7"/>
              </w:rPr>
              <w:t>Fear of punishment</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7"/>
              </w:rPr>
              <w:t>If I admit it, I will get in trouble.</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7"/>
              </w:rPr>
              <w:t>An innocent person may be blamed, and trust is further damaged.</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7"/>
              </w:rPr>
              <w:t>State what happened accurately, accept fair consequences, and help repair the damage.</w:t>
            </w:r>
          </w:p>
        </w:tc>
      </w:tr>
      <w:tr>
        <w:trPr>
          <w:cantSplit/>
        </w:trPr>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7"/>
              </w:rPr>
              <w:t>Peer loyalty</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7"/>
              </w:rPr>
              <w:t>A real friend would cover for me.</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7"/>
              </w:rPr>
              <w:t>Friendship becomes dependent on shared deception.</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7"/>
              </w:rPr>
              <w:t>Refuse to lie while supporting the friend in admitting and correcting the mistake.</w:t>
            </w:r>
          </w:p>
        </w:tc>
      </w:tr>
      <w:tr>
        <w:trPr>
          <w:cantSplit/>
        </w:trPr>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7"/>
              </w:rPr>
              <w:t>Desire for approval</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7"/>
              </w:rPr>
              <w:t>Everyone exaggerates online.</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7"/>
              </w:rPr>
              <w:t>Others form judgments based on a false image.</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7"/>
              </w:rPr>
              <w:t>Present achievements accurately and avoid invented claims.</w:t>
            </w:r>
          </w:p>
        </w:tc>
      </w:tr>
      <w:tr>
        <w:trPr>
          <w:cantSplit/>
        </w:trPr>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7"/>
              </w:rPr>
              <w:t>Avoiding conflict</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7"/>
              </w:rPr>
              <w:t>It is easier to say yes now even if I will not do it.</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7"/>
              </w:rPr>
              <w:t>False promises create expectations that later produce resentment.</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7"/>
              </w:rPr>
              <w:t>Give a realistic answer, negotiate a deadline, or respectfully decline.</w:t>
            </w:r>
          </w:p>
        </w:tc>
      </w:tr>
      <w:tr>
        <w:trPr>
          <w:cantSplit/>
        </w:trPr>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7"/>
              </w:rPr>
              <w:t>Group-chat rumor</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7"/>
              </w:rPr>
              <w:t>I am only forwarding what someone else said.</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7"/>
              </w:rPr>
              <w:t>False information spreads and reputations may be harmed.</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7"/>
              </w:rPr>
              <w:t>Verify before sharing; if uncertain, do not forward the claim.</w:t>
            </w:r>
          </w:p>
        </w:tc>
      </w:tr>
      <w:tr>
        <w:trPr>
          <w:cantSplit/>
        </w:trPr>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7"/>
              </w:rPr>
              <w:t>Protecting privacy</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7"/>
              </w:rPr>
              <w:t>I have to invent a story so they stop asking.</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7"/>
              </w:rPr>
              <w:t>A legitimate boundary becomes unnecessary deception.</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7"/>
              </w:rPr>
              <w:t>Say clearly that the matter is private and you do not wish to discuss it.</w:t>
            </w:r>
          </w:p>
        </w:tc>
      </w:tr>
    </w:tbl>
    <w:p>
      <w:pPr>
        <w:spacing w:after="40"/>
      </w:pPr>
    </w:p>
    <w:p>
      <w:pPr>
        <w:keepNext/>
        <w:spacing w:before="120" w:after="40" w:line="276" w:lineRule="auto"/>
        <w:jc w:val="left"/>
      </w:pPr>
      <w:r>
        <w:rPr>
          <w:rFonts w:ascii="Cambria" w:hAnsi="Cambria"/>
          <w:b/>
          <w:color w:val="2A4B7C"/>
          <w:sz w:val="23"/>
        </w:rPr>
        <w:t>Quick Check 15.2</w:t>
      </w:r>
    </w:p>
    <w:p>
      <w:pPr>
        <w:spacing w:after="40" w:line="264" w:lineRule="auto"/>
        <w:ind w:left="216" w:hanging="216"/>
      </w:pPr>
      <w:r>
        <w:rPr>
          <w:rFonts w:ascii="Cambria" w:hAnsi="Cambria"/>
          <w:b w:val="0"/>
          <w:i w:val="0"/>
          <w:color w:val="222222"/>
          <w:sz w:val="20"/>
        </w:rPr>
        <w:t>1. Why can covering for a friend’s wrongdoing become a form of false loyalty?</w:t>
      </w:r>
    </w:p>
    <w:p>
      <w:pPr>
        <w:spacing w:after="40" w:line="264" w:lineRule="auto"/>
        <w:ind w:left="216" w:hanging="216"/>
      </w:pPr>
      <w:r>
        <w:rPr>
          <w:rFonts w:ascii="Cambria" w:hAnsi="Cambria"/>
          <w:b w:val="0"/>
          <w:i w:val="0"/>
          <w:color w:val="222222"/>
          <w:sz w:val="20"/>
        </w:rPr>
        <w:t>2. Explain why “I only forwarded it” does not remove responsibility for spreading misleading information.</w:t>
      </w:r>
    </w:p>
    <w:p>
      <w:pPr>
        <w:spacing w:after="40" w:line="264" w:lineRule="auto"/>
        <w:ind w:left="216" w:hanging="216"/>
      </w:pPr>
      <w:r>
        <w:rPr>
          <w:rFonts w:ascii="Cambria" w:hAnsi="Cambria"/>
          <w:b w:val="0"/>
          <w:i w:val="0"/>
          <w:color w:val="222222"/>
          <w:sz w:val="20"/>
        </w:rPr>
        <w:t>3. What is epistemic humility, and how can it prevent an unfair accusation of dishonesty?</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4. PRIMARY ANCHOR — ETHICAL CASE STUDY: “THE MISSING CONTRIBUTION”</w:t>
            </w:r>
          </w:p>
        </w:tc>
      </w:tr>
    </w:tbl>
    <w:p>
      <w:pPr>
        <w:spacing w:after="60"/>
      </w:pPr>
    </w:p>
    <w:p>
      <w:pPr>
        <w:spacing w:after="80" w:line="276" w:lineRule="auto"/>
        <w:jc w:val="both"/>
      </w:pPr>
      <w:r>
        <w:rPr>
          <w:rFonts w:ascii="Cambria" w:hAnsi="Cambria"/>
          <w:b w:val="0"/>
          <w:i w:val="0"/>
          <w:color w:val="222222"/>
          <w:sz w:val="21"/>
        </w:rPr>
        <w:t>Mika, Janelle, Ivo, and Sam were assigned to prepare a presentation about community disaster readiness. They divided the work on Monday. Mika volunteered to assemble the final slides because she had experience using presentation software. Janelle would summarize the assigned reading, Ivo would prepare examples, and Sam would create the visual diagram. Their group agreed that everyone would send completed material by Thursday evening so that Mika could combine the files before Friday’s rehearsal.</w:t>
      </w:r>
    </w:p>
    <w:p>
      <w:pPr>
        <w:spacing w:after="80" w:line="276" w:lineRule="auto"/>
        <w:jc w:val="both"/>
      </w:pPr>
      <w:r>
        <w:rPr>
          <w:rFonts w:ascii="Cambria" w:hAnsi="Cambria"/>
          <w:b w:val="0"/>
          <w:i w:val="0"/>
          <w:color w:val="222222"/>
          <w:sz w:val="21"/>
        </w:rPr>
        <w:t>By Thursday afternoon, Mika had received Janelle’s and Ivo’s contributions. Sam had sent nothing. At 8:15 p.m., Sam posted in the group chat: Almost done. I’ll send it before nine. At 10:30 p.m., there was still no file. Mika messaged privately to ask whether Sam needed help. Sam replied, The internet keeps disconnecting. I already finished the diagram, but it won’t upload.</w:t>
      </w:r>
    </w:p>
    <w:p>
      <w:pPr>
        <w:spacing w:after="80" w:line="276" w:lineRule="auto"/>
        <w:jc w:val="both"/>
      </w:pPr>
      <w:r>
        <w:rPr>
          <w:rFonts w:ascii="Cambria" w:hAnsi="Cambria"/>
          <w:b w:val="0"/>
          <w:i w:val="0"/>
          <w:color w:val="222222"/>
          <w:sz w:val="21"/>
        </w:rPr>
        <w:t>The next morning, Mika arrived early and saw Sam working rapidly on a blank sheet of illustration paper. She realized that the diagram had not been completed the previous night. Sam noticed her looking and whispered, Please don’t tell them. My cousins visited yesterday and I played games longer than I planned. If Janelle finds out, she’ll get angry. Just say the file got corrupted. I can finish before our class.</w:t>
      </w:r>
    </w:p>
    <w:p>
      <w:pPr>
        <w:spacing w:after="80" w:line="276" w:lineRule="auto"/>
        <w:jc w:val="both"/>
      </w:pPr>
      <w:r>
        <w:rPr>
          <w:rFonts w:ascii="Cambria" w:hAnsi="Cambria"/>
          <w:b w:val="0"/>
          <w:i w:val="0"/>
          <w:color w:val="222222"/>
          <w:sz w:val="21"/>
        </w:rPr>
        <w:t>Mika felt torn. Sam was a close friend who had helped her many times. She did not want to embarrass him in front of the group. At the same time, Janelle and Ivo had stayed up late completing their responsibilities because they believed everyone was meeting the same deadline. Mika also remembered that Sam’s false explanation had caused her to spend almost an hour troubleshooting an upload problem that did not exist.</w:t>
      </w:r>
    </w:p>
    <w:p>
      <w:pPr>
        <w:spacing w:after="80" w:line="276" w:lineRule="auto"/>
        <w:jc w:val="both"/>
      </w:pPr>
      <w:r>
        <w:rPr>
          <w:rFonts w:ascii="Cambria" w:hAnsi="Cambria"/>
          <w:b w:val="0"/>
          <w:i w:val="0"/>
          <w:color w:val="222222"/>
          <w:sz w:val="21"/>
        </w:rPr>
        <w:t>Before class, Janelle asked, Did everyone submit last night? Mika hesitated. She could answer, There was a technical problem, which would protect Sam without directly saying that he had finished. She could reveal everything immediately and risk humiliating him. She could also tell Sam that she would not support a false explanation and ask him to speak honestly to the group himself.</w:t>
      </w:r>
    </w:p>
    <w:p>
      <w:pPr>
        <w:spacing w:after="80" w:line="276" w:lineRule="auto"/>
        <w:jc w:val="both"/>
      </w:pPr>
      <w:r>
        <w:rPr>
          <w:rFonts w:ascii="Cambria" w:hAnsi="Cambria"/>
          <w:b w:val="0"/>
          <w:i w:val="0"/>
          <w:color w:val="222222"/>
          <w:sz w:val="21"/>
        </w:rPr>
        <w:t>Mika turned to Sam and said quietly, I will not make up a technical problem. I also do not want to embarrass you. Tell them what happened before we rehearse. I will stay here while you explain, and we can decide together how to finish the diagram.</w:t>
      </w:r>
    </w:p>
    <w:p>
      <w:pPr>
        <w:spacing w:after="80" w:line="276" w:lineRule="auto"/>
        <w:jc w:val="both"/>
      </w:pPr>
      <w:r>
        <w:rPr>
          <w:rFonts w:ascii="Cambria" w:hAnsi="Cambria"/>
          <w:b w:val="0"/>
          <w:i w:val="0"/>
          <w:color w:val="222222"/>
          <w:sz w:val="21"/>
        </w:rPr>
        <w:t>Sam looked worried. They might not trust me anymore. Mika answered, They may be disappointed. But if we give them another false story, what happens when they discover that too? After several seconds, Sam approached the group. He admitted that he had delayed the work, lied about finishing it, and blamed the internet. He apologized for wasting Mika’s time and for failing to respect the group’s agreement. Janelle was clearly upset, but she said the group could still finish if Sam completed the diagram during lunch and took responsibility for presenting that section. Sam agreed. The group did not instantly forget what happened, yet the truth gave them a real problem they could address rather than a false problem they could never solve.</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5. SOCRATIC INQUIRY SEMINAR</w:t>
            </w:r>
          </w:p>
        </w:tc>
      </w:tr>
    </w:tbl>
    <w:p>
      <w:pPr>
        <w:spacing w:after="60"/>
      </w:pPr>
    </w:p>
    <w:p>
      <w:pPr>
        <w:keepNext/>
        <w:spacing w:before="120" w:after="40" w:line="276" w:lineRule="auto"/>
        <w:jc w:val="left"/>
      </w:pPr>
      <w:r>
        <w:rPr>
          <w:rFonts w:ascii="Cambria" w:hAnsi="Cambria"/>
          <w:b/>
          <w:color w:val="2A4B7C"/>
          <w:sz w:val="23"/>
        </w:rPr>
        <w:t>Exchange 1 — Is Mika obligated to reveal everything immediately?</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When Janelle asks whether everyone submitted on time, does honesty require Mika to announce every detail about Sam’s behavior at once?</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Not necessarily. Mika should not lie, but she can give Sam the opportunity to admit the truth himself. Honesty does not require public humiliation.</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Truthfulness must be joined with respect for dignity. Mika can refuse to participate in deception while allowing Sam to take responsibility personally.</w:t>
      </w:r>
    </w:p>
    <w:p>
      <w:pPr>
        <w:keepNext/>
        <w:spacing w:before="120" w:after="40" w:line="276" w:lineRule="auto"/>
        <w:jc w:val="left"/>
      </w:pPr>
      <w:r>
        <w:rPr>
          <w:rFonts w:ascii="Cambria" w:hAnsi="Cambria"/>
          <w:b/>
          <w:color w:val="2A4B7C"/>
          <w:sz w:val="23"/>
        </w:rPr>
        <w:t>Exchange 2 — Is “There was a technical problem” technically true?</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Suppose there had been minor internet instability earlier that evening. Would the statement become honest?</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It might contain a true detail, but it would still be misleading because the real reason for the missing contribution was that Sam had not completed the work.</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The intention and effect matter. A partial truth can still be used to create a false belief.</w:t>
      </w:r>
    </w:p>
    <w:p>
      <w:pPr>
        <w:keepNext/>
        <w:spacing w:before="120" w:after="40" w:line="276" w:lineRule="auto"/>
        <w:jc w:val="left"/>
      </w:pPr>
      <w:r>
        <w:rPr>
          <w:rFonts w:ascii="Cambria" w:hAnsi="Cambria"/>
          <w:b/>
          <w:color w:val="2A4B7C"/>
          <w:sz w:val="23"/>
        </w:rPr>
        <w:t>Exchange 3 — Can friendship justify covering for a lie?</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Sam helped Mika many times in the past. Could she reasonably conclude that loyalty requires her to protect him?</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She can support him, but support does not require repeating his lie. Helping him become accountable may be a deeper kind of friendship.</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Covering for him could make friendship depend on secrecy and shared dishonesty.</w:t>
      </w:r>
    </w:p>
    <w:p>
      <w:pPr>
        <w:keepNext/>
        <w:spacing w:before="120" w:after="40" w:line="276" w:lineRule="auto"/>
        <w:jc w:val="left"/>
      </w:pPr>
      <w:r>
        <w:rPr>
          <w:rFonts w:ascii="Cambria" w:hAnsi="Cambria"/>
          <w:b/>
          <w:color w:val="2A4B7C"/>
          <w:sz w:val="23"/>
        </w:rPr>
        <w:t>Exchange 4 — What harm did Sam’s lie create before discovery?</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No grade had yet been lost when Mika discovered the truth. Had the lie already harmed anyone?</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Yes. Mika spent time trying to solve a false technical problem, and the others planned under a false assumption.</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A lie can harm people by controlling their decisions through false information.</w:t>
      </w:r>
    </w:p>
    <w:p>
      <w:pPr>
        <w:keepNext/>
        <w:spacing w:before="120" w:after="40" w:line="276" w:lineRule="auto"/>
        <w:jc w:val="left"/>
      </w:pPr>
      <w:r>
        <w:rPr>
          <w:rFonts w:ascii="Cambria" w:hAnsi="Cambria"/>
          <w:b/>
          <w:color w:val="2A4B7C"/>
          <w:sz w:val="23"/>
        </w:rPr>
        <w:t>Exchange 5 — Why is admitting the truth not enough by itself?</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Sam eventually tells the truth. Does that immediately restore integrity?</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It begins restoration, but he also has to accept consequences and repair what he can.</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The apology, completion of work, and acceptance of responsibility move his actions toward integrity.</w:t>
      </w:r>
    </w:p>
    <w:p>
      <w:pPr>
        <w:keepNext/>
        <w:spacing w:before="120" w:after="40" w:line="276" w:lineRule="auto"/>
        <w:jc w:val="left"/>
      </w:pPr>
      <w:r>
        <w:rPr>
          <w:rFonts w:ascii="Cambria" w:hAnsi="Cambria"/>
          <w:b/>
          <w:color w:val="2A4B7C"/>
          <w:sz w:val="23"/>
        </w:rPr>
        <w:t>Exchange 6 — Is anger evidence that truth was wrong?</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Janelle becomes upset after Sam confesses. Does that make telling the truth a bad choice?</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No. The discomfort comes partly from the original broken commitment and deception.</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Truth often reveals a problem; it does not necessarily cause the problem.</w:t>
      </w:r>
    </w:p>
    <w:p>
      <w:pPr>
        <w:keepNext/>
        <w:spacing w:before="120" w:after="40" w:line="276" w:lineRule="auto"/>
        <w:jc w:val="left"/>
      </w:pPr>
      <w:r>
        <w:rPr>
          <w:rFonts w:ascii="Cambria" w:hAnsi="Cambria"/>
          <w:b/>
          <w:color w:val="2A4B7C"/>
          <w:sz w:val="23"/>
        </w:rPr>
        <w:t>Exchange 7 — Could Mika have lied for a good purpose?</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Would preventing conflict justify a false technical explanation?</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No. A peaceful intention does not erase the others’ right to accurate information about shared work.</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A better path is private encouragement to confess, paired with refusal to invent an excuse.</w:t>
      </w:r>
    </w:p>
    <w:p>
      <w:pPr>
        <w:keepNext/>
        <w:spacing w:before="120" w:after="40" w:line="276" w:lineRule="auto"/>
        <w:jc w:val="left"/>
      </w:pPr>
      <w:r>
        <w:rPr>
          <w:rFonts w:ascii="Cambria" w:hAnsi="Cambria"/>
          <w:b/>
          <w:color w:val="2A4B7C"/>
          <w:sz w:val="23"/>
        </w:rPr>
        <w:t>Exchange 8 — What role does conscience play?</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Where do we see conscience operating?</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Mika pauses before answering and considers consequences for Sam, the group, and the truth.</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Conscience evaluates feelings according to responsibility, fairness, and respect.</w:t>
      </w:r>
    </w:p>
    <w:p>
      <w:pPr>
        <w:keepNext/>
        <w:spacing w:before="120" w:after="40" w:line="276" w:lineRule="auto"/>
        <w:jc w:val="left"/>
      </w:pPr>
      <w:r>
        <w:rPr>
          <w:rFonts w:ascii="Cambria" w:hAnsi="Cambria"/>
          <w:b/>
          <w:color w:val="2A4B7C"/>
          <w:sz w:val="23"/>
        </w:rPr>
        <w:t>Exchange 9 — How can trust be rebuilt?</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Can Sam demand immediate trust because he confessed?</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No. Trust is rebuilt through repeated reliable actions.</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Meeting deadlines, communicating early, making realistic promises, and avoiding excuses can provide evidence of change.</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6. TOPIC 15.3 — PRACTICING HONEST COMMUNICATION AND RESPONSIBLE ACTION</w:t>
            </w:r>
          </w:p>
        </w:tc>
      </w:tr>
    </w:tbl>
    <w:p>
      <w:pPr>
        <w:spacing w:after="60"/>
      </w:pPr>
    </w:p>
    <w:p>
      <w:pPr>
        <w:spacing w:after="80" w:line="276" w:lineRule="auto"/>
        <w:jc w:val="both"/>
      </w:pPr>
      <w:r>
        <w:rPr>
          <w:rFonts w:ascii="Cambria" w:hAnsi="Cambria"/>
          <w:b w:val="0"/>
          <w:i w:val="0"/>
          <w:color w:val="222222"/>
          <w:sz w:val="21"/>
        </w:rPr>
        <w:t>Honesty becomes durable when it is translated into procedures that can be practiced. The first is pause before representation. Before stating a claim as fact, ask: Do I know this, or am I guessing? Before forwarding information, ask whether the source is reliable. Before making an excuse, ask whether it accurately describes what happened. A brief pause interrupts impulsive deception and creates space for conscience.</w:t>
      </w:r>
    </w:p>
    <w:p>
      <w:pPr>
        <w:spacing w:after="80" w:line="276" w:lineRule="auto"/>
        <w:jc w:val="both"/>
      </w:pPr>
      <w:r>
        <w:rPr>
          <w:rFonts w:ascii="Cambria" w:hAnsi="Cambria"/>
          <w:b w:val="0"/>
          <w:i w:val="0"/>
          <w:color w:val="222222"/>
          <w:sz w:val="21"/>
        </w:rPr>
        <w:t>The second practice is to separate fact, interpretation, and emotion. Consider the statement, You ignored me because you do not care about our friendship. The observable fact may be that a message remained unanswered for several hours. The interpretation is that the person intentionally ignored the message. The emotional experience may be hurt or anxiety. Honest communication becomes clearer when these layers are distinguished: I noticed my message was unanswered, and I felt worried that something was wrong. Can we talk about it? This form avoids presenting an assumption as proven fact.</w:t>
      </w:r>
    </w:p>
    <w:p>
      <w:pPr>
        <w:spacing w:after="80" w:line="276" w:lineRule="auto"/>
        <w:jc w:val="both"/>
      </w:pPr>
      <w:r>
        <w:rPr>
          <w:rFonts w:ascii="Cambria" w:hAnsi="Cambria"/>
          <w:b w:val="0"/>
          <w:i w:val="0"/>
          <w:color w:val="222222"/>
          <w:sz w:val="21"/>
        </w:rPr>
        <w:t>Third, responsible honesty uses ownership language. Instead of saying, The project somehow got deleted, a learner who accidentally removed the file can say, I deleted the file by mistake. Instead of Nobody reminded me, a person can say, I forgot the deadline. Ownership language does not mean accepting blame for events one did not cause. It means accurately naming one’s role without hiding behind vague wording or transferring responsibility.</w:t>
      </w:r>
    </w:p>
    <w:p>
      <w:pPr>
        <w:spacing w:after="80" w:line="276" w:lineRule="auto"/>
        <w:jc w:val="both"/>
      </w:pPr>
      <w:r>
        <w:rPr>
          <w:rFonts w:ascii="Cambria" w:hAnsi="Cambria"/>
          <w:b w:val="0"/>
          <w:i w:val="0"/>
          <w:color w:val="222222"/>
          <w:sz w:val="21"/>
        </w:rPr>
        <w:t>Fourth, truthful people learn to correct misinformation promptly. Everyone makes mistakes. A student may confidently give incorrect information without intending to deceive. Once the error becomes known, integrity requires correction: I told you earlier that the activity was due Monday. I checked again, and I was wrong; it is due Friday. The willingness to correct oneself is one of the clearest signs that truth matters more than appearing infallible.</w:t>
      </w:r>
    </w:p>
    <w:p>
      <w:pPr>
        <w:spacing w:after="80" w:line="276" w:lineRule="auto"/>
        <w:jc w:val="both"/>
      </w:pPr>
      <w:r>
        <w:rPr>
          <w:rFonts w:ascii="Cambria" w:hAnsi="Cambria"/>
          <w:b w:val="0"/>
          <w:i w:val="0"/>
          <w:color w:val="222222"/>
          <w:sz w:val="21"/>
        </w:rPr>
        <w:t>Fifth, honesty involves realistic promises. People sometimes overpromise because saying yes feels kind in the moment. Yet a promise that cannot reasonably be fulfilled can become disrespectful. I will finish all five pages tonight may sound helpful but becomes misleading when the speaker already knows there is insufficient time. A more truthful response is, I can complete two pages tonight and the remaining three tomorrow afternoon. Reliability grows when commitments are specific and achievable.</w:t>
      </w:r>
    </w:p>
    <w:p>
      <w:pPr>
        <w:spacing w:after="80" w:line="276" w:lineRule="auto"/>
        <w:jc w:val="both"/>
      </w:pPr>
      <w:r>
        <w:rPr>
          <w:rFonts w:ascii="Cambria" w:hAnsi="Cambria"/>
          <w:b w:val="0"/>
          <w:i w:val="0"/>
          <w:color w:val="222222"/>
          <w:sz w:val="21"/>
        </w:rPr>
        <w:t>Sixth, honest communication respects appropriate confidentiality and boundaries. If someone asks for personal information that they have no right to demand, one may decline truthfully. If a friend entrusts a private concern, one should not reveal it merely to satisfy curiosity. However, serious threats to safety should not be hidden under the label of secrecy. A learner who hears a credible plan of serious harm should seek help from a responsible adult rather than make an absolute promise to keep the matter secret.</w:t>
      </w:r>
    </w:p>
    <w:p>
      <w:pPr>
        <w:spacing w:after="80" w:line="276" w:lineRule="auto"/>
        <w:jc w:val="both"/>
      </w:pPr>
      <w:r>
        <w:rPr>
          <w:rFonts w:ascii="Cambria" w:hAnsi="Cambria"/>
          <w:b w:val="0"/>
          <w:i w:val="0"/>
          <w:color w:val="222222"/>
          <w:sz w:val="21"/>
        </w:rPr>
        <w:t>Finally, integrity includes repair after dishonesty. A meaningful repair usually contains four parts: an accurate acknowledgment of what was done, recognition of the effect on others, an apology without invented excuses, and a concrete step to correct or prevent repetition. Such a statement does not erase the wrongdoing, but it creates the conditions under which trust can gradually return.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30" w:type="dxa"/>
              <w:bottom w:w="130" w:type="dxa"/>
              <w:left w:w="170" w:type="dxa"/>
              <w:right w:w="170" w:type="dxa"/>
            </w:tcMar>
          </w:tcPr>
          <w:p>
            <w:pPr>
              <w:spacing w:after="80"/>
            </w:pPr>
            <w:r>
              <w:rPr>
                <w:rFonts w:ascii="Cambria" w:hAnsi="Cambria"/>
                <w:b/>
                <w:i w:val="0"/>
                <w:color w:val="1B365D"/>
                <w:sz w:val="21"/>
              </w:rPr>
              <w:t>🖼️ Figure: Repairing Trust Through Honest Conversation</w:t>
            </w:r>
          </w:p>
          <w:p>
            <w:pPr>
              <w:spacing w:after="60" w:line="264" w:lineRule="auto"/>
            </w:pPr>
            <w:r>
              <w:rPr>
                <w:rFonts w:ascii="Cambria" w:hAnsi="Cambria"/>
                <w:b w:val="0"/>
                <w:i w:val="0"/>
                <w:color w:val="222222"/>
                <w:sz w:val="19"/>
              </w:rPr>
              <w:t>Pedagogical Purpose: Demonstrates that honesty after wrongdoing includes acknowledgment, listening, and concrete repair rather than a brief apology alone.</w:t>
            </w:r>
          </w:p>
          <w:p>
            <w:pPr>
              <w:spacing w:after="60" w:line="264" w:lineRule="auto"/>
            </w:pPr>
            <w:r>
              <w:rPr>
                <w:rFonts w:ascii="Cambria" w:hAnsi="Cambria"/>
                <w:b w:val="0"/>
                <w:i w:val="0"/>
                <w:color w:val="222222"/>
                <w:sz w:val="19"/>
              </w:rPr>
              <w:t>AI Generation Prompt (DALL-E 3 / Midjourney v6): A gentle hand-painted watercolor anime illustration of two Filipino Grade 8 classmates seated across from each other at a small wooden table in a quiet school garden. One speaks sincerely with open hands beside a returned notebook while the other listens thoughtfully. Props include a task checklist with no readable words, pencils, a repaired paper folder, and a potted sampaguita plant. Soft early-morning sunlight, hopeful atmosphere, watercolor storybook art, no text, no logos, no watermark, no branding --ar 16:9 --v 6.0</w:t>
            </w:r>
          </w:p>
          <w:p>
            <w:pPr>
              <w:spacing w:after="60" w:line="264" w:lineRule="auto"/>
            </w:pPr>
            <w:r>
              <w:rPr>
                <w:rFonts w:ascii="Cambria" w:hAnsi="Cambria"/>
                <w:b w:val="0"/>
                <w:i w:val="0"/>
                <w:color w:val="222222"/>
                <w:sz w:val="19"/>
              </w:rPr>
              <w:t>Replacement Note: Replace this production box with the final generated illustration during publication assembly.</w:t>
            </w:r>
          </w:p>
        </w:tc>
      </w:tr>
    </w:tbl>
    <w:p>
      <w:pPr>
        <w:spacing w:after="40"/>
      </w:pPr>
    </w:p>
    <w:tbl>
      <w:tblPr>
        <w:tblW w:type="auto" w:w="0"/>
        <w:jc w:val="center"/>
        <w:tblLook w:firstColumn="1" w:firstRow="1" w:lastColumn="0" w:lastRow="0" w:noHBand="0" w:noVBand="1" w:val="04A0"/>
      </w:tblPr>
      <w:tblGrid>
        <w:gridCol w:w="9936"/>
      </w:tblGrid>
      <w:tr>
        <w:tc>
          <w:tcPr>
            <w:tcW w:type="dxa" w:w="9936"/>
            <w:shd w:fill="FFF8E7"/>
            <w:tcBorders>
              <w:top w:val="none"/>
              <w:left w:val="single" w:sz="36" w:space="0" w:color="C69214"/>
              <w:bottom w:val="none"/>
              <w:right w:val="none"/>
            </w:tcBorders>
            <w:tcMar>
              <w:top w:w="130" w:type="dxa"/>
              <w:bottom w:w="130" w:type="dxa"/>
              <w:left w:w="170" w:type="dxa"/>
              <w:right w:w="170" w:type="dxa"/>
            </w:tcMar>
          </w:tcPr>
          <w:p>
            <w:pPr>
              <w:spacing w:after="80"/>
            </w:pPr>
            <w:r>
              <w:rPr>
                <w:rFonts w:ascii="Cambria" w:hAnsi="Cambria"/>
                <w:b/>
                <w:i w:val="0"/>
                <w:color w:val="8A5D00"/>
                <w:sz w:val="21"/>
              </w:rPr>
              <w:t>⏸️ PAUSE &amp; PONDER</w:t>
            </w:r>
          </w:p>
          <w:p>
            <w:pPr>
              <w:spacing w:after="60" w:line="264" w:lineRule="auto"/>
            </w:pPr>
            <w:r>
              <w:rPr>
                <w:rFonts w:ascii="Cambria" w:hAnsi="Cambria"/>
                <w:b w:val="0"/>
                <w:i w:val="0"/>
                <w:color w:val="222222"/>
                <w:sz w:val="19"/>
              </w:rPr>
              <w:t>Which takes greater honesty: never being wrong, or being willing to correct yourself clearly when you discover that something you said was wrong? Explain.</w:t>
            </w:r>
          </w:p>
        </w:tc>
      </w:tr>
    </w:tbl>
    <w:p>
      <w:pPr>
        <w:spacing w:after="40"/>
      </w:pP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tblHeader w:val="true"/>
        </w:trPr>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8"/>
              </w:rPr>
              <w:t>Step</w:t>
            </w:r>
          </w:p>
        </w:tc>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8"/>
              </w:rPr>
              <w:t>Honest Practice</w:t>
            </w:r>
          </w:p>
        </w:tc>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8"/>
              </w:rPr>
              <w:t>Example</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1. Verify</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Distinguish what you know from what you assume.</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I heard that the schedule changed, but I have not confirmed it yet.</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2. State accurately</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Describe the relevant fact without exaggeration or concealment.</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I did not finish the assignment before the deadline.</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3. Own your role</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Identify your responsibility without shifting blame unfairly.</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I mismanaged my time and did not inform the group early enough.</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4. Respect dignity</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Speak truth without humiliation, insult, or unnecessary exposure.</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Discuss a classmate’s mistake privately when public disclosure is unnecessary.</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5. Correct promptly</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Amend information once an error is discovered.</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I gave you the wrong room number earlier. The meeting is in Room 12.</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6. Repair</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Address consequences through apology, restitution, or changed behavior.</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Replace a damaged item and explain truthfully how the damage occurred.</w:t>
            </w:r>
          </w:p>
        </w:tc>
      </w:tr>
    </w:tbl>
    <w:p>
      <w:pPr>
        <w:spacing w:after="40"/>
      </w:pPr>
    </w:p>
    <w:p>
      <w:pPr>
        <w:keepNext/>
        <w:spacing w:before="120" w:after="40" w:line="276" w:lineRule="auto"/>
        <w:jc w:val="left"/>
      </w:pPr>
      <w:r>
        <w:rPr>
          <w:rFonts w:ascii="Cambria" w:hAnsi="Cambria"/>
          <w:b/>
          <w:color w:val="2A4B7C"/>
          <w:sz w:val="23"/>
        </w:rPr>
        <w:t>Quick Check 15.3</w:t>
      </w:r>
    </w:p>
    <w:p>
      <w:pPr>
        <w:spacing w:after="40" w:line="264" w:lineRule="auto"/>
        <w:ind w:left="216" w:hanging="216"/>
      </w:pPr>
      <w:r>
        <w:rPr>
          <w:rFonts w:ascii="Cambria" w:hAnsi="Cambria"/>
          <w:b w:val="0"/>
          <w:i w:val="0"/>
          <w:color w:val="222222"/>
          <w:sz w:val="20"/>
        </w:rPr>
        <w:t>1. Rewrite the accusation “You ignored me because you do not care” using fact, emotion, and a respectful request for clarification.</w:t>
      </w:r>
    </w:p>
    <w:p>
      <w:pPr>
        <w:spacing w:after="40" w:line="264" w:lineRule="auto"/>
        <w:ind w:left="216" w:hanging="216"/>
      </w:pPr>
      <w:r>
        <w:rPr>
          <w:rFonts w:ascii="Cambria" w:hAnsi="Cambria"/>
          <w:b w:val="0"/>
          <w:i w:val="0"/>
          <w:color w:val="222222"/>
          <w:sz w:val="20"/>
        </w:rPr>
        <w:t>2. Why is correcting an accidental false statement a sign of integrity rather than weakness?</w:t>
      </w:r>
    </w:p>
    <w:p>
      <w:pPr>
        <w:spacing w:after="40" w:line="264" w:lineRule="auto"/>
        <w:ind w:left="216" w:hanging="216"/>
      </w:pPr>
      <w:r>
        <w:rPr>
          <w:rFonts w:ascii="Cambria" w:hAnsi="Cambria"/>
          <w:b w:val="0"/>
          <w:i w:val="0"/>
          <w:color w:val="222222"/>
          <w:sz w:val="20"/>
        </w:rPr>
        <w:t>3. Give the four major elements of repairing trust after deliberate dishonesty.</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7. GUIDED AND INDEPENDENT PRACTICE</w:t>
            </w:r>
          </w:p>
        </w:tc>
      </w:tr>
    </w:tbl>
    <w:p>
      <w:pPr>
        <w:spacing w:after="60"/>
      </w:pPr>
    </w:p>
    <w:p>
      <w:pPr>
        <w:keepNext/>
        <w:spacing w:before="120" w:after="40" w:line="276" w:lineRule="auto"/>
        <w:jc w:val="left"/>
      </w:pPr>
      <w:r>
        <w:rPr>
          <w:rFonts w:ascii="Cambria" w:hAnsi="Cambria"/>
          <w:b/>
          <w:color w:val="2A4B7C"/>
          <w:sz w:val="23"/>
        </w:rPr>
        <w:t>Task 15.1 — Recognizing Honesty in Everyday Decisions</w:t>
      </w:r>
    </w:p>
    <w:p>
      <w:pPr>
        <w:spacing w:after="80" w:line="276" w:lineRule="auto"/>
        <w:jc w:val="both"/>
      </w:pPr>
      <w:r>
        <w:rPr>
          <w:rFonts w:ascii="Cambria" w:hAnsi="Cambria"/>
          <w:b w:val="0"/>
          <w:i w:val="0"/>
          <w:color w:val="222222"/>
          <w:sz w:val="21"/>
        </w:rPr>
        <w:t>For each situation, identify the response that best demonstrates honesty in both word and action. Write Truthful and Responsible, Misleading, or Requires Correction, then explain your reasoning in one or two complete sentences.</w:t>
      </w:r>
    </w:p>
    <w:p>
      <w:pPr>
        <w:spacing w:after="40" w:line="264" w:lineRule="auto"/>
        <w:ind w:left="216" w:hanging="216"/>
      </w:pPr>
      <w:r>
        <w:rPr>
          <w:rFonts w:ascii="Cambria" w:hAnsi="Cambria"/>
          <w:b w:val="0"/>
          <w:i w:val="0"/>
          <w:color w:val="222222"/>
          <w:sz w:val="20"/>
        </w:rPr>
        <w:t>1. You forgot to bring an assigned material and tell your teacher, “I forgot to prepare it. May I bring it tomorrow?”</w:t>
      </w:r>
    </w:p>
    <w:p>
      <w:pPr>
        <w:spacing w:after="40" w:line="264" w:lineRule="auto"/>
        <w:ind w:left="216" w:hanging="216"/>
      </w:pPr>
      <w:r>
        <w:rPr>
          <w:rFonts w:ascii="Cambria" w:hAnsi="Cambria"/>
          <w:b w:val="0"/>
          <w:i w:val="0"/>
          <w:color w:val="222222"/>
          <w:sz w:val="20"/>
        </w:rPr>
        <w:t>2. You tell a classmate, “I did not post your photo online,” although you privately sent it to six classmates.</w:t>
      </w:r>
    </w:p>
    <w:p>
      <w:pPr>
        <w:spacing w:after="40" w:line="264" w:lineRule="auto"/>
        <w:ind w:left="216" w:hanging="216"/>
      </w:pPr>
      <w:r>
        <w:rPr>
          <w:rFonts w:ascii="Cambria" w:hAnsi="Cambria"/>
          <w:b w:val="0"/>
          <w:i w:val="0"/>
          <w:color w:val="222222"/>
          <w:sz w:val="20"/>
        </w:rPr>
        <w:t>3. You promise to help with a group task even though you already know you will be unavailable at the agreed time.</w:t>
      </w:r>
    </w:p>
    <w:p>
      <w:pPr>
        <w:spacing w:after="40" w:line="264" w:lineRule="auto"/>
        <w:ind w:left="216" w:hanging="216"/>
      </w:pPr>
      <w:r>
        <w:rPr>
          <w:rFonts w:ascii="Cambria" w:hAnsi="Cambria"/>
          <w:b w:val="0"/>
          <w:i w:val="0"/>
          <w:color w:val="222222"/>
          <w:sz w:val="20"/>
        </w:rPr>
        <w:t>4. You repeat a rumor and later discover that the information is false, so you contact the people who heard it from you and correct the claim.</w:t>
      </w:r>
    </w:p>
    <w:p>
      <w:pPr>
        <w:spacing w:after="40" w:line="264" w:lineRule="auto"/>
        <w:ind w:left="216" w:hanging="216"/>
      </w:pPr>
      <w:r>
        <w:rPr>
          <w:rFonts w:ascii="Cambria" w:hAnsi="Cambria"/>
          <w:b w:val="0"/>
          <w:i w:val="0"/>
          <w:color w:val="222222"/>
          <w:sz w:val="20"/>
        </w:rPr>
        <w:t>5. A classmate asks about a confidential family matter, and you reply, “I appreciate your concern, but I prefer to keep that private.”</w:t>
      </w:r>
    </w:p>
    <w:p>
      <w:pPr>
        <w:spacing w:after="40" w:line="264" w:lineRule="auto"/>
        <w:ind w:left="216" w:hanging="216"/>
      </w:pPr>
      <w:r>
        <w:rPr>
          <w:rFonts w:ascii="Cambria" w:hAnsi="Cambria"/>
          <w:b w:val="0"/>
          <w:i w:val="0"/>
          <w:color w:val="222222"/>
          <w:sz w:val="20"/>
        </w:rPr>
        <w:t>6. You accidentally damage a borrowed item and return it without mentioning the damage because you hope the owner will not notice.</w:t>
      </w:r>
    </w:p>
    <w:p>
      <w:pPr>
        <w:spacing w:after="40" w:line="264" w:lineRule="auto"/>
        <w:ind w:left="216" w:hanging="216"/>
      </w:pPr>
      <w:r>
        <w:rPr>
          <w:rFonts w:ascii="Cambria" w:hAnsi="Cambria"/>
          <w:b w:val="0"/>
          <w:i w:val="0"/>
          <w:color w:val="222222"/>
          <w:sz w:val="20"/>
        </w:rPr>
        <w:t>7. You discover that a fact you stated confidently during a presentation was inaccurate and clarify the error at the next meeting.</w:t>
      </w:r>
    </w:p>
    <w:p>
      <w:pPr>
        <w:spacing w:after="40" w:line="264" w:lineRule="auto"/>
        <w:ind w:left="216" w:hanging="216"/>
      </w:pPr>
      <w:r>
        <w:rPr>
          <w:rFonts w:ascii="Cambria" w:hAnsi="Cambria"/>
          <w:b w:val="0"/>
          <w:i w:val="0"/>
          <w:color w:val="222222"/>
          <w:sz w:val="20"/>
        </w:rPr>
        <w:t>8. A friend asks you to confirm an invented excuse. You refuse to lie but offer to accompany the friend while they explain what actually happened.</w:t>
      </w:r>
    </w:p>
    <w:p>
      <w:pPr>
        <w:keepNext/>
        <w:spacing w:before="120" w:after="40" w:line="276" w:lineRule="auto"/>
        <w:jc w:val="left"/>
      </w:pPr>
      <w:r>
        <w:rPr>
          <w:rFonts w:ascii="Cambria" w:hAnsi="Cambria"/>
          <w:b/>
          <w:color w:val="2A4B7C"/>
          <w:sz w:val="23"/>
        </w:rPr>
        <w:t>Task 15.2 — Analytical Decision Matrix</w:t>
      </w:r>
    </w:p>
    <w:p>
      <w:pPr>
        <w:spacing w:after="80" w:line="276" w:lineRule="auto"/>
        <w:jc w:val="both"/>
      </w:pPr>
      <w:r>
        <w:rPr>
          <w:rFonts w:ascii="Cambria" w:hAnsi="Cambria"/>
          <w:b w:val="0"/>
          <w:i w:val="0"/>
          <w:color w:val="222222"/>
          <w:sz w:val="21"/>
        </w:rPr>
        <w:t>Complete the final two columns with a well-reasoned response. Identify what truthfulness requires and how dignity should be protected.</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tblHeader w:val="true"/>
        </w:trPr>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6"/>
              </w:rPr>
              <w:t>Ethical Situation</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6"/>
              </w:rPr>
              <w:t>Competing Pressure</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6"/>
              </w:rPr>
              <w:t>Truth at Stake</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6"/>
              </w:rPr>
              <w:t>Most Responsible Action</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6"/>
              </w:rPr>
              <w:t>Long-Term Effect on Trust</w:t>
            </w:r>
          </w:p>
        </w:tc>
      </w:tr>
      <w:tr>
        <w:trPr>
          <w:cantSplit/>
        </w:trPr>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A learner accidentally deletes part of a shared project.</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Fear of classmates’ anger</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Who caused the deletion and what must be restored</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r>
      <w:tr>
        <w:trPr>
          <w:cantSplit/>
        </w:trPr>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close friend asks for a false alibi.</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Loyalty to a friend</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Whether the friend actually followed the agreed rule</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r>
      <w:tr>
        <w:trPr>
          <w:cantSplit/>
        </w:trPr>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An embarrassing rumor appears in a group chat.</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Desire to join the conversation</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Whether the claim has credible evidence</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r>
      <w:tr>
        <w:trPr>
          <w:cantSplit/>
        </w:trPr>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learner cannot fulfill a promise made earlier.</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Fear of disappointing someone</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Actual ability to meet the commitment</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r>
      <w:tr>
        <w:trPr>
          <w:cantSplit/>
        </w:trPr>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A classmate asks about a private family matter.</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Social pressure to answer</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Difference between privacy and fabrication</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r>
      <w:tr>
        <w:trPr>
          <w:cantSplit/>
        </w:trPr>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learner discovers yesterday’s confident statement was incorrect.</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Desire to protect one’s image</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Accuracy of information already given</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r>
    </w:tbl>
    <w:p>
      <w:pPr>
        <w:spacing w:after="40"/>
      </w:pP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8. AUTHENTIC PERFORMANCE TASK — “TRUST IN ACTION: AN HONESTY RESPONSE GUIDE”</w:t>
            </w:r>
          </w:p>
        </w:tc>
      </w:tr>
    </w:tbl>
    <w:p>
      <w:pPr>
        <w:spacing w:after="60"/>
      </w:pPr>
    </w:p>
    <w:p>
      <w:pPr>
        <w:spacing w:after="80" w:line="276" w:lineRule="auto"/>
        <w:jc w:val="both"/>
      </w:pPr>
      <w:r>
        <w:rPr>
          <w:rFonts w:ascii="Cambria" w:hAnsi="Cambria"/>
          <w:b w:val="0"/>
          <w:i w:val="0"/>
          <w:color w:val="222222"/>
          <w:sz w:val="21"/>
        </w:rPr>
        <w:t>Your class has observed that misunderstandings involving excuses, unverified group-chat messages, unfinished responsibilities, and broken promises often become larger because people do not know how to respond truthfully without humiliating others. You have been asked to develop a practical Honesty Response Guide for Grade 8 learners.</w:t>
      </w:r>
    </w:p>
    <w:p>
      <w:pPr>
        <w:spacing w:after="80" w:line="276" w:lineRule="auto"/>
        <w:jc w:val="both"/>
      </w:pPr>
      <w:r>
        <w:rPr>
          <w:rFonts w:ascii="Cambria" w:hAnsi="Cambria"/>
          <w:b w:val="0"/>
          <w:i w:val="0"/>
          <w:color w:val="222222"/>
          <w:sz w:val="21"/>
        </w:rPr>
        <w:t>Your product must contain four realistic adolescent scenarios. At least one scenario must involve a broken promise or responsibility, one must involve digital communication, one must involve peer pressure, and one must involve a legitimate privacy boundary. For every scenario, write the dishonest or misleading response that a learner might be tempted to use, explain why it harms truth or dignity, provide a more responsible truthful response, and identify one concrete repair action when harm has already occurred.</w:t>
      </w:r>
    </w:p>
    <w:p>
      <w:pPr>
        <w:spacing w:after="80" w:line="276" w:lineRule="auto"/>
        <w:jc w:val="both"/>
      </w:pPr>
      <w:r>
        <w:rPr>
          <w:rFonts w:ascii="Cambria" w:hAnsi="Cambria"/>
          <w:b w:val="0"/>
          <w:i w:val="0"/>
          <w:color w:val="222222"/>
          <w:sz w:val="21"/>
        </w:rPr>
        <w:t>The completed guide may take the form of a two-page advisory handout, a four-panel classroom information sheet, or a structured digital presentation. All language must be respectful and realistic. The guide must demonstrate that honesty does not require cruelty, public exposure, or disclosure of information that another person has no right to demand.</w:t>
      </w:r>
    </w:p>
    <w:p>
      <w:pPr>
        <w:keepNext/>
        <w:spacing w:before="120" w:after="40" w:line="276" w:lineRule="auto"/>
        <w:jc w:val="left"/>
      </w:pPr>
      <w:r>
        <w:rPr>
          <w:rFonts w:ascii="Cambria" w:hAnsi="Cambria"/>
          <w:b/>
          <w:color w:val="2A4B7C"/>
          <w:sz w:val="23"/>
        </w:rPr>
        <w:t>GRASPS Framework</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tblHeader w:val="true"/>
        </w:trPr>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8"/>
              </w:rPr>
              <w:t>Element</w:t>
            </w:r>
          </w:p>
        </w:tc>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8"/>
              </w:rPr>
              <w:t>Specification</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8"/>
              </w:rPr>
              <w:t>Goal</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8"/>
              </w:rPr>
              <w:t>Help Grade 8 learners respond truthfully to difficult social situations while preserving responsibility and respect for kapuwa.</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Role</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Student peer-ethics adviser preparing practical guidance for fellow learners.</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8"/>
              </w:rPr>
              <w:t>Audience</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8"/>
              </w:rPr>
              <w:t>Grade 8 classmates and student leaders.</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Situation</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Repeated minor incidents involving excuses, rumors, broken promises, and misleading online communication have weakened trust within the class.</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8"/>
              </w:rPr>
              <w:t>Product</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8"/>
              </w:rPr>
              <w:t>A complete Honesty Response Guide containing four realistic cases, ethical analysis, truthful response scripts, and repair actions.</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Standards</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Accuracy of moral reasoning, consistency with honesty in word and deed, respect for dignity, practicality of proposed responses, and clarity of communication.</w:t>
            </w:r>
          </w:p>
        </w:tc>
      </w:tr>
    </w:tbl>
    <w:p>
      <w:pPr>
        <w:spacing w:after="40"/>
      </w:pPr>
    </w:p>
    <w:p>
      <w:pPr>
        <w:keepNext/>
        <w:spacing w:before="120" w:after="40" w:line="276" w:lineRule="auto"/>
        <w:jc w:val="left"/>
      </w:pPr>
      <w:r>
        <w:rPr>
          <w:rFonts w:ascii="Cambria" w:hAnsi="Cambria"/>
          <w:b/>
          <w:color w:val="2A4B7C"/>
          <w:sz w:val="23"/>
        </w:rPr>
        <w:t>4×4 Analytic Rubric</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tblHeader w:val="true"/>
        </w:trPr>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Criterion</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4 — Exemplary</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3 — Proficient</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2 — Developing</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1 — Beginning</w:t>
            </w:r>
          </w:p>
        </w:tc>
      </w:tr>
      <w:tr>
        <w:trPr>
          <w:cantSplit/>
        </w:trPr>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Ethical Understanding of Honesty</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All four scenarios clearly distinguish factual truth, misleading communication, broken commitments, and legitimate privacy. Explanations connect honesty with accountability, conscience, consequences, and dignity.</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Most scenarios correctly distinguish honest from misleading conduct and explain why truthfulness matters. Connections to responsibility and dignity are generally sound.</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The product recognizes obvious lying but inconsistently addresses half-truths, promises, privacy, or accountability.</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The product treats honesty only as avoiding direct lies and contains major misunderstandings about responsibility or privacy.</w:t>
            </w:r>
          </w:p>
        </w:tc>
      </w:tr>
      <w:tr>
        <w:trPr>
          <w:cantSplit/>
        </w:trPr>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Quality of Truthful Responses and Repair Actions</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Every proposed response is realistic, specific, respectful, and directly addresses the truth at stake. Repair actions include acknowledgment, responsibility, apology or correction, and practical restoration.</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Proposed responses are truthful and usable in most situations, and repair actions generally match the harm caused.</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Several responses are vague, overly harsh, or incomplete, and some repair actions do not address the consequence.</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Responses remain misleading, avoid responsibility, or create unnecessary humiliation. Repair actions are missing or unrelated.</w:t>
            </w:r>
          </w:p>
        </w:tc>
      </w:tr>
      <w:tr>
        <w:trPr>
          <w:cantSplit/>
        </w:trPr>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Application to Grade 8 Contexts</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The four scenarios convincingly represent responsibility, digital communication, peer pressure, and privacy with authentic details.</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All required contexts are included and generally realistic, though some examples are less detailed.</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One required context is weak or missing, or several cases are overly general.</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Multiple required contexts are missing or unrealistic; the product remains generic.</w:t>
            </w:r>
          </w:p>
        </w:tc>
      </w:tr>
      <w:tr>
        <w:trPr>
          <w:cantSplit/>
        </w:trPr>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Clarity, Respect, and Organization</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The product has coherent structure, precise language, and consistently respectful tone. Readers can identify the temptation, ethical problem, truthful alternative, and repair action.</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Organization is clear and language is respectful with only minor lapses in precision.</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Organization is uneven or repetitive, and some wording is vague or judgmental.</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The product is difficult to follow, incomplete, or uses language that humiliates or unfairly labels people.</w:t>
            </w:r>
          </w:p>
        </w:tc>
      </w:tr>
    </w:tbl>
    <w:p>
      <w:pPr>
        <w:spacing w:after="40"/>
      </w:pP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9. METACOGNITIVE 3–2–1 EXIT TICKET AND LESSON SUMMARY</w:t>
            </w:r>
          </w:p>
        </w:tc>
      </w:tr>
    </w:tbl>
    <w:p>
      <w:pPr>
        <w:spacing w:after="60"/>
      </w:pPr>
    </w:p>
    <w:p>
      <w:pPr>
        <w:keepNext/>
        <w:spacing w:before="120" w:after="40" w:line="276" w:lineRule="auto"/>
        <w:jc w:val="left"/>
      </w:pPr>
      <w:r>
        <w:rPr>
          <w:rFonts w:ascii="Cambria" w:hAnsi="Cambria"/>
          <w:b/>
          <w:color w:val="2A4B7C"/>
          <w:sz w:val="23"/>
        </w:rPr>
        <w:t>3 — Insights I Can Explain</w:t>
      </w:r>
    </w:p>
    <w:p>
      <w:pPr>
        <w:spacing w:after="80" w:line="276" w:lineRule="auto"/>
        <w:jc w:val="both"/>
      </w:pPr>
      <w:r>
        <w:rPr>
          <w:rFonts w:ascii="Cambria" w:hAnsi="Cambria"/>
          <w:b w:val="0"/>
          <w:i w:val="0"/>
          <w:color w:val="222222"/>
          <w:sz w:val="21"/>
        </w:rPr>
        <w:t>Write three insights about honesty: one on direct lies and half-truths, one on promises, and one on how truthfulness protects the dignity of kapuwa.</w:t>
      </w:r>
    </w:p>
    <w:p>
      <w:pPr>
        <w:keepNext/>
        <w:spacing w:before="120" w:after="40" w:line="276" w:lineRule="auto"/>
        <w:jc w:val="left"/>
      </w:pPr>
      <w:r>
        <w:rPr>
          <w:rFonts w:ascii="Cambria" w:hAnsi="Cambria"/>
          <w:b/>
          <w:color w:val="2A4B7C"/>
          <w:sz w:val="23"/>
        </w:rPr>
        <w:t>2 — Questions I Still Need to Examine</w:t>
      </w:r>
    </w:p>
    <w:p>
      <w:pPr>
        <w:spacing w:after="80" w:line="276" w:lineRule="auto"/>
        <w:jc w:val="both"/>
      </w:pPr>
      <w:r>
        <w:rPr>
          <w:rFonts w:ascii="Cambria" w:hAnsi="Cambria"/>
          <w:b w:val="0"/>
          <w:i w:val="0"/>
          <w:color w:val="222222"/>
          <w:sz w:val="21"/>
        </w:rPr>
        <w:t>Write two questions about situations in which honesty may conflict with privacy, loyalty, kindness, confidentiality, or fear of consequences. Explain why each is ethically difficult.</w:t>
      </w:r>
    </w:p>
    <w:p>
      <w:pPr>
        <w:keepNext/>
        <w:spacing w:before="120" w:after="40" w:line="276" w:lineRule="auto"/>
        <w:jc w:val="left"/>
      </w:pPr>
      <w:r>
        <w:rPr>
          <w:rFonts w:ascii="Cambria" w:hAnsi="Cambria"/>
          <w:b/>
          <w:color w:val="2A4B7C"/>
          <w:sz w:val="23"/>
        </w:rPr>
        <w:t>1 — Personal Action</w:t>
      </w:r>
    </w:p>
    <w:p>
      <w:pPr>
        <w:spacing w:after="80" w:line="276" w:lineRule="auto"/>
        <w:jc w:val="both"/>
      </w:pPr>
      <w:r>
        <w:rPr>
          <w:rFonts w:ascii="Cambria" w:hAnsi="Cambria"/>
          <w:b w:val="0"/>
          <w:i w:val="0"/>
          <w:color w:val="222222"/>
          <w:sz w:val="21"/>
        </w:rPr>
        <w:t>Identify one observable practice you will apply during the coming week to strengthen honesty in word and deed.</w:t>
      </w:r>
    </w:p>
    <w:tbl>
      <w:tblPr>
        <w:tblW w:type="auto" w:w="0"/>
        <w:jc w:val="center"/>
        <w:tblLook w:firstColumn="1" w:firstRow="1" w:lastColumn="0" w:lastRow="0" w:noHBand="0" w:noVBand="1" w:val="04A0"/>
      </w:tblPr>
      <w:tblGrid>
        <w:gridCol w:w="9936"/>
      </w:tblGrid>
      <w:tr>
        <w:tc>
          <w:tcPr>
            <w:tcW w:type="dxa" w:w="9936"/>
            <w:shd w:fill="F8FAFC"/>
            <w:tcBorders>
              <w:top w:val="none"/>
              <w:left w:val="single" w:sz="36" w:space="0" w:color="1B365D"/>
              <w:bottom w:val="none"/>
              <w:right w:val="none"/>
            </w:tcBorders>
            <w:tcMar>
              <w:top w:w="130" w:type="dxa"/>
              <w:bottom w:w="130" w:type="dxa"/>
              <w:left w:w="170" w:type="dxa"/>
              <w:right w:w="170" w:type="dxa"/>
            </w:tcMar>
          </w:tcPr>
          <w:p>
            <w:pPr>
              <w:spacing w:after="80"/>
            </w:pPr>
            <w:r>
              <w:rPr>
                <w:rFonts w:ascii="Cambria" w:hAnsi="Cambria"/>
                <w:b/>
                <w:i w:val="0"/>
                <w:color w:val="1B365D"/>
                <w:sz w:val="21"/>
              </w:rPr>
              <w:t>LESSON SUMMARY — HONESTY AS TRUTHFUL RELATIONSHIP</w:t>
            </w:r>
          </w:p>
          <w:p>
            <w:pPr>
              <w:spacing w:after="60" w:line="264" w:lineRule="auto"/>
            </w:pPr>
            <w:r>
              <w:rPr>
                <w:rFonts w:ascii="Cambria" w:hAnsi="Cambria"/>
                <w:b w:val="0"/>
                <w:i w:val="0"/>
                <w:color w:val="222222"/>
                <w:sz w:val="19"/>
              </w:rPr>
              <w:t>Honesty is not limited to avoiding explicit lies. It requires consistency among what a person knows, says, promises, and does. Because other people use our words when making choices, deception can interfere with their freedom, waste their time, damage their reputation, or transfer consequences unfairly. Integrity therefore includes accountability to truth, fulfillment of realistic commitments, correction of misinformation, responsible use of digital communication, and respect for legitimate privacy. When dishonesty occurs, trust is repaired through acknowledgment, responsibility, appropriate apology, correction of harm, and consistent truthful behavior over time.</w:t>
            </w:r>
          </w:p>
        </w:tc>
      </w:tr>
    </w:tbl>
    <w:p>
      <w:pPr>
        <w:spacing w:after="40"/>
      </w:pP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10. FORMATIVE ASSESSMENT — 15 ITEMS</w:t>
            </w:r>
          </w:p>
        </w:tc>
      </w:tr>
    </w:tbl>
    <w:p>
      <w:pPr>
        <w:spacing w:after="60"/>
      </w:pPr>
    </w:p>
    <w:p>
      <w:pPr>
        <w:keepNext/>
        <w:spacing w:before="120" w:after="40" w:line="276" w:lineRule="auto"/>
        <w:jc w:val="left"/>
      </w:pPr>
      <w:r>
        <w:rPr>
          <w:rFonts w:ascii="Cambria" w:hAnsi="Cambria"/>
          <w:b/>
          <w:color w:val="2A4B7C"/>
          <w:sz w:val="23"/>
        </w:rPr>
        <w:t>Part A — Multiple Choice</w:t>
      </w:r>
    </w:p>
    <w:p>
      <w:pPr>
        <w:keepNext/>
        <w:spacing w:before="60" w:after="40"/>
      </w:pPr>
      <w:r>
        <w:rPr>
          <w:rFonts w:ascii="Cambria" w:hAnsi="Cambria"/>
          <w:b/>
          <w:i w:val="0"/>
          <w:color w:val="222222"/>
          <w:sz w:val="20"/>
        </w:rPr>
        <w:t>1. Paolo did not complete his assigned section of a group project because he spent the evening playing an online game. Which response best demonstrates honesty and accountability?</w:t>
      </w:r>
    </w:p>
    <w:p>
      <w:pPr>
        <w:spacing w:after="20" w:line="252" w:lineRule="auto"/>
        <w:ind w:left="259"/>
      </w:pPr>
      <w:r>
        <w:rPr>
          <w:rFonts w:ascii="Cambria" w:hAnsi="Cambria"/>
          <w:b w:val="0"/>
          <w:i w:val="0"/>
          <w:color w:val="222222"/>
          <w:sz w:val="19"/>
        </w:rPr>
        <w:t>[  ] A. The task was more difficult than everyone expected, so no one should blame me.</w:t>
      </w:r>
    </w:p>
    <w:p>
      <w:pPr>
        <w:spacing w:after="20" w:line="252" w:lineRule="auto"/>
        <w:ind w:left="259"/>
      </w:pPr>
      <w:r>
        <w:rPr>
          <w:rFonts w:ascii="Cambria" w:hAnsi="Cambria"/>
          <w:b w:val="0"/>
          <w:i w:val="0"/>
          <w:color w:val="222222"/>
          <w:sz w:val="19"/>
        </w:rPr>
        <w:t>[  ] B. My device was acting strangely, although I am not sure whether that caused the delay.</w:t>
      </w:r>
    </w:p>
    <w:p>
      <w:pPr>
        <w:spacing w:after="20" w:line="252" w:lineRule="auto"/>
        <w:ind w:left="259"/>
      </w:pPr>
      <w:r>
        <w:rPr>
          <w:rFonts w:ascii="Cambria" w:hAnsi="Cambria"/>
          <w:b w:val="0"/>
          <w:i w:val="0"/>
          <w:color w:val="222222"/>
          <w:sz w:val="19"/>
        </w:rPr>
        <w:t>[  ] C. I did not manage my time well and failed to complete my part. I will finish it today and inform the group earlier next time.</w:t>
      </w:r>
    </w:p>
    <w:p>
      <w:pPr>
        <w:spacing w:after="20" w:line="252" w:lineRule="auto"/>
        <w:ind w:left="259"/>
      </w:pPr>
      <w:r>
        <w:rPr>
          <w:rFonts w:ascii="Cambria" w:hAnsi="Cambria"/>
          <w:b w:val="0"/>
          <w:i w:val="0"/>
          <w:color w:val="222222"/>
          <w:sz w:val="19"/>
        </w:rPr>
        <w:t>[  ] D. I will remain silent because admitting the truth might create unnecessary conflict.</w:t>
      </w:r>
    </w:p>
    <w:p>
      <w:pPr>
        <w:keepNext/>
        <w:spacing w:before="60" w:after="40"/>
      </w:pPr>
      <w:r>
        <w:rPr>
          <w:rFonts w:ascii="Cambria" w:hAnsi="Cambria"/>
          <w:b/>
          <w:i w:val="0"/>
          <w:color w:val="222222"/>
          <w:sz w:val="20"/>
        </w:rPr>
        <w:t>2. Bea is asked about a private family concern she does not wish to discuss. Which response is most consistent with both honesty and legitimate privacy?</w:t>
      </w:r>
    </w:p>
    <w:p>
      <w:pPr>
        <w:spacing w:after="20" w:line="252" w:lineRule="auto"/>
        <w:ind w:left="259"/>
      </w:pPr>
      <w:r>
        <w:rPr>
          <w:rFonts w:ascii="Cambria" w:hAnsi="Cambria"/>
          <w:b w:val="0"/>
          <w:i w:val="0"/>
          <w:color w:val="222222"/>
          <w:sz w:val="19"/>
        </w:rPr>
        <w:t>[  ] A. I appreciate your concern, but this is a private family matter and I do not want to discuss it.</w:t>
      </w:r>
    </w:p>
    <w:p>
      <w:pPr>
        <w:spacing w:after="20" w:line="252" w:lineRule="auto"/>
        <w:ind w:left="259"/>
      </w:pPr>
      <w:r>
        <w:rPr>
          <w:rFonts w:ascii="Cambria" w:hAnsi="Cambria"/>
          <w:b w:val="0"/>
          <w:i w:val="0"/>
          <w:color w:val="222222"/>
          <w:sz w:val="19"/>
        </w:rPr>
        <w:t>[  ] B. Nothing happened at all, even though a serious family concern exists.</w:t>
      </w:r>
    </w:p>
    <w:p>
      <w:pPr>
        <w:spacing w:after="20" w:line="252" w:lineRule="auto"/>
        <w:ind w:left="259"/>
      </w:pPr>
      <w:r>
        <w:rPr>
          <w:rFonts w:ascii="Cambria" w:hAnsi="Cambria"/>
          <w:b w:val="0"/>
          <w:i w:val="0"/>
          <w:color w:val="222222"/>
          <w:sz w:val="19"/>
        </w:rPr>
        <w:t>[  ] C. I forgot what happened, although she remembers the situation clearly.</w:t>
      </w:r>
    </w:p>
    <w:p>
      <w:pPr>
        <w:spacing w:after="20" w:line="252" w:lineRule="auto"/>
        <w:ind w:left="259"/>
      </w:pPr>
      <w:r>
        <w:rPr>
          <w:rFonts w:ascii="Cambria" w:hAnsi="Cambria"/>
          <w:b w:val="0"/>
          <w:i w:val="0"/>
          <w:color w:val="222222"/>
          <w:sz w:val="19"/>
        </w:rPr>
        <w:t>[  ] D. She invents a different story so that classmates will stop asking.</w:t>
      </w:r>
    </w:p>
    <w:p>
      <w:pPr>
        <w:keepNext/>
        <w:spacing w:before="60" w:after="40"/>
      </w:pPr>
      <w:r>
        <w:rPr>
          <w:rFonts w:ascii="Cambria" w:hAnsi="Cambria"/>
          <w:b/>
          <w:i w:val="0"/>
          <w:color w:val="222222"/>
          <w:sz w:val="20"/>
        </w:rPr>
        <w:t>3. Which situation best illustrates a misleading half-truth?</w:t>
      </w:r>
    </w:p>
    <w:p>
      <w:pPr>
        <w:spacing w:after="20" w:line="252" w:lineRule="auto"/>
        <w:ind w:left="259"/>
      </w:pPr>
      <w:r>
        <w:rPr>
          <w:rFonts w:ascii="Cambria" w:hAnsi="Cambria"/>
          <w:b w:val="0"/>
          <w:i w:val="0"/>
          <w:color w:val="222222"/>
          <w:sz w:val="19"/>
        </w:rPr>
        <w:t>[  ] A. A learner says, I do not know the answer, when genuinely uncertain.</w:t>
      </w:r>
    </w:p>
    <w:p>
      <w:pPr>
        <w:spacing w:after="20" w:line="252" w:lineRule="auto"/>
        <w:ind w:left="259"/>
      </w:pPr>
      <w:r>
        <w:rPr>
          <w:rFonts w:ascii="Cambria" w:hAnsi="Cambria"/>
          <w:b w:val="0"/>
          <w:i w:val="0"/>
          <w:color w:val="222222"/>
          <w:sz w:val="19"/>
        </w:rPr>
        <w:t>[  ] B. A learner refuses to discuss a classmate’s confidential concern.</w:t>
      </w:r>
    </w:p>
    <w:p>
      <w:pPr>
        <w:spacing w:after="20" w:line="252" w:lineRule="auto"/>
        <w:ind w:left="259"/>
      </w:pPr>
      <w:r>
        <w:rPr>
          <w:rFonts w:ascii="Cambria" w:hAnsi="Cambria"/>
          <w:b w:val="0"/>
          <w:i w:val="0"/>
          <w:color w:val="222222"/>
          <w:sz w:val="19"/>
        </w:rPr>
        <w:t>[  ] C. A learner corrects an inaccurate statement made during yesterday’s discussion.</w:t>
      </w:r>
    </w:p>
    <w:p>
      <w:pPr>
        <w:spacing w:after="20" w:line="252" w:lineRule="auto"/>
        <w:ind w:left="259"/>
      </w:pPr>
      <w:r>
        <w:rPr>
          <w:rFonts w:ascii="Cambria" w:hAnsi="Cambria"/>
          <w:b w:val="0"/>
          <w:i w:val="0"/>
          <w:color w:val="222222"/>
          <w:sz w:val="19"/>
        </w:rPr>
        <w:t>[  ] D. A learner says, I never posted the screenshot publicly, while intentionally hiding that it was privately forwarded to several people.</w:t>
      </w:r>
    </w:p>
    <w:p>
      <w:pPr>
        <w:keepNext/>
        <w:spacing w:before="60" w:after="40"/>
      </w:pPr>
      <w:r>
        <w:rPr>
          <w:rFonts w:ascii="Cambria" w:hAnsi="Cambria"/>
          <w:b/>
          <w:i w:val="0"/>
          <w:color w:val="222222"/>
          <w:sz w:val="20"/>
        </w:rPr>
        <w:t>4. Carlo’s friend asks him to tell the adviser that they were together all afternoon, although Carlo knows the friend was somewhere else. Which response best represents responsible loyalty?</w:t>
      </w:r>
    </w:p>
    <w:p>
      <w:pPr>
        <w:spacing w:after="20" w:line="252" w:lineRule="auto"/>
        <w:ind w:left="259"/>
      </w:pPr>
      <w:r>
        <w:rPr>
          <w:rFonts w:ascii="Cambria" w:hAnsi="Cambria"/>
          <w:b w:val="0"/>
          <w:i w:val="0"/>
          <w:color w:val="222222"/>
          <w:sz w:val="19"/>
        </w:rPr>
        <w:t>[  ] A. Agree to the story because friendship should come before school rules.</w:t>
      </w:r>
    </w:p>
    <w:p>
      <w:pPr>
        <w:spacing w:after="20" w:line="252" w:lineRule="auto"/>
        <w:ind w:left="259"/>
      </w:pPr>
      <w:r>
        <w:rPr>
          <w:rFonts w:ascii="Cambria" w:hAnsi="Cambria"/>
          <w:b w:val="0"/>
          <w:i w:val="0"/>
          <w:color w:val="222222"/>
          <w:sz w:val="19"/>
        </w:rPr>
        <w:t>[  ] B. Refuse to lie, but offer to accompany the friend while the friend truthfully explains what happened.</w:t>
      </w:r>
    </w:p>
    <w:p>
      <w:pPr>
        <w:spacing w:after="20" w:line="252" w:lineRule="auto"/>
        <w:ind w:left="259"/>
      </w:pPr>
      <w:r>
        <w:rPr>
          <w:rFonts w:ascii="Cambria" w:hAnsi="Cambria"/>
          <w:b w:val="0"/>
          <w:i w:val="0"/>
          <w:color w:val="222222"/>
          <w:sz w:val="19"/>
        </w:rPr>
        <w:t>[  ] C. Avoid answering anyone so that Carlo cannot be accused of lying.</w:t>
      </w:r>
    </w:p>
    <w:p>
      <w:pPr>
        <w:spacing w:after="20" w:line="252" w:lineRule="auto"/>
        <w:ind w:left="259"/>
      </w:pPr>
      <w:r>
        <w:rPr>
          <w:rFonts w:ascii="Cambria" w:hAnsi="Cambria"/>
          <w:b w:val="0"/>
          <w:i w:val="0"/>
          <w:color w:val="222222"/>
          <w:sz w:val="19"/>
        </w:rPr>
        <w:t>[  ] D. Create a different story that is harder for the adviser to verify.</w:t>
      </w:r>
    </w:p>
    <w:p>
      <w:pPr>
        <w:keepNext/>
        <w:spacing w:before="60" w:after="40"/>
      </w:pPr>
      <w:r>
        <w:rPr>
          <w:rFonts w:ascii="Cambria" w:hAnsi="Cambria"/>
          <w:b/>
          <w:i w:val="0"/>
          <w:color w:val="222222"/>
          <w:sz w:val="20"/>
        </w:rPr>
        <w:t>5. Why is repeatedly making promises one already expects not to fulfill inconsistent with honesty?</w:t>
      </w:r>
    </w:p>
    <w:p>
      <w:pPr>
        <w:spacing w:after="20" w:line="252" w:lineRule="auto"/>
        <w:ind w:left="259"/>
      </w:pPr>
      <w:r>
        <w:rPr>
          <w:rFonts w:ascii="Cambria" w:hAnsi="Cambria"/>
          <w:b w:val="0"/>
          <w:i w:val="0"/>
          <w:color w:val="222222"/>
          <w:sz w:val="19"/>
        </w:rPr>
        <w:t>[  ] A. Because every promise must be completed regardless of circumstances.</w:t>
      </w:r>
    </w:p>
    <w:p>
      <w:pPr>
        <w:spacing w:after="20" w:line="252" w:lineRule="auto"/>
        <w:ind w:left="259"/>
      </w:pPr>
      <w:r>
        <w:rPr>
          <w:rFonts w:ascii="Cambria" w:hAnsi="Cambria"/>
          <w:b w:val="0"/>
          <w:i w:val="0"/>
          <w:color w:val="222222"/>
          <w:sz w:val="19"/>
        </w:rPr>
        <w:t>[  ] B. Because promises create reasonable expectations that influence another person’s decisions and plans.</w:t>
      </w:r>
    </w:p>
    <w:p>
      <w:pPr>
        <w:spacing w:after="20" w:line="252" w:lineRule="auto"/>
        <w:ind w:left="259"/>
      </w:pPr>
      <w:r>
        <w:rPr>
          <w:rFonts w:ascii="Cambria" w:hAnsi="Cambria"/>
          <w:b w:val="0"/>
          <w:i w:val="0"/>
          <w:color w:val="222222"/>
          <w:sz w:val="19"/>
        </w:rPr>
        <w:t>[  ] C. Because people should never make commitments involving other people.</w:t>
      </w:r>
    </w:p>
    <w:p>
      <w:pPr>
        <w:spacing w:after="20" w:line="252" w:lineRule="auto"/>
        <w:ind w:left="259"/>
      </w:pPr>
      <w:r>
        <w:rPr>
          <w:rFonts w:ascii="Cambria" w:hAnsi="Cambria"/>
          <w:b w:val="0"/>
          <w:i w:val="0"/>
          <w:color w:val="222222"/>
          <w:sz w:val="19"/>
        </w:rPr>
        <w:t>[  ] D. Because failure to fulfill any promise automatically proves deliberate deception.</w:t>
      </w:r>
    </w:p>
    <w:p>
      <w:pPr>
        <w:keepNext/>
        <w:spacing w:before="60" w:after="40"/>
      </w:pPr>
      <w:r>
        <w:rPr>
          <w:rFonts w:ascii="Cambria" w:hAnsi="Cambria"/>
          <w:b/>
          <w:i w:val="0"/>
          <w:color w:val="222222"/>
          <w:sz w:val="20"/>
        </w:rPr>
        <w:t>6. Aira confidently tells classmates that the deadline is Tuesday. Later, she checks the official instruction and realizes that the deadline is Thursday. What should integrity lead her to do?</w:t>
      </w:r>
    </w:p>
    <w:p>
      <w:pPr>
        <w:spacing w:after="20" w:line="252" w:lineRule="auto"/>
        <w:ind w:left="259"/>
      </w:pPr>
      <w:r>
        <w:rPr>
          <w:rFonts w:ascii="Cambria" w:hAnsi="Cambria"/>
          <w:b w:val="0"/>
          <w:i w:val="0"/>
          <w:color w:val="222222"/>
          <w:sz w:val="19"/>
        </w:rPr>
        <w:t>[  ] A. Remain silent because the original mistake was unintentional.</w:t>
      </w:r>
    </w:p>
    <w:p>
      <w:pPr>
        <w:spacing w:after="20" w:line="252" w:lineRule="auto"/>
        <w:ind w:left="259"/>
      </w:pPr>
      <w:r>
        <w:rPr>
          <w:rFonts w:ascii="Cambria" w:hAnsi="Cambria"/>
          <w:b w:val="0"/>
          <w:i w:val="0"/>
          <w:color w:val="222222"/>
          <w:sz w:val="19"/>
        </w:rPr>
        <w:t>[  ] B. Wait until someone else discovers the correct deadline.</w:t>
      </w:r>
    </w:p>
    <w:p>
      <w:pPr>
        <w:spacing w:after="20" w:line="252" w:lineRule="auto"/>
        <w:ind w:left="259"/>
      </w:pPr>
      <w:r>
        <w:rPr>
          <w:rFonts w:ascii="Cambria" w:hAnsi="Cambria"/>
          <w:b w:val="0"/>
          <w:i w:val="0"/>
          <w:color w:val="222222"/>
          <w:sz w:val="19"/>
        </w:rPr>
        <w:t>[  ] C. Correct the information promptly and acknowledge that her earlier statement was mistaken.</w:t>
      </w:r>
    </w:p>
    <w:p>
      <w:pPr>
        <w:spacing w:after="20" w:line="252" w:lineRule="auto"/>
        <w:ind w:left="259"/>
      </w:pPr>
      <w:r>
        <w:rPr>
          <w:rFonts w:ascii="Cambria" w:hAnsi="Cambria"/>
          <w:b w:val="0"/>
          <w:i w:val="0"/>
          <w:color w:val="222222"/>
          <w:sz w:val="19"/>
        </w:rPr>
        <w:t>[  ] D. Claim that the teacher changed the deadline after she spoke.</w:t>
      </w:r>
    </w:p>
    <w:p>
      <w:pPr>
        <w:keepNext/>
        <w:spacing w:before="60" w:after="40"/>
      </w:pPr>
      <w:r>
        <w:rPr>
          <w:rFonts w:ascii="Cambria" w:hAnsi="Cambria"/>
          <w:b/>
          <w:i w:val="0"/>
          <w:color w:val="222222"/>
          <w:sz w:val="20"/>
        </w:rPr>
        <w:t>7. Which statement best demonstrates epistemic humility?</w:t>
      </w:r>
    </w:p>
    <w:p>
      <w:pPr>
        <w:spacing w:after="20" w:line="252" w:lineRule="auto"/>
        <w:ind w:left="259"/>
      </w:pPr>
      <w:r>
        <w:rPr>
          <w:rFonts w:ascii="Cambria" w:hAnsi="Cambria"/>
          <w:b w:val="0"/>
          <w:i w:val="0"/>
          <w:color w:val="222222"/>
          <w:sz w:val="19"/>
        </w:rPr>
        <w:t>[  ] A. I heard the accusation, but I do not have enough evidence to know whether it is true.</w:t>
      </w:r>
    </w:p>
    <w:p>
      <w:pPr>
        <w:spacing w:after="20" w:line="252" w:lineRule="auto"/>
        <w:ind w:left="259"/>
      </w:pPr>
      <w:r>
        <w:rPr>
          <w:rFonts w:ascii="Cambria" w:hAnsi="Cambria"/>
          <w:b w:val="0"/>
          <w:i w:val="0"/>
          <w:color w:val="222222"/>
          <w:sz w:val="19"/>
        </w:rPr>
        <w:t>[  ] B. The person looked nervous, so the accusation must be correct.</w:t>
      </w:r>
    </w:p>
    <w:p>
      <w:pPr>
        <w:spacing w:after="20" w:line="252" w:lineRule="auto"/>
        <w:ind w:left="259"/>
      </w:pPr>
      <w:r>
        <w:rPr>
          <w:rFonts w:ascii="Cambria" w:hAnsi="Cambria"/>
          <w:b w:val="0"/>
          <w:i w:val="0"/>
          <w:color w:val="222222"/>
          <w:sz w:val="19"/>
        </w:rPr>
        <w:t>[  ] C. Everyone in the group chat agrees, so there is no reason to investigate further.</w:t>
      </w:r>
    </w:p>
    <w:p>
      <w:pPr>
        <w:spacing w:after="20" w:line="252" w:lineRule="auto"/>
        <w:ind w:left="259"/>
      </w:pPr>
      <w:r>
        <w:rPr>
          <w:rFonts w:ascii="Cambria" w:hAnsi="Cambria"/>
          <w:b w:val="0"/>
          <w:i w:val="0"/>
          <w:color w:val="222222"/>
          <w:sz w:val="19"/>
        </w:rPr>
        <w:t>[  ] D. I usually trust the person, so the accusation must be false.</w:t>
      </w:r>
    </w:p>
    <w:p>
      <w:pPr>
        <w:keepNext/>
        <w:spacing w:before="60" w:after="40"/>
      </w:pPr>
      <w:r>
        <w:rPr>
          <w:rFonts w:ascii="Cambria" w:hAnsi="Cambria"/>
          <w:b/>
          <w:i w:val="0"/>
          <w:color w:val="222222"/>
          <w:sz w:val="20"/>
        </w:rPr>
        <w:t>8. During a disagreement, Luis says, You ignored my message because you do not care about our friendship. Which revision is more truthful and constructive?</w:t>
      </w:r>
    </w:p>
    <w:p>
      <w:pPr>
        <w:spacing w:after="20" w:line="252" w:lineRule="auto"/>
        <w:ind w:left="259"/>
      </w:pPr>
      <w:r>
        <w:rPr>
          <w:rFonts w:ascii="Cambria" w:hAnsi="Cambria"/>
          <w:b w:val="0"/>
          <w:i w:val="0"/>
          <w:color w:val="222222"/>
          <w:sz w:val="19"/>
        </w:rPr>
        <w:t>[  ] A. You always ignore people whenever you become selfish.</w:t>
      </w:r>
    </w:p>
    <w:p>
      <w:pPr>
        <w:spacing w:after="20" w:line="252" w:lineRule="auto"/>
        <w:ind w:left="259"/>
      </w:pPr>
      <w:r>
        <w:rPr>
          <w:rFonts w:ascii="Cambria" w:hAnsi="Cambria"/>
          <w:b w:val="0"/>
          <w:i w:val="0"/>
          <w:color w:val="222222"/>
          <w:sz w:val="19"/>
        </w:rPr>
        <w:t>[  ] B. Everyone knows that you deliberately refused to answer me.</w:t>
      </w:r>
    </w:p>
    <w:p>
      <w:pPr>
        <w:spacing w:after="20" w:line="252" w:lineRule="auto"/>
        <w:ind w:left="259"/>
      </w:pPr>
      <w:r>
        <w:rPr>
          <w:rFonts w:ascii="Cambria" w:hAnsi="Cambria"/>
          <w:b w:val="0"/>
          <w:i w:val="0"/>
          <w:color w:val="222222"/>
          <w:sz w:val="19"/>
        </w:rPr>
        <w:t>[  ] C. I know exactly why you did not answer, even if you deny it.</w:t>
      </w:r>
    </w:p>
    <w:p>
      <w:pPr>
        <w:spacing w:after="20" w:line="252" w:lineRule="auto"/>
        <w:ind w:left="259"/>
      </w:pPr>
      <w:r>
        <w:rPr>
          <w:rFonts w:ascii="Cambria" w:hAnsi="Cambria"/>
          <w:b w:val="0"/>
          <w:i w:val="0"/>
          <w:color w:val="222222"/>
          <w:sz w:val="19"/>
        </w:rPr>
        <w:t>[  ] D. I noticed that my message was unanswered, and I felt worried. Can you tell me what happened?</w:t>
      </w:r>
    </w:p>
    <w:p>
      <w:pPr>
        <w:keepNext/>
        <w:spacing w:before="60" w:after="40"/>
      </w:pPr>
      <w:r>
        <w:rPr>
          <w:rFonts w:ascii="Cambria" w:hAnsi="Cambria"/>
          <w:b/>
          <w:i w:val="0"/>
          <w:color w:val="222222"/>
          <w:sz w:val="20"/>
        </w:rPr>
        <w:t>9. Why does forwarding an unverified rumor create an ethical responsibility even when the sender did not invent it?</w:t>
      </w:r>
    </w:p>
    <w:p>
      <w:pPr>
        <w:spacing w:after="20" w:line="252" w:lineRule="auto"/>
        <w:ind w:left="259"/>
      </w:pPr>
      <w:r>
        <w:rPr>
          <w:rFonts w:ascii="Cambria" w:hAnsi="Cambria"/>
          <w:b w:val="0"/>
          <w:i w:val="0"/>
          <w:color w:val="222222"/>
          <w:sz w:val="19"/>
        </w:rPr>
        <w:t>[  ] A. Because every message forwarded online is automatically false.</w:t>
      </w:r>
    </w:p>
    <w:p>
      <w:pPr>
        <w:spacing w:after="20" w:line="252" w:lineRule="auto"/>
        <w:ind w:left="259"/>
      </w:pPr>
      <w:r>
        <w:rPr>
          <w:rFonts w:ascii="Cambria" w:hAnsi="Cambria"/>
          <w:b w:val="0"/>
          <w:i w:val="0"/>
          <w:color w:val="222222"/>
          <w:sz w:val="19"/>
        </w:rPr>
        <w:t>[  ] B. Because only the final person who reads a rumor is responsible for its effect.</w:t>
      </w:r>
    </w:p>
    <w:p>
      <w:pPr>
        <w:spacing w:after="20" w:line="252" w:lineRule="auto"/>
        <w:ind w:left="259"/>
      </w:pPr>
      <w:r>
        <w:rPr>
          <w:rFonts w:ascii="Cambria" w:hAnsi="Cambria"/>
          <w:b w:val="0"/>
          <w:i w:val="0"/>
          <w:color w:val="222222"/>
          <w:sz w:val="19"/>
        </w:rPr>
        <w:t>[  ] C. Because forwarding helps distribute a claim to additional people and can increase harm if the claim is false or misleading.</w:t>
      </w:r>
    </w:p>
    <w:p>
      <w:pPr>
        <w:spacing w:after="20" w:line="252" w:lineRule="auto"/>
        <w:ind w:left="259"/>
      </w:pPr>
      <w:r>
        <w:rPr>
          <w:rFonts w:ascii="Cambria" w:hAnsi="Cambria"/>
          <w:b w:val="0"/>
          <w:i w:val="0"/>
          <w:color w:val="222222"/>
          <w:sz w:val="19"/>
        </w:rPr>
        <w:t>[  ] D. Because digital communication should never include information about other people.</w:t>
      </w:r>
    </w:p>
    <w:p>
      <w:pPr>
        <w:keepNext/>
        <w:spacing w:before="60" w:after="40"/>
      </w:pPr>
      <w:r>
        <w:rPr>
          <w:rFonts w:ascii="Cambria" w:hAnsi="Cambria"/>
          <w:b/>
          <w:i w:val="0"/>
          <w:color w:val="222222"/>
          <w:sz w:val="20"/>
        </w:rPr>
        <w:t>10. Which sequence best represents responsible repair after deliberate dishonesty?</w:t>
      </w:r>
    </w:p>
    <w:p>
      <w:pPr>
        <w:spacing w:after="20" w:line="252" w:lineRule="auto"/>
        <w:ind w:left="259"/>
      </w:pPr>
      <w:r>
        <w:rPr>
          <w:rFonts w:ascii="Cambria" w:hAnsi="Cambria"/>
          <w:b w:val="0"/>
          <w:i w:val="0"/>
          <w:color w:val="222222"/>
          <w:sz w:val="19"/>
        </w:rPr>
        <w:t>[  ] A. Acknowledge what was done, recognize the effect, apologize without inventing excuses, and take a concrete corrective action.</w:t>
      </w:r>
    </w:p>
    <w:p>
      <w:pPr>
        <w:spacing w:after="20" w:line="252" w:lineRule="auto"/>
        <w:ind w:left="259"/>
      </w:pPr>
      <w:r>
        <w:rPr>
          <w:rFonts w:ascii="Cambria" w:hAnsi="Cambria"/>
          <w:b w:val="0"/>
          <w:i w:val="0"/>
          <w:color w:val="222222"/>
          <w:sz w:val="19"/>
        </w:rPr>
        <w:t>[  ] B. Apologize quickly, avoid discussing the facts, and ask everyone to forget the event immediately.</w:t>
      </w:r>
    </w:p>
    <w:p>
      <w:pPr>
        <w:spacing w:after="20" w:line="252" w:lineRule="auto"/>
        <w:ind w:left="259"/>
      </w:pPr>
      <w:r>
        <w:rPr>
          <w:rFonts w:ascii="Cambria" w:hAnsi="Cambria"/>
          <w:b w:val="0"/>
          <w:i w:val="0"/>
          <w:color w:val="222222"/>
          <w:sz w:val="19"/>
        </w:rPr>
        <w:t>[  ] C. Explain that everyone lies sometimes and wait for the other person to restore trust.</w:t>
      </w:r>
    </w:p>
    <w:p>
      <w:pPr>
        <w:spacing w:after="20" w:line="252" w:lineRule="auto"/>
        <w:ind w:left="259"/>
      </w:pPr>
      <w:r>
        <w:rPr>
          <w:rFonts w:ascii="Cambria" w:hAnsi="Cambria"/>
          <w:b w:val="0"/>
          <w:i w:val="0"/>
          <w:color w:val="222222"/>
          <w:sz w:val="19"/>
        </w:rPr>
        <w:t>[  ] D. Admit only the details that other people can already prove and conceal everything else.</w:t>
      </w:r>
    </w:p>
    <w:p>
      <w:pPr>
        <w:keepNext/>
        <w:spacing w:before="120" w:after="40" w:line="276" w:lineRule="auto"/>
        <w:jc w:val="left"/>
      </w:pPr>
      <w:r>
        <w:rPr>
          <w:rFonts w:ascii="Cambria" w:hAnsi="Cambria"/>
          <w:b/>
          <w:color w:val="2A4B7C"/>
          <w:sz w:val="23"/>
        </w:rPr>
        <w:t>Part B — Open Analytical Justification</w:t>
      </w:r>
    </w:p>
    <w:p>
      <w:pPr>
        <w:spacing w:after="80" w:line="276" w:lineRule="auto"/>
        <w:jc w:val="both"/>
      </w:pPr>
      <w:r>
        <w:rPr>
          <w:rFonts w:ascii="Cambria" w:hAnsi="Cambria"/>
          <w:b w:val="0"/>
          <w:i w:val="0"/>
          <w:color w:val="222222"/>
          <w:sz w:val="20"/>
        </w:rPr>
        <w:t>11. Your friend tells you, “If you are really loyal to me, you will confirm my excuse.” In three to four sentences, explain why truthfulness does not necessarily conflict with genuine friendship. Include one concrete way to support the friend without joining the deception.</w:t>
      </w:r>
    </w:p>
    <w:p>
      <w:pPr>
        <w:spacing w:after="80" w:line="276" w:lineRule="auto"/>
        <w:jc w:val="both"/>
      </w:pPr>
      <w:r>
        <w:rPr>
          <w:rFonts w:ascii="Cambria" w:hAnsi="Cambria"/>
          <w:b w:val="0"/>
          <w:i w:val="0"/>
          <w:color w:val="222222"/>
          <w:sz w:val="20"/>
        </w:rPr>
        <w:t>12. A student writes online, “I never said anything bad about her,” but had repeatedly reacted positively to insulting comments and privately encouraged others to continue. In three to four sentences, analyze whether the student is demonstrating integrity.</w:t>
      </w:r>
    </w:p>
    <w:p>
      <w:pPr>
        <w:spacing w:after="80" w:line="276" w:lineRule="auto"/>
        <w:jc w:val="both"/>
      </w:pPr>
      <w:r>
        <w:rPr>
          <w:rFonts w:ascii="Cambria" w:hAnsi="Cambria"/>
          <w:b w:val="0"/>
          <w:i w:val="0"/>
          <w:color w:val="222222"/>
          <w:sz w:val="20"/>
        </w:rPr>
        <w:t>13. Explain in three to four sentences why a learner has a right to maintain legitimate privacy without becoming dishonest. Give one example of a truthful boundary statement.</w:t>
      </w:r>
    </w:p>
    <w:p>
      <w:pPr>
        <w:spacing w:after="80" w:line="276" w:lineRule="auto"/>
        <w:jc w:val="both"/>
      </w:pPr>
      <w:r>
        <w:rPr>
          <w:rFonts w:ascii="Cambria" w:hAnsi="Cambria"/>
          <w:b w:val="0"/>
          <w:i w:val="0"/>
          <w:color w:val="222222"/>
          <w:sz w:val="20"/>
        </w:rPr>
        <w:t>14. A learner accidentally spreads incorrect information because the learner sincerely believed it was true. Explain what honesty requires after the error is discovered.</w:t>
      </w:r>
    </w:p>
    <w:p>
      <w:pPr>
        <w:spacing w:after="80" w:line="276" w:lineRule="auto"/>
        <w:jc w:val="both"/>
      </w:pPr>
      <w:r>
        <w:rPr>
          <w:rFonts w:ascii="Cambria" w:hAnsi="Cambria"/>
          <w:b w:val="0"/>
          <w:i w:val="0"/>
          <w:color w:val="222222"/>
          <w:sz w:val="20"/>
        </w:rPr>
        <w:t>15. Defend the statement: “Trust is rebuilt through repeated truthful action, not demanded immediately after an apology.” Use accountability, promises, consequences, and integrity.</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00" w:type="dxa"/>
              <w:bottom w:w="100" w:type="dxa"/>
              <w:left w:w="150" w:type="dxa"/>
              <w:right w:w="150" w:type="dxa"/>
            </w:tcMar>
          </w:tcPr>
          <w:p>
            <w:pPr>
              <w:keepNext/>
              <w:spacing w:before="40" w:after="40" w:line="276" w:lineRule="auto"/>
              <w:jc w:val="center"/>
            </w:pPr>
            <w:r>
              <w:rPr>
                <w:rFonts w:ascii="Cambria" w:hAnsi="Cambria"/>
                <w:b/>
                <w:color w:val="FFFFFF"/>
                <w:sz w:val="27"/>
              </w:rPr>
              <w:t>LESSON 16 — MANAGING HEALTHY RELATIONSHIPS THROUGH PATIENCE</w:t>
            </w:r>
          </w:p>
        </w:tc>
      </w:tr>
    </w:tbl>
    <w:p>
      <w:pPr>
        <w:spacing w:after="80"/>
      </w:pP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1. LESSON HEADING AND CURRICULUM ALIGNMENT</w:t>
            </w:r>
          </w:p>
        </w:tc>
      </w:tr>
    </w:tbl>
    <w:p>
      <w:pPr>
        <w:spacing w:after="60"/>
      </w:pPr>
    </w:p>
    <w:p>
      <w:pPr>
        <w:spacing w:after="80" w:line="276" w:lineRule="auto"/>
        <w:jc w:val="both"/>
      </w:pPr>
      <w:r>
        <w:rPr>
          <w:rFonts w:ascii="Cambria" w:hAnsi="Cambria"/>
          <w:b w:val="0"/>
          <w:i w:val="0"/>
          <w:color w:val="222222"/>
          <w:sz w:val="21"/>
        </w:rPr>
        <w:t>Healthy relationships do not depend on the absence of disagreement. People who care for one another may differ in expectations, interpretations, priorities, communication styles, and emotional reactions. What determines whether disagreement becomes destructive or constructive is often the way people manage themselves and respond to kapuwa while emotions are intense. For this reason, the Grade 8 MATATAG Curriculum places Pamamahala ng Ugnayan sa Panahon ng Hindi Pagkakaunawaan sa Kapuwa at the center of the second competency of the Third Quarter.</w:t>
      </w:r>
    </w:p>
    <w:p>
      <w:pPr>
        <w:spacing w:after="80" w:line="276" w:lineRule="auto"/>
        <w:jc w:val="both"/>
      </w:pPr>
      <w:r>
        <w:rPr>
          <w:rFonts w:ascii="Cambria" w:hAnsi="Cambria"/>
          <w:b w:val="0"/>
          <w:i w:val="0"/>
          <w:color w:val="222222"/>
          <w:sz w:val="21"/>
        </w:rPr>
        <w:t>Curriculum Reference: Grade 8 • Third Quarter • Competency 2. The learner practices patience through positive ways of calming the mind and emotions; expresses appropriate ways of managing relationships when disagreement occurs; explains why relationship management is important for preserving good relationships, maintaining calmness, and avoiding unintended consequences; and applies appropriate responses when misunderstandings arise. The performance standard requires learners to demonstrate these ways in order to develop Mapagpasensiya—Patience.</w:t>
      </w:r>
    </w:p>
    <w:p>
      <w:pPr>
        <w:keepNext/>
        <w:spacing w:before="120" w:after="40" w:line="276" w:lineRule="auto"/>
        <w:jc w:val="left"/>
      </w:pPr>
      <w:r>
        <w:rPr>
          <w:rFonts w:ascii="Cambria" w:hAnsi="Cambria"/>
          <w:b/>
          <w:color w:val="2A4B7C"/>
          <w:sz w:val="23"/>
        </w:rPr>
        <w:t>Essential Questions</w:t>
      </w:r>
    </w:p>
    <w:p>
      <w:pPr>
        <w:spacing w:after="40" w:line="264" w:lineRule="auto"/>
        <w:ind w:left="216" w:hanging="216"/>
      </w:pPr>
      <w:r>
        <w:rPr>
          <w:rFonts w:ascii="Cambria" w:hAnsi="Cambria"/>
          <w:b w:val="0"/>
          <w:i w:val="0"/>
          <w:color w:val="222222"/>
          <w:sz w:val="20"/>
        </w:rPr>
        <w:t>1. How does patience help a person respond wisely when strong emotions arise during disagreement?</w:t>
      </w:r>
    </w:p>
    <w:p>
      <w:pPr>
        <w:spacing w:after="40" w:line="264" w:lineRule="auto"/>
        <w:ind w:left="216" w:hanging="216"/>
      </w:pPr>
      <w:r>
        <w:rPr>
          <w:rFonts w:ascii="Cambria" w:hAnsi="Cambria"/>
          <w:b w:val="0"/>
          <w:i w:val="0"/>
          <w:color w:val="222222"/>
          <w:sz w:val="20"/>
        </w:rPr>
        <w:t>2. What communication practices can protect a relationship without requiring people to pretend that no conflict exists?</w:t>
      </w:r>
    </w:p>
    <w:p>
      <w:pPr>
        <w:spacing w:after="40" w:line="264" w:lineRule="auto"/>
        <w:ind w:left="216" w:hanging="216"/>
      </w:pPr>
      <w:r>
        <w:rPr>
          <w:rFonts w:ascii="Cambria" w:hAnsi="Cambria"/>
          <w:b w:val="0"/>
          <w:i w:val="0"/>
          <w:color w:val="222222"/>
          <w:sz w:val="20"/>
        </w:rPr>
        <w:t>3. How can people repair a relationship after misunderstanding, hurtful words, or impulsive actions have weakened trust?</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30" w:type="dxa"/>
              <w:bottom w:w="130" w:type="dxa"/>
              <w:left w:w="170" w:type="dxa"/>
              <w:right w:w="170" w:type="dxa"/>
            </w:tcMar>
          </w:tcPr>
          <w:p>
            <w:pPr>
              <w:spacing w:after="80"/>
            </w:pPr>
            <w:r>
              <w:rPr>
                <w:rFonts w:ascii="Cambria" w:hAnsi="Cambria"/>
                <w:b/>
                <w:i w:val="0"/>
                <w:color w:val="CC0000"/>
                <w:sz w:val="21"/>
              </w:rPr>
              <w:t>🎥 INTERACTIVE MULTIMEDIA: Managing Emotions Before Responding to Conflict</w:t>
            </w:r>
          </w:p>
          <w:p>
            <w:pPr>
              <w:spacing w:after="60" w:line="264" w:lineRule="auto"/>
            </w:pPr>
            <w:r>
              <w:rPr>
                <w:rFonts w:ascii="Cambria" w:hAnsi="Cambria"/>
                <w:b w:val="0"/>
                <w:i w:val="0"/>
                <w:color w:val="222222"/>
                <w:sz w:val="19"/>
              </w:rPr>
              <w:t>Official Channel: TED-Ed</w:t>
            </w:r>
          </w:p>
          <w:p>
            <w:pPr>
              <w:spacing w:after="60" w:line="264" w:lineRule="auto"/>
            </w:pPr>
            <w:r>
              <w:rPr>
                <w:rFonts w:ascii="Cambria" w:hAnsi="Cambria"/>
                <w:b w:val="0"/>
                <w:i w:val="0"/>
                <w:color w:val="222222"/>
                <w:sz w:val="19"/>
              </w:rPr>
              <w:t>Direct Video Link: https://www.youtube.com/watch?v=Uew5BbvmLks</w:t>
            </w:r>
          </w:p>
          <w:p>
            <w:pPr>
              <w:spacing w:after="60" w:line="264" w:lineRule="auto"/>
            </w:pPr>
            <w:r>
              <w:rPr>
                <w:rFonts w:ascii="Cambria" w:hAnsi="Cambria"/>
                <w:b w:val="0"/>
                <w:i w:val="0"/>
                <w:color w:val="222222"/>
                <w:sz w:val="19"/>
              </w:rPr>
              <w:t>🎯 Key Concepts and Ideas to Observe:</w:t>
            </w:r>
          </w:p>
          <w:p>
            <w:pPr>
              <w:spacing w:after="60" w:line="264" w:lineRule="auto"/>
            </w:pPr>
            <w:r>
              <w:rPr>
                <w:rFonts w:ascii="Cambria" w:hAnsi="Cambria"/>
                <w:b w:val="0"/>
                <w:i w:val="0"/>
                <w:color w:val="222222"/>
                <w:sz w:val="19"/>
              </w:rPr>
              <w:t>• Notice the difference between having an emotion and automatically acting on the first impulse produced by that emotion.</w:t>
            </w:r>
          </w:p>
          <w:p>
            <w:pPr>
              <w:spacing w:after="60" w:line="264" w:lineRule="auto"/>
            </w:pPr>
            <w:r>
              <w:rPr>
                <w:rFonts w:ascii="Cambria" w:hAnsi="Cambria"/>
                <w:b w:val="0"/>
                <w:i w:val="0"/>
                <w:color w:val="222222"/>
                <w:sz w:val="19"/>
              </w:rPr>
              <w:t>• Identifying and understanding an emotional response can create opportunities for regulation rather than suppression.</w:t>
            </w:r>
          </w:p>
          <w:p>
            <w:pPr>
              <w:spacing w:after="60" w:line="264" w:lineRule="auto"/>
            </w:pPr>
            <w:r>
              <w:rPr>
                <w:rFonts w:ascii="Cambria" w:hAnsi="Cambria"/>
                <w:b w:val="0"/>
                <w:i w:val="0"/>
                <w:color w:val="222222"/>
                <w:sz w:val="19"/>
              </w:rPr>
              <w:t>• Different situations may require different regulation strategies instead of a single technique for every difficult feeling.</w:t>
            </w:r>
          </w:p>
          <w:p>
            <w:pPr>
              <w:spacing w:after="60" w:line="264" w:lineRule="auto"/>
            </w:pPr>
            <w:r>
              <w:rPr>
                <w:rFonts w:ascii="Cambria" w:hAnsi="Cambria"/>
                <w:b w:val="0"/>
                <w:i w:val="0"/>
                <w:color w:val="222222"/>
                <w:sz w:val="19"/>
              </w:rPr>
              <w:t>❓ Viewing and Socratic Analysis:</w:t>
            </w:r>
          </w:p>
          <w:p>
            <w:pPr>
              <w:spacing w:after="60" w:line="264" w:lineRule="auto"/>
            </w:pPr>
            <w:r>
              <w:rPr>
                <w:rFonts w:ascii="Cambria" w:hAnsi="Cambria"/>
                <w:b w:val="0"/>
                <w:i w:val="0"/>
                <w:color w:val="222222"/>
                <w:sz w:val="19"/>
              </w:rPr>
              <w:t>1. What changes when a person first identifies an emotion before deciding how to act on it?</w:t>
            </w:r>
          </w:p>
          <w:p>
            <w:pPr>
              <w:spacing w:after="60" w:line="264" w:lineRule="auto"/>
            </w:pPr>
            <w:r>
              <w:rPr>
                <w:rFonts w:ascii="Cambria" w:hAnsi="Cambria"/>
                <w:b w:val="0"/>
                <w:i w:val="0"/>
                <w:color w:val="222222"/>
                <w:sz w:val="19"/>
              </w:rPr>
              <w:t>2. How can emotional regulation support patience during misunderstanding without requiring a person to deny legitimate hurt or anger?</w:t>
            </w:r>
          </w:p>
          <w:p>
            <w:pPr>
              <w:spacing w:after="60" w:line="264" w:lineRule="auto"/>
            </w:pPr>
            <w:r>
              <w:rPr>
                <w:rFonts w:ascii="Cambria" w:hAnsi="Cambria"/>
                <w:b w:val="0"/>
                <w:i w:val="0"/>
                <w:color w:val="222222"/>
                <w:sz w:val="19"/>
              </w:rPr>
              <w:t>3. Which strategies could help a Grade 8 learner avoid sending an impulsive message or saying something harmful during conflict?</w:t>
            </w:r>
          </w:p>
        </w:tc>
      </w:tr>
    </w:tbl>
    <w:p>
      <w:pPr>
        <w:spacing w:after="40"/>
      </w:pPr>
    </w:p>
    <w:p>
      <w:pPr>
        <w:keepNext/>
        <w:spacing w:before="120" w:after="40" w:line="276" w:lineRule="auto"/>
        <w:jc w:val="left"/>
      </w:pPr>
      <w:r>
        <w:rPr>
          <w:rFonts w:ascii="Cambria" w:hAnsi="Cambria"/>
          <w:b/>
          <w:color w:val="2A4B7C"/>
          <w:sz w:val="23"/>
        </w:rPr>
        <w:t>Conceptual Background: Patience as Active Moral Strength</w:t>
      </w:r>
    </w:p>
    <w:p>
      <w:pPr>
        <w:spacing w:after="80" w:line="276" w:lineRule="auto"/>
        <w:jc w:val="both"/>
      </w:pPr>
      <w:r>
        <w:rPr>
          <w:rFonts w:ascii="Cambria" w:hAnsi="Cambria"/>
          <w:b w:val="0"/>
          <w:i w:val="0"/>
          <w:color w:val="222222"/>
          <w:sz w:val="21"/>
        </w:rPr>
        <w:t>Patience is sometimes misunderstood as passive waiting. In moral relationships, however, patience is an active capacity to regulate one’s immediate reaction so that a better response becomes possible. A patient learner may still feel angry, disappointed, embarrassed, jealous, frustrated, or hurt. The virtue does not require pretending that these feelings do not exist. Instead, patience creates a space between emotion and action. Within that space, a person can consider what actually happened, whether assumptions are accurate, what another person may be experiencing, and which response is most likely to preserve dignity and prevent unnecessary harm.</w:t>
      </w:r>
    </w:p>
    <w:p>
      <w:pPr>
        <w:spacing w:after="80" w:line="276" w:lineRule="auto"/>
        <w:jc w:val="both"/>
      </w:pPr>
      <w:r>
        <w:rPr>
          <w:rFonts w:ascii="Cambria" w:hAnsi="Cambria"/>
          <w:b w:val="0"/>
          <w:i w:val="0"/>
          <w:color w:val="222222"/>
          <w:sz w:val="21"/>
        </w:rPr>
        <w:t>This distinction is especially important during adolescence because relationships with classmates, family members, teammates, teachers, and friends become increasingly significant. A delayed reply can be interpreted as rejection. A joke may be understood differently by different people. A change in group plans may feel like exclusion. A critical comment can produce embarrassment when made in front of others. Digital communication can intensify these difficulties because tone of voice, facial expression, and immediate clarification are often absent. When emotional reactions are quick and communication is incomplete, misunderstanding can become conflict before the facts are clear.</w:t>
      </w:r>
    </w:p>
    <w:p>
      <w:pPr>
        <w:spacing w:after="80" w:line="276" w:lineRule="auto"/>
        <w:jc w:val="both"/>
      </w:pPr>
      <w:r>
        <w:rPr>
          <w:rFonts w:ascii="Cambria" w:hAnsi="Cambria"/>
          <w:b w:val="0"/>
          <w:i w:val="0"/>
          <w:color w:val="222222"/>
          <w:sz w:val="21"/>
        </w:rPr>
        <w:t>The MATATAG competency emphasizes positive calming of mind and emotion before or during the management of disagreement. Calming does not mean abandoning the issue or accepting unfair treatment. It means reducing emotional intensity enough to think clearly, communicate responsibly, and distinguish the problem from the person. A student who pauses before replying to an insulting message may later decide that the message needs to be addressed firmly. The pause does not weaken the response; it helps prevent an impulsive reaction from creating a second problem.</w:t>
      </w:r>
    </w:p>
    <w:p>
      <w:pPr>
        <w:spacing w:after="80" w:line="276" w:lineRule="auto"/>
        <w:jc w:val="both"/>
      </w:pPr>
      <w:r>
        <w:rPr>
          <w:rFonts w:ascii="Cambria" w:hAnsi="Cambria"/>
          <w:b w:val="0"/>
          <w:i w:val="0"/>
          <w:color w:val="222222"/>
          <w:sz w:val="21"/>
        </w:rPr>
        <w:t>Patience also protects relationships from the consequences of absolute judgments. During conflict, people may think in statements such as, You always do this, You never listen, or You obviously wanted to hurt me. Such statements often move beyond observable facts into generalizations about another person’s entire character or motives. Once a disagreement becomes an attack on identity, defensiveness increases and understanding becomes more difficult. Patient communication narrows the discussion to the specific event: what was said, what was understood, what effect occurred, and what needs to change.</w:t>
      </w:r>
    </w:p>
    <w:p>
      <w:pPr>
        <w:spacing w:after="80" w:line="276" w:lineRule="auto"/>
        <w:jc w:val="both"/>
      </w:pPr>
      <w:r>
        <w:rPr>
          <w:rFonts w:ascii="Cambria" w:hAnsi="Cambria"/>
          <w:b w:val="0"/>
          <w:i w:val="0"/>
          <w:color w:val="222222"/>
          <w:sz w:val="21"/>
        </w:rPr>
        <w:t>A healthy relationship is not one in which a person tolerates every behavior indefinitely. Patience must be joined with boundaries, fairness, safety, and self-respect. A learner may patiently clarify a misunderstanding while still saying, I do not accept being insulted. Another may allow a friend time to calm down while also refusing to participate in repeated humiliation. Patience helps people seek understanding; it does not require remaining silent about harmful conduct.</w:t>
      </w:r>
    </w:p>
    <w:p>
      <w:pPr>
        <w:spacing w:after="80" w:line="276" w:lineRule="auto"/>
        <w:jc w:val="both"/>
      </w:pPr>
      <w:r>
        <w:rPr>
          <w:rFonts w:ascii="Cambria" w:hAnsi="Cambria"/>
          <w:b w:val="0"/>
          <w:i w:val="0"/>
          <w:color w:val="222222"/>
          <w:sz w:val="21"/>
        </w:rPr>
        <w:t>For these reasons, patience is best understood as a form of disciplined care. It allows people to remain oriented toward the value of the relationship while responding to a real problem. It asks neither, How can I win? nor How can I avoid every disagreement? Instead, it asks, How can I address what is wrong without unnecessarily damaging the person or the possibility of understanding?</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2. TOPIC 16.1 — PATIENCE AS EMOTIONAL AND RELATIONAL DISCIPLINE</w:t>
            </w:r>
          </w:p>
        </w:tc>
      </w:tr>
    </w:tbl>
    <w:p>
      <w:pPr>
        <w:spacing w:after="60"/>
      </w:pPr>
    </w:p>
    <w:p>
      <w:pPr>
        <w:spacing w:after="80" w:line="276" w:lineRule="auto"/>
        <w:jc w:val="both"/>
      </w:pPr>
      <w:r>
        <w:rPr>
          <w:rFonts w:ascii="Cambria" w:hAnsi="Cambria"/>
          <w:b w:val="0"/>
          <w:i w:val="0"/>
          <w:color w:val="222222"/>
          <w:sz w:val="21"/>
        </w:rPr>
        <w:t>An emotion is a meaningful response to what a person perceives as happening. Anger may signal perceived injustice or disrespect. Fear may arise when a person anticipates rejection, punishment, or danger. Sadness may accompany loss or disappointment. Embarrassment may appear when a person believes that others have judged them negatively. These emotions can provide important information, but an emotion is not by itself a complete interpretation of reality. Feeling ignored, for example, does not prove that another person intentionally ignored us.</w:t>
      </w:r>
    </w:p>
    <w:p>
      <w:pPr>
        <w:spacing w:after="80" w:line="276" w:lineRule="auto"/>
        <w:jc w:val="both"/>
      </w:pPr>
      <w:r>
        <w:rPr>
          <w:rFonts w:ascii="Cambria" w:hAnsi="Cambria"/>
          <w:b w:val="0"/>
          <w:i w:val="0"/>
          <w:color w:val="222222"/>
          <w:sz w:val="21"/>
        </w:rPr>
        <w:t>This difference between emotion and conclusion is foundational to patient relationships. Suppose Lea sends a message to a close friend at 5:00 p.m. and receives no reply by 9:00 p.m. Lea feels hurt and thinks, She is ignoring me because she is angry. The hurt is real and deserves acknowledgment. The explanation, however, is still an interpretation. The friend may be studying, helping at home, sleeping, experiencing a technical problem, or choosing to respond later after thinking carefully. Patience protects Lea from converting a feeling into an accusation before evidence is available.</w:t>
      </w:r>
    </w:p>
    <w:p>
      <w:pPr>
        <w:spacing w:after="80" w:line="276" w:lineRule="auto"/>
        <w:jc w:val="both"/>
      </w:pPr>
      <w:r>
        <w:rPr>
          <w:rFonts w:ascii="Cambria" w:hAnsi="Cambria"/>
          <w:b w:val="0"/>
          <w:i w:val="0"/>
          <w:color w:val="222222"/>
          <w:sz w:val="21"/>
        </w:rPr>
        <w:t>A second aspect of patience is the ability to recognize emotional escalation. Conflict rarely becomes intense in a single moment. It often progresses through a chain: triggering event, interpretation, emotion, physical arousal, impulse, response, and reaction from the other person. A sarcastic remark produces embarrassment; embarrassment becomes anger; anger creates an impulse to retaliate; retaliation produces defensiveness; defensiveness produces a harsher reply. If the chain is interrupted early, the relationship has more room for repair.</w:t>
      </w:r>
    </w:p>
    <w:p>
      <w:pPr>
        <w:spacing w:after="80" w:line="276" w:lineRule="auto"/>
        <w:jc w:val="both"/>
      </w:pPr>
      <w:r>
        <w:rPr>
          <w:rFonts w:ascii="Cambria" w:hAnsi="Cambria"/>
          <w:b w:val="0"/>
          <w:i w:val="0"/>
          <w:color w:val="222222"/>
          <w:sz w:val="21"/>
        </w:rPr>
        <w:t>Learners can interrupt escalation through concrete regulation strategies. They may pause before answering, take slow breaths, drink water, step briefly away from a heated conversation, write thoughts privately before sending a message, or request a later time to continue the discussion. These strategies are not solutions to the disagreement itself. Their purpose is to reduce impulsivity so that a more thoughtful solution can be attempted. I am upset right now, and I do not want to say something unfair. Can we talk after class? is not avoidance when the person genuinely returns to the conversation.</w:t>
      </w:r>
    </w:p>
    <w:p>
      <w:pPr>
        <w:spacing w:after="80" w:line="276" w:lineRule="auto"/>
        <w:jc w:val="both"/>
      </w:pPr>
      <w:r>
        <w:rPr>
          <w:rFonts w:ascii="Cambria" w:hAnsi="Cambria"/>
          <w:b w:val="0"/>
          <w:i w:val="0"/>
          <w:color w:val="222222"/>
          <w:sz w:val="21"/>
        </w:rPr>
        <w:t>Patience also involves tolerating the discomfort of not knowing immediately. People naturally want quick explanations. Why did my friend leave without me? Why did my teammate criticize my work? Why did someone remove me from the group chat? When information is incomplete, the mind may fill the gap with the most threatening explanation. A patient person resists this premature certainty. Instead of saying, I know what you were trying to do, the person asks, Can you help me understand what happened?</w:t>
      </w:r>
    </w:p>
    <w:p>
      <w:pPr>
        <w:spacing w:after="80" w:line="276" w:lineRule="auto"/>
        <w:jc w:val="both"/>
      </w:pPr>
      <w:r>
        <w:rPr>
          <w:rFonts w:ascii="Cambria" w:hAnsi="Cambria"/>
          <w:b w:val="0"/>
          <w:i w:val="0"/>
          <w:color w:val="222222"/>
          <w:sz w:val="21"/>
        </w:rPr>
        <w:t>This practice is especially valuable when disagreements involve digital communication. Text messages are efficient but incomplete. A short response such as Fine may express agreement, irritation, tiredness, or simple brevity. An emoji may be interpreted differently by different people. A delayed reply may be treated as disrespect even when the person was unavailable. Patient digital communication therefore requires caution in interpreting tone and motive. When the relationship matters and the issue becomes emotionally significant, a direct conversation may be more effective than a long chain of increasingly hostile messages.</w:t>
      </w:r>
    </w:p>
    <w:p>
      <w:pPr>
        <w:spacing w:after="80" w:line="276" w:lineRule="auto"/>
        <w:jc w:val="both"/>
      </w:pPr>
      <w:r>
        <w:rPr>
          <w:rFonts w:ascii="Cambria" w:hAnsi="Cambria"/>
          <w:b w:val="0"/>
          <w:i w:val="0"/>
          <w:color w:val="222222"/>
          <w:sz w:val="21"/>
        </w:rPr>
        <w:t>Finally, patience includes the discipline to avoid making irreversible decisions during temporary emotional intensity. A learner who feels betrayed may want to end a friendship immediately, expose private messages, leave a team, or post an angry public statement. Some relationships genuinely require stronger boundaries or even distance, but those decisions deserve careful reasoning. The question is whether the decision reflects considered judgment or simply the strongest emotion of the moment.</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30" w:type="dxa"/>
              <w:bottom w:w="130" w:type="dxa"/>
              <w:left w:w="170" w:type="dxa"/>
              <w:right w:w="170" w:type="dxa"/>
            </w:tcMar>
          </w:tcPr>
          <w:p>
            <w:pPr>
              <w:spacing w:after="80"/>
            </w:pPr>
            <w:r>
              <w:rPr>
                <w:rFonts w:ascii="Cambria" w:hAnsi="Cambria"/>
                <w:b/>
                <w:i w:val="0"/>
                <w:color w:val="1B365D"/>
                <w:sz w:val="21"/>
              </w:rPr>
              <w:t>🖼️ Figure: Pausing Before an Impulsive Reply</w:t>
            </w:r>
          </w:p>
          <w:p>
            <w:pPr>
              <w:spacing w:after="60" w:line="264" w:lineRule="auto"/>
            </w:pPr>
            <w:r>
              <w:rPr>
                <w:rFonts w:ascii="Cambria" w:hAnsi="Cambria"/>
                <w:b w:val="0"/>
                <w:i w:val="0"/>
                <w:color w:val="222222"/>
                <w:sz w:val="19"/>
              </w:rPr>
              <w:t>Pedagogical Purpose: Makes emotional regulation visible by showing the physical moment when a learner chooses not to send an angry message immediately and instead pauses to regain calm before responding.</w:t>
            </w:r>
          </w:p>
          <w:p>
            <w:pPr>
              <w:spacing w:after="60" w:line="264" w:lineRule="auto"/>
            </w:pPr>
            <w:r>
              <w:rPr>
                <w:rFonts w:ascii="Cambria" w:hAnsi="Cambria"/>
                <w:b w:val="0"/>
                <w:i w:val="0"/>
                <w:color w:val="222222"/>
                <w:sz w:val="19"/>
              </w:rPr>
              <w:t>AI Generation Prompt (DALL-E 3 / Midjourney v6): A warm hand-painted watercolor anime illustration of a Filipino Grade 8 student seated at a wooden study desk near an open capiz-shell window in a quiet home at early evening. The teenager holds a smartphone in one hand but deliberately places it face-down on the table while taking a slow breath, the other hand resting beside an open reflection notebook. Props include the smartphone, a glass of water, a wooden pencil, and an analog desk clock. Banana leaves and neighborhood rooftops outside under a violet-and-gold tropical sunset. Soft amber lamp light, calm reflective expression, watercolor storybook aesthetic, no text, no logos, no watermark, no branding --ar 16:9 --v 6.0</w:t>
            </w:r>
          </w:p>
          <w:p>
            <w:pPr>
              <w:spacing w:after="60" w:line="264" w:lineRule="auto"/>
            </w:pPr>
            <w:r>
              <w:rPr>
                <w:rFonts w:ascii="Cambria" w:hAnsi="Cambria"/>
                <w:b w:val="0"/>
                <w:i w:val="0"/>
                <w:color w:val="222222"/>
                <w:sz w:val="19"/>
              </w:rPr>
              <w:t>Replacement Note: Replace this production box with the final generated illustration during publication assembly.</w:t>
            </w:r>
          </w:p>
        </w:tc>
      </w:tr>
    </w:tbl>
    <w:p>
      <w:pPr>
        <w:spacing w:after="40"/>
      </w:pPr>
    </w:p>
    <w:tbl>
      <w:tblPr>
        <w:tblW w:type="auto" w:w="0"/>
        <w:jc w:val="center"/>
        <w:tblLook w:firstColumn="1" w:firstRow="1" w:lastColumn="0" w:lastRow="0" w:noHBand="0" w:noVBand="1" w:val="04A0"/>
      </w:tblPr>
      <w:tblGrid>
        <w:gridCol w:w="9936"/>
      </w:tblGrid>
      <w:tr>
        <w:tc>
          <w:tcPr>
            <w:tcW w:type="dxa" w:w="9936"/>
            <w:shd w:fill="FFF8E7"/>
            <w:tcBorders>
              <w:top w:val="none"/>
              <w:left w:val="single" w:sz="36" w:space="0" w:color="C69214"/>
              <w:bottom w:val="none"/>
              <w:right w:val="none"/>
            </w:tcBorders>
            <w:tcMar>
              <w:top w:w="130" w:type="dxa"/>
              <w:bottom w:w="130" w:type="dxa"/>
              <w:left w:w="170" w:type="dxa"/>
              <w:right w:w="170" w:type="dxa"/>
            </w:tcMar>
          </w:tcPr>
          <w:p>
            <w:pPr>
              <w:spacing w:after="80"/>
            </w:pPr>
            <w:r>
              <w:rPr>
                <w:rFonts w:ascii="Cambria" w:hAnsi="Cambria"/>
                <w:b/>
                <w:i w:val="0"/>
                <w:color w:val="8A5D00"/>
                <w:sz w:val="21"/>
              </w:rPr>
              <w:t>⏸️ PAUSE &amp; PONDER</w:t>
            </w:r>
          </w:p>
          <w:p>
            <w:pPr>
              <w:spacing w:after="60" w:line="264" w:lineRule="auto"/>
            </w:pPr>
            <w:r>
              <w:rPr>
                <w:rFonts w:ascii="Cambria" w:hAnsi="Cambria"/>
                <w:b w:val="0"/>
                <w:i w:val="0"/>
                <w:color w:val="222222"/>
                <w:sz w:val="19"/>
              </w:rPr>
              <w:t>A pause can prevent an impulsive response, but avoidance can leave a conflict unresolved. What makes “I need time to calm down” responsible rather than evasive?</w:t>
            </w:r>
          </w:p>
        </w:tc>
      </w:tr>
    </w:tbl>
    <w:p>
      <w:pPr>
        <w:spacing w:after="40"/>
      </w:pP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tblHeader w:val="true"/>
        </w:trPr>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8"/>
              </w:rPr>
              <w:t>Concept</w:t>
            </w:r>
          </w:p>
        </w:tc>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8"/>
              </w:rPr>
              <w:t>Academic Meaning</w:t>
            </w:r>
          </w:p>
        </w:tc>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8"/>
              </w:rPr>
              <w:t>Concrete Grade 8 Context</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Emotional awareness</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Recognizing and naming what one is feeling before acting on it.</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I am embarrassed and angry because I felt criticized in front of the group.</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Emotional regulation</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Managing the intensity or expression of emotion so behavior remains purposeful and responsible.</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Waiting before answering a hostile group-chat message.</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Impulse</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An immediate urge to act that may arise before consequences have been considered.</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Wanting to send an insulting reply immediately after reading a hurtful comment.</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Interpretation</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The meaning a person assigns to an event, which may or may not accurately explain another person’s intention.</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Assuming that an unanswered message proves intentional rejection.</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Patience</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The disciplined capacity to tolerate discomfort or delay while choosing a thoughtful response.</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Asking for time to calm down and later returning to resolve the issue.</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Escalation</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A process in which reactions intensify and generate increasingly harmful responses.</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One sarcastic comment leading to insults, public accusations, and retaliation.</w:t>
            </w:r>
          </w:p>
        </w:tc>
      </w:tr>
    </w:tbl>
    <w:p>
      <w:pPr>
        <w:spacing w:after="40"/>
      </w:pPr>
    </w:p>
    <w:p>
      <w:pPr>
        <w:keepNext/>
        <w:spacing w:before="120" w:after="40" w:line="276" w:lineRule="auto"/>
        <w:jc w:val="left"/>
      </w:pPr>
      <w:r>
        <w:rPr>
          <w:rFonts w:ascii="Cambria" w:hAnsi="Cambria"/>
          <w:b/>
          <w:color w:val="2A4B7C"/>
          <w:sz w:val="23"/>
        </w:rPr>
        <w:t>Quick Check 16.1</w:t>
      </w:r>
    </w:p>
    <w:p>
      <w:pPr>
        <w:spacing w:after="40" w:line="264" w:lineRule="auto"/>
        <w:ind w:left="216" w:hanging="216"/>
      </w:pPr>
      <w:r>
        <w:rPr>
          <w:rFonts w:ascii="Cambria" w:hAnsi="Cambria"/>
          <w:b w:val="0"/>
          <w:i w:val="0"/>
          <w:color w:val="222222"/>
          <w:sz w:val="20"/>
        </w:rPr>
        <w:t>1. Why is an emotion valid even when the first interpretation connected to that emotion may be inaccurate?</w:t>
      </w:r>
    </w:p>
    <w:p>
      <w:pPr>
        <w:spacing w:after="40" w:line="264" w:lineRule="auto"/>
        <w:ind w:left="216" w:hanging="216"/>
      </w:pPr>
      <w:r>
        <w:rPr>
          <w:rFonts w:ascii="Cambria" w:hAnsi="Cambria"/>
          <w:b w:val="0"/>
          <w:i w:val="0"/>
          <w:color w:val="222222"/>
          <w:sz w:val="20"/>
        </w:rPr>
        <w:t>2. Give one example of a calming strategy that reduces impulsivity without avoiding the disagreement.</w:t>
      </w:r>
    </w:p>
    <w:p>
      <w:pPr>
        <w:spacing w:after="40" w:line="264" w:lineRule="auto"/>
        <w:ind w:left="216" w:hanging="216"/>
      </w:pPr>
      <w:r>
        <w:rPr>
          <w:rFonts w:ascii="Cambria" w:hAnsi="Cambria"/>
          <w:b w:val="0"/>
          <w:i w:val="0"/>
          <w:color w:val="222222"/>
          <w:sz w:val="20"/>
        </w:rPr>
        <w:t>3. Why should major relational decisions usually not be made at the peak of emotional intensity?</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3. TOPIC 16.2 — RESPONDING TO CONFLICT, DELAY, AND MISUNDERSTANDING</w:t>
            </w:r>
          </w:p>
        </w:tc>
      </w:tr>
    </w:tbl>
    <w:p>
      <w:pPr>
        <w:spacing w:after="60"/>
      </w:pPr>
    </w:p>
    <w:p>
      <w:pPr>
        <w:spacing w:after="80" w:line="276" w:lineRule="auto"/>
        <w:jc w:val="both"/>
      </w:pPr>
      <w:r>
        <w:rPr>
          <w:rFonts w:ascii="Cambria" w:hAnsi="Cambria"/>
          <w:b w:val="0"/>
          <w:i w:val="0"/>
          <w:color w:val="222222"/>
          <w:sz w:val="21"/>
        </w:rPr>
        <w:t>Conflict becomes easier to manage when people distinguish the person from the problem. If a classmate submits an assignment late, the problem may concern reliability, planning, or communication. Calling the classmate lazy converts a specific behavior into a total judgment of character. Once that happens, the accused person may feel compelled to defend identity rather than discuss the original problem. Patient communication stays close to observable behavior: We agreed to submit by six, but the file arrived at nine and the group did not know whether to wait.</w:t>
      </w:r>
    </w:p>
    <w:p>
      <w:pPr>
        <w:spacing w:after="80" w:line="276" w:lineRule="auto"/>
        <w:jc w:val="both"/>
      </w:pPr>
      <w:r>
        <w:rPr>
          <w:rFonts w:ascii="Cambria" w:hAnsi="Cambria"/>
          <w:b w:val="0"/>
          <w:i w:val="0"/>
          <w:color w:val="222222"/>
          <w:sz w:val="21"/>
        </w:rPr>
        <w:t>Another important practice is active listening. Listening is more than remaining silent while preparing one’s counterargument. It involves trying to understand what the other person means before responding. A learner can demonstrate this by summarizing: So you felt that I excluded you because I changed the plan without asking. Is that what you mean? This does not require agreement. A person can accurately understand another perspective and still conclude that some part of it is mistaken.</w:t>
      </w:r>
    </w:p>
    <w:p>
      <w:pPr>
        <w:spacing w:after="80" w:line="276" w:lineRule="auto"/>
        <w:jc w:val="both"/>
      </w:pPr>
      <w:r>
        <w:rPr>
          <w:rFonts w:ascii="Cambria" w:hAnsi="Cambria"/>
          <w:b w:val="0"/>
          <w:i w:val="0"/>
          <w:color w:val="222222"/>
          <w:sz w:val="21"/>
        </w:rPr>
        <w:t>Active listening also reduces a common conflict pattern in which two people answer different questions. One person says, I felt embarrassed when you corrected me in front of everyone. The other replies, But my correction was factually right. The second statement may be true, but it does not address the first person’s experience. A more responsive answer would acknowledge both dimensions: The correction was necessary, but I understand that doing it publicly embarrassed you. I could have handled the timing better.</w:t>
      </w:r>
    </w:p>
    <w:p>
      <w:pPr>
        <w:spacing w:after="80" w:line="276" w:lineRule="auto"/>
        <w:jc w:val="both"/>
      </w:pPr>
      <w:r>
        <w:rPr>
          <w:rFonts w:ascii="Cambria" w:hAnsi="Cambria"/>
          <w:b w:val="0"/>
          <w:i w:val="0"/>
          <w:color w:val="222222"/>
          <w:sz w:val="21"/>
        </w:rPr>
        <w:t>Patient relationships require attention to timing. A problem that deserves discussion may not be solvable at every moment. Trying to resolve a serious disagreement while one person is rushing to class, exhausted, publicly surrounded by peers, or visibly overwhelmed can increase misunderstanding. Choosing a more appropriate time is not automatically postponement. Responsible timing includes a clear commitment to return: This matters to me. Can we talk during lunch when we have enough time?</w:t>
      </w:r>
    </w:p>
    <w:p>
      <w:pPr>
        <w:spacing w:after="80" w:line="276" w:lineRule="auto"/>
        <w:jc w:val="both"/>
      </w:pPr>
      <w:r>
        <w:rPr>
          <w:rFonts w:ascii="Cambria" w:hAnsi="Cambria"/>
          <w:b w:val="0"/>
          <w:i w:val="0"/>
          <w:color w:val="222222"/>
          <w:sz w:val="21"/>
        </w:rPr>
        <w:t>Another skill is the use of specific, non-accusatory language. Statements beginning with You always and You never usually invite defensiveness because they claim more than can easily be established. A more precise pattern identifies the event, effect, and need: When the meeting time changed without anyone telling me, I felt unimportant because I arrived after the group had started. Next time, please send me a message when plans change. Such language does not guarantee agreement, but it gives the other person a concrete issue to address.</w:t>
      </w:r>
    </w:p>
    <w:p>
      <w:pPr>
        <w:spacing w:after="80" w:line="276" w:lineRule="auto"/>
        <w:jc w:val="both"/>
      </w:pPr>
      <w:r>
        <w:rPr>
          <w:rFonts w:ascii="Cambria" w:hAnsi="Cambria"/>
          <w:b w:val="0"/>
          <w:i w:val="0"/>
          <w:color w:val="222222"/>
          <w:sz w:val="21"/>
        </w:rPr>
        <w:t>Patience also means allowing another person to explain without immediately assuming that explanation equals excuse. An explanation describes circumstances; an excuse attempts to avoid responsibility. A learner may say, I missed the meeting because I had to accompany my younger sibling home, but I should have messaged the group earlier. The circumstance explains the absence while still accepting responsibility for communication. Mature relationship management can recognize context without eliminating accountability.</w:t>
      </w:r>
    </w:p>
    <w:p>
      <w:pPr>
        <w:spacing w:after="80" w:line="276" w:lineRule="auto"/>
        <w:jc w:val="both"/>
      </w:pPr>
      <w:r>
        <w:rPr>
          <w:rFonts w:ascii="Cambria" w:hAnsi="Cambria"/>
          <w:b w:val="0"/>
          <w:i w:val="0"/>
          <w:color w:val="222222"/>
          <w:sz w:val="21"/>
        </w:rPr>
        <w:t>There are times when disagreement continues even after careful conversation. Healthy relationships do not require complete agreement on every preference, interpretation, or decision. People may conclude, We understand each other more clearly, but we still disagree. The moral task then becomes determining whether respectful coexistence, compromise, revised boundaries, or a different division of responsibility can preserve the relationship without pretending that the difference has disappeared.</w:t>
      </w:r>
    </w:p>
    <w:p>
      <w:pPr>
        <w:spacing w:after="80" w:line="276" w:lineRule="auto"/>
        <w:jc w:val="both"/>
      </w:pPr>
      <w:r>
        <w:rPr>
          <w:rFonts w:ascii="Cambria" w:hAnsi="Cambria"/>
          <w:b w:val="0"/>
          <w:i w:val="0"/>
          <w:color w:val="222222"/>
          <w:sz w:val="21"/>
        </w:rPr>
        <w:t>Patience is particularly important when an apology is offered. An apology does not give the speaker the right to demand immediate forgiveness, closeness, or trust. The harmed person may need time. Likewise, the person who apologizes may need to demonstrate changed behavior. Patience operates on both sides: one person waits while trust is rebuilt, and the other resists using hurt as a permanent weapon after genuine repair has begun.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30" w:type="dxa"/>
              <w:bottom w:w="130" w:type="dxa"/>
              <w:left w:w="170" w:type="dxa"/>
              <w:right w:w="170" w:type="dxa"/>
            </w:tcMar>
          </w:tcPr>
          <w:p>
            <w:pPr>
              <w:spacing w:after="80"/>
            </w:pPr>
            <w:r>
              <w:rPr>
                <w:rFonts w:ascii="Cambria" w:hAnsi="Cambria"/>
                <w:b/>
                <w:i w:val="0"/>
                <w:color w:val="1B365D"/>
                <w:sz w:val="21"/>
              </w:rPr>
              <w:t>🖼️ Figure: Listening Before Defending</w:t>
            </w:r>
          </w:p>
          <w:p>
            <w:pPr>
              <w:spacing w:after="60" w:line="264" w:lineRule="auto"/>
            </w:pPr>
            <w:r>
              <w:rPr>
                <w:rFonts w:ascii="Cambria" w:hAnsi="Cambria"/>
                <w:b w:val="0"/>
                <w:i w:val="0"/>
                <w:color w:val="222222"/>
                <w:sz w:val="19"/>
              </w:rPr>
              <w:t>Pedagogical Purpose: Models active listening during a peer disagreement and shows how patient body language can keep conflict focused on understanding rather than retaliation.</w:t>
            </w:r>
          </w:p>
          <w:p>
            <w:pPr>
              <w:spacing w:after="60" w:line="264" w:lineRule="auto"/>
            </w:pPr>
            <w:r>
              <w:rPr>
                <w:rFonts w:ascii="Cambria" w:hAnsi="Cambria"/>
                <w:b w:val="0"/>
                <w:i w:val="0"/>
                <w:color w:val="222222"/>
                <w:sz w:val="19"/>
              </w:rPr>
              <w:t>AI Generation Prompt (DALL-E 3 / Midjourney v6): A heartfelt hand-painted watercolor anime scene of two Filipino Grade 8 classmates seated at opposite ends of a wooden bench beneath a broad acacia tree. One speaks carefully while holding an open project folder; the other leans forward with attentive eye contact and relaxed open hands. Props include school bag, notebooks, water bottle, and folded group-planning sheet with no readable text. Warm sunlight, tropical plants, soft watercolor storybook setting, no text, no logos, no watermark, no branding --ar 16:9 --v 6.0</w:t>
            </w:r>
          </w:p>
          <w:p>
            <w:pPr>
              <w:spacing w:after="60" w:line="264" w:lineRule="auto"/>
            </w:pPr>
            <w:r>
              <w:rPr>
                <w:rFonts w:ascii="Cambria" w:hAnsi="Cambria"/>
                <w:b w:val="0"/>
                <w:i w:val="0"/>
                <w:color w:val="222222"/>
                <w:sz w:val="19"/>
              </w:rPr>
              <w:t>Replacement Note: Replace this production box with the final generated illustration during publication assembly.</w:t>
            </w:r>
          </w:p>
        </w:tc>
      </w:tr>
    </w:tbl>
    <w:p>
      <w:pPr>
        <w:spacing w:after="40"/>
      </w:pPr>
    </w:p>
    <w:tbl>
      <w:tblPr>
        <w:tblW w:type="auto" w:w="0"/>
        <w:jc w:val="center"/>
        <w:tblLook w:firstColumn="1" w:firstRow="1" w:lastColumn="0" w:lastRow="0" w:noHBand="0" w:noVBand="1" w:val="04A0"/>
      </w:tblPr>
      <w:tblGrid>
        <w:gridCol w:w="9936"/>
      </w:tblGrid>
      <w:tr>
        <w:tc>
          <w:tcPr>
            <w:tcW w:type="dxa" w:w="9936"/>
            <w:shd w:fill="FFF8E7"/>
            <w:tcBorders>
              <w:top w:val="none"/>
              <w:left w:val="single" w:sz="36" w:space="0" w:color="C69214"/>
              <w:bottom w:val="none"/>
              <w:right w:val="none"/>
            </w:tcBorders>
            <w:tcMar>
              <w:top w:w="130" w:type="dxa"/>
              <w:bottom w:w="130" w:type="dxa"/>
              <w:left w:w="170" w:type="dxa"/>
              <w:right w:w="170" w:type="dxa"/>
            </w:tcMar>
          </w:tcPr>
          <w:p>
            <w:pPr>
              <w:spacing w:after="80"/>
            </w:pPr>
            <w:r>
              <w:rPr>
                <w:rFonts w:ascii="Cambria" w:hAnsi="Cambria"/>
                <w:b/>
                <w:i w:val="0"/>
                <w:color w:val="8A5D00"/>
                <w:sz w:val="21"/>
              </w:rPr>
              <w:t>⏸️ PAUSE &amp; PONDER</w:t>
            </w:r>
          </w:p>
          <w:p>
            <w:pPr>
              <w:spacing w:after="60" w:line="264" w:lineRule="auto"/>
            </w:pPr>
            <w:r>
              <w:rPr>
                <w:rFonts w:ascii="Cambria" w:hAnsi="Cambria"/>
                <w:b w:val="0"/>
                <w:i w:val="0"/>
                <w:color w:val="222222"/>
                <w:sz w:val="19"/>
              </w:rPr>
              <w:t>Is listening carefully a sign that you agree with the other person? Explain why genuine listening can actually make disagreement more precise.</w:t>
            </w:r>
          </w:p>
        </w:tc>
      </w:tr>
    </w:tbl>
    <w:p>
      <w:pPr>
        <w:spacing w:after="40"/>
      </w:pP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tblHeader w:val="true"/>
        </w:trPr>
        <w:tc>
          <w:tcPr>
            <w:tcW w:type="dxa" w:w="2484"/>
            <w:shd w:fill="1B365D"/>
            <w:tcMar>
              <w:top w:w="80" w:type="dxa"/>
              <w:bottom w:w="80" w:type="dxa"/>
              <w:left w:w="100" w:type="dxa"/>
              <w:right w:w="100" w:type="dxa"/>
            </w:tcMar>
            <w:vAlign w:val="center"/>
          </w:tcPr>
          <w:p>
            <w:pPr>
              <w:spacing w:after="0"/>
              <w:jc w:val="center"/>
            </w:pPr>
            <w:r>
              <w:rPr>
                <w:rFonts w:ascii="Cambria" w:hAnsi="Cambria"/>
                <w:b/>
                <w:i w:val="0"/>
                <w:color w:val="FFFFFF"/>
                <w:sz w:val="16"/>
              </w:rPr>
              <w:t>Conflict Moment</w:t>
            </w:r>
          </w:p>
        </w:tc>
        <w:tc>
          <w:tcPr>
            <w:tcW w:type="dxa" w:w="2484"/>
            <w:shd w:fill="1B365D"/>
            <w:tcMar>
              <w:top w:w="80" w:type="dxa"/>
              <w:bottom w:w="80" w:type="dxa"/>
              <w:left w:w="100" w:type="dxa"/>
              <w:right w:w="100" w:type="dxa"/>
            </w:tcMar>
            <w:vAlign w:val="center"/>
          </w:tcPr>
          <w:p>
            <w:pPr>
              <w:spacing w:after="0"/>
              <w:jc w:val="center"/>
            </w:pPr>
            <w:r>
              <w:rPr>
                <w:rFonts w:ascii="Cambria" w:hAnsi="Cambria"/>
                <w:b/>
                <w:i w:val="0"/>
                <w:color w:val="FFFFFF"/>
                <w:sz w:val="16"/>
              </w:rPr>
              <w:t>Escalating Response</w:t>
            </w:r>
          </w:p>
        </w:tc>
        <w:tc>
          <w:tcPr>
            <w:tcW w:type="dxa" w:w="2484"/>
            <w:shd w:fill="1B365D"/>
            <w:tcMar>
              <w:top w:w="80" w:type="dxa"/>
              <w:bottom w:w="80" w:type="dxa"/>
              <w:left w:w="100" w:type="dxa"/>
              <w:right w:w="100" w:type="dxa"/>
            </w:tcMar>
            <w:vAlign w:val="center"/>
          </w:tcPr>
          <w:p>
            <w:pPr>
              <w:spacing w:after="0"/>
              <w:jc w:val="center"/>
            </w:pPr>
            <w:r>
              <w:rPr>
                <w:rFonts w:ascii="Cambria" w:hAnsi="Cambria"/>
                <w:b/>
                <w:i w:val="0"/>
                <w:color w:val="FFFFFF"/>
                <w:sz w:val="16"/>
              </w:rPr>
              <w:t>Patient and Constructive Response</w:t>
            </w:r>
          </w:p>
        </w:tc>
        <w:tc>
          <w:tcPr>
            <w:tcW w:type="dxa" w:w="2484"/>
            <w:shd w:fill="1B365D"/>
            <w:tcMar>
              <w:top w:w="80" w:type="dxa"/>
              <w:bottom w:w="80" w:type="dxa"/>
              <w:left w:w="100" w:type="dxa"/>
              <w:right w:w="100" w:type="dxa"/>
            </w:tcMar>
            <w:vAlign w:val="center"/>
          </w:tcPr>
          <w:p>
            <w:pPr>
              <w:spacing w:after="0"/>
              <w:jc w:val="center"/>
            </w:pPr>
            <w:r>
              <w:rPr>
                <w:rFonts w:ascii="Cambria" w:hAnsi="Cambria"/>
                <w:b/>
                <w:i w:val="0"/>
                <w:color w:val="FFFFFF"/>
                <w:sz w:val="16"/>
              </w:rPr>
              <w:t>Relational Effect</w:t>
            </w:r>
          </w:p>
        </w:tc>
      </w:tr>
      <w:tr>
        <w:trPr>
          <w:cantSplit/>
        </w:trPr>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Message goes unanswered</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You are ignoring me because you do not care.</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I noticed you could not reply earlier. Is everything okay?</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Replaces assumed motive with an invitation to clarify.</w:t>
            </w:r>
          </w:p>
        </w:tc>
      </w:tr>
      <w:tr>
        <w:trPr>
          <w:cantSplit/>
        </w:trPr>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Group member misses a deadline</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You are completely unreliable.</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We missed part of the schedule because your section arrived late. What happened, and how can we prevent this next time?</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Keeps the problem specific and repairable.</w:t>
            </w:r>
          </w:p>
        </w:tc>
      </w:tr>
      <w:tr>
        <w:trPr>
          <w:cantSplit/>
        </w:trPr>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Public correction causes embarrassment</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You humiliated me on purpose.</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I felt embarrassed when I was corrected in front of everyone. Could we discuss corrections privately when possible?</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Communicates effect without claiming unproven intention.</w:t>
            </w:r>
          </w:p>
        </w:tc>
      </w:tr>
      <w:tr>
        <w:trPr>
          <w:cantSplit/>
        </w:trPr>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Friend is visibly angry</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Say what you need to say right now.</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I want to resolve this, but we are both upset. Can we talk after we calm down?</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Reduces impulsivity while preserving commitment to dialogue.</w:t>
            </w:r>
          </w:p>
        </w:tc>
      </w:tr>
      <w:tr>
        <w:trPr>
          <w:cantSplit/>
        </w:trPr>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Two people remember an event differently</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You are lying.</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We remember this differently. Let us compare what each of us actually observed.</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Protects dignity and allows uncertainty.</w:t>
            </w:r>
          </w:p>
        </w:tc>
      </w:tr>
      <w:tr>
        <w:trPr>
          <w:cantSplit/>
        </w:trPr>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Apology is offered</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I apologized, so you must trust me again.</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I understand that rebuilding trust may take time. I will show through my actions that I mean the apology.</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Respects the pace of repair.</w:t>
            </w:r>
          </w:p>
        </w:tc>
      </w:tr>
    </w:tbl>
    <w:p>
      <w:pPr>
        <w:spacing w:after="40"/>
      </w:pPr>
    </w:p>
    <w:p>
      <w:pPr>
        <w:keepNext/>
        <w:spacing w:before="120" w:after="40" w:line="276" w:lineRule="auto"/>
        <w:jc w:val="left"/>
      </w:pPr>
      <w:r>
        <w:rPr>
          <w:rFonts w:ascii="Cambria" w:hAnsi="Cambria"/>
          <w:b/>
          <w:color w:val="2A4B7C"/>
          <w:sz w:val="23"/>
        </w:rPr>
        <w:t>Quick Check 16.2</w:t>
      </w:r>
    </w:p>
    <w:p>
      <w:pPr>
        <w:spacing w:after="40" w:line="264" w:lineRule="auto"/>
        <w:ind w:left="216" w:hanging="216"/>
      </w:pPr>
      <w:r>
        <w:rPr>
          <w:rFonts w:ascii="Cambria" w:hAnsi="Cambria"/>
          <w:b w:val="0"/>
          <w:i w:val="0"/>
          <w:color w:val="222222"/>
          <w:sz w:val="20"/>
        </w:rPr>
        <w:t>1. Why is describing a behavior usually more constructive than labeling a person’s character?</w:t>
      </w:r>
    </w:p>
    <w:p>
      <w:pPr>
        <w:spacing w:after="40" w:line="264" w:lineRule="auto"/>
        <w:ind w:left="216" w:hanging="216"/>
      </w:pPr>
      <w:r>
        <w:rPr>
          <w:rFonts w:ascii="Cambria" w:hAnsi="Cambria"/>
          <w:b w:val="0"/>
          <w:i w:val="0"/>
          <w:color w:val="222222"/>
          <w:sz w:val="20"/>
        </w:rPr>
        <w:t>2. Explain the difference between understanding another person’s perspective and agreeing with it.</w:t>
      </w:r>
    </w:p>
    <w:p>
      <w:pPr>
        <w:spacing w:after="40" w:line="264" w:lineRule="auto"/>
        <w:ind w:left="216" w:hanging="216"/>
      </w:pPr>
      <w:r>
        <w:rPr>
          <w:rFonts w:ascii="Cambria" w:hAnsi="Cambria"/>
          <w:b w:val="0"/>
          <w:i w:val="0"/>
          <w:color w:val="222222"/>
          <w:sz w:val="20"/>
        </w:rPr>
        <w:t>3. How can choosing a later time to discuss a conflict demonstrate responsibility rather than avoidance?</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4. PRIMARY ANCHOR — ETHICAL CASE STUDY: “THE DELETED MESSAGE”</w:t>
            </w:r>
          </w:p>
        </w:tc>
      </w:tr>
    </w:tbl>
    <w:p>
      <w:pPr>
        <w:spacing w:after="60"/>
      </w:pPr>
    </w:p>
    <w:p>
      <w:pPr>
        <w:spacing w:after="80" w:line="276" w:lineRule="auto"/>
        <w:jc w:val="both"/>
      </w:pPr>
      <w:r>
        <w:rPr>
          <w:rFonts w:ascii="Cambria" w:hAnsi="Cambria"/>
          <w:b w:val="0"/>
          <w:i w:val="0"/>
          <w:color w:val="222222"/>
          <w:sz w:val="21"/>
        </w:rPr>
        <w:t>On Monday afternoon, four classmates—Nina, Luis, Ayesha, and Carlo—were preparing a presentation for their school’s community week. They had agreed to meet online at seven that evening to combine their research. At 6:40 p.m., Nina posted in the group chat that she might be twenty minutes late because her younger brother needed help with homework. Luis replied with a thumbs-up reaction. Ayesha saw the message but did not respond. Carlo was offline.</w:t>
      </w:r>
    </w:p>
    <w:p>
      <w:pPr>
        <w:spacing w:after="80" w:line="276" w:lineRule="auto"/>
        <w:jc w:val="both"/>
      </w:pPr>
      <w:r>
        <w:rPr>
          <w:rFonts w:ascii="Cambria" w:hAnsi="Cambria"/>
          <w:b w:val="0"/>
          <w:i w:val="0"/>
          <w:color w:val="222222"/>
          <w:sz w:val="21"/>
        </w:rPr>
        <w:t>At 7:05, Luis and Ayesha began organizing the slides. They discovered that one section still needed photographs. Ayesha wrote, Nina said she would do those. We are waiting again. Luis replied, Maybe she has a reason. Ayesha then typed, There is always a reason, but immediately regretted the comment and deleted it.</w:t>
      </w:r>
    </w:p>
    <w:p>
      <w:pPr>
        <w:spacing w:after="80" w:line="276" w:lineRule="auto"/>
        <w:jc w:val="both"/>
      </w:pPr>
      <w:r>
        <w:rPr>
          <w:rFonts w:ascii="Cambria" w:hAnsi="Cambria"/>
          <w:b w:val="0"/>
          <w:i w:val="0"/>
          <w:color w:val="222222"/>
          <w:sz w:val="21"/>
        </w:rPr>
        <w:t>Carlo joined the chat at 7:10. Because the message had been deleted before he entered, he saw only the later replies. He asked why everyone seemed tense. Luis answered, Nothing serious. We are waiting for Nina. At 7:22, Nina joined. Carlo privately messaged her, Ayesha said something about you and deleted it. He had not actually seen the message, but he inferred from the conversation that it must have been negative. Nina asked, What did she say? Carlo responded, I do not know exactly, but it sounded like she was blaming you again.</w:t>
      </w:r>
    </w:p>
    <w:p>
      <w:pPr>
        <w:spacing w:after="80" w:line="276" w:lineRule="auto"/>
        <w:jc w:val="both"/>
      </w:pPr>
      <w:r>
        <w:rPr>
          <w:rFonts w:ascii="Cambria" w:hAnsi="Cambria"/>
          <w:b w:val="0"/>
          <w:i w:val="0"/>
          <w:color w:val="222222"/>
          <w:sz w:val="21"/>
        </w:rPr>
        <w:t>Nina became angry. She remembered two previous occasions when she and Ayesha disagreed about deadlines. Without asking Ayesha directly, she posted to the group, If someone has a problem with me, say it instead of deleting messages. Ayesha replied, I deleted it because I realized it was unfair. Nina answered, So you admit you were talking about me. Ayesha wrote, I was frustrated, but you are acting as if I attacked you.</w:t>
      </w:r>
    </w:p>
    <w:p>
      <w:pPr>
        <w:spacing w:after="80" w:line="276" w:lineRule="auto"/>
        <w:jc w:val="both"/>
      </w:pPr>
      <w:r>
        <w:rPr>
          <w:rFonts w:ascii="Cambria" w:hAnsi="Cambria"/>
          <w:b w:val="0"/>
          <w:i w:val="0"/>
          <w:color w:val="222222"/>
          <w:sz w:val="21"/>
        </w:rPr>
        <w:t>Within minutes, the discussion moved away from the presentation. Nina listed previous comments that had hurt her. Ayesha responded with examples of times when Nina had been late. Carlo defended Nina. Luis tried to redirect the conversation but was ignored.</w:t>
      </w:r>
    </w:p>
    <w:p>
      <w:pPr>
        <w:spacing w:after="80" w:line="276" w:lineRule="auto"/>
        <w:jc w:val="both"/>
      </w:pPr>
      <w:r>
        <w:rPr>
          <w:rFonts w:ascii="Cambria" w:hAnsi="Cambria"/>
          <w:b w:val="0"/>
          <w:i w:val="0"/>
          <w:color w:val="222222"/>
          <w:sz w:val="21"/>
        </w:rPr>
        <w:t>Finally, Luis wrote, We are reacting faster than we are listening. Can we stop the chat for ten minutes and call instead? Nina can explain what happened tonight. Ayesha can explain what she deleted. Carlo can clarify what he actually saw. Then we decide what needs to change.</w:t>
      </w:r>
    </w:p>
    <w:p>
      <w:pPr>
        <w:spacing w:after="80" w:line="276" w:lineRule="auto"/>
        <w:jc w:val="both"/>
      </w:pPr>
      <w:r>
        <w:rPr>
          <w:rFonts w:ascii="Cambria" w:hAnsi="Cambria"/>
          <w:b w:val="0"/>
          <w:i w:val="0"/>
          <w:color w:val="222222"/>
          <w:sz w:val="21"/>
        </w:rPr>
        <w:t>During the call, Nina explained that helping her brother had taken longer than expected. Ayesha admitted that she had written a sarcastic comment and deleted it because she knew it was unfair. Carlo admitted that he had not seen the original message and had presented his inference as though he knew more than he actually did. The classmates still had concerns about deadlines, but the conflict became manageable once they separated facts, interpretations, emotions, and responsibilities.</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5. SOCRATIC INQUIRY SEMINAR</w:t>
            </w:r>
          </w:p>
        </w:tc>
      </w:tr>
    </w:tbl>
    <w:p>
      <w:pPr>
        <w:spacing w:after="60"/>
      </w:pPr>
    </w:p>
    <w:p>
      <w:pPr>
        <w:keepNext/>
        <w:spacing w:before="120" w:after="40" w:line="276" w:lineRule="auto"/>
        <w:jc w:val="left"/>
      </w:pPr>
      <w:r>
        <w:rPr>
          <w:rFonts w:ascii="Cambria" w:hAnsi="Cambria"/>
          <w:b/>
          <w:color w:val="2A4B7C"/>
          <w:sz w:val="23"/>
        </w:rPr>
        <w:t>Exchange 1 — Where did the conflict truly begin?</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Did the conflict begin only when Nina posted, “If someone has a problem with me, say it”?</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No. Ayesha’s frustration, the deleted message, and Carlo’s unverified inference all contributed.</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Conflict often develops through several small actions; identifying the chain reveals where patience could have interrupted escalation.</w:t>
      </w:r>
    </w:p>
    <w:p>
      <w:pPr>
        <w:keepNext/>
        <w:spacing w:before="120" w:after="40" w:line="276" w:lineRule="auto"/>
        <w:jc w:val="left"/>
      </w:pPr>
      <w:r>
        <w:rPr>
          <w:rFonts w:ascii="Cambria" w:hAnsi="Cambria"/>
          <w:b/>
          <w:color w:val="2A4B7C"/>
          <w:sz w:val="23"/>
        </w:rPr>
        <w:t>Exchange 2 — Was Ayesha wrong to feel frustrated?</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Does the lesson require us to say that Ayesha’s feeling was wrong?</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No. Her frustration may be genuine; the ethical question concerns how she expressed it.</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Emotions deserve acknowledgment, but expression remains a matter of responsibility.</w:t>
      </w:r>
    </w:p>
    <w:p>
      <w:pPr>
        <w:keepNext/>
        <w:spacing w:before="120" w:after="40" w:line="276" w:lineRule="auto"/>
        <w:jc w:val="left"/>
      </w:pPr>
      <w:r>
        <w:rPr>
          <w:rFonts w:ascii="Cambria" w:hAnsi="Cambria"/>
          <w:b/>
          <w:color w:val="2A4B7C"/>
          <w:sz w:val="23"/>
        </w:rPr>
        <w:t>Exchange 3 — What did deleting the message accomplish?</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Was deletion enough after Ayesha recognized the comment was unfair?</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It prevented further circulation, but the tension still required explanation and repair.</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Self-correction matters, yet some actions leave relational effects that must still be addressed.</w:t>
      </w:r>
    </w:p>
    <w:p>
      <w:pPr>
        <w:keepNext/>
        <w:spacing w:before="120" w:after="40" w:line="276" w:lineRule="auto"/>
        <w:jc w:val="left"/>
      </w:pPr>
      <w:r>
        <w:rPr>
          <w:rFonts w:ascii="Cambria" w:hAnsi="Cambria"/>
          <w:b/>
          <w:color w:val="2A4B7C"/>
          <w:sz w:val="23"/>
        </w:rPr>
        <w:t>Exchange 4 — What was Carlo’s central mistake?</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Carlo did not invent an exact quotation. Why did his private message still contribute to conflict?</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He presented an inference as if it were reliable information even though he had not seen the original message.</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Patience would have required acknowledging uncertainty and encouraging direct clarification.</w:t>
      </w:r>
    </w:p>
    <w:p>
      <w:pPr>
        <w:keepNext/>
        <w:spacing w:before="120" w:after="40" w:line="276" w:lineRule="auto"/>
        <w:jc w:val="left"/>
      </w:pPr>
      <w:r>
        <w:rPr>
          <w:rFonts w:ascii="Cambria" w:hAnsi="Cambria"/>
          <w:b/>
          <w:color w:val="2A4B7C"/>
          <w:sz w:val="23"/>
        </w:rPr>
        <w:t>Exchange 5 — Why did Nina’s earlier experiences matter?</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Should prior disagreements be ignored?</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No. They affect interpretation, but they should not automatically determine what the present event means.</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Past experience is context, not conclusive proof of current intention.</w:t>
      </w:r>
    </w:p>
    <w:p>
      <w:pPr>
        <w:keepNext/>
        <w:spacing w:before="120" w:after="40" w:line="276" w:lineRule="auto"/>
        <w:jc w:val="left"/>
      </w:pPr>
      <w:r>
        <w:rPr>
          <w:rFonts w:ascii="Cambria" w:hAnsi="Cambria"/>
          <w:b/>
          <w:color w:val="2A4B7C"/>
          <w:sz w:val="23"/>
        </w:rPr>
        <w:t>Exchange 6 — Was Luis avoiding conflict by requesting a pause?</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Is stopping the chat for ten minutes avoidance?</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Not here, because Luis proposes a specific next step—a call after the pause.</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A responsible pause lowers emotional pace while preserving the commitment to resolve the issue.</w:t>
      </w:r>
    </w:p>
    <w:p>
      <w:pPr>
        <w:keepNext/>
        <w:spacing w:before="120" w:after="40" w:line="276" w:lineRule="auto"/>
        <w:jc w:val="left"/>
      </w:pPr>
      <w:r>
        <w:rPr>
          <w:rFonts w:ascii="Cambria" w:hAnsi="Cambria"/>
          <w:b/>
          <w:color w:val="2A4B7C"/>
          <w:sz w:val="23"/>
        </w:rPr>
        <w:t>Exchange 7 — Why separate facts from interpretations?</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What were facts and what were interpretations in the case?</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Facts included the late arrival and deleted message; interpretations included assumptions about blame and intention.</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Separating them prevents the group from treating guesses as established truths.</w:t>
      </w:r>
    </w:p>
    <w:p>
      <w:pPr>
        <w:keepNext/>
        <w:spacing w:before="120" w:after="40" w:line="276" w:lineRule="auto"/>
        <w:jc w:val="left"/>
      </w:pPr>
      <w:r>
        <w:rPr>
          <w:rFonts w:ascii="Cambria" w:hAnsi="Cambria"/>
          <w:b/>
          <w:color w:val="2A4B7C"/>
          <w:sz w:val="23"/>
        </w:rPr>
        <w:t>Exchange 8 — Does patience mean deadline problems should be ignored?</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Once everyone calms down, should they forget that Nina was late?</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No. The practical problem still deserves discussion.</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Patience helps them discuss the problem accurately instead of attacking identity.</w:t>
      </w:r>
    </w:p>
    <w:p>
      <w:pPr>
        <w:keepNext/>
        <w:spacing w:before="120" w:after="40" w:line="276" w:lineRule="auto"/>
        <w:jc w:val="left"/>
      </w:pPr>
      <w:r>
        <w:rPr>
          <w:rFonts w:ascii="Cambria" w:hAnsi="Cambria"/>
          <w:b/>
          <w:color w:val="2A4B7C"/>
          <w:sz w:val="23"/>
        </w:rPr>
        <w:t>Exchange 9 — Who has responsibility for repair?</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Is one person entirely responsible?</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No. Ayesha owns the sarcasm, Carlo the unverified inference, and Nina the accusatory confrontation.</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Many conflicts involve distributed accountability.</w:t>
      </w:r>
    </w:p>
    <w:p>
      <w:pPr>
        <w:keepNext/>
        <w:spacing w:before="120" w:after="40" w:line="276" w:lineRule="auto"/>
        <w:jc w:val="left"/>
      </w:pPr>
      <w:r>
        <w:rPr>
          <w:rFonts w:ascii="Cambria" w:hAnsi="Cambria"/>
          <w:b/>
          <w:color w:val="2A4B7C"/>
          <w:sz w:val="23"/>
        </w:rPr>
        <w:t>Exchange 10 — What does patience finally protect?</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Why does the curriculum connect patience with preserving relationships?</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Because emotional reactions can create harms far beyond the original disagreement.</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Patience is disciplined waiting combined with reflection, listening, clarification, and responsible action.</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6. TOPIC 16.3 — COMMUNICATION PRACTICES FOR PATIENT AND HEALTHY RELATIONSHIPS</w:t>
            </w:r>
          </w:p>
        </w:tc>
      </w:tr>
    </w:tbl>
    <w:p>
      <w:pPr>
        <w:spacing w:after="60"/>
      </w:pPr>
    </w:p>
    <w:p>
      <w:pPr>
        <w:spacing w:after="80" w:line="276" w:lineRule="auto"/>
        <w:jc w:val="both"/>
      </w:pPr>
      <w:r>
        <w:rPr>
          <w:rFonts w:ascii="Cambria" w:hAnsi="Cambria"/>
          <w:b w:val="0"/>
          <w:i w:val="0"/>
          <w:color w:val="222222"/>
          <w:sz w:val="21"/>
        </w:rPr>
        <w:t>One of the most practical ways to manage disagreement is to use a pause–clarify–respond pattern. First, pause long enough to recognize emotional intensity. Second, clarify the facts, meanings, and perspectives involved. Third, respond in a way that addresses the issue without adding unnecessary harm. The pattern sounds simple, but each stage requires practice because strong emotions encourage speed rather than careful reasoning.</w:t>
      </w:r>
    </w:p>
    <w:p>
      <w:pPr>
        <w:spacing w:after="80" w:line="276" w:lineRule="auto"/>
        <w:jc w:val="both"/>
      </w:pPr>
      <w:r>
        <w:rPr>
          <w:rFonts w:ascii="Cambria" w:hAnsi="Cambria"/>
          <w:b w:val="0"/>
          <w:i w:val="0"/>
          <w:color w:val="222222"/>
          <w:sz w:val="21"/>
        </w:rPr>
        <w:t>During the pause stage, the learner should identify both emotional and physical signals. Tight shoulders, rapid typing, raised voice, fast breathing, repeated rereading of a message, or the urge to prove someone wrong immediately can indicate that emotional intensity is increasing. Recognizing these signs allows the learner to choose a regulation strategy before the conflict controls the response. The purpose is not to become emotionless. It is to become capable of acting intentionally.</w:t>
      </w:r>
    </w:p>
    <w:p>
      <w:pPr>
        <w:spacing w:after="80" w:line="276" w:lineRule="auto"/>
        <w:jc w:val="both"/>
      </w:pPr>
      <w:r>
        <w:rPr>
          <w:rFonts w:ascii="Cambria" w:hAnsi="Cambria"/>
          <w:b w:val="0"/>
          <w:i w:val="0"/>
          <w:color w:val="222222"/>
          <w:sz w:val="21"/>
        </w:rPr>
        <w:t>During clarification, learners can use open questions. What did you mean when you said that? is usually more useful than Why are you attacking me? Did you know that the schedule changed? provides more room for explanation than Why did you ignore the schedule? Questions become ethically powerful when they seek information rather than disguise accusations. The tone matters because a question can still be hostile if its purpose is only to trap or shame.</w:t>
      </w:r>
    </w:p>
    <w:p>
      <w:pPr>
        <w:spacing w:after="80" w:line="276" w:lineRule="auto"/>
        <w:jc w:val="both"/>
      </w:pPr>
      <w:r>
        <w:rPr>
          <w:rFonts w:ascii="Cambria" w:hAnsi="Cambria"/>
          <w:b w:val="0"/>
          <w:i w:val="0"/>
          <w:color w:val="222222"/>
          <w:sz w:val="21"/>
        </w:rPr>
        <w:t>Clarification also requires reflective listening. After hearing the other person, a learner can paraphrase: You are saying that you changed the plan because the room was unavailable, but you forgot to tell me. Is that correct? Paraphrasing allows errors to be corrected before further argument develops. It also communicates respect: the other person sees that their explanation has at least been heard accurately.</w:t>
      </w:r>
    </w:p>
    <w:p>
      <w:pPr>
        <w:spacing w:after="80" w:line="276" w:lineRule="auto"/>
        <w:jc w:val="both"/>
      </w:pPr>
      <w:r>
        <w:rPr>
          <w:rFonts w:ascii="Cambria" w:hAnsi="Cambria"/>
          <w:b w:val="0"/>
          <w:i w:val="0"/>
          <w:color w:val="222222"/>
          <w:sz w:val="21"/>
        </w:rPr>
        <w:t>The response stage should combine truth, boundaries, and proportionality. A learner may say, I understand that you were frustrated, but posting the screenshot publicly crossed a boundary. I need you to remove it and not share private messages again. This response is patient because it avoids retaliation, yet it is not passive. Healthy patience is compatible with firm requests, consequences, and boundaries.</w:t>
      </w:r>
    </w:p>
    <w:p>
      <w:pPr>
        <w:spacing w:after="80" w:line="276" w:lineRule="auto"/>
        <w:jc w:val="both"/>
      </w:pPr>
      <w:r>
        <w:rPr>
          <w:rFonts w:ascii="Cambria" w:hAnsi="Cambria"/>
          <w:b w:val="0"/>
          <w:i w:val="0"/>
          <w:color w:val="222222"/>
          <w:sz w:val="21"/>
        </w:rPr>
        <w:t>Another useful practice is repair language. Repair begins when a person shifts from defending the self toward restoring what the relationship needs. Expressions such as I misunderstood, I interrupted you, That comment was unfair, I should have told you earlier, or Can I try explaining that again more respectfully? can interrupt escalation. These statements are powerful because they do not require one person to surrender the entire disagreement.</w:t>
      </w:r>
    </w:p>
    <w:p>
      <w:pPr>
        <w:spacing w:after="80" w:line="276" w:lineRule="auto"/>
        <w:jc w:val="both"/>
      </w:pPr>
      <w:r>
        <w:rPr>
          <w:rFonts w:ascii="Cambria" w:hAnsi="Cambria"/>
          <w:b w:val="0"/>
          <w:i w:val="0"/>
          <w:color w:val="222222"/>
          <w:sz w:val="21"/>
        </w:rPr>
        <w:t>When the relationship has been seriously strained, repair may require more than a single conversation. Trust develops through patterns. If one learner repeatedly breaks agreements, a sincere apology should be followed by more reliable behavior. If another repeatedly reacts with public insults, patience should be accompanied by a clear boundary and changed communication. A healthy relationship is sustained not by promises of improvement alone but by observable patterns that make safety, respect, and reliability more likely.</w:t>
      </w:r>
    </w:p>
    <w:p>
      <w:pPr>
        <w:spacing w:after="80" w:line="276" w:lineRule="auto"/>
        <w:jc w:val="both"/>
      </w:pPr>
      <w:r>
        <w:rPr>
          <w:rFonts w:ascii="Cambria" w:hAnsi="Cambria"/>
          <w:b w:val="0"/>
          <w:i w:val="0"/>
          <w:color w:val="222222"/>
          <w:sz w:val="21"/>
        </w:rPr>
        <w:t>Finally, learners should recognize when peer-level conflict management is not enough. Patience does not require adolescents to resolve every difficult situation alone. If disagreement includes threats, coercion, repeated harassment, serious bullying, physical aggression, persistent humiliation, or credible concerns about safety, seeking help from a trusted adult is a responsible action. Asking for assistance is not failure of patience; it is an acknowledgment that some situations require additional protection, guidance, and accountability.</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30" w:type="dxa"/>
              <w:bottom w:w="130" w:type="dxa"/>
              <w:left w:w="170" w:type="dxa"/>
              <w:right w:w="170" w:type="dxa"/>
            </w:tcMar>
          </w:tcPr>
          <w:p>
            <w:pPr>
              <w:spacing w:after="80"/>
            </w:pPr>
            <w:r>
              <w:rPr>
                <w:rFonts w:ascii="Cambria" w:hAnsi="Cambria"/>
                <w:b/>
                <w:i w:val="0"/>
                <w:color w:val="1B365D"/>
                <w:sz w:val="21"/>
              </w:rPr>
              <w:t>🖼️ Figure: Repairing a Friendship Through Calm Dialogue</w:t>
            </w:r>
          </w:p>
          <w:p>
            <w:pPr>
              <w:spacing w:after="60" w:line="264" w:lineRule="auto"/>
            </w:pPr>
            <w:r>
              <w:rPr>
                <w:rFonts w:ascii="Cambria" w:hAnsi="Cambria"/>
                <w:b w:val="0"/>
                <w:i w:val="0"/>
                <w:color w:val="222222"/>
                <w:sz w:val="19"/>
              </w:rPr>
              <w:t>Pedagogical Purpose: Demonstrates the applied sequence of calming, clarification, attentive listening, boundary-setting, and relational repair after a misunderstanding.</w:t>
            </w:r>
          </w:p>
          <w:p>
            <w:pPr>
              <w:spacing w:after="60" w:line="264" w:lineRule="auto"/>
            </w:pPr>
            <w:r>
              <w:rPr>
                <w:rFonts w:ascii="Cambria" w:hAnsi="Cambria"/>
                <w:b w:val="0"/>
                <w:i w:val="0"/>
                <w:color w:val="222222"/>
                <w:sz w:val="19"/>
              </w:rPr>
              <w:t>AI Generation Prompt (DALL-E 3 / Midjourney v6): A warm hand-painted watercolor anime scene of three Filipino Grade 8 students around a small round wooden table in a covered school garden. One speaks with an open palm, a second listens and nods, and a third points calmly to a shared planning sheet. Props include notebooks, paper calendar with no readable words, pencil cup, and potted fern. Golden late-afternoon sunlight, tropical vines, hopeful watercolor atmosphere, no text, no logos, no watermark, no branding --ar 16:9 --v 6.0</w:t>
            </w:r>
          </w:p>
          <w:p>
            <w:pPr>
              <w:spacing w:after="60" w:line="264" w:lineRule="auto"/>
            </w:pPr>
            <w:r>
              <w:rPr>
                <w:rFonts w:ascii="Cambria" w:hAnsi="Cambria"/>
                <w:b w:val="0"/>
                <w:i w:val="0"/>
                <w:color w:val="222222"/>
                <w:sz w:val="19"/>
              </w:rPr>
              <w:t>Replacement Note: Replace this production box with the final generated illustration during publication assembly.</w:t>
            </w:r>
          </w:p>
        </w:tc>
      </w:tr>
    </w:tbl>
    <w:p>
      <w:pPr>
        <w:spacing w:after="40"/>
      </w:pPr>
    </w:p>
    <w:tbl>
      <w:tblPr>
        <w:tblW w:type="auto" w:w="0"/>
        <w:jc w:val="center"/>
        <w:tblLook w:firstColumn="1" w:firstRow="1" w:lastColumn="0" w:lastRow="0" w:noHBand="0" w:noVBand="1" w:val="04A0"/>
      </w:tblPr>
      <w:tblGrid>
        <w:gridCol w:w="9936"/>
      </w:tblGrid>
      <w:tr>
        <w:tc>
          <w:tcPr>
            <w:tcW w:type="dxa" w:w="9936"/>
            <w:shd w:fill="FFF8E7"/>
            <w:tcBorders>
              <w:top w:val="none"/>
              <w:left w:val="single" w:sz="36" w:space="0" w:color="C69214"/>
              <w:bottom w:val="none"/>
              <w:right w:val="none"/>
            </w:tcBorders>
            <w:tcMar>
              <w:top w:w="130" w:type="dxa"/>
              <w:bottom w:w="130" w:type="dxa"/>
              <w:left w:w="170" w:type="dxa"/>
              <w:right w:w="170" w:type="dxa"/>
            </w:tcMar>
          </w:tcPr>
          <w:p>
            <w:pPr>
              <w:spacing w:after="80"/>
            </w:pPr>
            <w:r>
              <w:rPr>
                <w:rFonts w:ascii="Cambria" w:hAnsi="Cambria"/>
                <w:b/>
                <w:i w:val="0"/>
                <w:color w:val="8A5D00"/>
                <w:sz w:val="21"/>
              </w:rPr>
              <w:t>⏸️ PAUSE &amp; PONDER</w:t>
            </w:r>
          </w:p>
          <w:p>
            <w:pPr>
              <w:spacing w:after="60" w:line="264" w:lineRule="auto"/>
            </w:pPr>
            <w:r>
              <w:rPr>
                <w:rFonts w:ascii="Cambria" w:hAnsi="Cambria"/>
                <w:b w:val="0"/>
                <w:i w:val="0"/>
                <w:color w:val="222222"/>
                <w:sz w:val="19"/>
              </w:rPr>
              <w:t>A calm voice can still communicate a firm boundary. Write one sentence that is both patient and unmistakably clear about unacceptable behavior.</w:t>
            </w:r>
          </w:p>
        </w:tc>
      </w:tr>
    </w:tbl>
    <w:p>
      <w:pPr>
        <w:spacing w:after="40"/>
      </w:pP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tblHeader w:val="true"/>
        </w:trPr>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8"/>
              </w:rPr>
              <w:t>Stage</w:t>
            </w:r>
          </w:p>
        </w:tc>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8"/>
              </w:rPr>
              <w:t>Purpose</w:t>
            </w:r>
          </w:p>
        </w:tc>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8"/>
              </w:rPr>
              <w:t>Example</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Pause</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Reduce impulsivity and identify emotional intensity.</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I am too upset to answer fairly right now. I need ten minutes, and then I will return.</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Clarify facts</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Separate direct observations from assumptions.</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I saw that the meeting time changed. I do not yet know who changed it or why.</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Clarify perspective</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Invite explanation and listen for meaning.</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Can you explain what happened from your side?</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Reflect</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Demonstrate accurate understanding before rebuttal.</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So you changed the room because the first one was unavailable, but you forgot to message me.</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Respond</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State concerns, needs, or boundaries without unnecessary attack.</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I understand the reason, but I need to be informed when plans change.</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Repair or escalate appropriately</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Restore trust when possible or seek responsible help when risk exceeds peer resolution.</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Agree on a new communication rule, or involve a trusted adult if threats or harassment are present.</w:t>
            </w:r>
          </w:p>
        </w:tc>
      </w:tr>
    </w:tbl>
    <w:p>
      <w:pPr>
        <w:spacing w:after="40"/>
      </w:pPr>
    </w:p>
    <w:p>
      <w:pPr>
        <w:keepNext/>
        <w:spacing w:before="120" w:after="40" w:line="276" w:lineRule="auto"/>
        <w:jc w:val="left"/>
      </w:pPr>
      <w:r>
        <w:rPr>
          <w:rFonts w:ascii="Cambria" w:hAnsi="Cambria"/>
          <w:b/>
          <w:color w:val="2A4B7C"/>
          <w:sz w:val="23"/>
        </w:rPr>
        <w:t>Quick Check 16.3</w:t>
      </w:r>
    </w:p>
    <w:p>
      <w:pPr>
        <w:spacing w:after="40" w:line="264" w:lineRule="auto"/>
        <w:ind w:left="216" w:hanging="216"/>
      </w:pPr>
      <w:r>
        <w:rPr>
          <w:rFonts w:ascii="Cambria" w:hAnsi="Cambria"/>
          <w:b w:val="0"/>
          <w:i w:val="0"/>
          <w:color w:val="222222"/>
          <w:sz w:val="20"/>
        </w:rPr>
        <w:t>1. Why should clarification usually come before accusation?</w:t>
      </w:r>
    </w:p>
    <w:p>
      <w:pPr>
        <w:spacing w:after="40" w:line="264" w:lineRule="auto"/>
        <w:ind w:left="216" w:hanging="216"/>
      </w:pPr>
      <w:r>
        <w:rPr>
          <w:rFonts w:ascii="Cambria" w:hAnsi="Cambria"/>
          <w:b w:val="0"/>
          <w:i w:val="0"/>
          <w:color w:val="222222"/>
          <w:sz w:val="20"/>
        </w:rPr>
        <w:t>2. Give one example of a patient response that also establishes a clear boundary.</w:t>
      </w:r>
    </w:p>
    <w:p>
      <w:pPr>
        <w:spacing w:after="40" w:line="264" w:lineRule="auto"/>
        <w:ind w:left="216" w:hanging="216"/>
      </w:pPr>
      <w:r>
        <w:rPr>
          <w:rFonts w:ascii="Cambria" w:hAnsi="Cambria"/>
          <w:b w:val="0"/>
          <w:i w:val="0"/>
          <w:color w:val="222222"/>
          <w:sz w:val="20"/>
        </w:rPr>
        <w:t>3. When is seeking adult assistance more responsible than continuing to manage a conflict only among peers?</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7. GUIDED AND INDEPENDENT PRACTICE</w:t>
            </w:r>
          </w:p>
        </w:tc>
      </w:tr>
    </w:tbl>
    <w:p>
      <w:pPr>
        <w:spacing w:after="60"/>
      </w:pPr>
    </w:p>
    <w:p>
      <w:pPr>
        <w:keepNext/>
        <w:spacing w:before="120" w:after="40" w:line="276" w:lineRule="auto"/>
        <w:jc w:val="left"/>
      </w:pPr>
      <w:r>
        <w:rPr>
          <w:rFonts w:ascii="Cambria" w:hAnsi="Cambria"/>
          <w:b/>
          <w:color w:val="2A4B7C"/>
          <w:sz w:val="23"/>
        </w:rPr>
        <w:t>Task 16.1 — Recognizing Patient Relationship Management</w:t>
      </w:r>
    </w:p>
    <w:p>
      <w:pPr>
        <w:spacing w:after="80" w:line="276" w:lineRule="auto"/>
        <w:jc w:val="both"/>
      </w:pPr>
      <w:r>
        <w:rPr>
          <w:rFonts w:ascii="Cambria" w:hAnsi="Cambria"/>
          <w:b w:val="0"/>
          <w:i w:val="0"/>
          <w:color w:val="222222"/>
          <w:sz w:val="21"/>
        </w:rPr>
        <w:t>For each situation, identify the most responsible next action and explain the principle behind your choice. Use at least four of these concepts accurately: patience, emotional regulation, clarification, active listening, boundary, accountability, repair, escalation.</w:t>
      </w:r>
    </w:p>
    <w:p>
      <w:pPr>
        <w:spacing w:after="40" w:line="264" w:lineRule="auto"/>
        <w:ind w:left="216" w:hanging="216"/>
      </w:pPr>
      <w:r>
        <w:rPr>
          <w:rFonts w:ascii="Cambria" w:hAnsi="Cambria"/>
          <w:b w:val="0"/>
          <w:i w:val="0"/>
          <w:color w:val="222222"/>
          <w:sz w:val="20"/>
        </w:rPr>
        <w:t>1. You receive a message that sounds sarcastic, but the wording is ambiguous.</w:t>
      </w:r>
    </w:p>
    <w:p>
      <w:pPr>
        <w:spacing w:after="40" w:line="264" w:lineRule="auto"/>
        <w:ind w:left="216" w:hanging="216"/>
      </w:pPr>
      <w:r>
        <w:rPr>
          <w:rFonts w:ascii="Cambria" w:hAnsi="Cambria"/>
          <w:b w:val="0"/>
          <w:i w:val="0"/>
          <w:color w:val="222222"/>
          <w:sz w:val="20"/>
        </w:rPr>
        <w:t>2. A teammate criticizes your work in front of others, and you feel embarrassed.</w:t>
      </w:r>
    </w:p>
    <w:p>
      <w:pPr>
        <w:spacing w:after="40" w:line="264" w:lineRule="auto"/>
        <w:ind w:left="216" w:hanging="216"/>
      </w:pPr>
      <w:r>
        <w:rPr>
          <w:rFonts w:ascii="Cambria" w:hAnsi="Cambria"/>
          <w:b w:val="0"/>
          <w:i w:val="0"/>
          <w:color w:val="222222"/>
          <w:sz w:val="20"/>
        </w:rPr>
        <w:t>3. Your friend asks for ten minutes to calm down before continuing an argument.</w:t>
      </w:r>
    </w:p>
    <w:p>
      <w:pPr>
        <w:spacing w:after="40" w:line="264" w:lineRule="auto"/>
        <w:ind w:left="216" w:hanging="216"/>
      </w:pPr>
      <w:r>
        <w:rPr>
          <w:rFonts w:ascii="Cambria" w:hAnsi="Cambria"/>
          <w:b w:val="0"/>
          <w:i w:val="0"/>
          <w:color w:val="222222"/>
          <w:sz w:val="20"/>
        </w:rPr>
        <w:t>4. A classmate remembers an event differently from you.</w:t>
      </w:r>
    </w:p>
    <w:p>
      <w:pPr>
        <w:spacing w:after="40" w:line="264" w:lineRule="auto"/>
        <w:ind w:left="216" w:hanging="216"/>
      </w:pPr>
      <w:r>
        <w:rPr>
          <w:rFonts w:ascii="Cambria" w:hAnsi="Cambria"/>
          <w:b w:val="0"/>
          <w:i w:val="0"/>
          <w:color w:val="222222"/>
          <w:sz w:val="20"/>
        </w:rPr>
        <w:t>5. Someone apologizes, but you are not yet ready to trust the person fully.</w:t>
      </w:r>
    </w:p>
    <w:p>
      <w:pPr>
        <w:spacing w:after="40" w:line="264" w:lineRule="auto"/>
        <w:ind w:left="216" w:hanging="216"/>
      </w:pPr>
      <w:r>
        <w:rPr>
          <w:rFonts w:ascii="Cambria" w:hAnsi="Cambria"/>
          <w:b w:val="0"/>
          <w:i w:val="0"/>
          <w:color w:val="222222"/>
          <w:sz w:val="20"/>
        </w:rPr>
        <w:t>6. You recognize that your own sarcastic remark made a disagreement worse.</w:t>
      </w:r>
    </w:p>
    <w:p>
      <w:pPr>
        <w:spacing w:after="40" w:line="264" w:lineRule="auto"/>
        <w:ind w:left="216" w:hanging="216"/>
      </w:pPr>
      <w:r>
        <w:rPr>
          <w:rFonts w:ascii="Cambria" w:hAnsi="Cambria"/>
          <w:b w:val="0"/>
          <w:i w:val="0"/>
          <w:color w:val="222222"/>
          <w:sz w:val="20"/>
        </w:rPr>
        <w:t>7. A conflict in a group chat has produced rapid, increasingly hostile messages.</w:t>
      </w:r>
    </w:p>
    <w:p>
      <w:pPr>
        <w:spacing w:after="40" w:line="264" w:lineRule="auto"/>
        <w:ind w:left="216" w:hanging="216"/>
      </w:pPr>
      <w:r>
        <w:rPr>
          <w:rFonts w:ascii="Cambria" w:hAnsi="Cambria"/>
          <w:b w:val="0"/>
          <w:i w:val="0"/>
          <w:color w:val="222222"/>
          <w:sz w:val="20"/>
        </w:rPr>
        <w:t>8. A peer disagreement includes repeated threats and intimidation.</w:t>
      </w:r>
    </w:p>
    <w:p>
      <w:pPr>
        <w:keepNext/>
        <w:spacing w:before="120" w:after="40" w:line="276" w:lineRule="auto"/>
        <w:jc w:val="left"/>
      </w:pPr>
      <w:r>
        <w:rPr>
          <w:rFonts w:ascii="Cambria" w:hAnsi="Cambria"/>
          <w:b/>
          <w:color w:val="2A4B7C"/>
          <w:sz w:val="23"/>
        </w:rPr>
        <w:t>Task 16.2 — Mapanuring Relationship Analysis</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tblHeader w:val="true"/>
        </w:trPr>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6"/>
              </w:rPr>
              <w:t>Situation</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6"/>
              </w:rPr>
              <w:t>Emotional Risk</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6"/>
              </w:rPr>
              <w:t>Information Still Needed</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6"/>
              </w:rPr>
              <w:t>Patient Response</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6"/>
              </w:rPr>
              <w:t>Possible Repair or Boundary</w:t>
            </w:r>
          </w:p>
        </w:tc>
      </w:tr>
      <w:tr>
        <w:trPr>
          <w:cantSplit/>
        </w:trPr>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A friend does not reply for several hours.</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Feeling rejected</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Reason for the delay</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r>
      <w:tr>
        <w:trPr>
          <w:cantSplit/>
        </w:trPr>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classmate publicly corrects your mistake.</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Embarrassment and anger</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Whether public correction was necessary or intentional</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r>
      <w:tr>
        <w:trPr>
          <w:cantSplit/>
        </w:trPr>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A teammate misses a deadline twice.</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Frustration</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Cause, previous agreements, ability to meet future deadlines</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r>
      <w:tr>
        <w:trPr>
          <w:cantSplit/>
        </w:trPr>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private message is shared without permission.</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Betrayal</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Who shared it and why</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r>
      <w:tr>
        <w:trPr>
          <w:cantSplit/>
        </w:trPr>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Two friends give conflicting versions of an argument.</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Pressure to choose sides</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Direct observations and missing context</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r>
      <w:tr>
        <w:trPr>
          <w:cantSplit/>
        </w:trPr>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Someone apologizes after repeated hurtful behavior.</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Hope mixed with mistrust</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Whether behavior is changing consistently</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r>
    </w:tbl>
    <w:p>
      <w:pPr>
        <w:spacing w:after="40"/>
      </w:pP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8. AUTHENTIC PERFORMANCE TASK — “THE RELATIONSHIP REPAIR CONFERENCE”</w:t>
            </w:r>
          </w:p>
        </w:tc>
      </w:tr>
    </w:tbl>
    <w:p>
      <w:pPr>
        <w:spacing w:after="60"/>
      </w:pPr>
    </w:p>
    <w:p>
      <w:pPr>
        <w:spacing w:after="80" w:line="276" w:lineRule="auto"/>
        <w:jc w:val="both"/>
      </w:pPr>
      <w:r>
        <w:rPr>
          <w:rFonts w:ascii="Cambria" w:hAnsi="Cambria"/>
          <w:b w:val="0"/>
          <w:i w:val="0"/>
          <w:color w:val="222222"/>
          <w:sz w:val="21"/>
        </w:rPr>
        <w:t>Your Grade 8 class is preparing a peer-guidance resource for common misunderstandings among adolescents. Your team will design and perform a Relationship Repair Conference based on one realistic conflict. The scenario must involve an actual disagreement rather than a simple moral rule violation. Examples may include a misunderstood group-chat message, repeated lateness in a team activity, exclusion from plans, public embarrassment, conflicting memories of an event, or the sharing of private information.</w:t>
      </w:r>
    </w:p>
    <w:p>
      <w:pPr>
        <w:spacing w:after="80" w:line="276" w:lineRule="auto"/>
        <w:jc w:val="both"/>
      </w:pPr>
      <w:r>
        <w:rPr>
          <w:rFonts w:ascii="Cambria" w:hAnsi="Cambria"/>
          <w:b w:val="0"/>
          <w:i w:val="0"/>
          <w:color w:val="222222"/>
          <w:sz w:val="21"/>
        </w:rPr>
        <w:t>The performance must show the conflict in two stages. First, present a brief version in which impulsive responses escalate the problem. Second, replay the same situation using patience, emotional regulation, clarification, active listening, responsible boundary-setting, and repair. The second version must not unrealistically make every difference disappear. The characters may still disagree, but they should leave with clearer understanding, specific responsibilities, or appropriate boundaries.</w:t>
      </w:r>
    </w:p>
    <w:p>
      <w:pPr>
        <w:spacing w:after="80" w:line="276" w:lineRule="auto"/>
        <w:jc w:val="both"/>
      </w:pPr>
      <w:r>
        <w:rPr>
          <w:rFonts w:ascii="Cambria" w:hAnsi="Cambria"/>
          <w:b w:val="0"/>
          <w:i w:val="0"/>
          <w:color w:val="222222"/>
          <w:sz w:val="21"/>
        </w:rPr>
        <w:t>The conference must include a written reflection explaining where escalation occurred, which calming strategy was used, what facts were separated from interpretations, how each person’s dignity was protected, and what evidence would show that the relationship is actually improving over time.</w:t>
      </w:r>
    </w:p>
    <w:p>
      <w:pPr>
        <w:keepNext/>
        <w:spacing w:before="120" w:after="40" w:line="276" w:lineRule="auto"/>
        <w:jc w:val="left"/>
      </w:pPr>
      <w:r>
        <w:rPr>
          <w:rFonts w:ascii="Cambria" w:hAnsi="Cambria"/>
          <w:b/>
          <w:color w:val="2A4B7C"/>
          <w:sz w:val="23"/>
        </w:rPr>
        <w:t>GRASPS Framework</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tblHeader w:val="true"/>
        </w:trPr>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8"/>
              </w:rPr>
              <w:t>Element</w:t>
            </w:r>
          </w:p>
        </w:tc>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8"/>
              </w:rPr>
              <w:t>Specification</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8"/>
              </w:rPr>
              <w:t>Goal</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8"/>
              </w:rPr>
              <w:t>Demonstrate how patience and responsible communication can transform a disagreement from escalating conflict into a manageable relationship problem.</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Role</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Grade 8 peer-mediation team.</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8"/>
              </w:rPr>
              <w:t>Audience</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8"/>
              </w:rPr>
              <w:t>Classmates, student leaders, and the Values Education teacher.</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Situation</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Students frequently experience misunderstandings that worsen because reactions become faster than careful listening.</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8"/>
              </w:rPr>
              <w:t>Product</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8"/>
              </w:rPr>
              <w:t>A two-stage Relationship Repair Conference plus a one-page analytical reflection.</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Standards</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Curriculum alignment, quality of emotional regulation, accuracy of conflict analysis, respect for dignity, realistic dialogue, responsible boundaries, and effectiveness of repair strategies.</w:t>
            </w:r>
          </w:p>
        </w:tc>
      </w:tr>
    </w:tbl>
    <w:p>
      <w:pPr>
        <w:spacing w:after="40"/>
      </w:pPr>
    </w:p>
    <w:p>
      <w:pPr>
        <w:keepNext/>
        <w:spacing w:before="120" w:after="40" w:line="276" w:lineRule="auto"/>
        <w:jc w:val="left"/>
      </w:pPr>
      <w:r>
        <w:rPr>
          <w:rFonts w:ascii="Cambria" w:hAnsi="Cambria"/>
          <w:b/>
          <w:color w:val="2A4B7C"/>
          <w:sz w:val="23"/>
        </w:rPr>
        <w:t>4×4 Analytic Rubric</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tblHeader w:val="true"/>
        </w:trPr>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Criterion</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4 — Exemplary</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3 — Proficient</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2 — Developing</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1 — Beginning</w:t>
            </w:r>
          </w:p>
        </w:tc>
      </w:tr>
      <w:tr>
        <w:trPr>
          <w:cantSplit/>
        </w:trPr>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Understanding of Patience and Emotional Regulation</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The performance clearly demonstrates that patience is active regulation rather than passive silence. Characters identify escalation, use a realistic calming strategy, and return to the issue with improved self-control.</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The performance demonstrates a clear pause or calming strategy and generally responsible emotional management.</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A pause or calming technique is included but appears mechanical or only weakly connected to better communication.</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Patience is portrayed mainly as waiting, surrendering, or suppressing emotion without meaningful regulation.</w:t>
            </w:r>
          </w:p>
        </w:tc>
      </w:tr>
      <w:tr>
        <w:trPr>
          <w:cantSplit/>
        </w:trPr>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Conflict Analysis and Clarification</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The team carefully distinguishes observable facts, interpretations, emotions, assumptions, and responsibilities. Dialogue uses clarifying questions and reflective listening.</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Most facts and interpretations are distinguished accurately and at least one strong clarification strategy is used.</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The team identifies the main disagreement but frequently treats assumptions as facts or relies on vague statements.</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One side is presented as obviously correct without examining missing information; accusations replace clarification.</w:t>
            </w:r>
          </w:p>
        </w:tc>
      </w:tr>
      <w:tr>
        <w:trPr>
          <w:cantSplit/>
        </w:trPr>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Respect, Boundaries, and Relational Repair</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Characters protect dignity while addressing harmful behavior directly. The resolution includes accountability, realistic boundaries, and concrete actions to rebuild trust.</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Characters generally communicate respectfully and establish at least one appropriate boundary or repair action.</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Respectful language appears inconsistently, and boundaries or repair actions are vague.</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Dialogue humiliates, labels, threatens, or dismisses characters, or the resolution requires passive tolerance of harm.</w:t>
            </w:r>
          </w:p>
        </w:tc>
      </w:tr>
      <w:tr>
        <w:trPr>
          <w:cantSplit/>
        </w:trPr>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Authenticity, Communication, and Reflection</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The scenario convincingly reflects a Grade 8 relationship challenge. The reflection explains why the second version is ethically stronger and cites specific decisions.</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The scenario is realistic and understandable, with generally natural dialogue and coherent reflection.</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The scenario is only partly realistic or relies on scripted moral statements; reflection summarizes more than analyzes.</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The scenario lacks a credible conflict or depends on unrealistic instant resolution; reflection is incomplete.</w:t>
            </w:r>
          </w:p>
        </w:tc>
      </w:tr>
    </w:tbl>
    <w:p>
      <w:pPr>
        <w:spacing w:after="40"/>
      </w:pP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9. METACOGNITIVE 3–2–1 EXIT TICKET AND LESSON SUMMARY</w:t>
            </w:r>
          </w:p>
        </w:tc>
      </w:tr>
    </w:tbl>
    <w:p>
      <w:pPr>
        <w:spacing w:after="60"/>
      </w:pPr>
    </w:p>
    <w:p>
      <w:pPr>
        <w:keepNext/>
        <w:spacing w:before="120" w:after="40" w:line="276" w:lineRule="auto"/>
        <w:jc w:val="left"/>
      </w:pPr>
      <w:r>
        <w:rPr>
          <w:rFonts w:ascii="Cambria" w:hAnsi="Cambria"/>
          <w:b/>
          <w:color w:val="2A4B7C"/>
          <w:sz w:val="23"/>
        </w:rPr>
        <w:t>3 — Insights I Can Explain</w:t>
      </w:r>
    </w:p>
    <w:p>
      <w:pPr>
        <w:spacing w:after="80" w:line="276" w:lineRule="auto"/>
        <w:jc w:val="both"/>
      </w:pPr>
      <w:r>
        <w:rPr>
          <w:rFonts w:ascii="Cambria" w:hAnsi="Cambria"/>
          <w:b w:val="0"/>
          <w:i w:val="0"/>
          <w:color w:val="222222"/>
          <w:sz w:val="21"/>
        </w:rPr>
        <w:t>Write three insights: why patience is different from passivity; how emotions and interpretations can become confused; and how active listening protects relationships even when disagreement remains.</w:t>
      </w:r>
    </w:p>
    <w:p>
      <w:pPr>
        <w:keepNext/>
        <w:spacing w:before="120" w:after="40" w:line="276" w:lineRule="auto"/>
        <w:jc w:val="left"/>
      </w:pPr>
      <w:r>
        <w:rPr>
          <w:rFonts w:ascii="Cambria" w:hAnsi="Cambria"/>
          <w:b/>
          <w:color w:val="2A4B7C"/>
          <w:sz w:val="23"/>
        </w:rPr>
        <w:t>2 — Questions I Still Need to Examine</w:t>
      </w:r>
    </w:p>
    <w:p>
      <w:pPr>
        <w:spacing w:after="80" w:line="276" w:lineRule="auto"/>
        <w:jc w:val="both"/>
      </w:pPr>
      <w:r>
        <w:rPr>
          <w:rFonts w:ascii="Cambria" w:hAnsi="Cambria"/>
          <w:b w:val="0"/>
          <w:i w:val="0"/>
          <w:color w:val="222222"/>
          <w:sz w:val="21"/>
        </w:rPr>
        <w:t>Write two difficult questions about the tension between patience and boundaries and about when adult support should be involved.</w:t>
      </w:r>
    </w:p>
    <w:p>
      <w:pPr>
        <w:keepNext/>
        <w:spacing w:before="120" w:after="40" w:line="276" w:lineRule="auto"/>
        <w:jc w:val="left"/>
      </w:pPr>
      <w:r>
        <w:rPr>
          <w:rFonts w:ascii="Cambria" w:hAnsi="Cambria"/>
          <w:b/>
          <w:color w:val="2A4B7C"/>
          <w:sz w:val="23"/>
        </w:rPr>
        <w:t>1 — Personal Commitment</w:t>
      </w:r>
    </w:p>
    <w:p>
      <w:pPr>
        <w:spacing w:after="80" w:line="276" w:lineRule="auto"/>
        <w:jc w:val="both"/>
      </w:pPr>
      <w:r>
        <w:rPr>
          <w:rFonts w:ascii="Cambria" w:hAnsi="Cambria"/>
          <w:b w:val="0"/>
          <w:i w:val="0"/>
          <w:color w:val="222222"/>
          <w:sz w:val="21"/>
        </w:rPr>
        <w:t>Identify one concrete response you will practice during the coming week when misunderstanding occurs.</w:t>
      </w:r>
    </w:p>
    <w:tbl>
      <w:tblPr>
        <w:tblW w:type="auto" w:w="0"/>
        <w:jc w:val="center"/>
        <w:tblLook w:firstColumn="1" w:firstRow="1" w:lastColumn="0" w:lastRow="0" w:noHBand="0" w:noVBand="1" w:val="04A0"/>
      </w:tblPr>
      <w:tblGrid>
        <w:gridCol w:w="9936"/>
      </w:tblGrid>
      <w:tr>
        <w:tc>
          <w:tcPr>
            <w:tcW w:type="dxa" w:w="9936"/>
            <w:shd w:fill="F8FAFC"/>
            <w:tcBorders>
              <w:top w:val="none"/>
              <w:left w:val="single" w:sz="36" w:space="0" w:color="1B365D"/>
              <w:bottom w:val="none"/>
              <w:right w:val="none"/>
            </w:tcBorders>
            <w:tcMar>
              <w:top w:w="130" w:type="dxa"/>
              <w:bottom w:w="130" w:type="dxa"/>
              <w:left w:w="170" w:type="dxa"/>
              <w:right w:w="170" w:type="dxa"/>
            </w:tcMar>
          </w:tcPr>
          <w:p>
            <w:pPr>
              <w:spacing w:after="80"/>
            </w:pPr>
            <w:r>
              <w:rPr>
                <w:rFonts w:ascii="Cambria" w:hAnsi="Cambria"/>
                <w:b/>
                <w:i w:val="0"/>
                <w:color w:val="1B365D"/>
                <w:sz w:val="21"/>
              </w:rPr>
              <w:t>LESSON SUMMARY — PATIENCE AS RESPONSIBLE RELATIONSHIP MANAGEMENT</w:t>
            </w:r>
          </w:p>
          <w:p>
            <w:pPr>
              <w:spacing w:after="60" w:line="264" w:lineRule="auto"/>
            </w:pPr>
            <w:r>
              <w:rPr>
                <w:rFonts w:ascii="Cambria" w:hAnsi="Cambria"/>
                <w:b w:val="0"/>
                <w:i w:val="0"/>
                <w:color w:val="222222"/>
                <w:sz w:val="19"/>
              </w:rPr>
              <w:t>Patience in pakikipagkapuwa is not passive endurance. It is the disciplined capacity to regulate emotional intensity, delay impulsive reactions, clarify incomplete information, listen accurately, and respond proportionately. Patient relationship management separates facts from interpretations, behavior from character, explanation from excuse, and temporary emotional intensity from considered judgment. It also recognizes that healthy relationships require boundaries and accountability. Repair may involve acknowledgment, apology, changed behavior, revised agreements, and time for trust to develop again. When conflict includes threats, coercion, harassment, or safety concerns, seeking responsible adult assistance is consistent with care rather than contrary to patience.</w:t>
            </w:r>
          </w:p>
        </w:tc>
      </w:tr>
    </w:tbl>
    <w:p>
      <w:pPr>
        <w:spacing w:after="40"/>
      </w:pP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10. FORMATIVE ASSESSMENT — 15 ITEMS</w:t>
            </w:r>
          </w:p>
        </w:tc>
      </w:tr>
    </w:tbl>
    <w:p>
      <w:pPr>
        <w:spacing w:after="60"/>
      </w:pPr>
    </w:p>
    <w:p>
      <w:pPr>
        <w:keepNext/>
        <w:spacing w:before="120" w:after="40" w:line="276" w:lineRule="auto"/>
        <w:jc w:val="left"/>
      </w:pPr>
      <w:r>
        <w:rPr>
          <w:rFonts w:ascii="Cambria" w:hAnsi="Cambria"/>
          <w:b/>
          <w:color w:val="2A4B7C"/>
          <w:sz w:val="23"/>
        </w:rPr>
        <w:t>Part A — Multiple Choice</w:t>
      </w:r>
    </w:p>
    <w:p>
      <w:pPr>
        <w:keepNext/>
        <w:spacing w:before="60" w:after="40"/>
      </w:pPr>
      <w:r>
        <w:rPr>
          <w:rFonts w:ascii="Cambria" w:hAnsi="Cambria"/>
          <w:b/>
          <w:i w:val="0"/>
          <w:color w:val="222222"/>
          <w:sz w:val="20"/>
        </w:rPr>
        <w:t>1. Mara feels angry after receiving a short message from a friend and immediately assumes the friend is insulting her. What should she do first?</w:t>
      </w:r>
    </w:p>
    <w:p>
      <w:pPr>
        <w:spacing w:after="20" w:line="252" w:lineRule="auto"/>
        <w:ind w:left="259"/>
      </w:pPr>
      <w:r>
        <w:rPr>
          <w:rFonts w:ascii="Cambria" w:hAnsi="Cambria"/>
          <w:b w:val="0"/>
          <w:i w:val="0"/>
          <w:color w:val="222222"/>
          <w:sz w:val="19"/>
        </w:rPr>
        <w:t>[  ] A. Ask other classmates to decide what the message probably means.</w:t>
      </w:r>
    </w:p>
    <w:p>
      <w:pPr>
        <w:spacing w:after="20" w:line="252" w:lineRule="auto"/>
        <w:ind w:left="259"/>
      </w:pPr>
      <w:r>
        <w:rPr>
          <w:rFonts w:ascii="Cambria" w:hAnsi="Cambria"/>
          <w:b w:val="0"/>
          <w:i w:val="0"/>
          <w:color w:val="222222"/>
          <w:sz w:val="19"/>
        </w:rPr>
        <w:t>[  ] B. Recognize her emotion and clarify the meaning before responding to the assumed intention.</w:t>
      </w:r>
    </w:p>
    <w:p>
      <w:pPr>
        <w:spacing w:after="20" w:line="252" w:lineRule="auto"/>
        <w:ind w:left="259"/>
      </w:pPr>
      <w:r>
        <w:rPr>
          <w:rFonts w:ascii="Cambria" w:hAnsi="Cambria"/>
          <w:b w:val="0"/>
          <w:i w:val="0"/>
          <w:color w:val="222222"/>
          <w:sz w:val="19"/>
        </w:rPr>
        <w:t>[  ] C. Send an equally short reply so the friend understands that she is upset.</w:t>
      </w:r>
    </w:p>
    <w:p>
      <w:pPr>
        <w:spacing w:after="20" w:line="252" w:lineRule="auto"/>
        <w:ind w:left="259"/>
      </w:pPr>
      <w:r>
        <w:rPr>
          <w:rFonts w:ascii="Cambria" w:hAnsi="Cambria"/>
          <w:b w:val="0"/>
          <w:i w:val="0"/>
          <w:color w:val="222222"/>
          <w:sz w:val="19"/>
        </w:rPr>
        <w:t>[  ] D. Stop speaking to the friend until the friend apologizes independently.</w:t>
      </w:r>
    </w:p>
    <w:p>
      <w:pPr>
        <w:keepNext/>
        <w:spacing w:before="60" w:after="40"/>
      </w:pPr>
      <w:r>
        <w:rPr>
          <w:rFonts w:ascii="Cambria" w:hAnsi="Cambria"/>
          <w:b/>
          <w:i w:val="0"/>
          <w:color w:val="222222"/>
          <w:sz w:val="20"/>
        </w:rPr>
        <w:t>2. Which action best distinguishes a responsible pause from avoidance?</w:t>
      </w:r>
    </w:p>
    <w:p>
      <w:pPr>
        <w:spacing w:after="20" w:line="252" w:lineRule="auto"/>
        <w:ind w:left="259"/>
      </w:pPr>
      <w:r>
        <w:rPr>
          <w:rFonts w:ascii="Cambria" w:hAnsi="Cambria"/>
          <w:b w:val="0"/>
          <w:i w:val="0"/>
          <w:color w:val="222222"/>
          <w:sz w:val="19"/>
        </w:rPr>
        <w:t>[  ] A. Leaving the conversation and refusing to discuss the issue again.</w:t>
      </w:r>
    </w:p>
    <w:p>
      <w:pPr>
        <w:spacing w:after="20" w:line="252" w:lineRule="auto"/>
        <w:ind w:left="259"/>
      </w:pPr>
      <w:r>
        <w:rPr>
          <w:rFonts w:ascii="Cambria" w:hAnsi="Cambria"/>
          <w:b w:val="0"/>
          <w:i w:val="0"/>
          <w:color w:val="222222"/>
          <w:sz w:val="19"/>
        </w:rPr>
        <w:t>[  ] B. Staying silent until the other person stops raising the concern.</w:t>
      </w:r>
    </w:p>
    <w:p>
      <w:pPr>
        <w:spacing w:after="20" w:line="252" w:lineRule="auto"/>
        <w:ind w:left="259"/>
      </w:pPr>
      <w:r>
        <w:rPr>
          <w:rFonts w:ascii="Cambria" w:hAnsi="Cambria"/>
          <w:b w:val="0"/>
          <w:i w:val="0"/>
          <w:color w:val="222222"/>
          <w:sz w:val="19"/>
        </w:rPr>
        <w:t>[  ] C. Changing the topic whenever the disagreement becomes uncomfortable.</w:t>
      </w:r>
    </w:p>
    <w:p>
      <w:pPr>
        <w:spacing w:after="20" w:line="252" w:lineRule="auto"/>
        <w:ind w:left="259"/>
      </w:pPr>
      <w:r>
        <w:rPr>
          <w:rFonts w:ascii="Cambria" w:hAnsi="Cambria"/>
          <w:b w:val="0"/>
          <w:i w:val="0"/>
          <w:color w:val="222222"/>
          <w:sz w:val="19"/>
        </w:rPr>
        <w:t>[  ] D. Asking for time to calm down and agreeing on when the discussion will continue.</w:t>
      </w:r>
    </w:p>
    <w:p>
      <w:pPr>
        <w:keepNext/>
        <w:spacing w:before="60" w:after="40"/>
      </w:pPr>
      <w:r>
        <w:rPr>
          <w:rFonts w:ascii="Cambria" w:hAnsi="Cambria"/>
          <w:b/>
          <w:i w:val="0"/>
          <w:color w:val="222222"/>
          <w:sz w:val="20"/>
        </w:rPr>
        <w:t>3. A student says, You always ruin group activities. Which revision is more constructive?</w:t>
      </w:r>
    </w:p>
    <w:p>
      <w:pPr>
        <w:spacing w:after="20" w:line="252" w:lineRule="auto"/>
        <w:ind w:left="259"/>
      </w:pPr>
      <w:r>
        <w:rPr>
          <w:rFonts w:ascii="Cambria" w:hAnsi="Cambria"/>
          <w:b w:val="0"/>
          <w:i w:val="0"/>
          <w:color w:val="222222"/>
          <w:sz w:val="19"/>
        </w:rPr>
        <w:t>[  ] A. The last two tasks were submitted after our agreed deadline, and we need a more reliable plan.</w:t>
      </w:r>
    </w:p>
    <w:p>
      <w:pPr>
        <w:spacing w:after="20" w:line="252" w:lineRule="auto"/>
        <w:ind w:left="259"/>
      </w:pPr>
      <w:r>
        <w:rPr>
          <w:rFonts w:ascii="Cambria" w:hAnsi="Cambria"/>
          <w:b w:val="0"/>
          <w:i w:val="0"/>
          <w:color w:val="222222"/>
          <w:sz w:val="19"/>
        </w:rPr>
        <w:t>[  ] B. Everyone agrees that you are the problem in this group.</w:t>
      </w:r>
    </w:p>
    <w:p>
      <w:pPr>
        <w:spacing w:after="20" w:line="252" w:lineRule="auto"/>
        <w:ind w:left="259"/>
      </w:pPr>
      <w:r>
        <w:rPr>
          <w:rFonts w:ascii="Cambria" w:hAnsi="Cambria"/>
          <w:b w:val="0"/>
          <w:i w:val="0"/>
          <w:color w:val="222222"/>
          <w:sz w:val="19"/>
        </w:rPr>
        <w:t>[  ] C. Your personality makes teamwork difficult for all of us.</w:t>
      </w:r>
    </w:p>
    <w:p>
      <w:pPr>
        <w:spacing w:after="20" w:line="252" w:lineRule="auto"/>
        <w:ind w:left="259"/>
      </w:pPr>
      <w:r>
        <w:rPr>
          <w:rFonts w:ascii="Cambria" w:hAnsi="Cambria"/>
          <w:b w:val="0"/>
          <w:i w:val="0"/>
          <w:color w:val="222222"/>
          <w:sz w:val="19"/>
        </w:rPr>
        <w:t>[  ] D. You should already know what you keep doing wrong.</w:t>
      </w:r>
    </w:p>
    <w:p>
      <w:pPr>
        <w:keepNext/>
        <w:spacing w:before="60" w:after="40"/>
      </w:pPr>
      <w:r>
        <w:rPr>
          <w:rFonts w:ascii="Cambria" w:hAnsi="Cambria"/>
          <w:b/>
          <w:i w:val="0"/>
          <w:color w:val="222222"/>
          <w:sz w:val="20"/>
        </w:rPr>
        <w:t>4. Why is active listening valuable during disagreement?</w:t>
      </w:r>
    </w:p>
    <w:p>
      <w:pPr>
        <w:spacing w:after="20" w:line="252" w:lineRule="auto"/>
        <w:ind w:left="259"/>
      </w:pPr>
      <w:r>
        <w:rPr>
          <w:rFonts w:ascii="Cambria" w:hAnsi="Cambria"/>
          <w:b w:val="0"/>
          <w:i w:val="0"/>
          <w:color w:val="222222"/>
          <w:sz w:val="19"/>
        </w:rPr>
        <w:t>[  ] A. It requires a person to accept the other side’s opinion as correct.</w:t>
      </w:r>
    </w:p>
    <w:p>
      <w:pPr>
        <w:spacing w:after="20" w:line="252" w:lineRule="auto"/>
        <w:ind w:left="259"/>
      </w:pPr>
      <w:r>
        <w:rPr>
          <w:rFonts w:ascii="Cambria" w:hAnsi="Cambria"/>
          <w:b w:val="0"/>
          <w:i w:val="0"/>
          <w:color w:val="222222"/>
          <w:sz w:val="19"/>
        </w:rPr>
        <w:t>[  ] B. It allows the listener to remain silent without examining the problem.</w:t>
      </w:r>
    </w:p>
    <w:p>
      <w:pPr>
        <w:spacing w:after="20" w:line="252" w:lineRule="auto"/>
        <w:ind w:left="259"/>
      </w:pPr>
      <w:r>
        <w:rPr>
          <w:rFonts w:ascii="Cambria" w:hAnsi="Cambria"/>
          <w:b w:val="0"/>
          <w:i w:val="0"/>
          <w:color w:val="222222"/>
          <w:sz w:val="19"/>
        </w:rPr>
        <w:t>[  ] C. It helps each person understand what the other actually means before answering.</w:t>
      </w:r>
    </w:p>
    <w:p>
      <w:pPr>
        <w:spacing w:after="20" w:line="252" w:lineRule="auto"/>
        <w:ind w:left="259"/>
      </w:pPr>
      <w:r>
        <w:rPr>
          <w:rFonts w:ascii="Cambria" w:hAnsi="Cambria"/>
          <w:b w:val="0"/>
          <w:i w:val="0"/>
          <w:color w:val="222222"/>
          <w:sz w:val="19"/>
        </w:rPr>
        <w:t>[  ] D. It removes the need to establish boundaries once both sides have spoken.</w:t>
      </w:r>
    </w:p>
    <w:p>
      <w:pPr>
        <w:keepNext/>
        <w:spacing w:before="60" w:after="40"/>
      </w:pPr>
      <w:r>
        <w:rPr>
          <w:rFonts w:ascii="Cambria" w:hAnsi="Cambria"/>
          <w:b/>
          <w:i w:val="0"/>
          <w:color w:val="222222"/>
          <w:sz w:val="20"/>
        </w:rPr>
        <w:t>5. Which statement best illustrates patience combined with a healthy boundary?</w:t>
      </w:r>
    </w:p>
    <w:p>
      <w:pPr>
        <w:spacing w:after="20" w:line="252" w:lineRule="auto"/>
        <w:ind w:left="259"/>
      </w:pPr>
      <w:r>
        <w:rPr>
          <w:rFonts w:ascii="Cambria" w:hAnsi="Cambria"/>
          <w:b w:val="0"/>
          <w:i w:val="0"/>
          <w:color w:val="222222"/>
          <w:sz w:val="19"/>
        </w:rPr>
        <w:t>[  ] A. I will continue accepting the behavior because conflict should always be avoided.</w:t>
      </w:r>
    </w:p>
    <w:p>
      <w:pPr>
        <w:spacing w:after="20" w:line="252" w:lineRule="auto"/>
        <w:ind w:left="259"/>
      </w:pPr>
      <w:r>
        <w:rPr>
          <w:rFonts w:ascii="Cambria" w:hAnsi="Cambria"/>
          <w:b w:val="0"/>
          <w:i w:val="0"/>
          <w:color w:val="222222"/>
          <w:sz w:val="19"/>
        </w:rPr>
        <w:t>[  ] B. I am willing to discuss what happened calmly, but I am not willing to accept repeated public insults.</w:t>
      </w:r>
    </w:p>
    <w:p>
      <w:pPr>
        <w:spacing w:after="20" w:line="252" w:lineRule="auto"/>
        <w:ind w:left="259"/>
      </w:pPr>
      <w:r>
        <w:rPr>
          <w:rFonts w:ascii="Cambria" w:hAnsi="Cambria"/>
          <w:b w:val="0"/>
          <w:i w:val="0"/>
          <w:color w:val="222222"/>
          <w:sz w:val="19"/>
        </w:rPr>
        <w:t>[  ] C. I will forgive immediately so that nobody becomes uncomfortable.</w:t>
      </w:r>
    </w:p>
    <w:p>
      <w:pPr>
        <w:spacing w:after="20" w:line="252" w:lineRule="auto"/>
        <w:ind w:left="259"/>
      </w:pPr>
      <w:r>
        <w:rPr>
          <w:rFonts w:ascii="Cambria" w:hAnsi="Cambria"/>
          <w:b w:val="0"/>
          <w:i w:val="0"/>
          <w:color w:val="222222"/>
          <w:sz w:val="19"/>
        </w:rPr>
        <w:t>[  ] D. I will say nothing now and secretly avoid the person from this point forward.</w:t>
      </w:r>
    </w:p>
    <w:p>
      <w:pPr>
        <w:keepNext/>
        <w:spacing w:before="60" w:after="40"/>
      </w:pPr>
      <w:r>
        <w:rPr>
          <w:rFonts w:ascii="Cambria" w:hAnsi="Cambria"/>
          <w:b/>
          <w:i w:val="0"/>
          <w:color w:val="222222"/>
          <w:sz w:val="20"/>
        </w:rPr>
        <w:t>6. What is the strongest reason for separating facts from interpretations during conflict?</w:t>
      </w:r>
    </w:p>
    <w:p>
      <w:pPr>
        <w:spacing w:after="20" w:line="252" w:lineRule="auto"/>
        <w:ind w:left="259"/>
      </w:pPr>
      <w:r>
        <w:rPr>
          <w:rFonts w:ascii="Cambria" w:hAnsi="Cambria"/>
          <w:b w:val="0"/>
          <w:i w:val="0"/>
          <w:color w:val="222222"/>
          <w:sz w:val="19"/>
        </w:rPr>
        <w:t>[  ] A. Interpretations may be mistaken even when the emotions connected to them are genuine.</w:t>
      </w:r>
    </w:p>
    <w:p>
      <w:pPr>
        <w:spacing w:after="20" w:line="252" w:lineRule="auto"/>
        <w:ind w:left="259"/>
      </w:pPr>
      <w:r>
        <w:rPr>
          <w:rFonts w:ascii="Cambria" w:hAnsi="Cambria"/>
          <w:b w:val="0"/>
          <w:i w:val="0"/>
          <w:color w:val="222222"/>
          <w:sz w:val="19"/>
        </w:rPr>
        <w:t>[  ] B. Feelings should never influence any decision involving relationships.</w:t>
      </w:r>
    </w:p>
    <w:p>
      <w:pPr>
        <w:spacing w:after="20" w:line="252" w:lineRule="auto"/>
        <w:ind w:left="259"/>
      </w:pPr>
      <w:r>
        <w:rPr>
          <w:rFonts w:ascii="Cambria" w:hAnsi="Cambria"/>
          <w:b w:val="0"/>
          <w:i w:val="0"/>
          <w:color w:val="222222"/>
          <w:sz w:val="19"/>
        </w:rPr>
        <w:t>[  ] C. Facts automatically reveal another person’s complete motive.</w:t>
      </w:r>
    </w:p>
    <w:p>
      <w:pPr>
        <w:spacing w:after="20" w:line="252" w:lineRule="auto"/>
        <w:ind w:left="259"/>
      </w:pPr>
      <w:r>
        <w:rPr>
          <w:rFonts w:ascii="Cambria" w:hAnsi="Cambria"/>
          <w:b w:val="0"/>
          <w:i w:val="0"/>
          <w:color w:val="222222"/>
          <w:sz w:val="19"/>
        </w:rPr>
        <w:t>[  ] D. Interpretations are always dishonest and should never be discussed.</w:t>
      </w:r>
    </w:p>
    <w:p>
      <w:pPr>
        <w:keepNext/>
        <w:spacing w:before="60" w:after="40"/>
      </w:pPr>
      <w:r>
        <w:rPr>
          <w:rFonts w:ascii="Cambria" w:hAnsi="Cambria"/>
          <w:b/>
          <w:i w:val="0"/>
          <w:color w:val="222222"/>
          <w:sz w:val="20"/>
        </w:rPr>
        <w:t>7. Two classmates remember an argument differently. What is the most patient response?</w:t>
      </w:r>
    </w:p>
    <w:p>
      <w:pPr>
        <w:spacing w:after="20" w:line="252" w:lineRule="auto"/>
        <w:ind w:left="259"/>
      </w:pPr>
      <w:r>
        <w:rPr>
          <w:rFonts w:ascii="Cambria" w:hAnsi="Cambria"/>
          <w:b w:val="0"/>
          <w:i w:val="0"/>
          <w:color w:val="222222"/>
          <w:sz w:val="19"/>
        </w:rPr>
        <w:t>[  ] A. Decide that whoever sounds more confident must have the accurate memory.</w:t>
      </w:r>
    </w:p>
    <w:p>
      <w:pPr>
        <w:spacing w:after="20" w:line="252" w:lineRule="auto"/>
        <w:ind w:left="259"/>
      </w:pPr>
      <w:r>
        <w:rPr>
          <w:rFonts w:ascii="Cambria" w:hAnsi="Cambria"/>
          <w:b w:val="0"/>
          <w:i w:val="0"/>
          <w:color w:val="222222"/>
          <w:sz w:val="19"/>
        </w:rPr>
        <w:t>[  ] B. Ask the class to vote on which person is probably telling the truth.</w:t>
      </w:r>
    </w:p>
    <w:p>
      <w:pPr>
        <w:spacing w:after="20" w:line="252" w:lineRule="auto"/>
        <w:ind w:left="259"/>
      </w:pPr>
      <w:r>
        <w:rPr>
          <w:rFonts w:ascii="Cambria" w:hAnsi="Cambria"/>
          <w:b w:val="0"/>
          <w:i w:val="0"/>
          <w:color w:val="222222"/>
          <w:sz w:val="19"/>
        </w:rPr>
        <w:t>[  ] C. Assume that one person is lying because their accounts do not match.</w:t>
      </w:r>
    </w:p>
    <w:p>
      <w:pPr>
        <w:spacing w:after="20" w:line="252" w:lineRule="auto"/>
        <w:ind w:left="259"/>
      </w:pPr>
      <w:r>
        <w:rPr>
          <w:rFonts w:ascii="Cambria" w:hAnsi="Cambria"/>
          <w:b w:val="0"/>
          <w:i w:val="0"/>
          <w:color w:val="222222"/>
          <w:sz w:val="19"/>
        </w:rPr>
        <w:t>[  ] D. Compare what each person directly observed and acknowledge where certainty is limited.</w:t>
      </w:r>
    </w:p>
    <w:p>
      <w:pPr>
        <w:keepNext/>
        <w:spacing w:before="60" w:after="40"/>
      </w:pPr>
      <w:r>
        <w:rPr>
          <w:rFonts w:ascii="Cambria" w:hAnsi="Cambria"/>
          <w:b/>
          <w:i w:val="0"/>
          <w:color w:val="222222"/>
          <w:sz w:val="20"/>
        </w:rPr>
        <w:t>8. A learner apologizes after repeatedly missing commitments. What is a reasonable response from the affected classmate?</w:t>
      </w:r>
    </w:p>
    <w:p>
      <w:pPr>
        <w:spacing w:after="20" w:line="252" w:lineRule="auto"/>
        <w:ind w:left="259"/>
      </w:pPr>
      <w:r>
        <w:rPr>
          <w:rFonts w:ascii="Cambria" w:hAnsi="Cambria"/>
          <w:b w:val="0"/>
          <w:i w:val="0"/>
          <w:color w:val="222222"/>
          <w:sz w:val="19"/>
        </w:rPr>
        <w:t>[  ] A. Demand permanent separation because repeated mistakes can never be repaired.</w:t>
      </w:r>
    </w:p>
    <w:p>
      <w:pPr>
        <w:spacing w:after="20" w:line="252" w:lineRule="auto"/>
        <w:ind w:left="259"/>
      </w:pPr>
      <w:r>
        <w:rPr>
          <w:rFonts w:ascii="Cambria" w:hAnsi="Cambria"/>
          <w:b w:val="0"/>
          <w:i w:val="0"/>
          <w:color w:val="222222"/>
          <w:sz w:val="19"/>
        </w:rPr>
        <w:t>[  ] B. Restore complete trust immediately because an apology ends the matter.</w:t>
      </w:r>
    </w:p>
    <w:p>
      <w:pPr>
        <w:spacing w:after="20" w:line="252" w:lineRule="auto"/>
        <w:ind w:left="259"/>
      </w:pPr>
      <w:r>
        <w:rPr>
          <w:rFonts w:ascii="Cambria" w:hAnsi="Cambria"/>
          <w:b w:val="0"/>
          <w:i w:val="0"/>
          <w:color w:val="222222"/>
          <w:sz w:val="19"/>
        </w:rPr>
        <w:t>[  ] C. Accept the apology as a beginning while allowing consistent future behavior to rebuild trust.</w:t>
      </w:r>
    </w:p>
    <w:p>
      <w:pPr>
        <w:spacing w:after="20" w:line="252" w:lineRule="auto"/>
        <w:ind w:left="259"/>
      </w:pPr>
      <w:r>
        <w:rPr>
          <w:rFonts w:ascii="Cambria" w:hAnsi="Cambria"/>
          <w:b w:val="0"/>
          <w:i w:val="0"/>
          <w:color w:val="222222"/>
          <w:sz w:val="19"/>
        </w:rPr>
        <w:t>[  ] D. Continue reminding the learner of the mistake during every unrelated disagreement.</w:t>
      </w:r>
    </w:p>
    <w:p>
      <w:pPr>
        <w:keepNext/>
        <w:spacing w:before="60" w:after="40"/>
      </w:pPr>
      <w:r>
        <w:rPr>
          <w:rFonts w:ascii="Cambria" w:hAnsi="Cambria"/>
          <w:b/>
          <w:i w:val="0"/>
          <w:color w:val="222222"/>
          <w:sz w:val="20"/>
        </w:rPr>
        <w:t>9. Which situation most clearly requires help beyond ordinary peer conflict management?</w:t>
      </w:r>
    </w:p>
    <w:p>
      <w:pPr>
        <w:spacing w:after="20" w:line="252" w:lineRule="auto"/>
        <w:ind w:left="259"/>
      </w:pPr>
      <w:r>
        <w:rPr>
          <w:rFonts w:ascii="Cambria" w:hAnsi="Cambria"/>
          <w:b w:val="0"/>
          <w:i w:val="0"/>
          <w:color w:val="222222"/>
          <w:sz w:val="19"/>
        </w:rPr>
        <w:t>[  ] A. Repeated threats and intimidation create a credible concern about safety.</w:t>
      </w:r>
    </w:p>
    <w:p>
      <w:pPr>
        <w:spacing w:after="20" w:line="252" w:lineRule="auto"/>
        <w:ind w:left="259"/>
      </w:pPr>
      <w:r>
        <w:rPr>
          <w:rFonts w:ascii="Cambria" w:hAnsi="Cambria"/>
          <w:b w:val="0"/>
          <w:i w:val="0"/>
          <w:color w:val="222222"/>
          <w:sz w:val="19"/>
        </w:rPr>
        <w:t>[  ] B. Two friends prefer different topics for a class presentation.</w:t>
      </w:r>
    </w:p>
    <w:p>
      <w:pPr>
        <w:spacing w:after="20" w:line="252" w:lineRule="auto"/>
        <w:ind w:left="259"/>
      </w:pPr>
      <w:r>
        <w:rPr>
          <w:rFonts w:ascii="Cambria" w:hAnsi="Cambria"/>
          <w:b w:val="0"/>
          <w:i w:val="0"/>
          <w:color w:val="222222"/>
          <w:sz w:val="19"/>
        </w:rPr>
        <w:t>[  ] C. A classmate asks for more time before continuing a difficult discussion.</w:t>
      </w:r>
    </w:p>
    <w:p>
      <w:pPr>
        <w:spacing w:after="20" w:line="252" w:lineRule="auto"/>
        <w:ind w:left="259"/>
      </w:pPr>
      <w:r>
        <w:rPr>
          <w:rFonts w:ascii="Cambria" w:hAnsi="Cambria"/>
          <w:b w:val="0"/>
          <w:i w:val="0"/>
          <w:color w:val="222222"/>
          <w:sz w:val="19"/>
        </w:rPr>
        <w:t>[  ] D. Two group members disagree about the best order of presentation slides.</w:t>
      </w:r>
    </w:p>
    <w:p>
      <w:pPr>
        <w:keepNext/>
        <w:spacing w:before="60" w:after="40"/>
      </w:pPr>
      <w:r>
        <w:rPr>
          <w:rFonts w:ascii="Cambria" w:hAnsi="Cambria"/>
          <w:b/>
          <w:i w:val="0"/>
          <w:color w:val="222222"/>
          <w:sz w:val="20"/>
        </w:rPr>
        <w:t>10. Why can changing from rapid text messages to a calmer face-to-face or voice conversation sometimes help?</w:t>
      </w:r>
    </w:p>
    <w:p>
      <w:pPr>
        <w:spacing w:after="20" w:line="252" w:lineRule="auto"/>
        <w:ind w:left="259"/>
      </w:pPr>
      <w:r>
        <w:rPr>
          <w:rFonts w:ascii="Cambria" w:hAnsi="Cambria"/>
          <w:b w:val="0"/>
          <w:i w:val="0"/>
          <w:color w:val="222222"/>
          <w:sz w:val="19"/>
        </w:rPr>
        <w:t>[  ] A. Spoken conversations always produce agreement more quickly.</w:t>
      </w:r>
    </w:p>
    <w:p>
      <w:pPr>
        <w:spacing w:after="20" w:line="252" w:lineRule="auto"/>
        <w:ind w:left="259"/>
      </w:pPr>
      <w:r>
        <w:rPr>
          <w:rFonts w:ascii="Cambria" w:hAnsi="Cambria"/>
          <w:b w:val="0"/>
          <w:i w:val="0"/>
          <w:color w:val="222222"/>
          <w:sz w:val="19"/>
        </w:rPr>
        <w:t>[  ] B. Digital disagreements are never appropriate for adolescents.</w:t>
      </w:r>
    </w:p>
    <w:p>
      <w:pPr>
        <w:spacing w:after="20" w:line="252" w:lineRule="auto"/>
        <w:ind w:left="259"/>
      </w:pPr>
      <w:r>
        <w:rPr>
          <w:rFonts w:ascii="Cambria" w:hAnsi="Cambria"/>
          <w:b w:val="0"/>
          <w:i w:val="0"/>
          <w:color w:val="222222"/>
          <w:sz w:val="19"/>
        </w:rPr>
        <w:t>[  ] C. People cannot communicate accurately through written language.</w:t>
      </w:r>
    </w:p>
    <w:p>
      <w:pPr>
        <w:spacing w:after="20" w:line="252" w:lineRule="auto"/>
        <w:ind w:left="259"/>
      </w:pPr>
      <w:r>
        <w:rPr>
          <w:rFonts w:ascii="Cambria" w:hAnsi="Cambria"/>
          <w:b w:val="0"/>
          <w:i w:val="0"/>
          <w:color w:val="222222"/>
          <w:sz w:val="19"/>
        </w:rPr>
        <w:t>[  ] D. A richer communication channel can provide tone and immediate clarification that short messages may lack.</w:t>
      </w:r>
    </w:p>
    <w:p>
      <w:pPr>
        <w:keepNext/>
        <w:spacing w:before="120" w:after="40" w:line="276" w:lineRule="auto"/>
        <w:jc w:val="left"/>
      </w:pPr>
      <w:r>
        <w:rPr>
          <w:rFonts w:ascii="Cambria" w:hAnsi="Cambria"/>
          <w:b/>
          <w:color w:val="2A4B7C"/>
          <w:sz w:val="23"/>
        </w:rPr>
        <w:t>Part B — Open Analytical Justification</w:t>
      </w:r>
    </w:p>
    <w:p>
      <w:pPr>
        <w:spacing w:after="80" w:line="276" w:lineRule="auto"/>
        <w:jc w:val="both"/>
      </w:pPr>
      <w:r>
        <w:rPr>
          <w:rFonts w:ascii="Cambria" w:hAnsi="Cambria"/>
          <w:b w:val="0"/>
          <w:i w:val="0"/>
          <w:color w:val="222222"/>
          <w:sz w:val="20"/>
        </w:rPr>
        <w:t>11. A learner says, “If I am patient, I should never confront another person.” Explain why this understanding is incomplete and include a clear boundary response.</w:t>
      </w:r>
    </w:p>
    <w:p>
      <w:pPr>
        <w:spacing w:after="80" w:line="276" w:lineRule="auto"/>
        <w:jc w:val="both"/>
      </w:pPr>
      <w:r>
        <w:rPr>
          <w:rFonts w:ascii="Cambria" w:hAnsi="Cambria"/>
          <w:b w:val="0"/>
          <w:i w:val="0"/>
          <w:color w:val="222222"/>
          <w:sz w:val="20"/>
        </w:rPr>
        <w:t>12. Your friend does not respond for several hours and you feel rejected. Distinguish the emotion from the interpretation and explain a patient next step.</w:t>
      </w:r>
    </w:p>
    <w:p>
      <w:pPr>
        <w:spacing w:after="80" w:line="276" w:lineRule="auto"/>
        <w:jc w:val="both"/>
      </w:pPr>
      <w:r>
        <w:rPr>
          <w:rFonts w:ascii="Cambria" w:hAnsi="Cambria"/>
          <w:b w:val="0"/>
          <w:i w:val="0"/>
          <w:color w:val="222222"/>
          <w:sz w:val="20"/>
        </w:rPr>
        <w:t>13. One person says, “I need twenty minutes to calm down before we continue.” Explain what behavior would show that this is regulation rather than avoidance.</w:t>
      </w:r>
    </w:p>
    <w:p>
      <w:pPr>
        <w:spacing w:after="80" w:line="276" w:lineRule="auto"/>
        <w:jc w:val="both"/>
      </w:pPr>
      <w:r>
        <w:rPr>
          <w:rFonts w:ascii="Cambria" w:hAnsi="Cambria"/>
          <w:b w:val="0"/>
          <w:i w:val="0"/>
          <w:color w:val="222222"/>
          <w:sz w:val="20"/>
        </w:rPr>
        <w:t>14. Two classmates sincerely remember the same event differently. Explain why patience, clarification, and epistemic humility are more appropriate than immediately accusing one person of lying.</w:t>
      </w:r>
    </w:p>
    <w:p>
      <w:pPr>
        <w:spacing w:after="80" w:line="276" w:lineRule="auto"/>
        <w:jc w:val="both"/>
      </w:pPr>
      <w:r>
        <w:rPr>
          <w:rFonts w:ascii="Cambria" w:hAnsi="Cambria"/>
          <w:b w:val="0"/>
          <w:i w:val="0"/>
          <w:color w:val="222222"/>
          <w:sz w:val="20"/>
        </w:rPr>
        <w:t>15. Defend the statement: “A healthy relationship can contain disagreement without becoming an unhealthy relationship.” Use at least three lesson concepts.</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00" w:type="dxa"/>
              <w:bottom w:w="100" w:type="dxa"/>
              <w:left w:w="150" w:type="dxa"/>
              <w:right w:w="150" w:type="dxa"/>
            </w:tcMar>
          </w:tcPr>
          <w:p>
            <w:pPr>
              <w:keepNext/>
              <w:spacing w:before="40" w:after="40" w:line="276" w:lineRule="auto"/>
              <w:jc w:val="center"/>
            </w:pPr>
            <w:r>
              <w:rPr>
                <w:rFonts w:ascii="Cambria" w:hAnsi="Cambria"/>
                <w:b/>
                <w:color w:val="FFFFFF"/>
                <w:sz w:val="27"/>
              </w:rPr>
              <w:t>LESSON 17 — LIVING A POSITIVE VIEW ON SEXUALITY</w:t>
            </w:r>
          </w:p>
        </w:tc>
      </w:tr>
    </w:tbl>
    <w:p>
      <w:pPr>
        <w:spacing w:after="80"/>
      </w:pP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1. LESSON HEADING AND CURRICULUM ALIGNMENT</w:t>
            </w:r>
          </w:p>
        </w:tc>
      </w:tr>
    </w:tbl>
    <w:p>
      <w:pPr>
        <w:spacing w:after="60"/>
      </w:pPr>
    </w:p>
    <w:p>
      <w:pPr>
        <w:spacing w:after="80" w:line="276" w:lineRule="auto"/>
        <w:jc w:val="both"/>
      </w:pPr>
      <w:r>
        <w:rPr>
          <w:rFonts w:ascii="Cambria" w:hAnsi="Cambria"/>
          <w:b w:val="0"/>
          <w:i w:val="0"/>
          <w:color w:val="222222"/>
          <w:sz w:val="21"/>
        </w:rPr>
        <w:t>The third Grade 8 lesson in Unit III turns from honesty and patience toward another dimension of respectful pakikipagkapuwa: developing a positive, dignified, and responsible view of one’s own sexuality and that of others. The official MATATAG Curriculum identifies the content as Positibong Pananaw sa Seksuwalidad ng Sarili at Kapuwa. Its content standard calls for learners to understand a positive view of sexuality, while the central competency asks them to practice pagiging magalang by encouraging classmates to live out such a view.</w:t>
      </w:r>
    </w:p>
    <w:p>
      <w:pPr>
        <w:spacing w:after="80" w:line="276" w:lineRule="auto"/>
        <w:jc w:val="both"/>
      </w:pPr>
      <w:r>
        <w:rPr>
          <w:rFonts w:ascii="Cambria" w:hAnsi="Cambria"/>
          <w:b w:val="0"/>
          <w:i w:val="0"/>
          <w:color w:val="222222"/>
          <w:sz w:val="21"/>
        </w:rPr>
        <w:t>Official Curriculum Identifier in the provided guide: Grade 8 • Third Quarter • Competency 3. The guide expects learners to recognize different views concerning sexuality, explain why a positive view of one’s own sexuality and that of kapuwa is important in forming personal identity and respecting others, and apply ways of maintaining positive thinking concerning sexuality. The performance standard requires learners to practice ways of maintaining this positive perspective so that the virtue of Magalang—Respect may be developed. The provided curriculum does not assign an alphanumeric competency code to this entry; this lesson therefore preserves the guide’s actual designation rather than inventing one.</w:t>
      </w:r>
    </w:p>
    <w:p>
      <w:pPr>
        <w:keepNext/>
        <w:spacing w:before="120" w:after="40" w:line="276" w:lineRule="auto"/>
        <w:jc w:val="left"/>
      </w:pPr>
      <w:r>
        <w:rPr>
          <w:rFonts w:ascii="Cambria" w:hAnsi="Cambria"/>
          <w:b/>
          <w:color w:val="2A4B7C"/>
          <w:sz w:val="23"/>
        </w:rPr>
        <w:t>Essential Questions</w:t>
      </w:r>
    </w:p>
    <w:p>
      <w:pPr>
        <w:spacing w:after="40" w:line="264" w:lineRule="auto"/>
        <w:ind w:left="216" w:hanging="216"/>
      </w:pPr>
      <w:r>
        <w:rPr>
          <w:rFonts w:ascii="Cambria" w:hAnsi="Cambria"/>
          <w:b w:val="0"/>
          <w:i w:val="0"/>
          <w:color w:val="222222"/>
          <w:sz w:val="20"/>
        </w:rPr>
        <w:t>1. How does a positive and respectful understanding of sexuality contribute to a young person’s developing identity and sense of dignity?</w:t>
      </w:r>
    </w:p>
    <w:p>
      <w:pPr>
        <w:spacing w:after="40" w:line="264" w:lineRule="auto"/>
        <w:ind w:left="216" w:hanging="216"/>
      </w:pPr>
      <w:r>
        <w:rPr>
          <w:rFonts w:ascii="Cambria" w:hAnsi="Cambria"/>
          <w:b w:val="0"/>
          <w:i w:val="0"/>
          <w:color w:val="222222"/>
          <w:sz w:val="20"/>
        </w:rPr>
        <w:t>2. How can learners examine different messages about sexuality without reducing themselves or other people to appearance, stereotypes, popularity, or peer approval?</w:t>
      </w:r>
    </w:p>
    <w:p>
      <w:pPr>
        <w:spacing w:after="40" w:line="264" w:lineRule="auto"/>
        <w:ind w:left="216" w:hanging="216"/>
      </w:pPr>
      <w:r>
        <w:rPr>
          <w:rFonts w:ascii="Cambria" w:hAnsi="Cambria"/>
          <w:b w:val="0"/>
          <w:i w:val="0"/>
          <w:color w:val="222222"/>
          <w:sz w:val="20"/>
        </w:rPr>
        <w:t>3. What habits, boundaries, communication practices, and sources of guidance help adolescents maintain a respectful view of themselves and kapuwa?</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30" w:type="dxa"/>
              <w:bottom w:w="130" w:type="dxa"/>
              <w:left w:w="170" w:type="dxa"/>
              <w:right w:w="170" w:type="dxa"/>
            </w:tcMar>
          </w:tcPr>
          <w:p>
            <w:pPr>
              <w:spacing w:after="80"/>
            </w:pPr>
            <w:r>
              <w:rPr>
                <w:rFonts w:ascii="Cambria" w:hAnsi="Cambria"/>
                <w:b/>
                <w:i w:val="0"/>
                <w:color w:val="CC0000"/>
                <w:sz w:val="21"/>
              </w:rPr>
              <w:t>🎥 INTERACTIVE MULTIMEDIA: Puberty, the Adolescent Brain, and Growing Self-Understanding</w:t>
            </w:r>
          </w:p>
          <w:p>
            <w:pPr>
              <w:spacing w:after="60" w:line="264" w:lineRule="auto"/>
            </w:pPr>
            <w:r>
              <w:rPr>
                <w:rFonts w:ascii="Cambria" w:hAnsi="Cambria"/>
                <w:b w:val="0"/>
                <w:i w:val="0"/>
                <w:color w:val="222222"/>
                <w:sz w:val="19"/>
              </w:rPr>
              <w:t>Official Channel: TED-Ed</w:t>
            </w:r>
          </w:p>
          <w:p>
            <w:pPr>
              <w:spacing w:after="60" w:line="264" w:lineRule="auto"/>
            </w:pPr>
            <w:r>
              <w:rPr>
                <w:rFonts w:ascii="Cambria" w:hAnsi="Cambria"/>
                <w:b w:val="0"/>
                <w:i w:val="0"/>
                <w:color w:val="222222"/>
                <w:sz w:val="19"/>
              </w:rPr>
              <w:t>Direct Video Link: https://www.youtube.com/watch?v=deNGkzUlhZU</w:t>
            </w:r>
          </w:p>
          <w:p>
            <w:pPr>
              <w:spacing w:after="60" w:line="264" w:lineRule="auto"/>
            </w:pPr>
            <w:r>
              <w:rPr>
                <w:rFonts w:ascii="Cambria" w:hAnsi="Cambria"/>
                <w:b w:val="0"/>
                <w:i w:val="0"/>
                <w:color w:val="222222"/>
                <w:sz w:val="19"/>
              </w:rPr>
              <w:t>🎯 Key Concepts and Ideas to Observe:</w:t>
            </w:r>
          </w:p>
          <w:p>
            <w:pPr>
              <w:spacing w:after="60" w:line="264" w:lineRule="auto"/>
            </w:pPr>
            <w:r>
              <w:rPr>
                <w:rFonts w:ascii="Cambria" w:hAnsi="Cambria"/>
                <w:b w:val="0"/>
                <w:i w:val="0"/>
                <w:color w:val="222222"/>
                <w:sz w:val="19"/>
              </w:rPr>
              <w:t>• Puberty involves changes not only in the body but also in the developing brain, making adolescence a period of significant physical, emotional, and social development.</w:t>
            </w:r>
          </w:p>
          <w:p>
            <w:pPr>
              <w:spacing w:after="60" w:line="264" w:lineRule="auto"/>
            </w:pPr>
            <w:r>
              <w:rPr>
                <w:rFonts w:ascii="Cambria" w:hAnsi="Cambria"/>
                <w:b w:val="0"/>
                <w:i w:val="0"/>
                <w:color w:val="222222"/>
                <w:sz w:val="19"/>
              </w:rPr>
              <w:t>• Biological development does not make every adolescent experience identical; growth occurs through a process that varies among individuals.</w:t>
            </w:r>
          </w:p>
          <w:p>
            <w:pPr>
              <w:spacing w:after="60" w:line="264" w:lineRule="auto"/>
            </w:pPr>
            <w:r>
              <w:rPr>
                <w:rFonts w:ascii="Cambria" w:hAnsi="Cambria"/>
                <w:b w:val="0"/>
                <w:i w:val="0"/>
                <w:color w:val="222222"/>
                <w:sz w:val="19"/>
              </w:rPr>
              <w:t>• Scientific understanding of adolescent development can help learners approach bodily and emotional changes with curiosity and respect rather than ridicule, shame, or unrealistic comparison.</w:t>
            </w:r>
          </w:p>
          <w:p>
            <w:pPr>
              <w:spacing w:after="60" w:line="264" w:lineRule="auto"/>
            </w:pPr>
            <w:r>
              <w:rPr>
                <w:rFonts w:ascii="Cambria" w:hAnsi="Cambria"/>
                <w:b w:val="0"/>
                <w:i w:val="0"/>
                <w:color w:val="222222"/>
                <w:sz w:val="19"/>
              </w:rPr>
              <w:t>❓ Viewing and Socratic Analysis:</w:t>
            </w:r>
          </w:p>
          <w:p>
            <w:pPr>
              <w:spacing w:after="60" w:line="264" w:lineRule="auto"/>
            </w:pPr>
            <w:r>
              <w:rPr>
                <w:rFonts w:ascii="Cambria" w:hAnsi="Cambria"/>
                <w:b w:val="0"/>
                <w:i w:val="0"/>
                <w:color w:val="222222"/>
                <w:sz w:val="19"/>
              </w:rPr>
              <w:t>1. What changes associated with puberty does the lesson describe, and why is it important to understand adolescence as a developmental process rather than a competition?</w:t>
            </w:r>
          </w:p>
          <w:p>
            <w:pPr>
              <w:spacing w:after="60" w:line="264" w:lineRule="auto"/>
            </w:pPr>
            <w:r>
              <w:rPr>
                <w:rFonts w:ascii="Cambria" w:hAnsi="Cambria"/>
                <w:b w:val="0"/>
                <w:i w:val="0"/>
                <w:color w:val="222222"/>
                <w:sz w:val="19"/>
              </w:rPr>
              <w:t>2. How can accurate knowledge about development help reduce teasing, embarrassment, or negative comparison among young people?</w:t>
            </w:r>
          </w:p>
          <w:p>
            <w:pPr>
              <w:spacing w:after="60" w:line="264" w:lineRule="auto"/>
            </w:pPr>
            <w:r>
              <w:rPr>
                <w:rFonts w:ascii="Cambria" w:hAnsi="Cambria"/>
                <w:b w:val="0"/>
                <w:i w:val="0"/>
                <w:color w:val="222222"/>
                <w:sz w:val="19"/>
              </w:rPr>
              <w:t>3. How might better understanding of one’s changing body, emotions, and thinking support more responsible decisions and greater respect for kapuwa?</w:t>
            </w:r>
          </w:p>
        </w:tc>
      </w:tr>
    </w:tbl>
    <w:p>
      <w:pPr>
        <w:spacing w:after="40"/>
      </w:pPr>
    </w:p>
    <w:p>
      <w:pPr>
        <w:keepNext/>
        <w:spacing w:before="120" w:after="40" w:line="276" w:lineRule="auto"/>
        <w:jc w:val="left"/>
      </w:pPr>
      <w:r>
        <w:rPr>
          <w:rFonts w:ascii="Cambria" w:hAnsi="Cambria"/>
          <w:b/>
          <w:color w:val="2A4B7C"/>
          <w:sz w:val="23"/>
        </w:rPr>
        <w:t>Conceptual Background: Sexuality, Identity, and Human Dignity</w:t>
      </w:r>
    </w:p>
    <w:p>
      <w:pPr>
        <w:spacing w:after="80" w:line="276" w:lineRule="auto"/>
        <w:jc w:val="both"/>
      </w:pPr>
      <w:r>
        <w:rPr>
          <w:rFonts w:ascii="Cambria" w:hAnsi="Cambria"/>
          <w:b w:val="0"/>
          <w:i w:val="0"/>
          <w:color w:val="222222"/>
          <w:sz w:val="21"/>
        </w:rPr>
        <w:t>For the purposes of this Values Education lesson, sexuality is approached in the broad developmental and relational sense appropriate to Grade 8 learners. It concerns how a person understands and respects oneself as an embodied human being, how physical and emotional development forms part of growing identity, and how one relates responsibly to others. The central question is therefore not merely, What changes happen during adolescence? but also, How should a person regard oneself and others while those changes are taking place?</w:t>
      </w:r>
    </w:p>
    <w:p>
      <w:pPr>
        <w:spacing w:after="80" w:line="276" w:lineRule="auto"/>
        <w:jc w:val="both"/>
      </w:pPr>
      <w:r>
        <w:rPr>
          <w:rFonts w:ascii="Cambria" w:hAnsi="Cambria"/>
          <w:b w:val="0"/>
          <w:i w:val="0"/>
          <w:color w:val="222222"/>
          <w:sz w:val="21"/>
        </w:rPr>
        <w:t>A positive view begins with human dignity. Dignity means that a person’s worth is not determined by attractiveness, body shape, popularity, romantic attention, conformity to stereotypes, social-media approval, or the pace of physical development. Adolescents grow at different rates. Some changes occur earlier for one learner and later for another. Respect means refusing to treat such differences as reasons for superiority, inferiority, mockery, or exclusion. A classmate is not more valuable because of appearance, nor less deserving of respect because of insecurity or difference.</w:t>
      </w:r>
    </w:p>
    <w:p>
      <w:pPr>
        <w:spacing w:after="80" w:line="276" w:lineRule="auto"/>
        <w:jc w:val="both"/>
      </w:pPr>
      <w:r>
        <w:rPr>
          <w:rFonts w:ascii="Cambria" w:hAnsi="Cambria"/>
          <w:b w:val="0"/>
          <w:i w:val="0"/>
          <w:color w:val="222222"/>
          <w:sz w:val="21"/>
        </w:rPr>
        <w:t>A positive view is also different from pretending that adolescents never feel confused, self-conscious, curious, embarrassed, or uncertain. Positive thinking is not forced cheerfulness. It means learning to interpret development through dignity, reliable information, appropriate guidance, self-respect, and respect for others. A learner may feel uncomfortable about bodily changes while still rejecting the idea that such discomfort makes the body shameful. A person may have questions while recognizing that good questions deserve trustworthy answers rather than ridicule or misinformation.</w:t>
      </w:r>
    </w:p>
    <w:p>
      <w:pPr>
        <w:spacing w:after="80" w:line="276" w:lineRule="auto"/>
        <w:jc w:val="both"/>
      </w:pPr>
      <w:r>
        <w:rPr>
          <w:rFonts w:ascii="Cambria" w:hAnsi="Cambria"/>
          <w:b w:val="0"/>
          <w:i w:val="0"/>
          <w:color w:val="222222"/>
          <w:sz w:val="21"/>
        </w:rPr>
        <w:t>At this stage of life, messages about sexuality come from many sources: family, peers, school, faith traditions, entertainment, advertising, online platforms, influencers, jokes, and social expectations. These sources do not always communicate the same values. Some emphasize responsibility and dignity; others may encourage comparison, objectification, stereotypes, pressure, or unrealistic expectations. Grade 8 learners therefore need not only information but discernment—the ability to ask whether a message respects the whole person and supports responsible relationships.</w:t>
      </w:r>
    </w:p>
    <w:p>
      <w:pPr>
        <w:spacing w:after="80" w:line="276" w:lineRule="auto"/>
        <w:jc w:val="both"/>
      </w:pPr>
      <w:r>
        <w:rPr>
          <w:rFonts w:ascii="Cambria" w:hAnsi="Cambria"/>
          <w:b w:val="0"/>
          <w:i w:val="0"/>
          <w:color w:val="222222"/>
          <w:sz w:val="21"/>
        </w:rPr>
        <w:t>Respect for sexuality also has a relational dimension. People have personal boundaries concerning their bodies, private information, photographs, conversations, and emotional experiences. Respect means not pressuring someone to disclose what is private, not making comments about another person’s body merely for entertainment, not sharing personal material without permission, and not treating teasing as harmless simply because the speaker intended it as a joke. The dignity of kapuwa requires attention to effect as well as intention.</w:t>
      </w:r>
    </w:p>
    <w:p>
      <w:pPr>
        <w:spacing w:after="80" w:line="276" w:lineRule="auto"/>
        <w:jc w:val="both"/>
      </w:pPr>
      <w:r>
        <w:rPr>
          <w:rFonts w:ascii="Cambria" w:hAnsi="Cambria"/>
          <w:b w:val="0"/>
          <w:i w:val="0"/>
          <w:color w:val="222222"/>
          <w:sz w:val="21"/>
        </w:rPr>
        <w:t>Finally, the lesson connects back to the two earlier values in Unit III. Honesty matters because learners need truthful information and truthful communication. Patience matters because identity and maturity develop over time. Respect integrates these values by reminding learners that neither self-understanding nor relationships should be built on deception, pressure, humiliation, or haste. A positive view of sexuality is therefore expressed through the ordinary ways a learner speaks, thinks, chooses, sets boundaries, seeks guidance, and treats other people.</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2. TOPIC 17.1 — SEXUALITY, HUMAN DIGNITY, AND THE WHOLE PERSON</w:t>
            </w:r>
          </w:p>
        </w:tc>
      </w:tr>
    </w:tbl>
    <w:p>
      <w:pPr>
        <w:spacing w:after="60"/>
      </w:pPr>
    </w:p>
    <w:p>
      <w:pPr>
        <w:spacing w:after="80" w:line="276" w:lineRule="auto"/>
        <w:jc w:val="both"/>
      </w:pPr>
      <w:r>
        <w:rPr>
          <w:rFonts w:ascii="Cambria" w:hAnsi="Cambria"/>
          <w:b w:val="0"/>
          <w:i w:val="0"/>
          <w:color w:val="222222"/>
          <w:sz w:val="21"/>
        </w:rPr>
        <w:t>A human person cannot be reduced to one physical feature or one social label. Adolescence brings visible developmental changes, but these changes occur within a person who also possesses intelligence, emotions, relationships, hopes, responsibilities, talents, beliefs, cultural identity, and moral agency. A positive view of sexuality recognizes this whole-person perspective. Appearance matters as one dimension of embodied life, but it is not the entire meaning of identity.</w:t>
      </w:r>
    </w:p>
    <w:p>
      <w:pPr>
        <w:spacing w:after="80" w:line="276" w:lineRule="auto"/>
        <w:jc w:val="both"/>
      </w:pPr>
      <w:r>
        <w:rPr>
          <w:rFonts w:ascii="Cambria" w:hAnsi="Cambria"/>
          <w:b w:val="0"/>
          <w:i w:val="0"/>
          <w:color w:val="222222"/>
          <w:sz w:val="21"/>
        </w:rPr>
        <w:t>Problems arise when people confuse appearance with worth. Social media and advertising can encourage comparison by presenting carefully selected images as though they represent ordinary reality. Classmates may also reinforce narrow expectations through comments such as, You should already look like this, or Someone your age should act like that. Such messages can make normal developmental differences feel like failures. A respectful perspective challenges the assumption behind the comparison: human value is not awarded according to resemblance to a trend.</w:t>
      </w:r>
    </w:p>
    <w:p>
      <w:pPr>
        <w:spacing w:after="80" w:line="276" w:lineRule="auto"/>
        <w:jc w:val="both"/>
      </w:pPr>
      <w:r>
        <w:rPr>
          <w:rFonts w:ascii="Cambria" w:hAnsi="Cambria"/>
          <w:b w:val="0"/>
          <w:i w:val="0"/>
          <w:color w:val="222222"/>
          <w:sz w:val="21"/>
        </w:rPr>
        <w:t>The same principle applies to stereotypes. Young people may hear rigid claims about how a boy or girl must look, speak, behave, choose interests, or express emotion. Some expectations may reflect cultural habits, but stereotypes become harmful when they are used to ridicule or limit another person. Respectful education helps learners distinguish between social expectations and the deeper dignity of the individual. A learner’s interests, temperament, talents, or emotional style should not become excuses for humiliation.</w:t>
      </w:r>
    </w:p>
    <w:p>
      <w:pPr>
        <w:spacing w:after="80" w:line="276" w:lineRule="auto"/>
        <w:jc w:val="both"/>
      </w:pPr>
      <w:r>
        <w:rPr>
          <w:rFonts w:ascii="Cambria" w:hAnsi="Cambria"/>
          <w:b w:val="0"/>
          <w:i w:val="0"/>
          <w:color w:val="222222"/>
          <w:sz w:val="21"/>
        </w:rPr>
        <w:t>Body-related teasing deserves particular attention because it is often defended as humor. A person may say, It was only a joke, while the target experiences embarrassment or shame. Ethical evaluation asks more than whether laughter occurred. Was the person treated as an object of entertainment? Was a private characteristic exposed publicly? Was the comment repeated after discomfort became clear? Respect requires adjusting behavior when one learns that a joke violates another person’s dignity or boundary.</w:t>
      </w:r>
    </w:p>
    <w:p>
      <w:pPr>
        <w:spacing w:after="80" w:line="276" w:lineRule="auto"/>
        <w:jc w:val="both"/>
      </w:pPr>
      <w:r>
        <w:rPr>
          <w:rFonts w:ascii="Cambria" w:hAnsi="Cambria"/>
          <w:b w:val="0"/>
          <w:i w:val="0"/>
          <w:color w:val="222222"/>
          <w:sz w:val="21"/>
        </w:rPr>
        <w:t>A positive self-view is strengthened by accurate developmental understanding. Puberty does not occur at exactly the same age or pace for everyone. Physical, emotional, and social changes unfold gradually. Learners therefore need to resist treating development as a race. Understanding this can replace some fear or mockery with patience and curiosity.</w:t>
      </w:r>
    </w:p>
    <w:p>
      <w:pPr>
        <w:spacing w:after="80" w:line="276" w:lineRule="auto"/>
        <w:jc w:val="both"/>
      </w:pPr>
      <w:r>
        <w:rPr>
          <w:rFonts w:ascii="Cambria" w:hAnsi="Cambria"/>
          <w:b w:val="0"/>
          <w:i w:val="0"/>
          <w:color w:val="222222"/>
          <w:sz w:val="21"/>
        </w:rPr>
        <w:t>Self-respect also involves the language people use toward themselves. A learner who repeatedly thinks, There is something wrong with me because I do not look like my classmates, may begin treating comparison as objective fact. A healthier internal statement is more precise: I am developing at my own pace, and comparison does not determine my dignity. Positive thinking does not deny the desire to improve health, hygiene, confidence, or self-care. It simply refuses to make self-respect conditional on perfection.</w:t>
      </w:r>
    </w:p>
    <w:p>
      <w:pPr>
        <w:spacing w:after="80" w:line="276" w:lineRule="auto"/>
        <w:jc w:val="both"/>
      </w:pPr>
      <w:r>
        <w:rPr>
          <w:rFonts w:ascii="Cambria" w:hAnsi="Cambria"/>
          <w:b w:val="0"/>
          <w:i w:val="0"/>
          <w:color w:val="222222"/>
          <w:sz w:val="21"/>
        </w:rPr>
        <w:t>The whole-person perspective also changes the way learners look at kapuwa. Instead of evaluating another person primarily through appearance, popularity, or romantic desirability, they learn to notice character, intelligence, reliability, humor, generosity, perseverance, talent, and moral choices. This does not eliminate attraction or admiration; it places them within a larger understanding of the human person.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30" w:type="dxa"/>
              <w:bottom w:w="130" w:type="dxa"/>
              <w:left w:w="170" w:type="dxa"/>
              <w:right w:w="170" w:type="dxa"/>
            </w:tcMar>
          </w:tcPr>
          <w:p>
            <w:pPr>
              <w:spacing w:after="80"/>
            </w:pPr>
            <w:r>
              <w:rPr>
                <w:rFonts w:ascii="Cambria" w:hAnsi="Cambria"/>
                <w:b/>
                <w:i w:val="0"/>
                <w:color w:val="1B365D"/>
                <w:sz w:val="21"/>
              </w:rPr>
              <w:t>🖼️ Figure: Growing with Dignity and Self-Respect</w:t>
            </w:r>
          </w:p>
          <w:p>
            <w:pPr>
              <w:spacing w:after="60" w:line="264" w:lineRule="auto"/>
            </w:pPr>
            <w:r>
              <w:rPr>
                <w:rFonts w:ascii="Cambria" w:hAnsi="Cambria"/>
                <w:b w:val="0"/>
                <w:i w:val="0"/>
                <w:color w:val="222222"/>
                <w:sz w:val="19"/>
              </w:rPr>
              <w:t>Pedagogical Purpose: Presents adolescence as varied, ordinary human development and encourages learners to see classmates as whole persons with different talents, interests, and developmental experiences rather than as bodies to compare.</w:t>
            </w:r>
          </w:p>
          <w:p>
            <w:pPr>
              <w:spacing w:after="60" w:line="264" w:lineRule="auto"/>
            </w:pPr>
            <w:r>
              <w:rPr>
                <w:rFonts w:ascii="Cambria" w:hAnsi="Cambria"/>
                <w:b w:val="0"/>
                <w:i w:val="0"/>
                <w:color w:val="222222"/>
                <w:sz w:val="19"/>
              </w:rPr>
              <w:t>AI Generation Prompt (DALL-E 3 / Midjourney v6): A warm hand-painted watercolor anime scene of four Filipino Grade 8 students in a peaceful school courtyard, each engaged in a different meaningful activity: one sketches leaves, one adjusts books beside a science project, one practices a quiet acoustic guitar chord, and one shares a basketball. Naturally varied heights, builds, hairstyles, and expressions appropriate to early adolescence, no exaggerated body emphasis. Props include art notebook, science folder, guitar, and basketball. Lush tropical foliage, soft golden morning light, gentle linework, watercolor aesthetic, no text, no logos, no watermark, no branding --ar 16:9 --v 6.0</w:t>
            </w:r>
          </w:p>
          <w:p>
            <w:pPr>
              <w:spacing w:after="60" w:line="264" w:lineRule="auto"/>
            </w:pPr>
            <w:r>
              <w:rPr>
                <w:rFonts w:ascii="Cambria" w:hAnsi="Cambria"/>
                <w:b w:val="0"/>
                <w:i w:val="0"/>
                <w:color w:val="222222"/>
                <w:sz w:val="19"/>
              </w:rPr>
              <w:t>Replacement Note: Replace this production box with the final generated illustration during publication assembly.</w:t>
            </w:r>
          </w:p>
        </w:tc>
      </w:tr>
    </w:tbl>
    <w:p>
      <w:pPr>
        <w:spacing w:after="40"/>
      </w:pPr>
    </w:p>
    <w:tbl>
      <w:tblPr>
        <w:tblW w:type="auto" w:w="0"/>
        <w:jc w:val="center"/>
        <w:tblLook w:firstColumn="1" w:firstRow="1" w:lastColumn="0" w:lastRow="0" w:noHBand="0" w:noVBand="1" w:val="04A0"/>
      </w:tblPr>
      <w:tblGrid>
        <w:gridCol w:w="9936"/>
      </w:tblGrid>
      <w:tr>
        <w:tc>
          <w:tcPr>
            <w:tcW w:type="dxa" w:w="9936"/>
            <w:shd w:fill="FFF8E7"/>
            <w:tcBorders>
              <w:top w:val="none"/>
              <w:left w:val="single" w:sz="36" w:space="0" w:color="C69214"/>
              <w:bottom w:val="none"/>
              <w:right w:val="none"/>
            </w:tcBorders>
            <w:tcMar>
              <w:top w:w="130" w:type="dxa"/>
              <w:bottom w:w="130" w:type="dxa"/>
              <w:left w:w="170" w:type="dxa"/>
              <w:right w:w="170" w:type="dxa"/>
            </w:tcMar>
          </w:tcPr>
          <w:p>
            <w:pPr>
              <w:spacing w:after="80"/>
            </w:pPr>
            <w:r>
              <w:rPr>
                <w:rFonts w:ascii="Cambria" w:hAnsi="Cambria"/>
                <w:b/>
                <w:i w:val="0"/>
                <w:color w:val="8A5D00"/>
                <w:sz w:val="21"/>
              </w:rPr>
              <w:t>⏸️ PAUSE &amp; PONDER</w:t>
            </w:r>
          </w:p>
          <w:p>
            <w:pPr>
              <w:spacing w:after="60" w:line="264" w:lineRule="auto"/>
            </w:pPr>
            <w:r>
              <w:rPr>
                <w:rFonts w:ascii="Cambria" w:hAnsi="Cambria"/>
                <w:b w:val="0"/>
                <w:i w:val="0"/>
                <w:color w:val="222222"/>
                <w:sz w:val="19"/>
              </w:rPr>
              <w:t>If two learners are developing physically at different rates, what assumptions should classmates avoid making about their maturity, confidence, ability, or worth?</w:t>
            </w:r>
          </w:p>
        </w:tc>
      </w:tr>
    </w:tbl>
    <w:p>
      <w:pPr>
        <w:spacing w:after="40"/>
      </w:pP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tblHeader w:val="true"/>
        </w:trPr>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8"/>
              </w:rPr>
              <w:t>Concept</w:t>
            </w:r>
          </w:p>
        </w:tc>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8"/>
              </w:rPr>
              <w:t>Working Meaning in This Lesson</w:t>
            </w:r>
          </w:p>
        </w:tc>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8"/>
              </w:rPr>
              <w:t>Respectful Application</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Human dignity</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The inherent worth of every person that is not earned through appearance, popularity, achievement, or approval.</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Refusing to rank classmates’ value according to physical appearance.</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Whole-person perspective</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Understanding a person through physical, emotional, intellectual, relational, moral, and social dimensions together.</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Recognizing character and ability instead of reducing a person to looks.</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Developmental difference</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Normal variation in the pace and experience of adolescent growth.</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Avoiding ridicule because someone develops earlier or later than peers.</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Self-respect</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Treating oneself as worthy of care, truthful understanding, healthy boundaries, and responsible choices.</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Rejecting humiliating comparisons while practicing appropriate self-care.</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Stereotype</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A rigid generalization applied to members of a group without adequate attention to individual differences.</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Refusing to shame classmates for not fitting narrow expectations.</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Objectification</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Treating a person mainly as something to evaluate, display, or use rather than as a whole person with dignity.</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Avoiding comments or posts that reduce a classmate to physical appearance.</w:t>
            </w:r>
          </w:p>
        </w:tc>
      </w:tr>
    </w:tbl>
    <w:p>
      <w:pPr>
        <w:spacing w:after="40"/>
      </w:pPr>
    </w:p>
    <w:p>
      <w:pPr>
        <w:keepNext/>
        <w:spacing w:before="120" w:after="40" w:line="276" w:lineRule="auto"/>
        <w:jc w:val="left"/>
      </w:pPr>
      <w:r>
        <w:rPr>
          <w:rFonts w:ascii="Cambria" w:hAnsi="Cambria"/>
          <w:b/>
          <w:color w:val="2A4B7C"/>
          <w:sz w:val="23"/>
        </w:rPr>
        <w:t>Quick Check 17.1</w:t>
      </w:r>
    </w:p>
    <w:p>
      <w:pPr>
        <w:spacing w:after="40" w:line="264" w:lineRule="auto"/>
        <w:ind w:left="216" w:hanging="216"/>
      </w:pPr>
      <w:r>
        <w:rPr>
          <w:rFonts w:ascii="Cambria" w:hAnsi="Cambria"/>
          <w:b w:val="0"/>
          <w:i w:val="0"/>
          <w:color w:val="222222"/>
          <w:sz w:val="20"/>
        </w:rPr>
        <w:t>1. Why is a whole-person view more respectful than judging a person mainly through appearance?</w:t>
      </w:r>
    </w:p>
    <w:p>
      <w:pPr>
        <w:spacing w:after="40" w:line="264" w:lineRule="auto"/>
        <w:ind w:left="216" w:hanging="216"/>
      </w:pPr>
      <w:r>
        <w:rPr>
          <w:rFonts w:ascii="Cambria" w:hAnsi="Cambria"/>
          <w:b w:val="0"/>
          <w:i w:val="0"/>
          <w:color w:val="222222"/>
          <w:sz w:val="20"/>
        </w:rPr>
        <w:t>2. How can normal differences in adolescent development become harmful when classmates treat them as a competition?</w:t>
      </w:r>
    </w:p>
    <w:p>
      <w:pPr>
        <w:spacing w:after="40" w:line="264" w:lineRule="auto"/>
        <w:ind w:left="216" w:hanging="216"/>
      </w:pPr>
      <w:r>
        <w:rPr>
          <w:rFonts w:ascii="Cambria" w:hAnsi="Cambria"/>
          <w:b w:val="0"/>
          <w:i w:val="0"/>
          <w:color w:val="222222"/>
          <w:sz w:val="20"/>
        </w:rPr>
        <w:t>3. Explain why “It was only a joke” does not automatically settle whether body-related teasing was respectful.</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3. TOPIC 17.2 — MESSAGES, STEREOTYPES, PEER PRESSURE, AND RESPECTFUL BOUNDARIES</w:t>
            </w:r>
          </w:p>
        </w:tc>
      </w:tr>
    </w:tbl>
    <w:p>
      <w:pPr>
        <w:spacing w:after="60"/>
      </w:pPr>
    </w:p>
    <w:p>
      <w:pPr>
        <w:spacing w:after="80" w:line="276" w:lineRule="auto"/>
        <w:jc w:val="both"/>
      </w:pPr>
      <w:r>
        <w:rPr>
          <w:rFonts w:ascii="Cambria" w:hAnsi="Cambria"/>
          <w:b w:val="0"/>
          <w:i w:val="0"/>
          <w:color w:val="222222"/>
          <w:sz w:val="21"/>
        </w:rPr>
        <w:t>The curriculum asks learners to recognize different views concerning sexuality. This expectation is important because young people encounter varied messages rather than a single unified perspective. A family may emphasize responsibility and dignity. A peer group may emphasize popularity. Entertainment may present relationships dramatically. Advertising may focus heavily on appearance. Social-media content may reward attention-grabbing presentation. Mature discernment begins by recognizing that exposure to a message does not make the message automatically wise.</w:t>
      </w:r>
    </w:p>
    <w:p>
      <w:pPr>
        <w:spacing w:after="80" w:line="276" w:lineRule="auto"/>
        <w:jc w:val="both"/>
      </w:pPr>
      <w:r>
        <w:rPr>
          <w:rFonts w:ascii="Cambria" w:hAnsi="Cambria"/>
          <w:b w:val="0"/>
          <w:i w:val="0"/>
          <w:color w:val="222222"/>
          <w:sz w:val="21"/>
        </w:rPr>
        <w:t>One useful question is: What does this message assume makes a person valuable? If an advertisement implies that acceptance depends on a particular appearance, it deserves critical examination. If classmates imply that a person must enter a romantic relationship to prove maturity, the underlying message should be questioned. If online comments treat private information as entertainment, learners should ask whether the dignity of the person has been lost. Discernment moves from passive consumption toward ethical evaluation.</w:t>
      </w:r>
    </w:p>
    <w:p>
      <w:pPr>
        <w:spacing w:after="80" w:line="276" w:lineRule="auto"/>
        <w:jc w:val="both"/>
      </w:pPr>
      <w:r>
        <w:rPr>
          <w:rFonts w:ascii="Cambria" w:hAnsi="Cambria"/>
          <w:b w:val="0"/>
          <w:i w:val="0"/>
          <w:color w:val="222222"/>
          <w:sz w:val="21"/>
        </w:rPr>
        <w:t>Peer pressure can be direct or subtle. Direct pressure may sound like, Everyone is doing this, so stop acting childish. Subtle pressure may involve laughter, exclusion, repeated questions, teasing, or treating a personal boundary as evidence of immaturity. A respectful relationship never requires a learner to surrender dignity merely to preserve membership in a group. The ability to say I am not comfortable with that, I do not want to discuss this, or Please do not share that is part of mature self-respect.</w:t>
      </w:r>
    </w:p>
    <w:p>
      <w:pPr>
        <w:spacing w:after="80" w:line="276" w:lineRule="auto"/>
        <w:jc w:val="both"/>
      </w:pPr>
      <w:r>
        <w:rPr>
          <w:rFonts w:ascii="Cambria" w:hAnsi="Cambria"/>
          <w:b w:val="0"/>
          <w:i w:val="0"/>
          <w:color w:val="222222"/>
          <w:sz w:val="21"/>
        </w:rPr>
        <w:t>Boundaries are not walls against all relationships. They are limits that help define what forms of interaction are respectful, appropriate, safe, and welcome. A person may have boundaries concerning physical space, photographs, personal stories, messages, teasing, nicknames, or topics of conversation. These boundaries can differ among individuals. Therefore, responsible interaction requires attention not only to one’s own intention but also to another person’s clearly expressed limits.</w:t>
      </w:r>
    </w:p>
    <w:p>
      <w:pPr>
        <w:spacing w:after="80" w:line="276" w:lineRule="auto"/>
        <w:jc w:val="both"/>
      </w:pPr>
      <w:r>
        <w:rPr>
          <w:rFonts w:ascii="Cambria" w:hAnsi="Cambria"/>
          <w:b w:val="0"/>
          <w:i w:val="0"/>
          <w:color w:val="222222"/>
          <w:sz w:val="21"/>
        </w:rPr>
        <w:t>Digital boundaries are especially important. A photograph that one person willingly shared with a close friend is not automatically permission for that friend to forward it. A private conversation should not be screenshot and redistributed merely because the technology allows it. A learner should also avoid pressuring classmates to provide personal images, passwords, account access, or information they have chosen not to disclose. Digital respect means recognizing that access does not equal permission.</w:t>
      </w:r>
    </w:p>
    <w:p>
      <w:pPr>
        <w:spacing w:after="80" w:line="276" w:lineRule="auto"/>
        <w:jc w:val="both"/>
      </w:pPr>
      <w:r>
        <w:rPr>
          <w:rFonts w:ascii="Cambria" w:hAnsi="Cambria"/>
          <w:b w:val="0"/>
          <w:i w:val="0"/>
          <w:color w:val="222222"/>
          <w:sz w:val="21"/>
        </w:rPr>
        <w:t>Respect also requires rejecting rumor-based judgment. Adolescents may become targets of gossip about friendships, appearance, private feelings, or supposed relationships. Even when curiosity is strong, repeating unverified claims can harm dignity and reputation. A learner does not need to know every private detail of another person’s life. Sometimes the most respectful response is simply not to participate in speculation.</w:t>
      </w:r>
    </w:p>
    <w:p>
      <w:pPr>
        <w:spacing w:after="80" w:line="276" w:lineRule="auto"/>
        <w:jc w:val="both"/>
      </w:pPr>
      <w:r>
        <w:rPr>
          <w:rFonts w:ascii="Cambria" w:hAnsi="Cambria"/>
          <w:b w:val="0"/>
          <w:i w:val="0"/>
          <w:color w:val="222222"/>
          <w:sz w:val="21"/>
        </w:rPr>
        <w:t>Another important distinction is between guidance and control. Trusted adults such as parents, guardians, teachers, counselors, and appropriate health professionals can help young people understand development and make responsible decisions. Seeking guidance does not mean abandoning personal responsibility. Good guidance helps a learner understand facts, consequences, values, and options more clearly. It should support informed, respectful decision-making rather than humiliation.</w:t>
      </w:r>
    </w:p>
    <w:p>
      <w:pPr>
        <w:spacing w:after="80" w:line="276" w:lineRule="auto"/>
        <w:jc w:val="both"/>
      </w:pPr>
      <w:r>
        <w:rPr>
          <w:rFonts w:ascii="Cambria" w:hAnsi="Cambria"/>
          <w:b w:val="0"/>
          <w:i w:val="0"/>
          <w:color w:val="222222"/>
          <w:sz w:val="21"/>
        </w:rPr>
        <w:t>Finally, respectful boundaries apply to oneself as well as others. A young person can step away from media that repeatedly produces harmful comparison, unfollow content that encourages humiliation, seek clarification when exposed to confusing information, and choose conversations that support dignity rather than pressure. Maintaining a positive view sometimes requires changing the environment in which one’s thinking is being shaped.</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30" w:type="dxa"/>
              <w:bottom w:w="130" w:type="dxa"/>
              <w:left w:w="170" w:type="dxa"/>
              <w:right w:w="170" w:type="dxa"/>
            </w:tcMar>
          </w:tcPr>
          <w:p>
            <w:pPr>
              <w:spacing w:after="80"/>
            </w:pPr>
            <w:r>
              <w:rPr>
                <w:rFonts w:ascii="Cambria" w:hAnsi="Cambria"/>
                <w:b/>
                <w:i w:val="0"/>
                <w:color w:val="1B365D"/>
                <w:sz w:val="21"/>
              </w:rPr>
              <w:t>🖼️ Figure: Respecting a Classmate’s Personal Boundary</w:t>
            </w:r>
          </w:p>
          <w:p>
            <w:pPr>
              <w:spacing w:after="60" w:line="264" w:lineRule="auto"/>
            </w:pPr>
            <w:r>
              <w:rPr>
                <w:rFonts w:ascii="Cambria" w:hAnsi="Cambria"/>
                <w:b w:val="0"/>
                <w:i w:val="0"/>
                <w:color w:val="222222"/>
                <w:sz w:val="19"/>
              </w:rPr>
              <w:t>Pedagogical Purpose: Demonstrates that respectful peer relationships include listening when another person sets a limit and changing behavior without ridicule or pressure.</w:t>
            </w:r>
          </w:p>
          <w:p>
            <w:pPr>
              <w:spacing w:after="60" w:line="264" w:lineRule="auto"/>
            </w:pPr>
            <w:r>
              <w:rPr>
                <w:rFonts w:ascii="Cambria" w:hAnsi="Cambria"/>
                <w:b w:val="0"/>
                <w:i w:val="0"/>
                <w:color w:val="222222"/>
                <w:sz w:val="19"/>
              </w:rPr>
              <w:t>AI Generation Prompt (DALL-E 3 / Midjourney v6): A sensitive hand-painted anime watercolor scene of three Filipino Grade 8 classmates seated at a wooden table in a shaded school garden. One calmly raises an open hand to set a personal boundary while the others listen with relaxed respectful expressions. One classmate places a smartphone face-down on the table, signaling that no photo will be taken. Props include smartphone, notebooks, water bottle, and potted orchid. Soft sunlight through tropical leaves, age-appropriate body language, warm watercolor storybook aesthetic, no text, no logos, no watermark, no branding --ar 16:9 --v 6.0</w:t>
            </w:r>
          </w:p>
          <w:p>
            <w:pPr>
              <w:spacing w:after="60" w:line="264" w:lineRule="auto"/>
            </w:pPr>
            <w:r>
              <w:rPr>
                <w:rFonts w:ascii="Cambria" w:hAnsi="Cambria"/>
                <w:b w:val="0"/>
                <w:i w:val="0"/>
                <w:color w:val="222222"/>
                <w:sz w:val="19"/>
              </w:rPr>
              <w:t>Replacement Note: Replace this production box with the final generated illustration during publication assembly.</w:t>
            </w:r>
          </w:p>
        </w:tc>
      </w:tr>
    </w:tbl>
    <w:p>
      <w:pPr>
        <w:spacing w:after="40"/>
      </w:pPr>
    </w:p>
    <w:tbl>
      <w:tblPr>
        <w:tblW w:type="auto" w:w="0"/>
        <w:jc w:val="center"/>
        <w:tblLook w:firstColumn="1" w:firstRow="1" w:lastColumn="0" w:lastRow="0" w:noHBand="0" w:noVBand="1" w:val="04A0"/>
      </w:tblPr>
      <w:tblGrid>
        <w:gridCol w:w="9936"/>
      </w:tblGrid>
      <w:tr>
        <w:tc>
          <w:tcPr>
            <w:tcW w:type="dxa" w:w="9936"/>
            <w:shd w:fill="FFF8E7"/>
            <w:tcBorders>
              <w:top w:val="none"/>
              <w:left w:val="single" w:sz="36" w:space="0" w:color="C69214"/>
              <w:bottom w:val="none"/>
              <w:right w:val="none"/>
            </w:tcBorders>
            <w:tcMar>
              <w:top w:w="130" w:type="dxa"/>
              <w:bottom w:w="130" w:type="dxa"/>
              <w:left w:w="170" w:type="dxa"/>
              <w:right w:w="170" w:type="dxa"/>
            </w:tcMar>
          </w:tcPr>
          <w:p>
            <w:pPr>
              <w:spacing w:after="80"/>
            </w:pPr>
            <w:r>
              <w:rPr>
                <w:rFonts w:ascii="Cambria" w:hAnsi="Cambria"/>
                <w:b/>
                <w:i w:val="0"/>
                <w:color w:val="8A5D00"/>
                <w:sz w:val="21"/>
              </w:rPr>
              <w:t>⏸️ PAUSE &amp; PONDER</w:t>
            </w:r>
          </w:p>
          <w:p>
            <w:pPr>
              <w:spacing w:after="60" w:line="264" w:lineRule="auto"/>
            </w:pPr>
            <w:r>
              <w:rPr>
                <w:rFonts w:ascii="Cambria" w:hAnsi="Cambria"/>
                <w:b w:val="0"/>
                <w:i w:val="0"/>
                <w:color w:val="222222"/>
                <w:sz w:val="19"/>
              </w:rPr>
              <w:t>A friend says, “If you trusted us, you would tell us.” Why can a person maintain privacy and still be a trustworthy friend?</w:t>
            </w:r>
          </w:p>
        </w:tc>
      </w:tr>
    </w:tbl>
    <w:p>
      <w:pPr>
        <w:spacing w:after="40"/>
      </w:pP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tblHeader w:val="true"/>
        </w:trPr>
        <w:tc>
          <w:tcPr>
            <w:tcW w:type="dxa" w:w="2484"/>
            <w:shd w:fill="1B365D"/>
            <w:tcMar>
              <w:top w:w="80" w:type="dxa"/>
              <w:bottom w:w="80" w:type="dxa"/>
              <w:left w:w="100" w:type="dxa"/>
              <w:right w:w="100" w:type="dxa"/>
            </w:tcMar>
            <w:vAlign w:val="center"/>
          </w:tcPr>
          <w:p>
            <w:pPr>
              <w:spacing w:after="0"/>
              <w:jc w:val="center"/>
            </w:pPr>
            <w:r>
              <w:rPr>
                <w:rFonts w:ascii="Cambria" w:hAnsi="Cambria"/>
                <w:b/>
                <w:i w:val="0"/>
                <w:color w:val="FFFFFF"/>
                <w:sz w:val="16"/>
              </w:rPr>
              <w:t>Message or Pressure</w:t>
            </w:r>
          </w:p>
        </w:tc>
        <w:tc>
          <w:tcPr>
            <w:tcW w:type="dxa" w:w="2484"/>
            <w:shd w:fill="1B365D"/>
            <w:tcMar>
              <w:top w:w="80" w:type="dxa"/>
              <w:bottom w:w="80" w:type="dxa"/>
              <w:left w:w="100" w:type="dxa"/>
              <w:right w:w="100" w:type="dxa"/>
            </w:tcMar>
            <w:vAlign w:val="center"/>
          </w:tcPr>
          <w:p>
            <w:pPr>
              <w:spacing w:after="0"/>
              <w:jc w:val="center"/>
            </w:pPr>
            <w:r>
              <w:rPr>
                <w:rFonts w:ascii="Cambria" w:hAnsi="Cambria"/>
                <w:b/>
                <w:i w:val="0"/>
                <w:color w:val="FFFFFF"/>
                <w:sz w:val="16"/>
              </w:rPr>
              <w:t>Hidden Assumption</w:t>
            </w:r>
          </w:p>
        </w:tc>
        <w:tc>
          <w:tcPr>
            <w:tcW w:type="dxa" w:w="2484"/>
            <w:shd w:fill="1B365D"/>
            <w:tcMar>
              <w:top w:w="80" w:type="dxa"/>
              <w:bottom w:w="80" w:type="dxa"/>
              <w:left w:w="100" w:type="dxa"/>
              <w:right w:w="100" w:type="dxa"/>
            </w:tcMar>
            <w:vAlign w:val="center"/>
          </w:tcPr>
          <w:p>
            <w:pPr>
              <w:spacing w:after="0"/>
              <w:jc w:val="center"/>
            </w:pPr>
            <w:r>
              <w:rPr>
                <w:rFonts w:ascii="Cambria" w:hAnsi="Cambria"/>
                <w:b/>
                <w:i w:val="0"/>
                <w:color w:val="FFFFFF"/>
                <w:sz w:val="16"/>
              </w:rPr>
              <w:t>Respectful Analysis</w:t>
            </w:r>
          </w:p>
        </w:tc>
        <w:tc>
          <w:tcPr>
            <w:tcW w:type="dxa" w:w="2484"/>
            <w:shd w:fill="1B365D"/>
            <w:tcMar>
              <w:top w:w="80" w:type="dxa"/>
              <w:bottom w:w="80" w:type="dxa"/>
              <w:left w:w="100" w:type="dxa"/>
              <w:right w:w="100" w:type="dxa"/>
            </w:tcMar>
            <w:vAlign w:val="center"/>
          </w:tcPr>
          <w:p>
            <w:pPr>
              <w:spacing w:after="0"/>
              <w:jc w:val="center"/>
            </w:pPr>
            <w:r>
              <w:rPr>
                <w:rFonts w:ascii="Cambria" w:hAnsi="Cambria"/>
                <w:b/>
                <w:i w:val="0"/>
                <w:color w:val="FFFFFF"/>
                <w:sz w:val="16"/>
              </w:rPr>
              <w:t>Responsible Response</w:t>
            </w:r>
          </w:p>
        </w:tc>
      </w:tr>
      <w:tr>
        <w:trPr>
          <w:cantSplit/>
        </w:trPr>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Everyone your age should already look mature.</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Development should occur at the same pace.</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Adolescents develop differently; pace does not determine dignity.</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Reject comparison and avoid teasing developmental differences.</w:t>
            </w:r>
          </w:p>
        </w:tc>
      </w:tr>
      <w:tr>
        <w:trPr>
          <w:cantSplit/>
        </w:trPr>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You need romantic attention to prove that you are attractive or valuable.</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Worth depends on another person’s approval.</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Human dignity is not awarded through popularity or attention.</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Build identity through broader qualities, relationships, values, and abilities.</w:t>
            </w:r>
          </w:p>
        </w:tc>
      </w:tr>
      <w:tr>
        <w:trPr>
          <w:cantSplit/>
        </w:trPr>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It is only a photo; forwarding it is harmless.</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Receiving content equals permission to redistribute it.</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Privacy and consent still matter in digital communication.</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Ask permission and respect a refusal.</w:t>
            </w:r>
          </w:p>
        </w:tc>
      </w:tr>
      <w:tr>
        <w:trPr>
          <w:cantSplit/>
        </w:trPr>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If you will not answer this personal question, you must be hiding something.</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Friendship removes the right to privacy.</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person may establish legitimate personal boundaries honestly.</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Accept the boundary without pressure or ridicule.</w:t>
            </w:r>
          </w:p>
        </w:tc>
      </w:tr>
      <w:tr>
        <w:trPr>
          <w:cantSplit/>
        </w:trPr>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That joke is fine because everyone laughed.</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Group laughter proves that no harm occurred.</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A target may feel humiliated despite group amusement.</w:t>
            </w:r>
          </w:p>
        </w:tc>
        <w:tc>
          <w:tcPr>
            <w:tcW w:type="dxa" w:w="2484"/>
            <w:tcMar>
              <w:top w:w="70" w:type="dxa"/>
              <w:bottom w:w="70" w:type="dxa"/>
              <w:left w:w="90" w:type="dxa"/>
              <w:right w:w="90" w:type="dxa"/>
            </w:tcMar>
            <w:vAlign w:val="top"/>
          </w:tcPr>
          <w:p>
            <w:pPr>
              <w:spacing w:after="0" w:line="252" w:lineRule="auto"/>
            </w:pPr>
            <w:r>
              <w:rPr>
                <w:rFonts w:ascii="Cambria" w:hAnsi="Cambria"/>
                <w:b w:val="0"/>
                <w:i w:val="0"/>
                <w:color w:val="222222"/>
                <w:sz w:val="16"/>
              </w:rPr>
              <w:t>Stop when discomfort is expressed and repair harm if needed.</w:t>
            </w:r>
          </w:p>
        </w:tc>
      </w:tr>
      <w:tr>
        <w:trPr>
          <w:cantSplit/>
        </w:trPr>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An influencer said it, so it must be a healthy standard.</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Visibility or popularity proves reliability.</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Online popularity does not establish accuracy or ethical value.</w:t>
            </w:r>
          </w:p>
        </w:tc>
        <w:tc>
          <w:tcPr>
            <w:tcW w:type="dxa" w:w="2484"/>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Evaluate claims using trusted guidance and reliable information.</w:t>
            </w:r>
          </w:p>
        </w:tc>
      </w:tr>
    </w:tbl>
    <w:p>
      <w:pPr>
        <w:spacing w:after="40"/>
      </w:pPr>
    </w:p>
    <w:p>
      <w:pPr>
        <w:keepNext/>
        <w:spacing w:before="120" w:after="40" w:line="276" w:lineRule="auto"/>
        <w:jc w:val="left"/>
      </w:pPr>
      <w:r>
        <w:rPr>
          <w:rFonts w:ascii="Cambria" w:hAnsi="Cambria"/>
          <w:b/>
          <w:color w:val="2A4B7C"/>
          <w:sz w:val="23"/>
        </w:rPr>
        <w:t>Quick Check 17.2</w:t>
      </w:r>
    </w:p>
    <w:p>
      <w:pPr>
        <w:spacing w:after="40" w:line="264" w:lineRule="auto"/>
        <w:ind w:left="216" w:hanging="216"/>
      </w:pPr>
      <w:r>
        <w:rPr>
          <w:rFonts w:ascii="Cambria" w:hAnsi="Cambria"/>
          <w:b w:val="0"/>
          <w:i w:val="0"/>
          <w:color w:val="222222"/>
          <w:sz w:val="20"/>
        </w:rPr>
        <w:t>1. Why should a learner examine the assumptions behind messages about appearance, maturity, or popularity?</w:t>
      </w:r>
    </w:p>
    <w:p>
      <w:pPr>
        <w:spacing w:after="40" w:line="264" w:lineRule="auto"/>
        <w:ind w:left="216" w:hanging="216"/>
      </w:pPr>
      <w:r>
        <w:rPr>
          <w:rFonts w:ascii="Cambria" w:hAnsi="Cambria"/>
          <w:b w:val="0"/>
          <w:i w:val="0"/>
          <w:color w:val="222222"/>
          <w:sz w:val="20"/>
        </w:rPr>
        <w:t>2. Explain the difference between having access to a private photograph and having permission to share it.</w:t>
      </w:r>
    </w:p>
    <w:p>
      <w:pPr>
        <w:spacing w:after="40" w:line="264" w:lineRule="auto"/>
        <w:ind w:left="216" w:hanging="216"/>
      </w:pPr>
      <w:r>
        <w:rPr>
          <w:rFonts w:ascii="Cambria" w:hAnsi="Cambria"/>
          <w:b w:val="0"/>
          <w:i w:val="0"/>
          <w:color w:val="222222"/>
          <w:sz w:val="20"/>
        </w:rPr>
        <w:t>3. Give one example of peer pressure that appears humorous or indirect but may still violate another person’s boundary.</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4. PRIMARY ANCHOR — ETHICAL CASE STUDY: “THE CLASS PHOTO”</w:t>
            </w:r>
          </w:p>
        </w:tc>
      </w:tr>
    </w:tbl>
    <w:p>
      <w:pPr>
        <w:spacing w:after="60"/>
      </w:pPr>
    </w:p>
    <w:p>
      <w:pPr>
        <w:spacing w:after="80" w:line="276" w:lineRule="auto"/>
        <w:jc w:val="both"/>
      </w:pPr>
      <w:r>
        <w:rPr>
          <w:rFonts w:ascii="Cambria" w:hAnsi="Cambria"/>
          <w:b w:val="0"/>
          <w:i w:val="0"/>
          <w:color w:val="222222"/>
          <w:sz w:val="21"/>
        </w:rPr>
        <w:t>A Grade 8 class had just completed its intramural activities. After the final event, several classmates gathered near the covered court and took group photographs. Most students were tired, sweaty, and laughing. One photograph captured Dani beside three friends while they made exaggerated expressions for the camera.</w:t>
      </w:r>
    </w:p>
    <w:p>
      <w:pPr>
        <w:spacing w:after="80" w:line="276" w:lineRule="auto"/>
        <w:jc w:val="both"/>
      </w:pPr>
      <w:r>
        <w:rPr>
          <w:rFonts w:ascii="Cambria" w:hAnsi="Cambria"/>
          <w:b w:val="0"/>
          <w:i w:val="0"/>
          <w:color w:val="222222"/>
          <w:sz w:val="21"/>
        </w:rPr>
        <w:t>Later that evening, Bea edited the image and prepared to post it in a class group. Before sending it, she added a joking caption about Dani’s appearance. Two classmates saw the draft and laughed. One said, Post it. Dani jokes about everybody anyway.</w:t>
      </w:r>
    </w:p>
    <w:p>
      <w:pPr>
        <w:spacing w:after="80" w:line="276" w:lineRule="auto"/>
        <w:jc w:val="both"/>
      </w:pPr>
      <w:r>
        <w:rPr>
          <w:rFonts w:ascii="Cambria" w:hAnsi="Cambria"/>
          <w:b w:val="0"/>
          <w:i w:val="0"/>
          <w:color w:val="222222"/>
          <w:sz w:val="21"/>
        </w:rPr>
        <w:t>Dani had previously told close friends that being photographed unexpectedly sometimes made her uncomfortable. She was not opposed to photographs in general, but she wanted to know before images of her were shared widely. Bea knew this but reasoned that the picture had already been taken in front of many classmates.</w:t>
      </w:r>
    </w:p>
    <w:p>
      <w:pPr>
        <w:spacing w:after="80" w:line="276" w:lineRule="auto"/>
        <w:jc w:val="both"/>
      </w:pPr>
      <w:r>
        <w:rPr>
          <w:rFonts w:ascii="Cambria" w:hAnsi="Cambria"/>
          <w:b w:val="0"/>
          <w:i w:val="0"/>
          <w:color w:val="222222"/>
          <w:sz w:val="21"/>
        </w:rPr>
        <w:t>When Dani saw the post, she sent Bea a private message: Please remove the photo. I know you meant it as a joke, but I do not want that picture shared. Bea felt embarrassed. She replied, Why are you making this serious? Everyone looks funny after intramurals. People already reacted to it.</w:t>
      </w:r>
    </w:p>
    <w:p>
      <w:pPr>
        <w:spacing w:after="80" w:line="276" w:lineRule="auto"/>
        <w:jc w:val="both"/>
      </w:pPr>
      <w:r>
        <w:rPr>
          <w:rFonts w:ascii="Cambria" w:hAnsi="Cambria"/>
          <w:b w:val="0"/>
          <w:i w:val="0"/>
          <w:color w:val="222222"/>
          <w:sz w:val="21"/>
        </w:rPr>
        <w:t>Dani answered, I am not saying you wanted to hurt me. I am asking you not to keep sharing a photo of me that makes me uncomfortable. The next morning, another classmate told Bea that Dani was too sensitive. A different friend disagreed: She told you clearly what boundary she has. You do not need to understand her discomfort exactly in order to respect it.</w:t>
      </w:r>
    </w:p>
    <w:p>
      <w:pPr>
        <w:spacing w:after="80" w:line="276" w:lineRule="auto"/>
        <w:jc w:val="both"/>
      </w:pPr>
      <w:r>
        <w:rPr>
          <w:rFonts w:ascii="Cambria" w:hAnsi="Cambria"/>
          <w:b w:val="0"/>
          <w:i w:val="0"/>
          <w:color w:val="222222"/>
          <w:sz w:val="21"/>
        </w:rPr>
        <w:t>Bea began to reconsider. She deleted the post and approached Dani during recess. I thought because we were all there and everyone was joking, posting it would be fine, Bea said. I should have asked. I am also sorry for the caption. Dani replied, Thank you for removing it. I do not want you to feel that we can never take pictures together. I just want to be asked before a photo of me is shared.</w:t>
      </w:r>
    </w:p>
    <w:p>
      <w:pPr>
        <w:spacing w:after="80" w:line="276" w:lineRule="auto"/>
        <w:jc w:val="both"/>
      </w:pPr>
      <w:r>
        <w:rPr>
          <w:rFonts w:ascii="Cambria" w:hAnsi="Cambria"/>
          <w:b w:val="0"/>
          <w:i w:val="0"/>
          <w:color w:val="222222"/>
          <w:sz w:val="21"/>
        </w:rPr>
        <w:t>They agreed that future group photos intended for posting would be shown to everyone involved first. Bea also messaged the classmates who had saved the image and asked them not to repost it. The situation did not require Bea to conclude that every photograph is harmful, nor Dani to accept every photograph to prove confidence. Respect required recognizing that a person is more than an image and that digital convenience does not cancel another person’s expressed boundary.</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5. SOCRATIC INQUIRY SEMINAR</w:t>
            </w:r>
          </w:p>
        </w:tc>
      </w:tr>
    </w:tbl>
    <w:p>
      <w:pPr>
        <w:spacing w:after="60"/>
      </w:pPr>
    </w:p>
    <w:p>
      <w:pPr>
        <w:keepNext/>
        <w:spacing w:before="120" w:after="40" w:line="276" w:lineRule="auto"/>
        <w:jc w:val="left"/>
      </w:pPr>
      <w:r>
        <w:rPr>
          <w:rFonts w:ascii="Cambria" w:hAnsi="Cambria"/>
          <w:b/>
          <w:color w:val="2A4B7C"/>
          <w:sz w:val="23"/>
        </w:rPr>
        <w:t>Exchange 1 — Was taking the photograph itself the central ethical problem?</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The photo was taken during a group celebration. Was the existence of the photograph automatically disrespectful?</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Not necessarily. The major problem emerged when the image was publicly shared with a teasing caption despite Dani’s known discomfort.</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Ethical analysis should identify the specific action and boundary instead of declaring every use of photography good or bad.</w:t>
      </w:r>
    </w:p>
    <w:p>
      <w:pPr>
        <w:keepNext/>
        <w:spacing w:before="120" w:after="40" w:line="276" w:lineRule="auto"/>
        <w:jc w:val="left"/>
      </w:pPr>
      <w:r>
        <w:rPr>
          <w:rFonts w:ascii="Cambria" w:hAnsi="Cambria"/>
          <w:b/>
          <w:color w:val="2A4B7C"/>
          <w:sz w:val="23"/>
        </w:rPr>
        <w:t>Exchange 2 — Does public presence remove privacy?</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Does being visible in a shared space automatically give permission to distribute the image more widely?</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No. Being visible in a shared space is not the same as agreeing to every later use of an image.</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Access and permission are different.</w:t>
      </w:r>
    </w:p>
    <w:p>
      <w:pPr>
        <w:keepNext/>
        <w:spacing w:before="120" w:after="40" w:line="276" w:lineRule="auto"/>
        <w:jc w:val="left"/>
      </w:pPr>
      <w:r>
        <w:rPr>
          <w:rFonts w:ascii="Cambria" w:hAnsi="Cambria"/>
          <w:b/>
          <w:color w:val="2A4B7C"/>
          <w:sz w:val="23"/>
        </w:rPr>
        <w:t>Exchange 3 — What about Bea’s intention?</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Bea says she meant the caption as a joke. Should intention matter?</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Yes, but it is not the only consideration.</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Effect, known boundaries, and the response after discomfort is communicated also matter.</w:t>
      </w:r>
    </w:p>
    <w:p>
      <w:pPr>
        <w:keepNext/>
        <w:spacing w:before="120" w:after="40" w:line="276" w:lineRule="auto"/>
        <w:jc w:val="left"/>
      </w:pPr>
      <w:r>
        <w:rPr>
          <w:rFonts w:ascii="Cambria" w:hAnsi="Cambria"/>
          <w:b/>
          <w:color w:val="2A4B7C"/>
          <w:sz w:val="23"/>
        </w:rPr>
        <w:t>Exchange 4 — Is Dani rejecting her own appearance?</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Could Dani’s request prove she has a negative view of herself?</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Not necessarily. A person can have self-respect and still prefer that a particular image not be shared.</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Positive thinking should not mean surrendering privacy.</w:t>
      </w:r>
    </w:p>
    <w:p>
      <w:pPr>
        <w:keepNext/>
        <w:spacing w:before="120" w:after="40" w:line="276" w:lineRule="auto"/>
        <w:jc w:val="left"/>
      </w:pPr>
      <w:r>
        <w:rPr>
          <w:rFonts w:ascii="Cambria" w:hAnsi="Cambria"/>
          <w:b/>
          <w:color w:val="2A4B7C"/>
          <w:sz w:val="23"/>
        </w:rPr>
        <w:t>Exchange 5 — Why is “too sensitive” an incomplete judgment?</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What is missing from that label?</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It dismisses her experience without examining the boundary itself.</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Different people can be comfortable with different levels of public sharing.</w:t>
      </w:r>
    </w:p>
    <w:p>
      <w:pPr>
        <w:keepNext/>
        <w:spacing w:before="120" w:after="40" w:line="276" w:lineRule="auto"/>
        <w:jc w:val="left"/>
      </w:pPr>
      <w:r>
        <w:rPr>
          <w:rFonts w:ascii="Cambria" w:hAnsi="Cambria"/>
          <w:b/>
          <w:color w:val="2A4B7C"/>
          <w:sz w:val="23"/>
        </w:rPr>
        <w:t>Exchange 6 — Did Bea repair the situation adequately?</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What actions show that Bea’s apology went beyond words?</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She removed the post, acknowledged that she should have asked, apologized for the caption, and contacted people who had saved the image.</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Repair tries to reduce the continuing effect of the original choice.</w:t>
      </w:r>
    </w:p>
    <w:p>
      <w:pPr>
        <w:keepNext/>
        <w:spacing w:before="120" w:after="40" w:line="276" w:lineRule="auto"/>
        <w:jc w:val="left"/>
      </w:pPr>
      <w:r>
        <w:rPr>
          <w:rFonts w:ascii="Cambria" w:hAnsi="Cambria"/>
          <w:b/>
          <w:color w:val="2A4B7C"/>
          <w:sz w:val="23"/>
        </w:rPr>
        <w:t>Exchange 7 — What does the case teach about a positive view of sexuality?</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The case does not discuss romantic behavior. How is it still relevant?</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It concerns the embodied person, appearance, privacy, self-respect, and how classmates treat one another physically and socially.</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Respect for sexuality includes refusing to treat someone’s body or image merely as material for entertainment.</w:t>
      </w:r>
    </w:p>
    <w:p>
      <w:pPr>
        <w:keepNext/>
        <w:spacing w:before="120" w:after="40" w:line="276" w:lineRule="auto"/>
        <w:jc w:val="left"/>
      </w:pPr>
      <w:r>
        <w:rPr>
          <w:rFonts w:ascii="Cambria" w:hAnsi="Cambria"/>
          <w:b/>
          <w:color w:val="2A4B7C"/>
          <w:sz w:val="23"/>
        </w:rPr>
        <w:t>Exchange 8 — Could Dani also have responsibilities?</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What responsibility does Dani demonstrate?</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She communicates the boundary directly instead of immediately attacking Bea or assuming malicious intent.</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Clear communication makes respectful adjustment possible.</w:t>
      </w:r>
    </w:p>
    <w:p>
      <w:pPr>
        <w:keepNext/>
        <w:spacing w:before="120" w:after="40" w:line="276" w:lineRule="auto"/>
        <w:jc w:val="left"/>
      </w:pPr>
      <w:r>
        <w:rPr>
          <w:rFonts w:ascii="Cambria" w:hAnsi="Cambria"/>
          <w:b/>
          <w:color w:val="2A4B7C"/>
          <w:sz w:val="23"/>
        </w:rPr>
        <w:t>Exchange 9 — What should happen in future group photographs?</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Why is showing everyone the photo before posting a good solution?</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It is practical, specific, and easier to follow than simply saying be respectful.</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Respect becomes real through procedures and habits.</w:t>
      </w:r>
    </w:p>
    <w:p>
      <w:pPr>
        <w:keepNext/>
        <w:spacing w:before="120" w:after="40" w:line="276" w:lineRule="auto"/>
        <w:jc w:val="left"/>
      </w:pPr>
      <w:r>
        <w:rPr>
          <w:rFonts w:ascii="Cambria" w:hAnsi="Cambria"/>
          <w:b/>
          <w:color w:val="2A4B7C"/>
          <w:sz w:val="23"/>
        </w:rPr>
        <w:t>Exchange 10 — What if someone refuses permission?</w:t>
      </w:r>
    </w:p>
    <w:p>
      <w:pPr>
        <w:spacing w:after="80" w:line="276" w:lineRule="auto"/>
        <w:jc w:val="both"/>
      </w:pPr>
      <w:r>
        <w:rPr>
          <w:rFonts w:ascii="Cambria" w:hAnsi="Cambria"/>
          <w:b/>
          <w:i w:val="0"/>
          <w:color w:val="222222"/>
          <w:sz w:val="21"/>
        </w:rPr>
        <w:t>Teacher:</w:t>
      </w:r>
      <w:r>
        <w:rPr>
          <w:rFonts w:ascii="Cambria" w:hAnsi="Cambria"/>
          <w:b w:val="0"/>
          <w:i w:val="0"/>
          <w:color w:val="222222"/>
          <w:sz w:val="21"/>
        </w:rPr>
        <w:t xml:space="preserve"> What should the group do?</w:t>
      </w:r>
    </w:p>
    <w:p>
      <w:pPr>
        <w:spacing w:after="80" w:line="276" w:lineRule="auto"/>
        <w:jc w:val="both"/>
      </w:pPr>
      <w:r>
        <w:rPr>
          <w:rFonts w:ascii="Cambria" w:hAnsi="Cambria"/>
          <w:b/>
          <w:i w:val="0"/>
          <w:color w:val="222222"/>
          <w:sz w:val="21"/>
        </w:rPr>
        <w:t>Student:</w:t>
      </w:r>
      <w:r>
        <w:rPr>
          <w:rFonts w:ascii="Cambria" w:hAnsi="Cambria"/>
          <w:b w:val="0"/>
          <w:i w:val="0"/>
          <w:color w:val="222222"/>
          <w:sz w:val="21"/>
        </w:rPr>
        <w:t xml:space="preserve"> Respect the limit, choose another photograph, or crop appropriately with permission.</w:t>
      </w:r>
    </w:p>
    <w:p>
      <w:pPr>
        <w:spacing w:after="80" w:line="276" w:lineRule="auto"/>
        <w:jc w:val="both"/>
      </w:pPr>
      <w:r>
        <w:rPr>
          <w:rFonts w:ascii="Cambria" w:hAnsi="Cambria"/>
          <w:b/>
          <w:i w:val="0"/>
          <w:color w:val="222222"/>
          <w:sz w:val="21"/>
        </w:rPr>
        <w:t>Teacher synthesis:</w:t>
      </w:r>
      <w:r>
        <w:rPr>
          <w:rFonts w:ascii="Cambria" w:hAnsi="Cambria"/>
          <w:b w:val="0"/>
          <w:i w:val="0"/>
          <w:color w:val="222222"/>
          <w:sz w:val="21"/>
        </w:rPr>
        <w:t xml:space="preserve"> Convenience does not override an expressed boundary.</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6. TOPIC 17.3 — RESPONSIBLE CHOICES, POSITIVE THINKING, AND RESPECT FOR KAPUWA</w:t>
            </w:r>
          </w:p>
        </w:tc>
      </w:tr>
    </w:tbl>
    <w:p>
      <w:pPr>
        <w:spacing w:after="60"/>
      </w:pPr>
    </w:p>
    <w:p>
      <w:pPr>
        <w:spacing w:after="80" w:line="276" w:lineRule="auto"/>
        <w:jc w:val="both"/>
      </w:pPr>
      <w:r>
        <w:rPr>
          <w:rFonts w:ascii="Cambria" w:hAnsi="Cambria"/>
          <w:b w:val="0"/>
          <w:i w:val="0"/>
          <w:color w:val="222222"/>
          <w:sz w:val="21"/>
        </w:rPr>
        <w:t>The curriculum’s final subcompetency asks learners to apply ways of maintaining positive thinking about the sexuality of self and kapuwa. This phrase becomes practical when learners identify habits that shape how they interpret themselves and others. Positive thinking is cultivated through reliable knowledge, respectful language, healthy comparison habits, responsible media use, clear boundaries, and appropriate guidance.</w:t>
      </w:r>
    </w:p>
    <w:p>
      <w:pPr>
        <w:spacing w:after="80" w:line="276" w:lineRule="auto"/>
        <w:jc w:val="both"/>
      </w:pPr>
      <w:r>
        <w:rPr>
          <w:rFonts w:ascii="Cambria" w:hAnsi="Cambria"/>
          <w:b w:val="0"/>
          <w:i w:val="0"/>
          <w:color w:val="222222"/>
          <w:sz w:val="21"/>
        </w:rPr>
        <w:t>The first habit is questioning comparison. Comparison becomes harmful when a learner takes another person’s appearance, development, popularity, or social experience as the standard by which personal worth is measured. A healthier question is not Am I better or worse than this person? but What do I need in order to develop responsibly and treat myself well? This changes attention from ranking toward growth.</w:t>
      </w:r>
    </w:p>
    <w:p>
      <w:pPr>
        <w:spacing w:after="80" w:line="276" w:lineRule="auto"/>
        <w:jc w:val="both"/>
      </w:pPr>
      <w:r>
        <w:rPr>
          <w:rFonts w:ascii="Cambria" w:hAnsi="Cambria"/>
          <w:b w:val="0"/>
          <w:i w:val="0"/>
          <w:color w:val="222222"/>
          <w:sz w:val="21"/>
        </w:rPr>
        <w:t>The second habit is choosing respectful language. Words shape both relationships and self-perception. Nicknames, jokes, comments about bodies, rumors about relationships, or repeated speculation about someone’s private life can turn people into objects of group entertainment. Respectful language avoids both humiliation and unnecessary intrusion. When correction is needed, it addresses behavior rather than degrading the person.</w:t>
      </w:r>
    </w:p>
    <w:p>
      <w:pPr>
        <w:spacing w:after="80" w:line="276" w:lineRule="auto"/>
        <w:jc w:val="both"/>
      </w:pPr>
      <w:r>
        <w:rPr>
          <w:rFonts w:ascii="Cambria" w:hAnsi="Cambria"/>
          <w:b w:val="0"/>
          <w:i w:val="0"/>
          <w:color w:val="222222"/>
          <w:sz w:val="21"/>
        </w:rPr>
        <w:t>The third habit is seeking trustworthy guidance. Adolescents will naturally encounter questions that peers or online content cannot answer reliably. A responsible learner can speak with a parent, guardian, trusted teacher, counselor, or qualified health professional when appropriate. Asking for guidance is a sign of mature responsibility because important decisions deserve more than rumor, algorithmic recommendations, or the loudest opinion in a peer group.</w:t>
      </w:r>
    </w:p>
    <w:p>
      <w:pPr>
        <w:spacing w:after="80" w:line="276" w:lineRule="auto"/>
        <w:jc w:val="both"/>
      </w:pPr>
      <w:r>
        <w:rPr>
          <w:rFonts w:ascii="Cambria" w:hAnsi="Cambria"/>
          <w:b w:val="0"/>
          <w:i w:val="0"/>
          <w:color w:val="222222"/>
          <w:sz w:val="21"/>
        </w:rPr>
        <w:t>The fourth habit is maintaining digital boundaries. Before posting or forwarding content involving another person, a learner can ask: Is this mine to share? Does the person know? Has permission been given? Could this embarrass, pressure, or expose someone? Would I be comfortable explaining this choice directly to the person involved? These questions turn abstract respect into concrete digital citizenship.</w:t>
      </w:r>
    </w:p>
    <w:p>
      <w:pPr>
        <w:spacing w:after="80" w:line="276" w:lineRule="auto"/>
        <w:jc w:val="both"/>
      </w:pPr>
      <w:r>
        <w:rPr>
          <w:rFonts w:ascii="Cambria" w:hAnsi="Cambria"/>
          <w:b w:val="0"/>
          <w:i w:val="0"/>
          <w:color w:val="222222"/>
          <w:sz w:val="21"/>
        </w:rPr>
        <w:t>The fifth habit is responding to misinformation without humiliation. A classmate may repeat something inaccurate because the information was learned from an unreliable source. Correcting the claim is important, but mocking the person can discourage future questions. A respectful response might be, I have heard that claim too, but it would be better to check a reliable source. This preserves both truth and dignity.</w:t>
      </w:r>
    </w:p>
    <w:p>
      <w:pPr>
        <w:spacing w:after="80" w:line="276" w:lineRule="auto"/>
        <w:jc w:val="both"/>
      </w:pPr>
      <w:r>
        <w:rPr>
          <w:rFonts w:ascii="Cambria" w:hAnsi="Cambria"/>
          <w:b w:val="0"/>
          <w:i w:val="0"/>
          <w:color w:val="222222"/>
          <w:sz w:val="21"/>
        </w:rPr>
        <w:t>The sixth habit is protecting boundaries while preserving compassion. If a classmate says a topic is private, respect means not demanding an explanation. If someone experiences insecurity about development or appearance, compassion means avoiding jokes and uninvited comparisons. If a person seeks help, a peer can listen without pretending to possess expertise. Supporting kapuwa sometimes means helping the person reach a trustworthy adult rather than attempting to solve everything alone.</w:t>
      </w:r>
    </w:p>
    <w:p>
      <w:pPr>
        <w:spacing w:after="80" w:line="276" w:lineRule="auto"/>
        <w:jc w:val="both"/>
      </w:pPr>
      <w:r>
        <w:rPr>
          <w:rFonts w:ascii="Cambria" w:hAnsi="Cambria"/>
          <w:b w:val="0"/>
          <w:i w:val="0"/>
          <w:color w:val="222222"/>
          <w:sz w:val="21"/>
        </w:rPr>
        <w:t>The seventh habit is recognizing that respect is reciprocal but not conditional. A learner should act respectfully even when others are different, uncertain, unpopular, or disagreeable. Respect does not require approving every choice another person makes. It requires refusing humiliation, objectification, coercion, stereotyping, and needless invasion of privacy while communicating disagreements in a way consistent with dignity.</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30" w:type="dxa"/>
              <w:bottom w:w="130" w:type="dxa"/>
              <w:left w:w="170" w:type="dxa"/>
              <w:right w:w="170" w:type="dxa"/>
            </w:tcMar>
          </w:tcPr>
          <w:p>
            <w:pPr>
              <w:spacing w:after="80"/>
            </w:pPr>
            <w:r>
              <w:rPr>
                <w:rFonts w:ascii="Cambria" w:hAnsi="Cambria"/>
                <w:b/>
                <w:i w:val="0"/>
                <w:color w:val="1B365D"/>
                <w:sz w:val="21"/>
              </w:rPr>
              <w:t>🖼️ Figure: Seeking Trusted Guidance with Confidence</w:t>
            </w:r>
          </w:p>
          <w:p>
            <w:pPr>
              <w:spacing w:after="60" w:line="264" w:lineRule="auto"/>
            </w:pPr>
            <w:r>
              <w:rPr>
                <w:rFonts w:ascii="Cambria" w:hAnsi="Cambria"/>
                <w:b w:val="0"/>
                <w:i w:val="0"/>
                <w:color w:val="222222"/>
                <w:sz w:val="19"/>
              </w:rPr>
              <w:t>Pedagogical Purpose: Presents help-seeking as a mature and respectful practice when adolescents have questions about development, identity, relationships, or personal boundaries.</w:t>
            </w:r>
          </w:p>
          <w:p>
            <w:pPr>
              <w:spacing w:after="60" w:line="264" w:lineRule="auto"/>
            </w:pPr>
            <w:r>
              <w:rPr>
                <w:rFonts w:ascii="Cambria" w:hAnsi="Cambria"/>
                <w:b w:val="0"/>
                <w:i w:val="0"/>
                <w:color w:val="222222"/>
                <w:sz w:val="19"/>
              </w:rPr>
              <w:t>AI Generation Prompt (DALL-E 3 / Midjourney v6): A warm hand-painted anime watercolor illustration of a Filipino Grade 8 student having a calm age-appropriate conversation with a trusted adult guidance counselor in an open, welcoming school guidance room. The student holds a closed personal notebook and the counselor listens attentively. Props include notebook, desk calendar without readable text, glass of water, and potted peace lily. Wide windows toward tropical trees, soft morning light, dignified atmosphere, no romantic or sexualized imagery, no text, no logos, no watermark, no branding --ar 16:9 --v 6.0</w:t>
            </w:r>
          </w:p>
          <w:p>
            <w:pPr>
              <w:spacing w:after="60" w:line="264" w:lineRule="auto"/>
            </w:pPr>
            <w:r>
              <w:rPr>
                <w:rFonts w:ascii="Cambria" w:hAnsi="Cambria"/>
                <w:b w:val="0"/>
                <w:i w:val="0"/>
                <w:color w:val="222222"/>
                <w:sz w:val="19"/>
              </w:rPr>
              <w:t>Replacement Note: Replace this production box with the final generated illustration during publication assembly.</w:t>
            </w:r>
          </w:p>
        </w:tc>
      </w:tr>
    </w:tbl>
    <w:p>
      <w:pPr>
        <w:spacing w:after="40"/>
      </w:pPr>
    </w:p>
    <w:tbl>
      <w:tblPr>
        <w:tblW w:type="auto" w:w="0"/>
        <w:jc w:val="center"/>
        <w:tblLook w:firstColumn="1" w:firstRow="1" w:lastColumn="0" w:lastRow="0" w:noHBand="0" w:noVBand="1" w:val="04A0"/>
      </w:tblPr>
      <w:tblGrid>
        <w:gridCol w:w="9936"/>
      </w:tblGrid>
      <w:tr>
        <w:tc>
          <w:tcPr>
            <w:tcW w:type="dxa" w:w="9936"/>
            <w:shd w:fill="FFF8E7"/>
            <w:tcBorders>
              <w:top w:val="none"/>
              <w:left w:val="single" w:sz="36" w:space="0" w:color="C69214"/>
              <w:bottom w:val="none"/>
              <w:right w:val="none"/>
            </w:tcBorders>
            <w:tcMar>
              <w:top w:w="130" w:type="dxa"/>
              <w:bottom w:w="130" w:type="dxa"/>
              <w:left w:w="170" w:type="dxa"/>
              <w:right w:w="170" w:type="dxa"/>
            </w:tcMar>
          </w:tcPr>
          <w:p>
            <w:pPr>
              <w:spacing w:after="80"/>
            </w:pPr>
            <w:r>
              <w:rPr>
                <w:rFonts w:ascii="Cambria" w:hAnsi="Cambria"/>
                <w:b/>
                <w:i w:val="0"/>
                <w:color w:val="8A5D00"/>
                <w:sz w:val="21"/>
              </w:rPr>
              <w:t>⏸️ PAUSE &amp; PONDER</w:t>
            </w:r>
          </w:p>
          <w:p>
            <w:pPr>
              <w:spacing w:after="60" w:line="264" w:lineRule="auto"/>
            </w:pPr>
            <w:r>
              <w:rPr>
                <w:rFonts w:ascii="Cambria" w:hAnsi="Cambria"/>
                <w:b w:val="0"/>
                <w:i w:val="0"/>
                <w:color w:val="222222"/>
                <w:sz w:val="19"/>
              </w:rPr>
              <w:t>Why can asking a trustworthy adult for guidance be a sign of independence rather than evidence that a young person cannot think for themselves?</w:t>
            </w:r>
          </w:p>
        </w:tc>
      </w:tr>
    </w:tbl>
    <w:p>
      <w:pPr>
        <w:spacing w:after="40"/>
      </w:pP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tblHeader w:val="true"/>
        </w:trPr>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8"/>
              </w:rPr>
              <w:t>Practice</w:t>
            </w:r>
          </w:p>
        </w:tc>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8"/>
              </w:rPr>
              <w:t>Guiding Question</w:t>
            </w:r>
          </w:p>
        </w:tc>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8"/>
              </w:rPr>
              <w:t>Example of Application</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Ground yourself in dignity</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Am I judging worth through appearance or approval?</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Remind yourself that development and popularity do not determine human value.</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Examine messages critically</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What does this media or peer message assume about maturity or worth?</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Question content that treats comparison or pressure as normal.</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Respect boundaries</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Has the person welcomed this question, comment, photo, or sharing?</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Ask before posting a classmate’s image and accept refusal.</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Use reliable guidance</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Is this source qualified and trustworthy?</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Bring important developmental questions to a trusted adult or qualified professional.</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Correct respectfully</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Can I challenge misinformation without humiliating the person?</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Offer a reliable source instead of mocking a mistaken classmate.</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Manage digital exposure</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Does this account or content support dignity or constant harmful comparison?</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Unfollow or limit content that repeatedly encourages shame or unrealistic comparison.</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Practice whole-person regard</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Am I treating this individual as more than an appearance or social label?</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8"/>
              </w:rPr>
              <w:t>Notice character, abilities, values, and contributions alongside physical individuality.</w:t>
            </w:r>
          </w:p>
        </w:tc>
      </w:tr>
    </w:tbl>
    <w:p>
      <w:pPr>
        <w:spacing w:after="40"/>
      </w:pPr>
    </w:p>
    <w:p>
      <w:pPr>
        <w:keepNext/>
        <w:spacing w:before="120" w:after="40" w:line="276" w:lineRule="auto"/>
        <w:jc w:val="left"/>
      </w:pPr>
      <w:r>
        <w:rPr>
          <w:rFonts w:ascii="Cambria" w:hAnsi="Cambria"/>
          <w:b/>
          <w:color w:val="2A4B7C"/>
          <w:sz w:val="23"/>
        </w:rPr>
        <w:t>Quick Check 17.3</w:t>
      </w:r>
    </w:p>
    <w:p>
      <w:pPr>
        <w:spacing w:after="40" w:line="264" w:lineRule="auto"/>
        <w:ind w:left="216" w:hanging="216"/>
      </w:pPr>
      <w:r>
        <w:rPr>
          <w:rFonts w:ascii="Cambria" w:hAnsi="Cambria"/>
          <w:b w:val="0"/>
          <w:i w:val="0"/>
          <w:color w:val="222222"/>
          <w:sz w:val="20"/>
        </w:rPr>
        <w:t>1. Why does reducing harmful comparison support a positive view of sexuality and identity?</w:t>
      </w:r>
    </w:p>
    <w:p>
      <w:pPr>
        <w:spacing w:after="40" w:line="264" w:lineRule="auto"/>
        <w:ind w:left="216" w:hanging="216"/>
      </w:pPr>
      <w:r>
        <w:rPr>
          <w:rFonts w:ascii="Cambria" w:hAnsi="Cambria"/>
          <w:b w:val="0"/>
          <w:i w:val="0"/>
          <w:color w:val="222222"/>
          <w:sz w:val="20"/>
        </w:rPr>
        <w:t>2. Give two questions a learner can ask before sharing content involving another person.</w:t>
      </w:r>
    </w:p>
    <w:p>
      <w:pPr>
        <w:spacing w:after="40" w:line="264" w:lineRule="auto"/>
        <w:ind w:left="216" w:hanging="216"/>
      </w:pPr>
      <w:r>
        <w:rPr>
          <w:rFonts w:ascii="Cambria" w:hAnsi="Cambria"/>
          <w:b w:val="0"/>
          <w:i w:val="0"/>
          <w:color w:val="222222"/>
          <w:sz w:val="20"/>
        </w:rPr>
        <w:t>3. Explain why seeking reliable guidance and thinking independently are not opposites.</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7. GUIDED AND INDEPENDENT PRACTICE</w:t>
            </w:r>
          </w:p>
        </w:tc>
      </w:tr>
    </w:tbl>
    <w:p>
      <w:pPr>
        <w:spacing w:after="60"/>
      </w:pPr>
    </w:p>
    <w:p>
      <w:pPr>
        <w:keepNext/>
        <w:spacing w:before="120" w:after="40" w:line="276" w:lineRule="auto"/>
        <w:jc w:val="left"/>
      </w:pPr>
      <w:r>
        <w:rPr>
          <w:rFonts w:ascii="Cambria" w:hAnsi="Cambria"/>
          <w:b/>
          <w:color w:val="2A4B7C"/>
          <w:sz w:val="23"/>
        </w:rPr>
        <w:t>Task 17.1 — Respect or Pressure?</w:t>
      </w:r>
    </w:p>
    <w:p>
      <w:pPr>
        <w:spacing w:after="80" w:line="276" w:lineRule="auto"/>
        <w:jc w:val="both"/>
      </w:pPr>
      <w:r>
        <w:rPr>
          <w:rFonts w:ascii="Cambria" w:hAnsi="Cambria"/>
          <w:b w:val="0"/>
          <w:i w:val="0"/>
          <w:color w:val="222222"/>
          <w:sz w:val="21"/>
        </w:rPr>
        <w:t>Classify each response as Respectful, Needs Revision, or Disrespectful Pressure. Then explain your decision in one or two complete sentences.</w:t>
      </w:r>
    </w:p>
    <w:p>
      <w:pPr>
        <w:spacing w:after="40" w:line="264" w:lineRule="auto"/>
        <w:ind w:left="216" w:hanging="216"/>
      </w:pPr>
      <w:r>
        <w:rPr>
          <w:rFonts w:ascii="Cambria" w:hAnsi="Cambria"/>
          <w:b w:val="0"/>
          <w:i w:val="0"/>
          <w:color w:val="222222"/>
          <w:sz w:val="20"/>
        </w:rPr>
        <w:t>1. “You do not have to answer that if it is private.”</w:t>
      </w:r>
    </w:p>
    <w:p>
      <w:pPr>
        <w:spacing w:after="40" w:line="264" w:lineRule="auto"/>
        <w:ind w:left="216" w:hanging="216"/>
      </w:pPr>
      <w:r>
        <w:rPr>
          <w:rFonts w:ascii="Cambria" w:hAnsi="Cambria"/>
          <w:b w:val="0"/>
          <w:i w:val="0"/>
          <w:color w:val="222222"/>
          <w:sz w:val="20"/>
        </w:rPr>
        <w:t>2. “Everyone else is comfortable posting pictures, so you should be too.”</w:t>
      </w:r>
    </w:p>
    <w:p>
      <w:pPr>
        <w:spacing w:after="40" w:line="264" w:lineRule="auto"/>
        <w:ind w:left="216" w:hanging="216"/>
      </w:pPr>
      <w:r>
        <w:rPr>
          <w:rFonts w:ascii="Cambria" w:hAnsi="Cambria"/>
          <w:b w:val="0"/>
          <w:i w:val="0"/>
          <w:color w:val="222222"/>
          <w:sz w:val="20"/>
        </w:rPr>
        <w:t>3. “I heard something about a classmate, but I do not know whether it is true, so I will not repeat it.”</w:t>
      </w:r>
    </w:p>
    <w:p>
      <w:pPr>
        <w:spacing w:after="40" w:line="264" w:lineRule="auto"/>
        <w:ind w:left="216" w:hanging="216"/>
      </w:pPr>
      <w:r>
        <w:rPr>
          <w:rFonts w:ascii="Cambria" w:hAnsi="Cambria"/>
          <w:b w:val="0"/>
          <w:i w:val="0"/>
          <w:color w:val="222222"/>
          <w:sz w:val="20"/>
        </w:rPr>
        <w:t>4. “You look different lately, and everyone has noticed.”</w:t>
      </w:r>
    </w:p>
    <w:p>
      <w:pPr>
        <w:spacing w:after="40" w:line="264" w:lineRule="auto"/>
        <w:ind w:left="216" w:hanging="216"/>
      </w:pPr>
      <w:r>
        <w:rPr>
          <w:rFonts w:ascii="Cambria" w:hAnsi="Cambria"/>
          <w:b w:val="0"/>
          <w:i w:val="0"/>
          <w:color w:val="222222"/>
          <w:sz w:val="20"/>
        </w:rPr>
        <w:t>5. “Before I post the group picture, I will check whether everyone is okay with sharing it.”</w:t>
      </w:r>
    </w:p>
    <w:p>
      <w:pPr>
        <w:spacing w:after="40" w:line="264" w:lineRule="auto"/>
        <w:ind w:left="216" w:hanging="216"/>
      </w:pPr>
      <w:r>
        <w:rPr>
          <w:rFonts w:ascii="Cambria" w:hAnsi="Cambria"/>
          <w:b w:val="0"/>
          <w:i w:val="0"/>
          <w:color w:val="222222"/>
          <w:sz w:val="20"/>
        </w:rPr>
        <w:t>6. “If you trusted me, you would give me your password.”</w:t>
      </w:r>
    </w:p>
    <w:p>
      <w:pPr>
        <w:spacing w:after="40" w:line="264" w:lineRule="auto"/>
        <w:ind w:left="216" w:hanging="216"/>
      </w:pPr>
      <w:r>
        <w:rPr>
          <w:rFonts w:ascii="Cambria" w:hAnsi="Cambria"/>
          <w:b w:val="0"/>
          <w:i w:val="0"/>
          <w:color w:val="222222"/>
          <w:sz w:val="20"/>
        </w:rPr>
        <w:t>7. “I have a question about development, so I will ask someone qualified instead of depending only on group-chat advice.”</w:t>
      </w:r>
    </w:p>
    <w:p>
      <w:pPr>
        <w:spacing w:after="40" w:line="264" w:lineRule="auto"/>
        <w:ind w:left="216" w:hanging="216"/>
      </w:pPr>
      <w:r>
        <w:rPr>
          <w:rFonts w:ascii="Cambria" w:hAnsi="Cambria"/>
          <w:b w:val="0"/>
          <w:i w:val="0"/>
          <w:color w:val="222222"/>
          <w:sz w:val="20"/>
        </w:rPr>
        <w:t>8. “That joke made my classmate uncomfortable, so I should stop instead of insisting that the person learn to laugh.”</w:t>
      </w:r>
    </w:p>
    <w:p>
      <w:pPr>
        <w:keepNext/>
        <w:spacing w:before="120" w:after="40" w:line="276" w:lineRule="auto"/>
        <w:jc w:val="left"/>
      </w:pPr>
      <w:r>
        <w:rPr>
          <w:rFonts w:ascii="Cambria" w:hAnsi="Cambria"/>
          <w:b/>
          <w:color w:val="2A4B7C"/>
          <w:sz w:val="23"/>
        </w:rPr>
        <w:t>Task 17.2 — Analytical Matrix: Messages and Moral Discernment</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tblHeader w:val="true"/>
        </w:trPr>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6"/>
              </w:rPr>
              <w:t>Situation</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6"/>
              </w:rPr>
              <w:t>Message Being Communicated</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6"/>
              </w:rPr>
              <w:t>Possible Effect on Dignity</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6"/>
              </w:rPr>
              <w:t>More Respectful View</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6"/>
              </w:rPr>
              <w:t>Responsible Action</w:t>
            </w:r>
          </w:p>
        </w:tc>
      </w:tr>
      <w:tr>
        <w:trPr>
          <w:cantSplit/>
        </w:trPr>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A trend ranks students according to appearance.</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r>
      <w:tr>
        <w:trPr>
          <w:cantSplit/>
        </w:trPr>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peer pressures someone to reveal private information.</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r>
      <w:tr>
        <w:trPr>
          <w:cantSplit/>
        </w:trPr>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A body-related joke becomes popular in a group chat.</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r>
      <w:tr>
        <w:trPr>
          <w:cantSplit/>
        </w:trPr>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An influencer presents one appearance as the only attractive standard.</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r>
      <w:tr>
        <w:trPr>
          <w:cantSplit/>
        </w:trPr>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A classmate shares an unverified rumor about another learner’s relationship.</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6"/>
              </w:rPr>
              <w:t>________________</w:t>
            </w:r>
          </w:p>
        </w:tc>
      </w:tr>
      <w:tr>
        <w:trPr>
          <w:cantSplit/>
        </w:trPr>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student has questions but feels embarrassed to ask for guidance.</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________________</w:t>
            </w:r>
          </w:p>
        </w:tc>
      </w:tr>
    </w:tbl>
    <w:p>
      <w:pPr>
        <w:spacing w:after="40"/>
      </w:pP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8. AUTHENTIC PERFORMANCE TASK — “DIGNITY IN EVERY INTERACTION”</w:t>
            </w:r>
          </w:p>
        </w:tc>
      </w:tr>
    </w:tbl>
    <w:p>
      <w:pPr>
        <w:spacing w:after="60"/>
      </w:pPr>
    </w:p>
    <w:p>
      <w:pPr>
        <w:spacing w:after="80" w:line="276" w:lineRule="auto"/>
        <w:jc w:val="both"/>
      </w:pPr>
      <w:r>
        <w:rPr>
          <w:rFonts w:ascii="Cambria" w:hAnsi="Cambria"/>
          <w:b w:val="0"/>
          <w:i w:val="0"/>
          <w:color w:val="222222"/>
          <w:sz w:val="21"/>
        </w:rPr>
        <w:t>Your class has been asked to prepare a peer-education resource that helps Grade 8 students maintain a positive and respectful view of sexuality, personal identity, and kapuwa. Your task is to design a Dignity in Every Interaction Guide that can be used during a class advisory period.</w:t>
      </w:r>
    </w:p>
    <w:p>
      <w:pPr>
        <w:spacing w:after="80" w:line="276" w:lineRule="auto"/>
        <w:jc w:val="both"/>
      </w:pPr>
      <w:r>
        <w:rPr>
          <w:rFonts w:ascii="Cambria" w:hAnsi="Cambria"/>
          <w:b w:val="0"/>
          <w:i w:val="0"/>
          <w:color w:val="222222"/>
          <w:sz w:val="21"/>
        </w:rPr>
        <w:t>The guide must include four realistic adolescent situations. One must involve physical comparison or body-related teasing; one must involve digital privacy or photo-sharing; one must involve peer pressure concerning personal information or maturity; and one must involve seeking reliable guidance about adolescent development.</w:t>
      </w:r>
    </w:p>
    <w:p>
      <w:pPr>
        <w:spacing w:after="80" w:line="276" w:lineRule="auto"/>
        <w:jc w:val="both"/>
      </w:pPr>
      <w:r>
        <w:rPr>
          <w:rFonts w:ascii="Cambria" w:hAnsi="Cambria"/>
          <w:b w:val="0"/>
          <w:i w:val="0"/>
          <w:color w:val="222222"/>
          <w:sz w:val="21"/>
        </w:rPr>
        <w:t>For every situation, identify the message or pressure involved, explain how it may affect dignity or self-respect, propose a respectful response, identify an appropriate boundary when needed, and explain where a learner could seek trustworthy guidance. The resource must avoid shaming language, must not present all adolescents as having identical experiences, and must not require learners to disclose personal information.</w:t>
      </w:r>
    </w:p>
    <w:p>
      <w:pPr>
        <w:keepNext/>
        <w:spacing w:before="120" w:after="40" w:line="276" w:lineRule="auto"/>
        <w:jc w:val="left"/>
      </w:pPr>
      <w:r>
        <w:rPr>
          <w:rFonts w:ascii="Cambria" w:hAnsi="Cambria"/>
          <w:b/>
          <w:color w:val="2A4B7C"/>
          <w:sz w:val="23"/>
        </w:rPr>
        <w:t>GRASPS Framework</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tblHeader w:val="true"/>
        </w:trPr>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8"/>
              </w:rPr>
              <w:t>Element</w:t>
            </w:r>
          </w:p>
        </w:tc>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8"/>
              </w:rPr>
              <w:t>Specification</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8"/>
              </w:rPr>
              <w:t>Goal</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8"/>
              </w:rPr>
              <w:t>Promote a positive view of sexuality grounded in dignity, responsible self-understanding, respect, and wise decision-making.</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Role</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Grade 8 peer-education team preparing guidance for fellow learners.</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8"/>
              </w:rPr>
              <w:t>Audience</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8"/>
              </w:rPr>
              <w:t>Grade 8 students, class advisers, and student leaders.</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Situation</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Students encounter mixed messages about appearance, maturity, privacy, relationships, and identity from peers and digital media.</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8"/>
              </w:rPr>
              <w:t>Product</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8"/>
              </w:rPr>
              <w:t>A two-page advisory guide or four-panel classroom resource titled Dignity in Every Interaction.</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Standards</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8"/>
              </w:rPr>
              <w:t>Alignment with respect, developmental appropriateness, whole-person understanding, responsible boundaries, critical media discernment, reliable help-seeking, and respectful communication.</w:t>
            </w:r>
          </w:p>
        </w:tc>
      </w:tr>
    </w:tbl>
    <w:p>
      <w:pPr>
        <w:spacing w:after="40"/>
      </w:pPr>
    </w:p>
    <w:p>
      <w:pPr>
        <w:keepNext/>
        <w:spacing w:before="120" w:after="40" w:line="276" w:lineRule="auto"/>
        <w:jc w:val="left"/>
      </w:pPr>
      <w:r>
        <w:rPr>
          <w:rFonts w:ascii="Cambria" w:hAnsi="Cambria"/>
          <w:b/>
          <w:color w:val="2A4B7C"/>
          <w:sz w:val="23"/>
        </w:rPr>
        <w:t>4×4 Analytic Rubric</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tblHeader w:val="true"/>
        </w:trPr>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Criterion</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4 — Exemplary</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3 — Proficient</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2 — Developing</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1 — Beginning</w:t>
            </w:r>
          </w:p>
        </w:tc>
      </w:tr>
      <w:tr>
        <w:trPr>
          <w:cantSplit/>
        </w:trPr>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Understanding of Positive Sexuality and Human Dignity</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The resource consistently presents sexuality through a whole-person, developmental, dignity-centered perspective and rejects appearance, popularity, developmental pace, or peer approval as measures of worth.</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The resource presents a generally positive and respectful understanding and connects most scenarios to dignity.</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The resource recognizes respect but sometimes reduces the topic mainly to appearance or rules.</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The resource relies on stereotypes, shame, popularity, or simplistic judgments and does not show a clear dignity-centered understanding.</w:t>
            </w:r>
          </w:p>
        </w:tc>
      </w:tr>
      <w:tr>
        <w:trPr>
          <w:cantSplit/>
        </w:trPr>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Boundaries, Privacy, and Responsible Relationships</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Every relevant scenario identifies clear, realistic boundaries and distinguishes access, curiosity, peer pressure, and permission accurately.</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Most boundaries are appropriate and clearly expressed, though one scenario could be more precise.</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Boundaries are mentioned but remain vague or inconsistently applied.</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The guide ignores personal boundaries, treats privacy as suspicious, or suggests that peer acceptance justifies pressure.</w:t>
            </w:r>
          </w:p>
        </w:tc>
      </w:tr>
      <w:tr>
        <w:trPr>
          <w:cantSplit/>
        </w:trPr>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Critical Discernment and Reliable Guidance</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The guide carefully evaluates peer and media messages, identifies hidden assumptions, and directs learners toward trustworthy guidance when questions exceed peer knowledge.</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The guide identifies several questionable messages and recommends generally appropriate guidance.</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The guide tells learners to be careful but rarely explains how to evaluate a message or source.</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The guide repeats unsupported claims, treats online popularity as authority, or provides no strategy for evaluating information.</w:t>
            </w:r>
          </w:p>
        </w:tc>
      </w:tr>
      <w:tr>
        <w:trPr>
          <w:cantSplit/>
        </w:trPr>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Communication, Inclusivity, and Practical Usefulness</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Language is age-appropriate, gender-fair, non-shaming, and respectful of different developmental experiences. Each scenario contains a practical response without requiring disclosure.</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Language is respectful and generally inclusive, and most proposed actions are realistic.</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Some wording is judgmental, overly general, or dependent on stereotypes.</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Language humiliates, stereotypes, excludes, or depends on inappropriate personal disclosure.</w:t>
            </w:r>
          </w:p>
        </w:tc>
      </w:tr>
    </w:tbl>
    <w:p>
      <w:pPr>
        <w:spacing w:after="40"/>
      </w:pP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9. METACOGNITIVE 3–2–1 EXIT TICKET AND LESSON SUMMARY</w:t>
            </w:r>
          </w:p>
        </w:tc>
      </w:tr>
    </w:tbl>
    <w:p>
      <w:pPr>
        <w:spacing w:after="60"/>
      </w:pPr>
    </w:p>
    <w:p>
      <w:pPr>
        <w:keepNext/>
        <w:spacing w:before="120" w:after="40" w:line="276" w:lineRule="auto"/>
        <w:jc w:val="left"/>
      </w:pPr>
      <w:r>
        <w:rPr>
          <w:rFonts w:ascii="Cambria" w:hAnsi="Cambria"/>
          <w:b/>
          <w:color w:val="2A4B7C"/>
          <w:sz w:val="23"/>
        </w:rPr>
        <w:t>3 — Insights I Can Explain</w:t>
      </w:r>
    </w:p>
    <w:p>
      <w:pPr>
        <w:spacing w:after="80" w:line="276" w:lineRule="auto"/>
        <w:jc w:val="both"/>
      </w:pPr>
      <w:r>
        <w:rPr>
          <w:rFonts w:ascii="Cambria" w:hAnsi="Cambria"/>
          <w:b w:val="0"/>
          <w:i w:val="0"/>
          <w:color w:val="222222"/>
          <w:sz w:val="21"/>
        </w:rPr>
        <w:t>Write three insights: one about human dignity and physical development; one about boundaries, privacy, and respect for kapuwa; and one about critically examining peer or media messages.</w:t>
      </w:r>
    </w:p>
    <w:p>
      <w:pPr>
        <w:keepNext/>
        <w:spacing w:before="120" w:after="40" w:line="276" w:lineRule="auto"/>
        <w:jc w:val="left"/>
      </w:pPr>
      <w:r>
        <w:rPr>
          <w:rFonts w:ascii="Cambria" w:hAnsi="Cambria"/>
          <w:b/>
          <w:color w:val="2A4B7C"/>
          <w:sz w:val="23"/>
        </w:rPr>
        <w:t>2 — Questions I Still Need to Explore</w:t>
      </w:r>
    </w:p>
    <w:p>
      <w:pPr>
        <w:spacing w:after="80" w:line="276" w:lineRule="auto"/>
        <w:jc w:val="both"/>
      </w:pPr>
      <w:r>
        <w:rPr>
          <w:rFonts w:ascii="Cambria" w:hAnsi="Cambria"/>
          <w:b w:val="0"/>
          <w:i w:val="0"/>
          <w:color w:val="222222"/>
          <w:sz w:val="21"/>
        </w:rPr>
        <w:t>Write two appropriate questions to raise with a trustworthy adult or qualified professional concerning adolescent development, self-respect, media messages, or healthy boundaries.</w:t>
      </w:r>
    </w:p>
    <w:p>
      <w:pPr>
        <w:keepNext/>
        <w:spacing w:before="120" w:after="40" w:line="276" w:lineRule="auto"/>
        <w:jc w:val="left"/>
      </w:pPr>
      <w:r>
        <w:rPr>
          <w:rFonts w:ascii="Cambria" w:hAnsi="Cambria"/>
          <w:b/>
          <w:color w:val="2A4B7C"/>
          <w:sz w:val="23"/>
        </w:rPr>
        <w:t>1 — Personal Commitment</w:t>
      </w:r>
    </w:p>
    <w:p>
      <w:pPr>
        <w:spacing w:after="80" w:line="276" w:lineRule="auto"/>
        <w:jc w:val="both"/>
      </w:pPr>
      <w:r>
        <w:rPr>
          <w:rFonts w:ascii="Cambria" w:hAnsi="Cambria"/>
          <w:b w:val="0"/>
          <w:i w:val="0"/>
          <w:color w:val="222222"/>
          <w:sz w:val="21"/>
        </w:rPr>
        <w:t>Identify one observable action you will practice during the next week, such as refusing body-related teasing, asking permission before posting a group photograph, avoiding rumor-sharing, limiting harmful comparison, or respecting another person’s privacy.</w:t>
      </w:r>
    </w:p>
    <w:tbl>
      <w:tblPr>
        <w:tblW w:type="auto" w:w="0"/>
        <w:jc w:val="center"/>
        <w:tblLook w:firstColumn="1" w:firstRow="1" w:lastColumn="0" w:lastRow="0" w:noHBand="0" w:noVBand="1" w:val="04A0"/>
      </w:tblPr>
      <w:tblGrid>
        <w:gridCol w:w="9936"/>
      </w:tblGrid>
      <w:tr>
        <w:tc>
          <w:tcPr>
            <w:tcW w:type="dxa" w:w="9936"/>
            <w:shd w:fill="F8FAFC"/>
            <w:tcBorders>
              <w:top w:val="none"/>
              <w:left w:val="single" w:sz="36" w:space="0" w:color="1B365D"/>
              <w:bottom w:val="none"/>
              <w:right w:val="none"/>
            </w:tcBorders>
            <w:tcMar>
              <w:top w:w="130" w:type="dxa"/>
              <w:bottom w:w="130" w:type="dxa"/>
              <w:left w:w="170" w:type="dxa"/>
              <w:right w:w="170" w:type="dxa"/>
            </w:tcMar>
          </w:tcPr>
          <w:p>
            <w:pPr>
              <w:spacing w:after="80"/>
            </w:pPr>
            <w:r>
              <w:rPr>
                <w:rFonts w:ascii="Cambria" w:hAnsi="Cambria"/>
                <w:b/>
                <w:i w:val="0"/>
                <w:color w:val="1B365D"/>
                <w:sz w:val="21"/>
              </w:rPr>
              <w:t>LESSON SUMMARY — POSITIVE SEXUALITY, IDENTITY, AND RESPECT</w:t>
            </w:r>
          </w:p>
          <w:p>
            <w:pPr>
              <w:spacing w:after="60" w:line="264" w:lineRule="auto"/>
            </w:pPr>
            <w:r>
              <w:rPr>
                <w:rFonts w:ascii="Cambria" w:hAnsi="Cambria"/>
                <w:b w:val="0"/>
                <w:i w:val="0"/>
                <w:color w:val="222222"/>
                <w:sz w:val="19"/>
              </w:rPr>
              <w:t>The Grade 8 MATATAG Curriculum calls learners to understand and live out a positive view of the sexuality of self and kapuwa, recognize different perspectives, connect this positive view with identity and respect, and apply ways of maintaining positive thinking. A positive perspective begins with human dignity: no learner’s worth is determined by physical appearance, developmental pace, popularity, or social approval. Respect rejects humiliation, objectification, stereotypes, invasive curiosity, coercive peer pressure, body-related ridicule, and unauthorized sharing of private material. It also encourages whole-person regard, reliable information, thoughtful media discernment, appropriate boundaries, responsible digital behavior, and help-seeking from trustworthy adults or qualified sources when questions require guidance.</w:t>
            </w:r>
          </w:p>
        </w:tc>
      </w:tr>
    </w:tbl>
    <w:p>
      <w:pPr>
        <w:spacing w:after="40"/>
      </w:pP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10. FORMATIVE ASSESSMENT — 15 ITEMS</w:t>
            </w:r>
          </w:p>
        </w:tc>
      </w:tr>
    </w:tbl>
    <w:p>
      <w:pPr>
        <w:spacing w:after="60"/>
      </w:pPr>
    </w:p>
    <w:p>
      <w:pPr>
        <w:keepNext/>
        <w:spacing w:before="120" w:after="40" w:line="276" w:lineRule="auto"/>
        <w:jc w:val="left"/>
      </w:pPr>
      <w:r>
        <w:rPr>
          <w:rFonts w:ascii="Cambria" w:hAnsi="Cambria"/>
          <w:b/>
          <w:color w:val="2A4B7C"/>
          <w:sz w:val="23"/>
        </w:rPr>
        <w:t>Part A — Multiple Choice</w:t>
      </w:r>
    </w:p>
    <w:p>
      <w:pPr>
        <w:keepNext/>
        <w:spacing w:before="60" w:after="40"/>
      </w:pPr>
      <w:r>
        <w:rPr>
          <w:rFonts w:ascii="Cambria" w:hAnsi="Cambria"/>
          <w:b/>
          <w:i w:val="0"/>
          <w:color w:val="222222"/>
          <w:sz w:val="20"/>
        </w:rPr>
        <w:t>1. Which statement best reflects a positive whole-person view of sexuality and identity?</w:t>
      </w:r>
    </w:p>
    <w:p>
      <w:pPr>
        <w:spacing w:after="20" w:line="252" w:lineRule="auto"/>
        <w:ind w:left="259"/>
      </w:pPr>
      <w:r>
        <w:rPr>
          <w:rFonts w:ascii="Cambria" w:hAnsi="Cambria"/>
          <w:b w:val="0"/>
          <w:i w:val="0"/>
          <w:color w:val="222222"/>
          <w:sz w:val="19"/>
        </w:rPr>
        <w:t>[  ] A. A person’s confidence should depend mainly on receiving approval from peers.</w:t>
      </w:r>
    </w:p>
    <w:p>
      <w:pPr>
        <w:spacing w:after="20" w:line="252" w:lineRule="auto"/>
        <w:ind w:left="259"/>
      </w:pPr>
      <w:r>
        <w:rPr>
          <w:rFonts w:ascii="Cambria" w:hAnsi="Cambria"/>
          <w:b w:val="0"/>
          <w:i w:val="0"/>
          <w:color w:val="222222"/>
          <w:sz w:val="19"/>
        </w:rPr>
        <w:t>[  ] B. Physical development is one part of a person whose dignity also includes character, relationships, abilities, and moral choices.</w:t>
      </w:r>
    </w:p>
    <w:p>
      <w:pPr>
        <w:spacing w:after="20" w:line="252" w:lineRule="auto"/>
        <w:ind w:left="259"/>
      </w:pPr>
      <w:r>
        <w:rPr>
          <w:rFonts w:ascii="Cambria" w:hAnsi="Cambria"/>
          <w:b w:val="0"/>
          <w:i w:val="0"/>
          <w:color w:val="222222"/>
          <w:sz w:val="19"/>
        </w:rPr>
        <w:t>[  ] C. Adolescents who develop at different rates should try to meet the same appearance standard.</w:t>
      </w:r>
    </w:p>
    <w:p>
      <w:pPr>
        <w:spacing w:after="20" w:line="252" w:lineRule="auto"/>
        <w:ind w:left="259"/>
      </w:pPr>
      <w:r>
        <w:rPr>
          <w:rFonts w:ascii="Cambria" w:hAnsi="Cambria"/>
          <w:b w:val="0"/>
          <w:i w:val="0"/>
          <w:color w:val="222222"/>
          <w:sz w:val="19"/>
        </w:rPr>
        <w:t>[  ] D. Appearance should be ignored completely because the body has no relationship to identity.</w:t>
      </w:r>
    </w:p>
    <w:p>
      <w:pPr>
        <w:keepNext/>
        <w:spacing w:before="60" w:after="40"/>
      </w:pPr>
      <w:r>
        <w:rPr>
          <w:rFonts w:ascii="Cambria" w:hAnsi="Cambria"/>
          <w:b/>
          <w:i w:val="0"/>
          <w:color w:val="222222"/>
          <w:sz w:val="20"/>
        </w:rPr>
        <w:t>2. A classmate asks Mara a personal question that she does not want to answer. Which response best demonstrates honest self-respect?</w:t>
      </w:r>
    </w:p>
    <w:p>
      <w:pPr>
        <w:spacing w:after="20" w:line="252" w:lineRule="auto"/>
        <w:ind w:left="259"/>
      </w:pPr>
      <w:r>
        <w:rPr>
          <w:rFonts w:ascii="Cambria" w:hAnsi="Cambria"/>
          <w:b w:val="0"/>
          <w:i w:val="0"/>
          <w:color w:val="222222"/>
          <w:sz w:val="19"/>
        </w:rPr>
        <w:t>[  ] A. Mara invents a story so the classmate will stop asking.</w:t>
      </w:r>
    </w:p>
    <w:p>
      <w:pPr>
        <w:spacing w:after="20" w:line="252" w:lineRule="auto"/>
        <w:ind w:left="259"/>
      </w:pPr>
      <w:r>
        <w:rPr>
          <w:rFonts w:ascii="Cambria" w:hAnsi="Cambria"/>
          <w:b w:val="0"/>
          <w:i w:val="0"/>
          <w:color w:val="222222"/>
          <w:sz w:val="19"/>
        </w:rPr>
        <w:t>[  ] B. Mara reveals everything because refusing would appear unfriendly.</w:t>
      </w:r>
    </w:p>
    <w:p>
      <w:pPr>
        <w:spacing w:after="20" w:line="252" w:lineRule="auto"/>
        <w:ind w:left="259"/>
      </w:pPr>
      <w:r>
        <w:rPr>
          <w:rFonts w:ascii="Cambria" w:hAnsi="Cambria"/>
          <w:b w:val="0"/>
          <w:i w:val="0"/>
          <w:color w:val="222222"/>
          <w:sz w:val="19"/>
        </w:rPr>
        <w:t>[  ] C. Mara changes the subject while allowing the classmate to keep pressuring her.</w:t>
      </w:r>
    </w:p>
    <w:p>
      <w:pPr>
        <w:spacing w:after="20" w:line="252" w:lineRule="auto"/>
        <w:ind w:left="259"/>
      </w:pPr>
      <w:r>
        <w:rPr>
          <w:rFonts w:ascii="Cambria" w:hAnsi="Cambria"/>
          <w:b w:val="0"/>
          <w:i w:val="0"/>
          <w:color w:val="222222"/>
          <w:sz w:val="19"/>
        </w:rPr>
        <w:t>[  ] D. Mara says, “That is personal, and I would rather not discuss it.”</w:t>
      </w:r>
    </w:p>
    <w:p>
      <w:pPr>
        <w:keepNext/>
        <w:spacing w:before="60" w:after="40"/>
      </w:pPr>
      <w:r>
        <w:rPr>
          <w:rFonts w:ascii="Cambria" w:hAnsi="Cambria"/>
          <w:b/>
          <w:i w:val="0"/>
          <w:color w:val="222222"/>
          <w:sz w:val="20"/>
        </w:rPr>
        <w:t>3. Why can body-related teasing remain disrespectful even when several classmates laugh?</w:t>
      </w:r>
    </w:p>
    <w:p>
      <w:pPr>
        <w:spacing w:after="20" w:line="252" w:lineRule="auto"/>
        <w:ind w:left="259"/>
      </w:pPr>
      <w:r>
        <w:rPr>
          <w:rFonts w:ascii="Cambria" w:hAnsi="Cambria"/>
          <w:b w:val="0"/>
          <w:i w:val="0"/>
          <w:color w:val="222222"/>
          <w:sz w:val="19"/>
        </w:rPr>
        <w:t>[  ] A. Group amusement does not prove that the person being discussed feels respected or welcomed.</w:t>
      </w:r>
    </w:p>
    <w:p>
      <w:pPr>
        <w:spacing w:after="20" w:line="252" w:lineRule="auto"/>
        <w:ind w:left="259"/>
      </w:pPr>
      <w:r>
        <w:rPr>
          <w:rFonts w:ascii="Cambria" w:hAnsi="Cambria"/>
          <w:b w:val="0"/>
          <w:i w:val="0"/>
          <w:color w:val="222222"/>
          <w:sz w:val="19"/>
        </w:rPr>
        <w:t>[  ] B. Humor is always inappropriate when adolescents discuss one another.</w:t>
      </w:r>
    </w:p>
    <w:p>
      <w:pPr>
        <w:spacing w:after="20" w:line="252" w:lineRule="auto"/>
        <w:ind w:left="259"/>
      </w:pPr>
      <w:r>
        <w:rPr>
          <w:rFonts w:ascii="Cambria" w:hAnsi="Cambria"/>
          <w:b w:val="0"/>
          <w:i w:val="0"/>
          <w:color w:val="222222"/>
          <w:sz w:val="19"/>
        </w:rPr>
        <w:t>[  ] C. Every comment about appearance has exactly the same emotional effect.</w:t>
      </w:r>
    </w:p>
    <w:p>
      <w:pPr>
        <w:spacing w:after="20" w:line="252" w:lineRule="auto"/>
        <w:ind w:left="259"/>
      </w:pPr>
      <w:r>
        <w:rPr>
          <w:rFonts w:ascii="Cambria" w:hAnsi="Cambria"/>
          <w:b w:val="0"/>
          <w:i w:val="0"/>
          <w:color w:val="222222"/>
          <w:sz w:val="19"/>
        </w:rPr>
        <w:t>[  ] D. Students should avoid joking with friends under all circumstances.</w:t>
      </w:r>
    </w:p>
    <w:p>
      <w:pPr>
        <w:keepNext/>
        <w:spacing w:before="60" w:after="40"/>
      </w:pPr>
      <w:r>
        <w:rPr>
          <w:rFonts w:ascii="Cambria" w:hAnsi="Cambria"/>
          <w:b/>
          <w:i w:val="0"/>
          <w:color w:val="222222"/>
          <w:sz w:val="20"/>
        </w:rPr>
        <w:t>4. A student receives a group photograph from a classmate. What is the most responsible action before posting it publicly?</w:t>
      </w:r>
    </w:p>
    <w:p>
      <w:pPr>
        <w:spacing w:after="20" w:line="252" w:lineRule="auto"/>
        <w:ind w:left="259"/>
      </w:pPr>
      <w:r>
        <w:rPr>
          <w:rFonts w:ascii="Cambria" w:hAnsi="Cambria"/>
          <w:b w:val="0"/>
          <w:i w:val="0"/>
          <w:color w:val="222222"/>
          <w:sz w:val="19"/>
        </w:rPr>
        <w:t>[  ] A. Post it immediately because everyone was already visible when the photo was taken.</w:t>
      </w:r>
    </w:p>
    <w:p>
      <w:pPr>
        <w:spacing w:after="20" w:line="252" w:lineRule="auto"/>
        <w:ind w:left="259"/>
      </w:pPr>
      <w:r>
        <w:rPr>
          <w:rFonts w:ascii="Cambria" w:hAnsi="Cambria"/>
          <w:b w:val="0"/>
          <w:i w:val="0"/>
          <w:color w:val="222222"/>
          <w:sz w:val="19"/>
        </w:rPr>
        <w:t>[  ] B. Share it only after removing the name of the photographer.</w:t>
      </w:r>
    </w:p>
    <w:p>
      <w:pPr>
        <w:spacing w:after="20" w:line="252" w:lineRule="auto"/>
        <w:ind w:left="259"/>
      </w:pPr>
      <w:r>
        <w:rPr>
          <w:rFonts w:ascii="Cambria" w:hAnsi="Cambria"/>
          <w:b w:val="0"/>
          <w:i w:val="0"/>
          <w:color w:val="222222"/>
          <w:sz w:val="19"/>
        </w:rPr>
        <w:t>[  ] C. Check whether the people shown are comfortable with the image being shared.</w:t>
      </w:r>
    </w:p>
    <w:p>
      <w:pPr>
        <w:spacing w:after="20" w:line="252" w:lineRule="auto"/>
        <w:ind w:left="259"/>
      </w:pPr>
      <w:r>
        <w:rPr>
          <w:rFonts w:ascii="Cambria" w:hAnsi="Cambria"/>
          <w:b w:val="0"/>
          <w:i w:val="0"/>
          <w:color w:val="222222"/>
          <w:sz w:val="19"/>
        </w:rPr>
        <w:t>[  ] D. Assume that anyone smiling in a picture has agreed to every later use of it.</w:t>
      </w:r>
    </w:p>
    <w:p>
      <w:pPr>
        <w:keepNext/>
        <w:spacing w:before="60" w:after="40"/>
      </w:pPr>
      <w:r>
        <w:rPr>
          <w:rFonts w:ascii="Cambria" w:hAnsi="Cambria"/>
          <w:b/>
          <w:i w:val="0"/>
          <w:color w:val="222222"/>
          <w:sz w:val="20"/>
        </w:rPr>
        <w:t>5. Which statement best challenges harmful social comparison?</w:t>
      </w:r>
    </w:p>
    <w:p>
      <w:pPr>
        <w:spacing w:after="20" w:line="252" w:lineRule="auto"/>
        <w:ind w:left="259"/>
      </w:pPr>
      <w:r>
        <w:rPr>
          <w:rFonts w:ascii="Cambria" w:hAnsi="Cambria"/>
          <w:b w:val="0"/>
          <w:i w:val="0"/>
          <w:color w:val="222222"/>
          <w:sz w:val="19"/>
        </w:rPr>
        <w:t>[  ] A. I should become more popular than everyone else so comparison will not bother me.</w:t>
      </w:r>
    </w:p>
    <w:p>
      <w:pPr>
        <w:spacing w:after="20" w:line="252" w:lineRule="auto"/>
        <w:ind w:left="259"/>
      </w:pPr>
      <w:r>
        <w:rPr>
          <w:rFonts w:ascii="Cambria" w:hAnsi="Cambria"/>
          <w:b w:val="0"/>
          <w:i w:val="0"/>
          <w:color w:val="222222"/>
          <w:sz w:val="19"/>
        </w:rPr>
        <w:t>[  ] B. Differences in appearance and development do not determine whether one person has greater dignity than another.</w:t>
      </w:r>
    </w:p>
    <w:p>
      <w:pPr>
        <w:spacing w:after="20" w:line="252" w:lineRule="auto"/>
        <w:ind w:left="259"/>
      </w:pPr>
      <w:r>
        <w:rPr>
          <w:rFonts w:ascii="Cambria" w:hAnsi="Cambria"/>
          <w:b w:val="0"/>
          <w:i w:val="0"/>
          <w:color w:val="222222"/>
          <w:sz w:val="19"/>
        </w:rPr>
        <w:t>[  ] C. The safest approach is to avoid ever noticing physical differences.</w:t>
      </w:r>
    </w:p>
    <w:p>
      <w:pPr>
        <w:spacing w:after="20" w:line="252" w:lineRule="auto"/>
        <w:ind w:left="259"/>
      </w:pPr>
      <w:r>
        <w:rPr>
          <w:rFonts w:ascii="Cambria" w:hAnsi="Cambria"/>
          <w:b w:val="0"/>
          <w:i w:val="0"/>
          <w:color w:val="222222"/>
          <w:sz w:val="19"/>
        </w:rPr>
        <w:t>[  ] D. People who feel insecure simply need to stop caring what anyone thinks.</w:t>
      </w:r>
    </w:p>
    <w:p>
      <w:pPr>
        <w:keepNext/>
        <w:spacing w:before="60" w:after="40"/>
      </w:pPr>
      <w:r>
        <w:rPr>
          <w:rFonts w:ascii="Cambria" w:hAnsi="Cambria"/>
          <w:b/>
          <w:i w:val="0"/>
          <w:color w:val="222222"/>
          <w:sz w:val="20"/>
        </w:rPr>
        <w:t>6. A learner encounters conflicting information online about adolescent development. What is the strongest next step?</w:t>
      </w:r>
    </w:p>
    <w:p>
      <w:pPr>
        <w:spacing w:after="20" w:line="252" w:lineRule="auto"/>
        <w:ind w:left="259"/>
      </w:pPr>
      <w:r>
        <w:rPr>
          <w:rFonts w:ascii="Cambria" w:hAnsi="Cambria"/>
          <w:b w:val="0"/>
          <w:i w:val="0"/>
          <w:color w:val="222222"/>
          <w:sz w:val="19"/>
        </w:rPr>
        <w:t>[  ] A. Compare the claim with reliable information and seek guidance from an appropriate trustworthy source.</w:t>
      </w:r>
    </w:p>
    <w:p>
      <w:pPr>
        <w:spacing w:after="20" w:line="252" w:lineRule="auto"/>
        <w:ind w:left="259"/>
      </w:pPr>
      <w:r>
        <w:rPr>
          <w:rFonts w:ascii="Cambria" w:hAnsi="Cambria"/>
          <w:b w:val="0"/>
          <w:i w:val="0"/>
          <w:color w:val="222222"/>
          <w:sz w:val="19"/>
        </w:rPr>
        <w:t>[  ] B. Accept the claim with the greatest number of likes or shares.</w:t>
      </w:r>
    </w:p>
    <w:p>
      <w:pPr>
        <w:spacing w:after="20" w:line="252" w:lineRule="auto"/>
        <w:ind w:left="259"/>
      </w:pPr>
      <w:r>
        <w:rPr>
          <w:rFonts w:ascii="Cambria" w:hAnsi="Cambria"/>
          <w:b w:val="0"/>
          <w:i w:val="0"/>
          <w:color w:val="222222"/>
          <w:sz w:val="19"/>
        </w:rPr>
        <w:t>[  ] C. Choose whichever explanation makes the learner feel most confident.</w:t>
      </w:r>
    </w:p>
    <w:p>
      <w:pPr>
        <w:spacing w:after="20" w:line="252" w:lineRule="auto"/>
        <w:ind w:left="259"/>
      </w:pPr>
      <w:r>
        <w:rPr>
          <w:rFonts w:ascii="Cambria" w:hAnsi="Cambria"/>
          <w:b w:val="0"/>
          <w:i w:val="0"/>
          <w:color w:val="222222"/>
          <w:sz w:val="19"/>
        </w:rPr>
        <w:t>[  ] D. Ask only classmates because people of the same age have identical experiences.</w:t>
      </w:r>
    </w:p>
    <w:p>
      <w:pPr>
        <w:keepNext/>
        <w:spacing w:before="60" w:after="40"/>
      </w:pPr>
      <w:r>
        <w:rPr>
          <w:rFonts w:ascii="Cambria" w:hAnsi="Cambria"/>
          <w:b/>
          <w:i w:val="0"/>
          <w:color w:val="222222"/>
          <w:sz w:val="20"/>
        </w:rPr>
        <w:t>7. Which situation best demonstrates disrespectful peer pressure?</w:t>
      </w:r>
    </w:p>
    <w:p>
      <w:pPr>
        <w:spacing w:after="20" w:line="252" w:lineRule="auto"/>
        <w:ind w:left="259"/>
      </w:pPr>
      <w:r>
        <w:rPr>
          <w:rFonts w:ascii="Cambria" w:hAnsi="Cambria"/>
          <w:b w:val="0"/>
          <w:i w:val="0"/>
          <w:color w:val="222222"/>
          <w:sz w:val="19"/>
        </w:rPr>
        <w:t>[  ] A. A friend asks whether another person would like to join a group activity.</w:t>
      </w:r>
    </w:p>
    <w:p>
      <w:pPr>
        <w:spacing w:after="20" w:line="252" w:lineRule="auto"/>
        <w:ind w:left="259"/>
      </w:pPr>
      <w:r>
        <w:rPr>
          <w:rFonts w:ascii="Cambria" w:hAnsi="Cambria"/>
          <w:b w:val="0"/>
          <w:i w:val="0"/>
          <w:color w:val="222222"/>
          <w:sz w:val="19"/>
        </w:rPr>
        <w:t>[  ] B. A student offers a classmate time to think before answering a question.</w:t>
      </w:r>
    </w:p>
    <w:p>
      <w:pPr>
        <w:spacing w:after="20" w:line="252" w:lineRule="auto"/>
        <w:ind w:left="259"/>
      </w:pPr>
      <w:r>
        <w:rPr>
          <w:rFonts w:ascii="Cambria" w:hAnsi="Cambria"/>
          <w:b w:val="0"/>
          <w:i w:val="0"/>
          <w:color w:val="222222"/>
          <w:sz w:val="19"/>
        </w:rPr>
        <w:t>[  ] C. A classmate explains that personal topics may remain private.</w:t>
      </w:r>
    </w:p>
    <w:p>
      <w:pPr>
        <w:spacing w:after="20" w:line="252" w:lineRule="auto"/>
        <w:ind w:left="259"/>
      </w:pPr>
      <w:r>
        <w:rPr>
          <w:rFonts w:ascii="Cambria" w:hAnsi="Cambria"/>
          <w:b w:val="0"/>
          <w:i w:val="0"/>
          <w:color w:val="222222"/>
          <w:sz w:val="19"/>
        </w:rPr>
        <w:t>[  ] D. A group repeatedly tells someone that refusing to share personal information proves immaturity.</w:t>
      </w:r>
    </w:p>
    <w:p>
      <w:pPr>
        <w:keepNext/>
        <w:spacing w:before="60" w:after="40"/>
      </w:pPr>
      <w:r>
        <w:rPr>
          <w:rFonts w:ascii="Cambria" w:hAnsi="Cambria"/>
          <w:b/>
          <w:i w:val="0"/>
          <w:color w:val="222222"/>
          <w:sz w:val="20"/>
        </w:rPr>
        <w:t>8. Which statement about adolescent development is most respectful?</w:t>
      </w:r>
    </w:p>
    <w:p>
      <w:pPr>
        <w:spacing w:after="20" w:line="252" w:lineRule="auto"/>
        <w:ind w:left="259"/>
      </w:pPr>
      <w:r>
        <w:rPr>
          <w:rFonts w:ascii="Cambria" w:hAnsi="Cambria"/>
          <w:b w:val="0"/>
          <w:i w:val="0"/>
          <w:color w:val="222222"/>
          <w:sz w:val="19"/>
        </w:rPr>
        <w:t>[  ] A. Learners who mature earlier are automatically more emotionally responsible.</w:t>
      </w:r>
    </w:p>
    <w:p>
      <w:pPr>
        <w:spacing w:after="20" w:line="252" w:lineRule="auto"/>
        <w:ind w:left="259"/>
      </w:pPr>
      <w:r>
        <w:rPr>
          <w:rFonts w:ascii="Cambria" w:hAnsi="Cambria"/>
          <w:b w:val="0"/>
          <w:i w:val="0"/>
          <w:color w:val="222222"/>
          <w:sz w:val="19"/>
        </w:rPr>
        <w:t>[  ] B. Physical differences allow classmates to estimate another person’s character accurately.</w:t>
      </w:r>
    </w:p>
    <w:p>
      <w:pPr>
        <w:spacing w:after="20" w:line="252" w:lineRule="auto"/>
        <w:ind w:left="259"/>
      </w:pPr>
      <w:r>
        <w:rPr>
          <w:rFonts w:ascii="Cambria" w:hAnsi="Cambria"/>
          <w:b w:val="0"/>
          <w:i w:val="0"/>
          <w:color w:val="222222"/>
          <w:sz w:val="19"/>
        </w:rPr>
        <w:t>[  ] C. Adolescents may experience development differently, so individual variation should not become a basis for ridicule or ranking.</w:t>
      </w:r>
    </w:p>
    <w:p>
      <w:pPr>
        <w:spacing w:after="20" w:line="252" w:lineRule="auto"/>
        <w:ind w:left="259"/>
      </w:pPr>
      <w:r>
        <w:rPr>
          <w:rFonts w:ascii="Cambria" w:hAnsi="Cambria"/>
          <w:b w:val="0"/>
          <w:i w:val="0"/>
          <w:color w:val="222222"/>
          <w:sz w:val="19"/>
        </w:rPr>
        <w:t>[  ] D. Everyone in the same grade should expect the same changes at approximately the same time.</w:t>
      </w:r>
    </w:p>
    <w:p>
      <w:pPr>
        <w:keepNext/>
        <w:spacing w:before="60" w:after="40"/>
      </w:pPr>
      <w:r>
        <w:rPr>
          <w:rFonts w:ascii="Cambria" w:hAnsi="Cambria"/>
          <w:b/>
          <w:i w:val="0"/>
          <w:color w:val="222222"/>
          <w:sz w:val="20"/>
        </w:rPr>
        <w:t>9. Why is forwarding an unverified rumor about a classmate’s private life inconsistent with respect?</w:t>
      </w:r>
    </w:p>
    <w:p>
      <w:pPr>
        <w:spacing w:after="20" w:line="252" w:lineRule="auto"/>
        <w:ind w:left="259"/>
      </w:pPr>
      <w:r>
        <w:rPr>
          <w:rFonts w:ascii="Cambria" w:hAnsi="Cambria"/>
          <w:b w:val="0"/>
          <w:i w:val="0"/>
          <w:color w:val="222222"/>
          <w:sz w:val="19"/>
        </w:rPr>
        <w:t>[  ] A. All private information should always be reported to the entire class.</w:t>
      </w:r>
    </w:p>
    <w:p>
      <w:pPr>
        <w:spacing w:after="20" w:line="252" w:lineRule="auto"/>
        <w:ind w:left="259"/>
      </w:pPr>
      <w:r>
        <w:rPr>
          <w:rFonts w:ascii="Cambria" w:hAnsi="Cambria"/>
          <w:b w:val="0"/>
          <w:i w:val="0"/>
          <w:color w:val="222222"/>
          <w:sz w:val="19"/>
        </w:rPr>
        <w:t>[  ] B. Speculation can invade privacy and damage dignity or reputation without adequate factual basis.</w:t>
      </w:r>
    </w:p>
    <w:p>
      <w:pPr>
        <w:spacing w:after="20" w:line="252" w:lineRule="auto"/>
        <w:ind w:left="259"/>
      </w:pPr>
      <w:r>
        <w:rPr>
          <w:rFonts w:ascii="Cambria" w:hAnsi="Cambria"/>
          <w:b w:val="0"/>
          <w:i w:val="0"/>
          <w:color w:val="222222"/>
          <w:sz w:val="19"/>
        </w:rPr>
        <w:t>[  ] C. Rumors are acceptable only when several friends already believe them.</w:t>
      </w:r>
    </w:p>
    <w:p>
      <w:pPr>
        <w:spacing w:after="20" w:line="252" w:lineRule="auto"/>
        <w:ind w:left="259"/>
      </w:pPr>
      <w:r>
        <w:rPr>
          <w:rFonts w:ascii="Cambria" w:hAnsi="Cambria"/>
          <w:b w:val="0"/>
          <w:i w:val="0"/>
          <w:color w:val="222222"/>
          <w:sz w:val="19"/>
        </w:rPr>
        <w:t>[  ] D. Digital communication has no legitimate role in adolescent friendships.</w:t>
      </w:r>
    </w:p>
    <w:p>
      <w:pPr>
        <w:keepNext/>
        <w:spacing w:before="60" w:after="40"/>
      </w:pPr>
      <w:r>
        <w:rPr>
          <w:rFonts w:ascii="Cambria" w:hAnsi="Cambria"/>
          <w:b/>
          <w:i w:val="0"/>
          <w:color w:val="222222"/>
          <w:sz w:val="20"/>
        </w:rPr>
        <w:t>10. A learner realizes that certain online content repeatedly causes shame and unhealthy comparison. Which action best demonstrates responsible self-respect?</w:t>
      </w:r>
    </w:p>
    <w:p>
      <w:pPr>
        <w:spacing w:after="20" w:line="252" w:lineRule="auto"/>
        <w:ind w:left="259"/>
      </w:pPr>
      <w:r>
        <w:rPr>
          <w:rFonts w:ascii="Cambria" w:hAnsi="Cambria"/>
          <w:b w:val="0"/>
          <w:i w:val="0"/>
          <w:color w:val="222222"/>
          <w:sz w:val="19"/>
        </w:rPr>
        <w:t>[  ] A. Limit or unfollow the harmful content and seek healthier, reliable sources that support realistic development and dignity.</w:t>
      </w:r>
    </w:p>
    <w:p>
      <w:pPr>
        <w:spacing w:after="20" w:line="252" w:lineRule="auto"/>
        <w:ind w:left="259"/>
      </w:pPr>
      <w:r>
        <w:rPr>
          <w:rFonts w:ascii="Cambria" w:hAnsi="Cambria"/>
          <w:b w:val="0"/>
          <w:i w:val="0"/>
          <w:color w:val="222222"/>
          <w:sz w:val="19"/>
        </w:rPr>
        <w:t>[  ] B. Continue viewing it until the learner becomes emotionally unaffected.</w:t>
      </w:r>
    </w:p>
    <w:p>
      <w:pPr>
        <w:spacing w:after="20" w:line="252" w:lineRule="auto"/>
        <w:ind w:left="259"/>
      </w:pPr>
      <w:r>
        <w:rPr>
          <w:rFonts w:ascii="Cambria" w:hAnsi="Cambria"/>
          <w:b w:val="0"/>
          <w:i w:val="0"/>
          <w:color w:val="222222"/>
          <w:sz w:val="19"/>
        </w:rPr>
        <w:t>[  ] C. Copy the content’s standards so classmates will provide greater approval.</w:t>
      </w:r>
    </w:p>
    <w:p>
      <w:pPr>
        <w:spacing w:after="20" w:line="252" w:lineRule="auto"/>
        <w:ind w:left="259"/>
      </w:pPr>
      <w:r>
        <w:rPr>
          <w:rFonts w:ascii="Cambria" w:hAnsi="Cambria"/>
          <w:b w:val="0"/>
          <w:i w:val="0"/>
          <w:color w:val="222222"/>
          <w:sz w:val="19"/>
        </w:rPr>
        <w:t>[  ] D. Share the content widely so other students can decide whether to feel the same way.</w:t>
      </w:r>
    </w:p>
    <w:p>
      <w:pPr>
        <w:keepNext/>
        <w:spacing w:before="120" w:after="40" w:line="276" w:lineRule="auto"/>
        <w:jc w:val="left"/>
      </w:pPr>
      <w:r>
        <w:rPr>
          <w:rFonts w:ascii="Cambria" w:hAnsi="Cambria"/>
          <w:b/>
          <w:color w:val="2A4B7C"/>
          <w:sz w:val="23"/>
        </w:rPr>
        <w:t>Part B — Open Analytical Justification</w:t>
      </w:r>
    </w:p>
    <w:p>
      <w:pPr>
        <w:spacing w:after="80" w:line="276" w:lineRule="auto"/>
        <w:jc w:val="both"/>
      </w:pPr>
      <w:r>
        <w:rPr>
          <w:rFonts w:ascii="Cambria" w:hAnsi="Cambria"/>
          <w:b w:val="0"/>
          <w:i w:val="0"/>
          <w:color w:val="222222"/>
          <w:sz w:val="20"/>
        </w:rPr>
        <w:t>11. A learner says, “If someone has a positive view of themselves, they should never feel insecure about their appearance or development.” Explain why this is inaccurate and distinguish self-respect from constant confidence.</w:t>
      </w:r>
    </w:p>
    <w:p>
      <w:pPr>
        <w:spacing w:after="80" w:line="276" w:lineRule="auto"/>
        <w:jc w:val="both"/>
      </w:pPr>
      <w:r>
        <w:rPr>
          <w:rFonts w:ascii="Cambria" w:hAnsi="Cambria"/>
          <w:b w:val="0"/>
          <w:i w:val="0"/>
          <w:color w:val="222222"/>
          <w:sz w:val="20"/>
        </w:rPr>
        <w:t>12. Your classmates want to share a funny group photograph online, but one learner asks them not to post the version that includes them. Explain how respect, privacy, and dignity should guide the response.</w:t>
      </w:r>
    </w:p>
    <w:p>
      <w:pPr>
        <w:spacing w:after="80" w:line="276" w:lineRule="auto"/>
        <w:jc w:val="both"/>
      </w:pPr>
      <w:r>
        <w:rPr>
          <w:rFonts w:ascii="Cambria" w:hAnsi="Cambria"/>
          <w:b w:val="0"/>
          <w:i w:val="0"/>
          <w:color w:val="222222"/>
          <w:sz w:val="20"/>
        </w:rPr>
        <w:t>13. Analyze the statement, “Everyone my age is doing it, so refusing means I am immature.” Identify the peer-pressure assumption and explain a more responsible understanding of maturity.</w:t>
      </w:r>
    </w:p>
    <w:p>
      <w:pPr>
        <w:spacing w:after="80" w:line="276" w:lineRule="auto"/>
        <w:jc w:val="both"/>
      </w:pPr>
      <w:r>
        <w:rPr>
          <w:rFonts w:ascii="Cambria" w:hAnsi="Cambria"/>
          <w:b w:val="0"/>
          <w:i w:val="0"/>
          <w:color w:val="222222"/>
          <w:sz w:val="20"/>
        </w:rPr>
        <w:t>14. Why is it useful for Grade 8 learners to examine messages from social media, advertising, entertainment, peers, family, and school rather than accepting every message automatically?</w:t>
      </w:r>
    </w:p>
    <w:p>
      <w:pPr>
        <w:spacing w:after="80" w:line="276" w:lineRule="auto"/>
        <w:jc w:val="both"/>
      </w:pPr>
      <w:r>
        <w:rPr>
          <w:rFonts w:ascii="Cambria" w:hAnsi="Cambria"/>
          <w:b w:val="0"/>
          <w:i w:val="0"/>
          <w:color w:val="222222"/>
          <w:sz w:val="20"/>
        </w:rPr>
        <w:t>15. Defend the claim: “Respect for sexuality is demonstrated through ordinary choices in language, boundaries, digital behavior, and treatment of kapuwa.” Use at least three specific examples.</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00" w:type="dxa"/>
              <w:bottom w:w="100" w:type="dxa"/>
              <w:left w:w="150" w:type="dxa"/>
              <w:right w:w="150" w:type="dxa"/>
            </w:tcMar>
          </w:tcPr>
          <w:p>
            <w:pPr>
              <w:keepNext/>
              <w:spacing w:before="40" w:after="40" w:line="276" w:lineRule="auto"/>
              <w:jc w:val="center"/>
            </w:pPr>
            <w:r>
              <w:rPr>
                <w:rFonts w:ascii="Cambria" w:hAnsi="Cambria"/>
                <w:b/>
                <w:color w:val="FFFFFF"/>
                <w:sz w:val="27"/>
              </w:rPr>
              <w:t>COMPREHENSIVE UNIT ASSESSMENT — 50 POINTS</w:t>
            </w:r>
          </w:p>
        </w:tc>
      </w:tr>
    </w:tbl>
    <w:p>
      <w:pPr>
        <w:spacing w:after="80"/>
      </w:pPr>
    </w:p>
    <w:p>
      <w:pPr>
        <w:spacing w:after="80" w:line="276" w:lineRule="auto"/>
        <w:jc w:val="both"/>
      </w:pPr>
      <w:r>
        <w:rPr>
          <w:rFonts w:ascii="Cambria" w:hAnsi="Cambria"/>
          <w:b w:val="0"/>
          <w:i w:val="0"/>
          <w:color w:val="222222"/>
          <w:sz w:val="21"/>
        </w:rPr>
        <w:t>This culminating assessment integrates honesty in word and deed, patient management of relationships during misunderstanding, and a positive and respectful view of the sexuality of self and kapuwa.</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PART I — MULTIPLE-CHOICE ASSESSMENT • 30 POINTS</w:t>
            </w:r>
          </w:p>
        </w:tc>
      </w:tr>
    </w:tbl>
    <w:p>
      <w:pPr>
        <w:spacing w:after="60"/>
      </w:pPr>
    </w:p>
    <w:p>
      <w:pPr>
        <w:spacing w:after="80" w:line="276" w:lineRule="auto"/>
        <w:jc w:val="both"/>
      </w:pPr>
      <w:r>
        <w:rPr>
          <w:rFonts w:ascii="Cambria" w:hAnsi="Cambria"/>
          <w:b w:val="0"/>
          <w:i w:val="0"/>
          <w:color w:val="222222"/>
          <w:sz w:val="20"/>
        </w:rPr>
        <w:t>Directions: Read each situation carefully. Mark the box beside the best answer. Choose the response that most fully reflects the principles developed throughout the unit.</w:t>
      </w:r>
    </w:p>
    <w:p>
      <w:pPr>
        <w:keepNext/>
        <w:spacing w:before="60" w:after="40"/>
      </w:pPr>
      <w:r>
        <w:rPr>
          <w:rFonts w:ascii="Cambria" w:hAnsi="Cambria"/>
          <w:b/>
          <w:i w:val="0"/>
          <w:color w:val="222222"/>
          <w:sz w:val="20"/>
        </w:rPr>
        <w:t>1. During group work, Miguel realizes that he forgot to complete an assigned section. Which response most clearly demonstrates honesty in word and deed?</w:t>
      </w:r>
    </w:p>
    <w:p>
      <w:pPr>
        <w:spacing w:after="20" w:line="252" w:lineRule="auto"/>
        <w:ind w:left="259"/>
      </w:pPr>
      <w:r>
        <w:rPr>
          <w:rFonts w:ascii="Cambria" w:hAnsi="Cambria"/>
          <w:b w:val="0"/>
          <w:i w:val="0"/>
          <w:color w:val="222222"/>
          <w:sz w:val="19"/>
        </w:rPr>
        <w:t>[  ] A. He waits to see whether the group notices before deciding what to say.</w:t>
      </w:r>
    </w:p>
    <w:p>
      <w:pPr>
        <w:spacing w:after="20" w:line="252" w:lineRule="auto"/>
        <w:ind w:left="259"/>
      </w:pPr>
      <w:r>
        <w:rPr>
          <w:rFonts w:ascii="Cambria" w:hAnsi="Cambria"/>
          <w:b w:val="0"/>
          <w:i w:val="0"/>
          <w:color w:val="222222"/>
          <w:sz w:val="19"/>
        </w:rPr>
        <w:t>[  ] B. He admits that he forgot, accepts responsibility, and proposes a realistic plan to complete the task.</w:t>
      </w:r>
    </w:p>
    <w:p>
      <w:pPr>
        <w:spacing w:after="20" w:line="252" w:lineRule="auto"/>
        <w:ind w:left="259"/>
      </w:pPr>
      <w:r>
        <w:rPr>
          <w:rFonts w:ascii="Cambria" w:hAnsi="Cambria"/>
          <w:b w:val="0"/>
          <w:i w:val="0"/>
          <w:color w:val="222222"/>
          <w:sz w:val="19"/>
        </w:rPr>
        <w:t>[  ] C. He says that the instructions were confusing even though he understood them.</w:t>
      </w:r>
    </w:p>
    <w:p>
      <w:pPr>
        <w:spacing w:after="20" w:line="252" w:lineRule="auto"/>
        <w:ind w:left="259"/>
      </w:pPr>
      <w:r>
        <w:rPr>
          <w:rFonts w:ascii="Cambria" w:hAnsi="Cambria"/>
          <w:b w:val="0"/>
          <w:i w:val="0"/>
          <w:color w:val="222222"/>
          <w:sz w:val="19"/>
        </w:rPr>
        <w:t>[  ] D. He asks a friend to say that the file was accidentally deleted.</w:t>
      </w:r>
    </w:p>
    <w:p>
      <w:pPr>
        <w:keepNext/>
        <w:spacing w:before="60" w:after="40"/>
      </w:pPr>
      <w:r>
        <w:rPr>
          <w:rFonts w:ascii="Cambria" w:hAnsi="Cambria"/>
          <w:b/>
          <w:i w:val="0"/>
          <w:color w:val="222222"/>
          <w:sz w:val="20"/>
        </w:rPr>
        <w:t>2. Which statement best demonstrates a truthful boundary when a classmate asks about a private family matter?</w:t>
      </w:r>
    </w:p>
    <w:p>
      <w:pPr>
        <w:spacing w:after="20" w:line="252" w:lineRule="auto"/>
        <w:ind w:left="259"/>
      </w:pPr>
      <w:r>
        <w:rPr>
          <w:rFonts w:ascii="Cambria" w:hAnsi="Cambria"/>
          <w:b w:val="0"/>
          <w:i w:val="0"/>
          <w:color w:val="222222"/>
          <w:sz w:val="19"/>
        </w:rPr>
        <w:t>[  ] A. “I appreciate your concern, but that is private and I am not ready to discuss it.”</w:t>
      </w:r>
    </w:p>
    <w:p>
      <w:pPr>
        <w:spacing w:after="20" w:line="252" w:lineRule="auto"/>
        <w:ind w:left="259"/>
      </w:pPr>
      <w:r>
        <w:rPr>
          <w:rFonts w:ascii="Cambria" w:hAnsi="Cambria"/>
          <w:b w:val="0"/>
          <w:i w:val="0"/>
          <w:color w:val="222222"/>
          <w:sz w:val="19"/>
        </w:rPr>
        <w:t>[  ] B. “Nothing happened,” even though the speaker knows something significant occurred.</w:t>
      </w:r>
    </w:p>
    <w:p>
      <w:pPr>
        <w:spacing w:after="20" w:line="252" w:lineRule="auto"/>
        <w:ind w:left="259"/>
      </w:pPr>
      <w:r>
        <w:rPr>
          <w:rFonts w:ascii="Cambria" w:hAnsi="Cambria"/>
          <w:b w:val="0"/>
          <w:i w:val="0"/>
          <w:color w:val="222222"/>
          <w:sz w:val="19"/>
        </w:rPr>
        <w:t>[  ] C. “I cannot remember,” despite remembering the situation clearly.</w:t>
      </w:r>
    </w:p>
    <w:p>
      <w:pPr>
        <w:spacing w:after="20" w:line="252" w:lineRule="auto"/>
        <w:ind w:left="259"/>
      </w:pPr>
      <w:r>
        <w:rPr>
          <w:rFonts w:ascii="Cambria" w:hAnsi="Cambria"/>
          <w:b w:val="0"/>
          <w:i w:val="0"/>
          <w:color w:val="222222"/>
          <w:sz w:val="19"/>
        </w:rPr>
        <w:t>[  ] D. “I will make up another explanation so you will stop asking.”</w:t>
      </w:r>
    </w:p>
    <w:p>
      <w:pPr>
        <w:keepNext/>
        <w:spacing w:before="60" w:after="40"/>
      </w:pPr>
      <w:r>
        <w:rPr>
          <w:rFonts w:ascii="Cambria" w:hAnsi="Cambria"/>
          <w:b/>
          <w:i w:val="0"/>
          <w:color w:val="222222"/>
          <w:sz w:val="20"/>
        </w:rPr>
        <w:t>3. Which situation best illustrates a misleading half-truth?</w:t>
      </w:r>
    </w:p>
    <w:p>
      <w:pPr>
        <w:spacing w:after="20" w:line="252" w:lineRule="auto"/>
        <w:ind w:left="259"/>
      </w:pPr>
      <w:r>
        <w:rPr>
          <w:rFonts w:ascii="Cambria" w:hAnsi="Cambria"/>
          <w:b w:val="0"/>
          <w:i w:val="0"/>
          <w:color w:val="222222"/>
          <w:sz w:val="19"/>
        </w:rPr>
        <w:t>[  ] A. A learner says, “I am not certain,” when the learner truly lacks enough information.</w:t>
      </w:r>
    </w:p>
    <w:p>
      <w:pPr>
        <w:spacing w:after="20" w:line="252" w:lineRule="auto"/>
        <w:ind w:left="259"/>
      </w:pPr>
      <w:r>
        <w:rPr>
          <w:rFonts w:ascii="Cambria" w:hAnsi="Cambria"/>
          <w:b w:val="0"/>
          <w:i w:val="0"/>
          <w:color w:val="222222"/>
          <w:sz w:val="19"/>
        </w:rPr>
        <w:t>[  ] B. A learner corrects an earlier mistake after checking a reliable source.</w:t>
      </w:r>
    </w:p>
    <w:p>
      <w:pPr>
        <w:spacing w:after="20" w:line="252" w:lineRule="auto"/>
        <w:ind w:left="259"/>
      </w:pPr>
      <w:r>
        <w:rPr>
          <w:rFonts w:ascii="Cambria" w:hAnsi="Cambria"/>
          <w:b w:val="0"/>
          <w:i w:val="0"/>
          <w:color w:val="222222"/>
          <w:sz w:val="19"/>
        </w:rPr>
        <w:t>[  ] C. A learner respectfully declines to answer a personal question.</w:t>
      </w:r>
    </w:p>
    <w:p>
      <w:pPr>
        <w:spacing w:after="20" w:line="252" w:lineRule="auto"/>
        <w:ind w:left="259"/>
      </w:pPr>
      <w:r>
        <w:rPr>
          <w:rFonts w:ascii="Cambria" w:hAnsi="Cambria"/>
          <w:b w:val="0"/>
          <w:i w:val="0"/>
          <w:color w:val="222222"/>
          <w:sz w:val="19"/>
        </w:rPr>
        <w:t>[  ] D. A learner says, “I did not post the image publicly,” while intentionally concealing that it was privately forwarded to several classmates.</w:t>
      </w:r>
    </w:p>
    <w:p>
      <w:pPr>
        <w:keepNext/>
        <w:spacing w:before="60" w:after="40"/>
      </w:pPr>
      <w:r>
        <w:rPr>
          <w:rFonts w:ascii="Cambria" w:hAnsi="Cambria"/>
          <w:b/>
          <w:i w:val="0"/>
          <w:color w:val="222222"/>
          <w:sz w:val="20"/>
        </w:rPr>
        <w:t>4. Paolo’s close friend asks him to confirm a false story to avoid disciplinary consequences. What is the most responsible response?</w:t>
      </w:r>
    </w:p>
    <w:p>
      <w:pPr>
        <w:spacing w:after="20" w:line="252" w:lineRule="auto"/>
        <w:ind w:left="259"/>
      </w:pPr>
      <w:r>
        <w:rPr>
          <w:rFonts w:ascii="Cambria" w:hAnsi="Cambria"/>
          <w:b w:val="0"/>
          <w:i w:val="0"/>
          <w:color w:val="222222"/>
          <w:sz w:val="19"/>
        </w:rPr>
        <w:t>[  ] A. Confirm the story because protecting a friend is always the highest form of loyalty.</w:t>
      </w:r>
    </w:p>
    <w:p>
      <w:pPr>
        <w:spacing w:after="20" w:line="252" w:lineRule="auto"/>
        <w:ind w:left="259"/>
      </w:pPr>
      <w:r>
        <w:rPr>
          <w:rFonts w:ascii="Cambria" w:hAnsi="Cambria"/>
          <w:b w:val="0"/>
          <w:i w:val="0"/>
          <w:color w:val="222222"/>
          <w:sz w:val="19"/>
        </w:rPr>
        <w:t>[  ] B. Refuse to speak to anyone so that no responsibility must be accepted.</w:t>
      </w:r>
    </w:p>
    <w:p>
      <w:pPr>
        <w:spacing w:after="20" w:line="252" w:lineRule="auto"/>
        <w:ind w:left="259"/>
      </w:pPr>
      <w:r>
        <w:rPr>
          <w:rFonts w:ascii="Cambria" w:hAnsi="Cambria"/>
          <w:b w:val="0"/>
          <w:i w:val="0"/>
          <w:color w:val="222222"/>
          <w:sz w:val="19"/>
        </w:rPr>
        <w:t>[  ] C. Refuse to lie while offering to accompany the friend as the friend truthfully explains what happened.</w:t>
      </w:r>
    </w:p>
    <w:p>
      <w:pPr>
        <w:spacing w:after="20" w:line="252" w:lineRule="auto"/>
        <w:ind w:left="259"/>
      </w:pPr>
      <w:r>
        <w:rPr>
          <w:rFonts w:ascii="Cambria" w:hAnsi="Cambria"/>
          <w:b w:val="0"/>
          <w:i w:val="0"/>
          <w:color w:val="222222"/>
          <w:sz w:val="19"/>
        </w:rPr>
        <w:t>[  ] D. Invent a different explanation that is more difficult to disprove.</w:t>
      </w:r>
    </w:p>
    <w:p>
      <w:pPr>
        <w:keepNext/>
        <w:spacing w:before="60" w:after="40"/>
      </w:pPr>
      <w:r>
        <w:rPr>
          <w:rFonts w:ascii="Cambria" w:hAnsi="Cambria"/>
          <w:b/>
          <w:i w:val="0"/>
          <w:color w:val="222222"/>
          <w:sz w:val="20"/>
        </w:rPr>
        <w:t>5. Why is deliberately making a promise that one already expects not to fulfill inconsistent with honesty?</w:t>
      </w:r>
    </w:p>
    <w:p>
      <w:pPr>
        <w:spacing w:after="20" w:line="252" w:lineRule="auto"/>
        <w:ind w:left="259"/>
      </w:pPr>
      <w:r>
        <w:rPr>
          <w:rFonts w:ascii="Cambria" w:hAnsi="Cambria"/>
          <w:b w:val="0"/>
          <w:i w:val="0"/>
          <w:color w:val="222222"/>
          <w:sz w:val="19"/>
        </w:rPr>
        <w:t>[  ] A. Because every promise must be fulfilled even when circumstances become impossible.</w:t>
      </w:r>
    </w:p>
    <w:p>
      <w:pPr>
        <w:spacing w:after="20" w:line="252" w:lineRule="auto"/>
        <w:ind w:left="259"/>
      </w:pPr>
      <w:r>
        <w:rPr>
          <w:rFonts w:ascii="Cambria" w:hAnsi="Cambria"/>
          <w:b w:val="0"/>
          <w:i w:val="0"/>
          <w:color w:val="222222"/>
          <w:sz w:val="19"/>
        </w:rPr>
        <w:t>[  ] B. Because people should never make commitments involving other people.</w:t>
      </w:r>
    </w:p>
    <w:p>
      <w:pPr>
        <w:spacing w:after="20" w:line="252" w:lineRule="auto"/>
        <w:ind w:left="259"/>
      </w:pPr>
      <w:r>
        <w:rPr>
          <w:rFonts w:ascii="Cambria" w:hAnsi="Cambria"/>
          <w:b w:val="0"/>
          <w:i w:val="0"/>
          <w:color w:val="222222"/>
          <w:sz w:val="19"/>
        </w:rPr>
        <w:t>[  ] C. Because promises create reasonable expectations that influence the plans and decisions of others.</w:t>
      </w:r>
    </w:p>
    <w:p>
      <w:pPr>
        <w:spacing w:after="20" w:line="252" w:lineRule="auto"/>
        <w:ind w:left="259"/>
      </w:pPr>
      <w:r>
        <w:rPr>
          <w:rFonts w:ascii="Cambria" w:hAnsi="Cambria"/>
          <w:b w:val="0"/>
          <w:i w:val="0"/>
          <w:color w:val="222222"/>
          <w:sz w:val="19"/>
        </w:rPr>
        <w:t>[  ] D. Because an unfulfilled promise always proves that the person intended to deceive from the beginning.</w:t>
      </w:r>
    </w:p>
    <w:p>
      <w:pPr>
        <w:keepNext/>
        <w:spacing w:before="60" w:after="40"/>
      </w:pPr>
      <w:r>
        <w:rPr>
          <w:rFonts w:ascii="Cambria" w:hAnsi="Cambria"/>
          <w:b/>
          <w:i w:val="0"/>
          <w:color w:val="222222"/>
          <w:sz w:val="20"/>
        </w:rPr>
        <w:t>6. Ella tells her classmates that an activity is due Wednesday. Later she checks the teacher’s written instruction and learns that it is due Friday. What should integrity lead her to do?</w:t>
      </w:r>
    </w:p>
    <w:p>
      <w:pPr>
        <w:spacing w:after="20" w:line="252" w:lineRule="auto"/>
        <w:ind w:left="259"/>
      </w:pPr>
      <w:r>
        <w:rPr>
          <w:rFonts w:ascii="Cambria" w:hAnsi="Cambria"/>
          <w:b w:val="0"/>
          <w:i w:val="0"/>
          <w:color w:val="222222"/>
          <w:sz w:val="19"/>
        </w:rPr>
        <w:t>[  ] A. Correct the information promptly and acknowledge that her earlier statement was mistaken.</w:t>
      </w:r>
    </w:p>
    <w:p>
      <w:pPr>
        <w:spacing w:after="20" w:line="252" w:lineRule="auto"/>
        <w:ind w:left="259"/>
      </w:pPr>
      <w:r>
        <w:rPr>
          <w:rFonts w:ascii="Cambria" w:hAnsi="Cambria"/>
          <w:b w:val="0"/>
          <w:i w:val="0"/>
          <w:color w:val="222222"/>
          <w:sz w:val="19"/>
        </w:rPr>
        <w:t>[  ] B. Remain silent because the original mistake was accidental.</w:t>
      </w:r>
    </w:p>
    <w:p>
      <w:pPr>
        <w:spacing w:after="20" w:line="252" w:lineRule="auto"/>
        <w:ind w:left="259"/>
      </w:pPr>
      <w:r>
        <w:rPr>
          <w:rFonts w:ascii="Cambria" w:hAnsi="Cambria"/>
          <w:b w:val="0"/>
          <w:i w:val="0"/>
          <w:color w:val="222222"/>
          <w:sz w:val="19"/>
        </w:rPr>
        <w:t>[  ] C. Wait until another student gives the correct date.</w:t>
      </w:r>
    </w:p>
    <w:p>
      <w:pPr>
        <w:spacing w:after="20" w:line="252" w:lineRule="auto"/>
        <w:ind w:left="259"/>
      </w:pPr>
      <w:r>
        <w:rPr>
          <w:rFonts w:ascii="Cambria" w:hAnsi="Cambria"/>
          <w:b w:val="0"/>
          <w:i w:val="0"/>
          <w:color w:val="222222"/>
          <w:sz w:val="19"/>
        </w:rPr>
        <w:t>[  ] D. Claim that the teacher changed the deadline afterward.</w:t>
      </w:r>
    </w:p>
    <w:p>
      <w:pPr>
        <w:keepNext/>
        <w:spacing w:before="60" w:after="40"/>
      </w:pPr>
      <w:r>
        <w:rPr>
          <w:rFonts w:ascii="Cambria" w:hAnsi="Cambria"/>
          <w:b/>
          <w:i w:val="0"/>
          <w:color w:val="222222"/>
          <w:sz w:val="20"/>
        </w:rPr>
        <w:t>7. Which response best demonstrates epistemic humility?</w:t>
      </w:r>
    </w:p>
    <w:p>
      <w:pPr>
        <w:spacing w:after="20" w:line="252" w:lineRule="auto"/>
        <w:ind w:left="259"/>
      </w:pPr>
      <w:r>
        <w:rPr>
          <w:rFonts w:ascii="Cambria" w:hAnsi="Cambria"/>
          <w:b w:val="0"/>
          <w:i w:val="0"/>
          <w:color w:val="222222"/>
          <w:sz w:val="19"/>
        </w:rPr>
        <w:t>[  ] A. “The rumor is probably true because several people repeated it.”</w:t>
      </w:r>
    </w:p>
    <w:p>
      <w:pPr>
        <w:spacing w:after="20" w:line="252" w:lineRule="auto"/>
        <w:ind w:left="259"/>
      </w:pPr>
      <w:r>
        <w:rPr>
          <w:rFonts w:ascii="Cambria" w:hAnsi="Cambria"/>
          <w:b w:val="0"/>
          <w:i w:val="0"/>
          <w:color w:val="222222"/>
          <w:sz w:val="19"/>
        </w:rPr>
        <w:t>[  ] B. “I heard the accusation, but I do not have enough evidence to know whether it is true.”</w:t>
      </w:r>
    </w:p>
    <w:p>
      <w:pPr>
        <w:spacing w:after="20" w:line="252" w:lineRule="auto"/>
        <w:ind w:left="259"/>
      </w:pPr>
      <w:r>
        <w:rPr>
          <w:rFonts w:ascii="Cambria" w:hAnsi="Cambria"/>
          <w:b w:val="0"/>
          <w:i w:val="0"/>
          <w:color w:val="222222"/>
          <w:sz w:val="19"/>
        </w:rPr>
        <w:t>[  ] C. “The person looked nervous, so that proves dishonesty.”</w:t>
      </w:r>
    </w:p>
    <w:p>
      <w:pPr>
        <w:spacing w:after="20" w:line="252" w:lineRule="auto"/>
        <w:ind w:left="259"/>
      </w:pPr>
      <w:r>
        <w:rPr>
          <w:rFonts w:ascii="Cambria" w:hAnsi="Cambria"/>
          <w:b w:val="0"/>
          <w:i w:val="0"/>
          <w:color w:val="222222"/>
          <w:sz w:val="19"/>
        </w:rPr>
        <w:t>[  ] D. “I trust the person, so the accusation must be false.”</w:t>
      </w:r>
    </w:p>
    <w:p>
      <w:pPr>
        <w:keepNext/>
        <w:spacing w:before="60" w:after="40"/>
      </w:pPr>
      <w:r>
        <w:rPr>
          <w:rFonts w:ascii="Cambria" w:hAnsi="Cambria"/>
          <w:b/>
          <w:i w:val="0"/>
          <w:color w:val="222222"/>
          <w:sz w:val="20"/>
        </w:rPr>
        <w:t>8. Why does a learner bear responsibility for forwarding an unverified rumor even if the learner did not invent it?</w:t>
      </w:r>
    </w:p>
    <w:p>
      <w:pPr>
        <w:spacing w:after="20" w:line="252" w:lineRule="auto"/>
        <w:ind w:left="259"/>
      </w:pPr>
      <w:r>
        <w:rPr>
          <w:rFonts w:ascii="Cambria" w:hAnsi="Cambria"/>
          <w:b w:val="0"/>
          <w:i w:val="0"/>
          <w:color w:val="222222"/>
          <w:sz w:val="19"/>
        </w:rPr>
        <w:t>[  ] A. Because every message shared through social media is false.</w:t>
      </w:r>
    </w:p>
    <w:p>
      <w:pPr>
        <w:spacing w:after="20" w:line="252" w:lineRule="auto"/>
        <w:ind w:left="259"/>
      </w:pPr>
      <w:r>
        <w:rPr>
          <w:rFonts w:ascii="Cambria" w:hAnsi="Cambria"/>
          <w:b w:val="0"/>
          <w:i w:val="0"/>
          <w:color w:val="222222"/>
          <w:sz w:val="19"/>
        </w:rPr>
        <w:t>[  ] B. Because responsibility belongs only to the person who first created the rumor.</w:t>
      </w:r>
    </w:p>
    <w:p>
      <w:pPr>
        <w:spacing w:after="20" w:line="252" w:lineRule="auto"/>
        <w:ind w:left="259"/>
      </w:pPr>
      <w:r>
        <w:rPr>
          <w:rFonts w:ascii="Cambria" w:hAnsi="Cambria"/>
          <w:b w:val="0"/>
          <w:i w:val="0"/>
          <w:color w:val="222222"/>
          <w:sz w:val="19"/>
        </w:rPr>
        <w:t>[  ] C. Because people should never discuss events involving classmates.</w:t>
      </w:r>
    </w:p>
    <w:p>
      <w:pPr>
        <w:spacing w:after="20" w:line="252" w:lineRule="auto"/>
        <w:ind w:left="259"/>
      </w:pPr>
      <w:r>
        <w:rPr>
          <w:rFonts w:ascii="Cambria" w:hAnsi="Cambria"/>
          <w:b w:val="0"/>
          <w:i w:val="0"/>
          <w:color w:val="222222"/>
          <w:sz w:val="19"/>
        </w:rPr>
        <w:t>[  ] D. Because forwarding expands the audience of a claim and may increase harm when the claim is inaccurate or misleading.</w:t>
      </w:r>
    </w:p>
    <w:p>
      <w:pPr>
        <w:keepNext/>
        <w:spacing w:before="60" w:after="40"/>
      </w:pPr>
      <w:r>
        <w:rPr>
          <w:rFonts w:ascii="Cambria" w:hAnsi="Cambria"/>
          <w:b/>
          <w:i w:val="0"/>
          <w:color w:val="222222"/>
          <w:sz w:val="20"/>
        </w:rPr>
        <w:t>9. Which response most fully represents repair after deliberate dishonesty?</w:t>
      </w:r>
    </w:p>
    <w:p>
      <w:pPr>
        <w:spacing w:after="20" w:line="252" w:lineRule="auto"/>
        <w:ind w:left="259"/>
      </w:pPr>
      <w:r>
        <w:rPr>
          <w:rFonts w:ascii="Cambria" w:hAnsi="Cambria"/>
          <w:b w:val="0"/>
          <w:i w:val="0"/>
          <w:color w:val="222222"/>
          <w:sz w:val="19"/>
        </w:rPr>
        <w:t>[  ] A. Admit what happened, recognize its effect, apologize without inventing excuses, and take concrete corrective action.</w:t>
      </w:r>
    </w:p>
    <w:p>
      <w:pPr>
        <w:spacing w:after="20" w:line="252" w:lineRule="auto"/>
        <w:ind w:left="259"/>
      </w:pPr>
      <w:r>
        <w:rPr>
          <w:rFonts w:ascii="Cambria" w:hAnsi="Cambria"/>
          <w:b w:val="0"/>
          <w:i w:val="0"/>
          <w:color w:val="222222"/>
          <w:sz w:val="19"/>
        </w:rPr>
        <w:t>[  ] B. Apologize briefly and insist that the matter should never be discussed again.</w:t>
      </w:r>
    </w:p>
    <w:p>
      <w:pPr>
        <w:spacing w:after="20" w:line="252" w:lineRule="auto"/>
        <w:ind w:left="259"/>
      </w:pPr>
      <w:r>
        <w:rPr>
          <w:rFonts w:ascii="Cambria" w:hAnsi="Cambria"/>
          <w:b w:val="0"/>
          <w:i w:val="0"/>
          <w:color w:val="222222"/>
          <w:sz w:val="19"/>
        </w:rPr>
        <w:t>[  ] C. Explain that everybody lies and therefore no further action is necessary.</w:t>
      </w:r>
    </w:p>
    <w:p>
      <w:pPr>
        <w:spacing w:after="20" w:line="252" w:lineRule="auto"/>
        <w:ind w:left="259"/>
      </w:pPr>
      <w:r>
        <w:rPr>
          <w:rFonts w:ascii="Cambria" w:hAnsi="Cambria"/>
          <w:b w:val="0"/>
          <w:i w:val="0"/>
          <w:color w:val="222222"/>
          <w:sz w:val="19"/>
        </w:rPr>
        <w:t>[  ] D. Admit only the details that other people can already prove.</w:t>
      </w:r>
    </w:p>
    <w:p>
      <w:pPr>
        <w:keepNext/>
        <w:spacing w:before="60" w:after="40"/>
      </w:pPr>
      <w:r>
        <w:rPr>
          <w:rFonts w:ascii="Cambria" w:hAnsi="Cambria"/>
          <w:b/>
          <w:i w:val="0"/>
          <w:color w:val="222222"/>
          <w:sz w:val="20"/>
        </w:rPr>
        <w:t>10. Which statement best explains why honesty should be combined with respect?</w:t>
      </w:r>
    </w:p>
    <w:p>
      <w:pPr>
        <w:spacing w:after="20" w:line="252" w:lineRule="auto"/>
        <w:ind w:left="259"/>
      </w:pPr>
      <w:r>
        <w:rPr>
          <w:rFonts w:ascii="Cambria" w:hAnsi="Cambria"/>
          <w:b w:val="0"/>
          <w:i w:val="0"/>
          <w:color w:val="222222"/>
          <w:sz w:val="19"/>
        </w:rPr>
        <w:t>[  ] A. Respect means avoiding difficult truths whenever they might cause discomfort.</w:t>
      </w:r>
    </w:p>
    <w:p>
      <w:pPr>
        <w:spacing w:after="20" w:line="252" w:lineRule="auto"/>
        <w:ind w:left="259"/>
      </w:pPr>
      <w:r>
        <w:rPr>
          <w:rFonts w:ascii="Cambria" w:hAnsi="Cambria"/>
          <w:b w:val="0"/>
          <w:i w:val="0"/>
          <w:color w:val="222222"/>
          <w:sz w:val="19"/>
        </w:rPr>
        <w:t>[  ] B. Honest people should disclose every fact they know regardless of privacy or relevance.</w:t>
      </w:r>
    </w:p>
    <w:p>
      <w:pPr>
        <w:spacing w:after="20" w:line="252" w:lineRule="auto"/>
        <w:ind w:left="259"/>
      </w:pPr>
      <w:r>
        <w:rPr>
          <w:rFonts w:ascii="Cambria" w:hAnsi="Cambria"/>
          <w:b w:val="0"/>
          <w:i w:val="0"/>
          <w:color w:val="222222"/>
          <w:sz w:val="19"/>
        </w:rPr>
        <w:t>[  ] C. Truth should be communicated accurately without using it unnecessarily to humiliate, expose, or manipulate another person.</w:t>
      </w:r>
    </w:p>
    <w:p>
      <w:pPr>
        <w:spacing w:after="20" w:line="252" w:lineRule="auto"/>
        <w:ind w:left="259"/>
      </w:pPr>
      <w:r>
        <w:rPr>
          <w:rFonts w:ascii="Cambria" w:hAnsi="Cambria"/>
          <w:b w:val="0"/>
          <w:i w:val="0"/>
          <w:color w:val="222222"/>
          <w:sz w:val="19"/>
        </w:rPr>
        <w:t>[  ] D. Respect requires agreeing with the other person before stating a difficult truth.</w:t>
      </w:r>
    </w:p>
    <w:p>
      <w:pPr>
        <w:keepNext/>
        <w:spacing w:before="60" w:after="40"/>
      </w:pPr>
      <w:r>
        <w:rPr>
          <w:rFonts w:ascii="Cambria" w:hAnsi="Cambria"/>
          <w:b/>
          <w:i w:val="0"/>
          <w:color w:val="222222"/>
          <w:sz w:val="20"/>
        </w:rPr>
        <w:t>11. A learner receives a message that appears insulting and immediately feels angry. Which first response best demonstrates patience?</w:t>
      </w:r>
    </w:p>
    <w:p>
      <w:pPr>
        <w:spacing w:after="20" w:line="252" w:lineRule="auto"/>
        <w:ind w:left="259"/>
      </w:pPr>
      <w:r>
        <w:rPr>
          <w:rFonts w:ascii="Cambria" w:hAnsi="Cambria"/>
          <w:b w:val="0"/>
          <w:i w:val="0"/>
          <w:color w:val="222222"/>
          <w:sz w:val="19"/>
        </w:rPr>
        <w:t>[  ] A. Post a public reply before the other person can explain.</w:t>
      </w:r>
    </w:p>
    <w:p>
      <w:pPr>
        <w:spacing w:after="20" w:line="252" w:lineRule="auto"/>
        <w:ind w:left="259"/>
      </w:pPr>
      <w:r>
        <w:rPr>
          <w:rFonts w:ascii="Cambria" w:hAnsi="Cambria"/>
          <w:b w:val="0"/>
          <w:i w:val="0"/>
          <w:color w:val="222222"/>
          <w:sz w:val="19"/>
        </w:rPr>
        <w:t>[  ] B. Recognize the emotion, pause, and clarify the meaning before responding to the assumed intention.</w:t>
      </w:r>
    </w:p>
    <w:p>
      <w:pPr>
        <w:spacing w:after="20" w:line="252" w:lineRule="auto"/>
        <w:ind w:left="259"/>
      </w:pPr>
      <w:r>
        <w:rPr>
          <w:rFonts w:ascii="Cambria" w:hAnsi="Cambria"/>
          <w:b w:val="0"/>
          <w:i w:val="0"/>
          <w:color w:val="222222"/>
          <w:sz w:val="19"/>
        </w:rPr>
        <w:t>[  ] C. Ask several classmates to interpret the message and confront the sender together.</w:t>
      </w:r>
    </w:p>
    <w:p>
      <w:pPr>
        <w:spacing w:after="20" w:line="252" w:lineRule="auto"/>
        <w:ind w:left="259"/>
      </w:pPr>
      <w:r>
        <w:rPr>
          <w:rFonts w:ascii="Cambria" w:hAnsi="Cambria"/>
          <w:b w:val="0"/>
          <w:i w:val="0"/>
          <w:color w:val="222222"/>
          <w:sz w:val="19"/>
        </w:rPr>
        <w:t>[  ] D. End the friendship permanently before hearing an explanation.</w:t>
      </w:r>
    </w:p>
    <w:p>
      <w:pPr>
        <w:keepNext/>
        <w:spacing w:before="60" w:after="40"/>
      </w:pPr>
      <w:r>
        <w:rPr>
          <w:rFonts w:ascii="Cambria" w:hAnsi="Cambria"/>
          <w:b/>
          <w:i w:val="0"/>
          <w:color w:val="222222"/>
          <w:sz w:val="20"/>
        </w:rPr>
        <w:t>12. Which situation shows a responsible pause rather than avoidance?</w:t>
      </w:r>
    </w:p>
    <w:p>
      <w:pPr>
        <w:spacing w:after="20" w:line="252" w:lineRule="auto"/>
        <w:ind w:left="259"/>
      </w:pPr>
      <w:r>
        <w:rPr>
          <w:rFonts w:ascii="Cambria" w:hAnsi="Cambria"/>
          <w:b w:val="0"/>
          <w:i w:val="0"/>
          <w:color w:val="222222"/>
          <w:sz w:val="19"/>
        </w:rPr>
        <w:t>[  ] A. Leaving every difficult conversation permanently.</w:t>
      </w:r>
    </w:p>
    <w:p>
      <w:pPr>
        <w:spacing w:after="20" w:line="252" w:lineRule="auto"/>
        <w:ind w:left="259"/>
      </w:pPr>
      <w:r>
        <w:rPr>
          <w:rFonts w:ascii="Cambria" w:hAnsi="Cambria"/>
          <w:b w:val="0"/>
          <w:i w:val="0"/>
          <w:color w:val="222222"/>
          <w:sz w:val="19"/>
        </w:rPr>
        <w:t>[  ] B. Saying, “I am too upset to respond fairly right now. Can we continue this conversation after lunch?”</w:t>
      </w:r>
    </w:p>
    <w:p>
      <w:pPr>
        <w:spacing w:after="20" w:line="252" w:lineRule="auto"/>
        <w:ind w:left="259"/>
      </w:pPr>
      <w:r>
        <w:rPr>
          <w:rFonts w:ascii="Cambria" w:hAnsi="Cambria"/>
          <w:b w:val="0"/>
          <w:i w:val="0"/>
          <w:color w:val="222222"/>
          <w:sz w:val="19"/>
        </w:rPr>
        <w:t>[  ] C. Changing the subject whenever the disagreement returns.</w:t>
      </w:r>
    </w:p>
    <w:p>
      <w:pPr>
        <w:spacing w:after="20" w:line="252" w:lineRule="auto"/>
        <w:ind w:left="259"/>
      </w:pPr>
      <w:r>
        <w:rPr>
          <w:rFonts w:ascii="Cambria" w:hAnsi="Cambria"/>
          <w:b w:val="0"/>
          <w:i w:val="0"/>
          <w:color w:val="222222"/>
          <w:sz w:val="19"/>
        </w:rPr>
        <w:t>[  ] D. Ignoring the person until the issue is forgotten.</w:t>
      </w:r>
    </w:p>
    <w:p>
      <w:pPr>
        <w:keepNext/>
        <w:spacing w:before="60" w:after="40"/>
      </w:pPr>
      <w:r>
        <w:rPr>
          <w:rFonts w:ascii="Cambria" w:hAnsi="Cambria"/>
          <w:b/>
          <w:i w:val="0"/>
          <w:color w:val="222222"/>
          <w:sz w:val="20"/>
        </w:rPr>
        <w:t>13. A student says to a group member, “You always ruin our projects.” Which revision is most constructive?</w:t>
      </w:r>
    </w:p>
    <w:p>
      <w:pPr>
        <w:spacing w:after="20" w:line="252" w:lineRule="auto"/>
        <w:ind w:left="259"/>
      </w:pPr>
      <w:r>
        <w:rPr>
          <w:rFonts w:ascii="Cambria" w:hAnsi="Cambria"/>
          <w:b w:val="0"/>
          <w:i w:val="0"/>
          <w:color w:val="222222"/>
          <w:sz w:val="19"/>
        </w:rPr>
        <w:t>[  ] A. “Everybody already knows that you are unreliable.”</w:t>
      </w:r>
    </w:p>
    <w:p>
      <w:pPr>
        <w:spacing w:after="20" w:line="252" w:lineRule="auto"/>
        <w:ind w:left="259"/>
      </w:pPr>
      <w:r>
        <w:rPr>
          <w:rFonts w:ascii="Cambria" w:hAnsi="Cambria"/>
          <w:b w:val="0"/>
          <w:i w:val="0"/>
          <w:color w:val="222222"/>
          <w:sz w:val="19"/>
        </w:rPr>
        <w:t>[  ] B. “You have the wrong personality for group work.”</w:t>
      </w:r>
    </w:p>
    <w:p>
      <w:pPr>
        <w:spacing w:after="20" w:line="252" w:lineRule="auto"/>
        <w:ind w:left="259"/>
      </w:pPr>
      <w:r>
        <w:rPr>
          <w:rFonts w:ascii="Cambria" w:hAnsi="Cambria"/>
          <w:b w:val="0"/>
          <w:i w:val="0"/>
          <w:color w:val="222222"/>
          <w:sz w:val="19"/>
        </w:rPr>
        <w:t>[  ] C. “There is no point talking because you never change.”</w:t>
      </w:r>
    </w:p>
    <w:p>
      <w:pPr>
        <w:spacing w:after="20" w:line="252" w:lineRule="auto"/>
        <w:ind w:left="259"/>
      </w:pPr>
      <w:r>
        <w:rPr>
          <w:rFonts w:ascii="Cambria" w:hAnsi="Cambria"/>
          <w:b w:val="0"/>
          <w:i w:val="0"/>
          <w:color w:val="222222"/>
          <w:sz w:val="19"/>
        </w:rPr>
        <w:t>[  ] D. “Your section arrived after our agreed deadline twice, so we need a clearer plan for the next task.”</w:t>
      </w:r>
    </w:p>
    <w:p>
      <w:pPr>
        <w:keepNext/>
        <w:spacing w:before="60" w:after="40"/>
      </w:pPr>
      <w:r>
        <w:rPr>
          <w:rFonts w:ascii="Cambria" w:hAnsi="Cambria"/>
          <w:b/>
          <w:i w:val="0"/>
          <w:color w:val="222222"/>
          <w:sz w:val="20"/>
        </w:rPr>
        <w:t>14. What is the primary value of active listening during disagreement?</w:t>
      </w:r>
    </w:p>
    <w:p>
      <w:pPr>
        <w:spacing w:after="20" w:line="252" w:lineRule="auto"/>
        <w:ind w:left="259"/>
      </w:pPr>
      <w:r>
        <w:rPr>
          <w:rFonts w:ascii="Cambria" w:hAnsi="Cambria"/>
          <w:b w:val="0"/>
          <w:i w:val="0"/>
          <w:color w:val="222222"/>
          <w:sz w:val="19"/>
        </w:rPr>
        <w:t>[  ] A. It helps a person understand the other perspective accurately before responding or disagreeing.</w:t>
      </w:r>
    </w:p>
    <w:p>
      <w:pPr>
        <w:spacing w:after="20" w:line="252" w:lineRule="auto"/>
        <w:ind w:left="259"/>
      </w:pPr>
      <w:r>
        <w:rPr>
          <w:rFonts w:ascii="Cambria" w:hAnsi="Cambria"/>
          <w:b w:val="0"/>
          <w:i w:val="0"/>
          <w:color w:val="222222"/>
          <w:sz w:val="19"/>
        </w:rPr>
        <w:t>[  ] B. It requires accepting the other person’s position as correct.</w:t>
      </w:r>
    </w:p>
    <w:p>
      <w:pPr>
        <w:spacing w:after="20" w:line="252" w:lineRule="auto"/>
        <w:ind w:left="259"/>
      </w:pPr>
      <w:r>
        <w:rPr>
          <w:rFonts w:ascii="Cambria" w:hAnsi="Cambria"/>
          <w:b w:val="0"/>
          <w:i w:val="0"/>
          <w:color w:val="222222"/>
          <w:sz w:val="19"/>
        </w:rPr>
        <w:t>[  ] C. It allows the listener to avoid explaining personal concerns.</w:t>
      </w:r>
    </w:p>
    <w:p>
      <w:pPr>
        <w:spacing w:after="20" w:line="252" w:lineRule="auto"/>
        <w:ind w:left="259"/>
      </w:pPr>
      <w:r>
        <w:rPr>
          <w:rFonts w:ascii="Cambria" w:hAnsi="Cambria"/>
          <w:b w:val="0"/>
          <w:i w:val="0"/>
          <w:color w:val="222222"/>
          <w:sz w:val="19"/>
        </w:rPr>
        <w:t>[  ] D. It removes the need for boundaries once both people have spoken.</w:t>
      </w:r>
    </w:p>
    <w:p>
      <w:pPr>
        <w:keepNext/>
        <w:spacing w:before="60" w:after="40"/>
      </w:pPr>
      <w:r>
        <w:rPr>
          <w:rFonts w:ascii="Cambria" w:hAnsi="Cambria"/>
          <w:b/>
          <w:i w:val="0"/>
          <w:color w:val="222222"/>
          <w:sz w:val="20"/>
        </w:rPr>
        <w:t>15. Which response best combines patience with a healthy boundary?</w:t>
      </w:r>
    </w:p>
    <w:p>
      <w:pPr>
        <w:spacing w:after="20" w:line="252" w:lineRule="auto"/>
        <w:ind w:left="259"/>
      </w:pPr>
      <w:r>
        <w:rPr>
          <w:rFonts w:ascii="Cambria" w:hAnsi="Cambria"/>
          <w:b w:val="0"/>
          <w:i w:val="0"/>
          <w:color w:val="222222"/>
          <w:sz w:val="19"/>
        </w:rPr>
        <w:t>[  ] A. “I will accept every behavior because disagreement should always be avoided.”</w:t>
      </w:r>
    </w:p>
    <w:p>
      <w:pPr>
        <w:spacing w:after="20" w:line="252" w:lineRule="auto"/>
        <w:ind w:left="259"/>
      </w:pPr>
      <w:r>
        <w:rPr>
          <w:rFonts w:ascii="Cambria" w:hAnsi="Cambria"/>
          <w:b w:val="0"/>
          <w:i w:val="0"/>
          <w:color w:val="222222"/>
          <w:sz w:val="19"/>
        </w:rPr>
        <w:t>[  ] B. “I will never speak to you again because you upset me once.”</w:t>
      </w:r>
    </w:p>
    <w:p>
      <w:pPr>
        <w:spacing w:after="20" w:line="252" w:lineRule="auto"/>
        <w:ind w:left="259"/>
      </w:pPr>
      <w:r>
        <w:rPr>
          <w:rFonts w:ascii="Cambria" w:hAnsi="Cambria"/>
          <w:b w:val="0"/>
          <w:i w:val="0"/>
          <w:color w:val="222222"/>
          <w:sz w:val="19"/>
        </w:rPr>
        <w:t>[  ] C. “I am willing to discuss the problem calmly, but I am not willing to accept repeated public insults.”</w:t>
      </w:r>
    </w:p>
    <w:p>
      <w:pPr>
        <w:spacing w:after="20" w:line="252" w:lineRule="auto"/>
        <w:ind w:left="259"/>
      </w:pPr>
      <w:r>
        <w:rPr>
          <w:rFonts w:ascii="Cambria" w:hAnsi="Cambria"/>
          <w:b w:val="0"/>
          <w:i w:val="0"/>
          <w:color w:val="222222"/>
          <w:sz w:val="19"/>
        </w:rPr>
        <w:t>[  ] D. “I will pretend nothing happened so that the friendship remains peaceful.”</w:t>
      </w:r>
    </w:p>
    <w:p>
      <w:pPr>
        <w:keepNext/>
        <w:spacing w:before="60" w:after="40"/>
      </w:pPr>
      <w:r>
        <w:rPr>
          <w:rFonts w:ascii="Cambria" w:hAnsi="Cambria"/>
          <w:b/>
          <w:i w:val="0"/>
          <w:color w:val="222222"/>
          <w:sz w:val="20"/>
        </w:rPr>
        <w:t>16. Two classmates remember an argument differently. What response best reflects patient and responsible reasoning?</w:t>
      </w:r>
    </w:p>
    <w:p>
      <w:pPr>
        <w:spacing w:after="20" w:line="252" w:lineRule="auto"/>
        <w:ind w:left="259"/>
      </w:pPr>
      <w:r>
        <w:rPr>
          <w:rFonts w:ascii="Cambria" w:hAnsi="Cambria"/>
          <w:b w:val="0"/>
          <w:i w:val="0"/>
          <w:color w:val="222222"/>
          <w:sz w:val="19"/>
        </w:rPr>
        <w:t>[  ] A. Believe the classmate who speaks more confidently.</w:t>
      </w:r>
    </w:p>
    <w:p>
      <w:pPr>
        <w:spacing w:after="20" w:line="252" w:lineRule="auto"/>
        <w:ind w:left="259"/>
      </w:pPr>
      <w:r>
        <w:rPr>
          <w:rFonts w:ascii="Cambria" w:hAnsi="Cambria"/>
          <w:b w:val="0"/>
          <w:i w:val="0"/>
          <w:color w:val="222222"/>
          <w:sz w:val="19"/>
        </w:rPr>
        <w:t>[  ] B. Ask the class to vote on which version sounds more believable.</w:t>
      </w:r>
    </w:p>
    <w:p>
      <w:pPr>
        <w:spacing w:after="20" w:line="252" w:lineRule="auto"/>
        <w:ind w:left="259"/>
      </w:pPr>
      <w:r>
        <w:rPr>
          <w:rFonts w:ascii="Cambria" w:hAnsi="Cambria"/>
          <w:b w:val="0"/>
          <w:i w:val="0"/>
          <w:color w:val="222222"/>
          <w:sz w:val="19"/>
        </w:rPr>
        <w:t>[  ] C. Accuse one person of lying because both versions cannot be identical.</w:t>
      </w:r>
    </w:p>
    <w:p>
      <w:pPr>
        <w:spacing w:after="20" w:line="252" w:lineRule="auto"/>
        <w:ind w:left="259"/>
      </w:pPr>
      <w:r>
        <w:rPr>
          <w:rFonts w:ascii="Cambria" w:hAnsi="Cambria"/>
          <w:b w:val="0"/>
          <w:i w:val="0"/>
          <w:color w:val="222222"/>
          <w:sz w:val="19"/>
        </w:rPr>
        <w:t>[  ] D. Compare what each person directly observed and acknowledge where certainty is limited.</w:t>
      </w:r>
    </w:p>
    <w:p>
      <w:pPr>
        <w:keepNext/>
        <w:spacing w:before="60" w:after="40"/>
      </w:pPr>
      <w:r>
        <w:rPr>
          <w:rFonts w:ascii="Cambria" w:hAnsi="Cambria"/>
          <w:b/>
          <w:i w:val="0"/>
          <w:color w:val="222222"/>
          <w:sz w:val="20"/>
        </w:rPr>
        <w:t>17. Why is it useful to distinguish an emotion from the interpretation connected to it?</w:t>
      </w:r>
    </w:p>
    <w:p>
      <w:pPr>
        <w:spacing w:after="20" w:line="252" w:lineRule="auto"/>
        <w:ind w:left="259"/>
      </w:pPr>
      <w:r>
        <w:rPr>
          <w:rFonts w:ascii="Cambria" w:hAnsi="Cambria"/>
          <w:b w:val="0"/>
          <w:i w:val="0"/>
          <w:color w:val="222222"/>
          <w:sz w:val="19"/>
        </w:rPr>
        <w:t>[  ] A. Because the emotion may be real while the explanation of another person’s motive may still be mistaken.</w:t>
      </w:r>
    </w:p>
    <w:p>
      <w:pPr>
        <w:spacing w:after="20" w:line="252" w:lineRule="auto"/>
        <w:ind w:left="259"/>
      </w:pPr>
      <w:r>
        <w:rPr>
          <w:rFonts w:ascii="Cambria" w:hAnsi="Cambria"/>
          <w:b w:val="0"/>
          <w:i w:val="0"/>
          <w:color w:val="222222"/>
          <w:sz w:val="19"/>
        </w:rPr>
        <w:t>[  ] B. Because emotions should never be considered in relationships.</w:t>
      </w:r>
    </w:p>
    <w:p>
      <w:pPr>
        <w:spacing w:after="20" w:line="252" w:lineRule="auto"/>
        <w:ind w:left="259"/>
      </w:pPr>
      <w:r>
        <w:rPr>
          <w:rFonts w:ascii="Cambria" w:hAnsi="Cambria"/>
          <w:b w:val="0"/>
          <w:i w:val="0"/>
          <w:color w:val="222222"/>
          <w:sz w:val="19"/>
        </w:rPr>
        <w:t>[  ] C. Because interpretations always reveal objective facts.</w:t>
      </w:r>
    </w:p>
    <w:p>
      <w:pPr>
        <w:spacing w:after="20" w:line="252" w:lineRule="auto"/>
        <w:ind w:left="259"/>
      </w:pPr>
      <w:r>
        <w:rPr>
          <w:rFonts w:ascii="Cambria" w:hAnsi="Cambria"/>
          <w:b w:val="0"/>
          <w:i w:val="0"/>
          <w:color w:val="222222"/>
          <w:sz w:val="19"/>
        </w:rPr>
        <w:t>[  ] D. Because every strong feeling proves that another person acted wrongly.</w:t>
      </w:r>
    </w:p>
    <w:p>
      <w:pPr>
        <w:keepNext/>
        <w:spacing w:before="60" w:after="40"/>
      </w:pPr>
      <w:r>
        <w:rPr>
          <w:rFonts w:ascii="Cambria" w:hAnsi="Cambria"/>
          <w:b/>
          <w:i w:val="0"/>
          <w:color w:val="222222"/>
          <w:sz w:val="20"/>
        </w:rPr>
        <w:t>18. A learner apologizes after repeatedly failing to meet commitments. Which response is most reasonable?</w:t>
      </w:r>
    </w:p>
    <w:p>
      <w:pPr>
        <w:spacing w:after="20" w:line="252" w:lineRule="auto"/>
        <w:ind w:left="259"/>
      </w:pPr>
      <w:r>
        <w:rPr>
          <w:rFonts w:ascii="Cambria" w:hAnsi="Cambria"/>
          <w:b w:val="0"/>
          <w:i w:val="0"/>
          <w:color w:val="222222"/>
          <w:sz w:val="19"/>
        </w:rPr>
        <w:t>[  ] A. Trust must return immediately because an apology erases the previous pattern.</w:t>
      </w:r>
    </w:p>
    <w:p>
      <w:pPr>
        <w:spacing w:after="20" w:line="252" w:lineRule="auto"/>
        <w:ind w:left="259"/>
      </w:pPr>
      <w:r>
        <w:rPr>
          <w:rFonts w:ascii="Cambria" w:hAnsi="Cambria"/>
          <w:b w:val="0"/>
          <w:i w:val="0"/>
          <w:color w:val="222222"/>
          <w:sz w:val="19"/>
        </w:rPr>
        <w:t>[  ] B. The relationship must end because repeated mistakes can never be repaired.</w:t>
      </w:r>
    </w:p>
    <w:p>
      <w:pPr>
        <w:spacing w:after="20" w:line="252" w:lineRule="auto"/>
        <w:ind w:left="259"/>
      </w:pPr>
      <w:r>
        <w:rPr>
          <w:rFonts w:ascii="Cambria" w:hAnsi="Cambria"/>
          <w:b w:val="0"/>
          <w:i w:val="0"/>
          <w:color w:val="222222"/>
          <w:sz w:val="19"/>
        </w:rPr>
        <w:t>[  ] C. The apology can be accepted as a beginning while consistent future actions gradually rebuild trust.</w:t>
      </w:r>
    </w:p>
    <w:p>
      <w:pPr>
        <w:spacing w:after="20" w:line="252" w:lineRule="auto"/>
        <w:ind w:left="259"/>
      </w:pPr>
      <w:r>
        <w:rPr>
          <w:rFonts w:ascii="Cambria" w:hAnsi="Cambria"/>
          <w:b w:val="0"/>
          <w:i w:val="0"/>
          <w:color w:val="222222"/>
          <w:sz w:val="19"/>
        </w:rPr>
        <w:t>[  ] D. The mistake should be mentioned during every later disagreement.</w:t>
      </w:r>
    </w:p>
    <w:p>
      <w:pPr>
        <w:keepNext/>
        <w:spacing w:before="60" w:after="40"/>
      </w:pPr>
      <w:r>
        <w:rPr>
          <w:rFonts w:ascii="Cambria" w:hAnsi="Cambria"/>
          <w:b/>
          <w:i w:val="0"/>
          <w:color w:val="222222"/>
          <w:sz w:val="20"/>
        </w:rPr>
        <w:t>19. Which is the clearest example of constructive clarification?</w:t>
      </w:r>
    </w:p>
    <w:p>
      <w:pPr>
        <w:spacing w:after="20" w:line="252" w:lineRule="auto"/>
        <w:ind w:left="259"/>
      </w:pPr>
      <w:r>
        <w:rPr>
          <w:rFonts w:ascii="Cambria" w:hAnsi="Cambria"/>
          <w:b w:val="0"/>
          <w:i w:val="0"/>
          <w:color w:val="222222"/>
          <w:sz w:val="19"/>
        </w:rPr>
        <w:t>[  ] A. “Why are you always trying to embarrass me?”</w:t>
      </w:r>
    </w:p>
    <w:p>
      <w:pPr>
        <w:spacing w:after="20" w:line="252" w:lineRule="auto"/>
        <w:ind w:left="259"/>
      </w:pPr>
      <w:r>
        <w:rPr>
          <w:rFonts w:ascii="Cambria" w:hAnsi="Cambria"/>
          <w:b w:val="0"/>
          <w:i w:val="0"/>
          <w:color w:val="222222"/>
          <w:sz w:val="19"/>
        </w:rPr>
        <w:t>[  ] B. “I already know what you intended.”</w:t>
      </w:r>
    </w:p>
    <w:p>
      <w:pPr>
        <w:spacing w:after="20" w:line="252" w:lineRule="auto"/>
        <w:ind w:left="259"/>
      </w:pPr>
      <w:r>
        <w:rPr>
          <w:rFonts w:ascii="Cambria" w:hAnsi="Cambria"/>
          <w:b w:val="0"/>
          <w:i w:val="0"/>
          <w:color w:val="222222"/>
          <w:sz w:val="19"/>
        </w:rPr>
        <w:t>[  ] C. “When you said that during the meeting, I felt embarrassed. What did you mean by it?”</w:t>
      </w:r>
    </w:p>
    <w:p>
      <w:pPr>
        <w:spacing w:after="20" w:line="252" w:lineRule="auto"/>
        <w:ind w:left="259"/>
      </w:pPr>
      <w:r>
        <w:rPr>
          <w:rFonts w:ascii="Cambria" w:hAnsi="Cambria"/>
          <w:b w:val="0"/>
          <w:i w:val="0"/>
          <w:color w:val="222222"/>
          <w:sz w:val="19"/>
        </w:rPr>
        <w:t>[  ] D. “There is no explanation that could change my opinion.”</w:t>
      </w:r>
    </w:p>
    <w:p>
      <w:pPr>
        <w:keepNext/>
        <w:spacing w:before="60" w:after="40"/>
      </w:pPr>
      <w:r>
        <w:rPr>
          <w:rFonts w:ascii="Cambria" w:hAnsi="Cambria"/>
          <w:b/>
          <w:i w:val="0"/>
          <w:color w:val="222222"/>
          <w:sz w:val="20"/>
        </w:rPr>
        <w:t>20. Which situation most clearly requires support beyond ordinary peer-level conflict management?</w:t>
      </w:r>
    </w:p>
    <w:p>
      <w:pPr>
        <w:spacing w:after="20" w:line="252" w:lineRule="auto"/>
        <w:ind w:left="259"/>
      </w:pPr>
      <w:r>
        <w:rPr>
          <w:rFonts w:ascii="Cambria" w:hAnsi="Cambria"/>
          <w:b w:val="0"/>
          <w:i w:val="0"/>
          <w:color w:val="222222"/>
          <w:sz w:val="19"/>
        </w:rPr>
        <w:t>[  ] A. Two students disagree about the order of presentation slides.</w:t>
      </w:r>
    </w:p>
    <w:p>
      <w:pPr>
        <w:spacing w:after="20" w:line="252" w:lineRule="auto"/>
        <w:ind w:left="259"/>
      </w:pPr>
      <w:r>
        <w:rPr>
          <w:rFonts w:ascii="Cambria" w:hAnsi="Cambria"/>
          <w:b w:val="0"/>
          <w:i w:val="0"/>
          <w:color w:val="222222"/>
          <w:sz w:val="19"/>
        </w:rPr>
        <w:t>[  ] B. Repeated threats and intimidation create a credible concern about a learner’s safety.</w:t>
      </w:r>
    </w:p>
    <w:p>
      <w:pPr>
        <w:spacing w:after="20" w:line="252" w:lineRule="auto"/>
        <w:ind w:left="259"/>
      </w:pPr>
      <w:r>
        <w:rPr>
          <w:rFonts w:ascii="Cambria" w:hAnsi="Cambria"/>
          <w:b w:val="0"/>
          <w:i w:val="0"/>
          <w:color w:val="222222"/>
          <w:sz w:val="19"/>
        </w:rPr>
        <w:t>[  ] C. A friend asks for ten minutes to calm down.</w:t>
      </w:r>
    </w:p>
    <w:p>
      <w:pPr>
        <w:spacing w:after="20" w:line="252" w:lineRule="auto"/>
        <w:ind w:left="259"/>
      </w:pPr>
      <w:r>
        <w:rPr>
          <w:rFonts w:ascii="Cambria" w:hAnsi="Cambria"/>
          <w:b w:val="0"/>
          <w:i w:val="0"/>
          <w:color w:val="222222"/>
          <w:sz w:val="19"/>
        </w:rPr>
        <w:t>[  ] D. Two classmates prefer different meeting times.</w:t>
      </w:r>
    </w:p>
    <w:p>
      <w:pPr>
        <w:keepNext/>
        <w:spacing w:before="60" w:after="40"/>
      </w:pPr>
      <w:r>
        <w:rPr>
          <w:rFonts w:ascii="Cambria" w:hAnsi="Cambria"/>
          <w:b/>
          <w:i w:val="0"/>
          <w:color w:val="222222"/>
          <w:sz w:val="20"/>
        </w:rPr>
        <w:t>21. Which statement best reflects a positive whole-person view of sexuality?</w:t>
      </w:r>
    </w:p>
    <w:p>
      <w:pPr>
        <w:spacing w:after="20" w:line="252" w:lineRule="auto"/>
        <w:ind w:left="259"/>
      </w:pPr>
      <w:r>
        <w:rPr>
          <w:rFonts w:ascii="Cambria" w:hAnsi="Cambria"/>
          <w:b w:val="0"/>
          <w:i w:val="0"/>
          <w:color w:val="222222"/>
          <w:sz w:val="19"/>
        </w:rPr>
        <w:t>[  ] A. Human value increases when a person receives more romantic or social attention.</w:t>
      </w:r>
    </w:p>
    <w:p>
      <w:pPr>
        <w:spacing w:after="20" w:line="252" w:lineRule="auto"/>
        <w:ind w:left="259"/>
      </w:pPr>
      <w:r>
        <w:rPr>
          <w:rFonts w:ascii="Cambria" w:hAnsi="Cambria"/>
          <w:b w:val="0"/>
          <w:i w:val="0"/>
          <w:color w:val="222222"/>
          <w:sz w:val="19"/>
        </w:rPr>
        <w:t>[  ] B. Adolescents should develop physically at approximately the same pace.</w:t>
      </w:r>
    </w:p>
    <w:p>
      <w:pPr>
        <w:spacing w:after="20" w:line="252" w:lineRule="auto"/>
        <w:ind w:left="259"/>
      </w:pPr>
      <w:r>
        <w:rPr>
          <w:rFonts w:ascii="Cambria" w:hAnsi="Cambria"/>
          <w:b w:val="0"/>
          <w:i w:val="0"/>
          <w:color w:val="222222"/>
          <w:sz w:val="19"/>
        </w:rPr>
        <w:t>[  ] C. Appearance should never be considered part of a person’s embodied identity.</w:t>
      </w:r>
    </w:p>
    <w:p>
      <w:pPr>
        <w:spacing w:after="20" w:line="252" w:lineRule="auto"/>
        <w:ind w:left="259"/>
      </w:pPr>
      <w:r>
        <w:rPr>
          <w:rFonts w:ascii="Cambria" w:hAnsi="Cambria"/>
          <w:b w:val="0"/>
          <w:i w:val="0"/>
          <w:color w:val="222222"/>
          <w:sz w:val="19"/>
        </w:rPr>
        <w:t>[  ] D. Physical development is one dimension of a person whose dignity also includes character, relationships, abilities, values, and choices.</w:t>
      </w:r>
    </w:p>
    <w:p>
      <w:pPr>
        <w:keepNext/>
        <w:spacing w:before="60" w:after="40"/>
      </w:pPr>
      <w:r>
        <w:rPr>
          <w:rFonts w:ascii="Cambria" w:hAnsi="Cambria"/>
          <w:b/>
          <w:i w:val="0"/>
          <w:color w:val="222222"/>
          <w:sz w:val="20"/>
        </w:rPr>
        <w:t>22. A classmate asks an intrusive personal question. Which response best demonstrates self-respect and honesty?</w:t>
      </w:r>
    </w:p>
    <w:p>
      <w:pPr>
        <w:spacing w:after="20" w:line="252" w:lineRule="auto"/>
        <w:ind w:left="259"/>
      </w:pPr>
      <w:r>
        <w:rPr>
          <w:rFonts w:ascii="Cambria" w:hAnsi="Cambria"/>
          <w:b w:val="0"/>
          <w:i w:val="0"/>
          <w:color w:val="222222"/>
          <w:sz w:val="19"/>
        </w:rPr>
        <w:t>[  ] A. “That is personal, and I prefer not to discuss it.”</w:t>
      </w:r>
    </w:p>
    <w:p>
      <w:pPr>
        <w:spacing w:after="20" w:line="252" w:lineRule="auto"/>
        <w:ind w:left="259"/>
      </w:pPr>
      <w:r>
        <w:rPr>
          <w:rFonts w:ascii="Cambria" w:hAnsi="Cambria"/>
          <w:b w:val="0"/>
          <w:i w:val="0"/>
          <w:color w:val="222222"/>
          <w:sz w:val="19"/>
        </w:rPr>
        <w:t>[  ] B. Invent a story so the classmate will stop asking.</w:t>
      </w:r>
    </w:p>
    <w:p>
      <w:pPr>
        <w:spacing w:after="20" w:line="252" w:lineRule="auto"/>
        <w:ind w:left="259"/>
      </w:pPr>
      <w:r>
        <w:rPr>
          <w:rFonts w:ascii="Cambria" w:hAnsi="Cambria"/>
          <w:b w:val="0"/>
          <w:i w:val="0"/>
          <w:color w:val="222222"/>
          <w:sz w:val="19"/>
        </w:rPr>
        <w:t>[  ] C. Answer every question to prove that nothing is being hidden.</w:t>
      </w:r>
    </w:p>
    <w:p>
      <w:pPr>
        <w:spacing w:after="20" w:line="252" w:lineRule="auto"/>
        <w:ind w:left="259"/>
      </w:pPr>
      <w:r>
        <w:rPr>
          <w:rFonts w:ascii="Cambria" w:hAnsi="Cambria"/>
          <w:b w:val="0"/>
          <w:i w:val="0"/>
          <w:color w:val="222222"/>
          <w:sz w:val="19"/>
        </w:rPr>
        <w:t>[  ] D. Allow repeated questioning while remaining silent.</w:t>
      </w:r>
    </w:p>
    <w:p>
      <w:pPr>
        <w:keepNext/>
        <w:spacing w:before="60" w:after="40"/>
      </w:pPr>
      <w:r>
        <w:rPr>
          <w:rFonts w:ascii="Cambria" w:hAnsi="Cambria"/>
          <w:b/>
          <w:i w:val="0"/>
          <w:color w:val="222222"/>
          <w:sz w:val="20"/>
        </w:rPr>
        <w:t>23. Why can body-related teasing be disrespectful even when several students laugh?</w:t>
      </w:r>
    </w:p>
    <w:p>
      <w:pPr>
        <w:spacing w:after="20" w:line="252" w:lineRule="auto"/>
        <w:ind w:left="259"/>
      </w:pPr>
      <w:r>
        <w:rPr>
          <w:rFonts w:ascii="Cambria" w:hAnsi="Cambria"/>
          <w:b w:val="0"/>
          <w:i w:val="0"/>
          <w:color w:val="222222"/>
          <w:sz w:val="19"/>
        </w:rPr>
        <w:t>[  ] A. Humor is always inappropriate among adolescents.</w:t>
      </w:r>
    </w:p>
    <w:p>
      <w:pPr>
        <w:spacing w:after="20" w:line="252" w:lineRule="auto"/>
        <w:ind w:left="259"/>
      </w:pPr>
      <w:r>
        <w:rPr>
          <w:rFonts w:ascii="Cambria" w:hAnsi="Cambria"/>
          <w:b w:val="0"/>
          <w:i w:val="0"/>
          <w:color w:val="222222"/>
          <w:sz w:val="19"/>
        </w:rPr>
        <w:t>[  ] B. Group laughter does not establish that the person being discussed feels respected or has welcomed the comment.</w:t>
      </w:r>
    </w:p>
    <w:p>
      <w:pPr>
        <w:spacing w:after="20" w:line="252" w:lineRule="auto"/>
        <w:ind w:left="259"/>
      </w:pPr>
      <w:r>
        <w:rPr>
          <w:rFonts w:ascii="Cambria" w:hAnsi="Cambria"/>
          <w:b w:val="0"/>
          <w:i w:val="0"/>
          <w:color w:val="222222"/>
          <w:sz w:val="19"/>
        </w:rPr>
        <w:t>[  ] C. Every comment about physical appearance has exactly the same emotional effect.</w:t>
      </w:r>
    </w:p>
    <w:p>
      <w:pPr>
        <w:spacing w:after="20" w:line="252" w:lineRule="auto"/>
        <w:ind w:left="259"/>
      </w:pPr>
      <w:r>
        <w:rPr>
          <w:rFonts w:ascii="Cambria" w:hAnsi="Cambria"/>
          <w:b w:val="0"/>
          <w:i w:val="0"/>
          <w:color w:val="222222"/>
          <w:sz w:val="19"/>
        </w:rPr>
        <w:t>[  ] D. Friends should never joke with one another.</w:t>
      </w:r>
    </w:p>
    <w:p>
      <w:pPr>
        <w:keepNext/>
        <w:spacing w:before="60" w:after="40"/>
      </w:pPr>
      <w:r>
        <w:rPr>
          <w:rFonts w:ascii="Cambria" w:hAnsi="Cambria"/>
          <w:b/>
          <w:i w:val="0"/>
          <w:color w:val="222222"/>
          <w:sz w:val="20"/>
        </w:rPr>
        <w:t>24. A learner receives a photograph showing several classmates. What should happen before the learner posts it publicly?</w:t>
      </w:r>
    </w:p>
    <w:p>
      <w:pPr>
        <w:spacing w:after="20" w:line="252" w:lineRule="auto"/>
        <w:ind w:left="259"/>
      </w:pPr>
      <w:r>
        <w:rPr>
          <w:rFonts w:ascii="Cambria" w:hAnsi="Cambria"/>
          <w:b w:val="0"/>
          <w:i w:val="0"/>
          <w:color w:val="222222"/>
          <w:sz w:val="19"/>
        </w:rPr>
        <w:t>[  ] A. Post it immediately because it was taken in a public location.</w:t>
      </w:r>
    </w:p>
    <w:p>
      <w:pPr>
        <w:spacing w:after="20" w:line="252" w:lineRule="auto"/>
        <w:ind w:left="259"/>
      </w:pPr>
      <w:r>
        <w:rPr>
          <w:rFonts w:ascii="Cambria" w:hAnsi="Cambria"/>
          <w:b w:val="0"/>
          <w:i w:val="0"/>
          <w:color w:val="222222"/>
          <w:sz w:val="19"/>
        </w:rPr>
        <w:t>[  ] B. Assume that smiling in the photograph means permission has already been granted.</w:t>
      </w:r>
    </w:p>
    <w:p>
      <w:pPr>
        <w:spacing w:after="20" w:line="252" w:lineRule="auto"/>
        <w:ind w:left="259"/>
      </w:pPr>
      <w:r>
        <w:rPr>
          <w:rFonts w:ascii="Cambria" w:hAnsi="Cambria"/>
          <w:b w:val="0"/>
          <w:i w:val="0"/>
          <w:color w:val="222222"/>
          <w:sz w:val="19"/>
        </w:rPr>
        <w:t>[  ] C. Share it if at least one other person thinks it is funny.</w:t>
      </w:r>
    </w:p>
    <w:p>
      <w:pPr>
        <w:spacing w:after="20" w:line="252" w:lineRule="auto"/>
        <w:ind w:left="259"/>
      </w:pPr>
      <w:r>
        <w:rPr>
          <w:rFonts w:ascii="Cambria" w:hAnsi="Cambria"/>
          <w:b w:val="0"/>
          <w:i w:val="0"/>
          <w:color w:val="222222"/>
          <w:sz w:val="19"/>
        </w:rPr>
        <w:t>[  ] D. Check whether the people shown are comfortable with the photograph being shared.</w:t>
      </w:r>
    </w:p>
    <w:p>
      <w:pPr>
        <w:keepNext/>
        <w:spacing w:before="60" w:after="40"/>
      </w:pPr>
      <w:r>
        <w:rPr>
          <w:rFonts w:ascii="Cambria" w:hAnsi="Cambria"/>
          <w:b/>
          <w:i w:val="0"/>
          <w:color w:val="222222"/>
          <w:sz w:val="20"/>
        </w:rPr>
        <w:t>25. Which idea best challenges unhealthy comparison during adolescence?</w:t>
      </w:r>
    </w:p>
    <w:p>
      <w:pPr>
        <w:spacing w:after="20" w:line="252" w:lineRule="auto"/>
        <w:ind w:left="259"/>
      </w:pPr>
      <w:r>
        <w:rPr>
          <w:rFonts w:ascii="Cambria" w:hAnsi="Cambria"/>
          <w:b w:val="0"/>
          <w:i w:val="0"/>
          <w:color w:val="222222"/>
          <w:sz w:val="19"/>
        </w:rPr>
        <w:t>[  ] A. A learner should become more popular than peers in order to stop feeling insecure.</w:t>
      </w:r>
    </w:p>
    <w:p>
      <w:pPr>
        <w:spacing w:after="20" w:line="252" w:lineRule="auto"/>
        <w:ind w:left="259"/>
      </w:pPr>
      <w:r>
        <w:rPr>
          <w:rFonts w:ascii="Cambria" w:hAnsi="Cambria"/>
          <w:b w:val="0"/>
          <w:i w:val="0"/>
          <w:color w:val="222222"/>
          <w:sz w:val="19"/>
        </w:rPr>
        <w:t>[  ] B. The safest approach is to pretend physical differences do not exist.</w:t>
      </w:r>
    </w:p>
    <w:p>
      <w:pPr>
        <w:spacing w:after="20" w:line="252" w:lineRule="auto"/>
        <w:ind w:left="259"/>
      </w:pPr>
      <w:r>
        <w:rPr>
          <w:rFonts w:ascii="Cambria" w:hAnsi="Cambria"/>
          <w:b w:val="0"/>
          <w:i w:val="0"/>
          <w:color w:val="222222"/>
          <w:sz w:val="19"/>
        </w:rPr>
        <w:t>[  ] C. Differences in appearance or developmental pace do not determine whether one person possesses greater dignity than another.</w:t>
      </w:r>
    </w:p>
    <w:p>
      <w:pPr>
        <w:spacing w:after="20" w:line="252" w:lineRule="auto"/>
        <w:ind w:left="259"/>
      </w:pPr>
      <w:r>
        <w:rPr>
          <w:rFonts w:ascii="Cambria" w:hAnsi="Cambria"/>
          <w:b w:val="0"/>
          <w:i w:val="0"/>
          <w:color w:val="222222"/>
          <w:sz w:val="19"/>
        </w:rPr>
        <w:t>[  ] D. People who feel insecure simply need to stop caring about others.</w:t>
      </w:r>
    </w:p>
    <w:p>
      <w:pPr>
        <w:keepNext/>
        <w:spacing w:before="60" w:after="40"/>
      </w:pPr>
      <w:r>
        <w:rPr>
          <w:rFonts w:ascii="Cambria" w:hAnsi="Cambria"/>
          <w:b/>
          <w:i w:val="0"/>
          <w:color w:val="222222"/>
          <w:sz w:val="20"/>
        </w:rPr>
        <w:t>26. A student encounters conflicting online claims about adolescent development. What is the most responsible response?</w:t>
      </w:r>
    </w:p>
    <w:p>
      <w:pPr>
        <w:spacing w:after="20" w:line="252" w:lineRule="auto"/>
        <w:ind w:left="259"/>
      </w:pPr>
      <w:r>
        <w:rPr>
          <w:rFonts w:ascii="Cambria" w:hAnsi="Cambria"/>
          <w:b w:val="0"/>
          <w:i w:val="0"/>
          <w:color w:val="222222"/>
          <w:sz w:val="19"/>
        </w:rPr>
        <w:t>[  ] A. Compare the claims with reliable information and seek appropriate guidance from a trustworthy or qualified source.</w:t>
      </w:r>
    </w:p>
    <w:p>
      <w:pPr>
        <w:spacing w:after="20" w:line="252" w:lineRule="auto"/>
        <w:ind w:left="259"/>
      </w:pPr>
      <w:r>
        <w:rPr>
          <w:rFonts w:ascii="Cambria" w:hAnsi="Cambria"/>
          <w:b w:val="0"/>
          <w:i w:val="0"/>
          <w:color w:val="222222"/>
          <w:sz w:val="19"/>
        </w:rPr>
        <w:t>[  ] B. Accept the claim with the most likes.</w:t>
      </w:r>
    </w:p>
    <w:p>
      <w:pPr>
        <w:spacing w:after="20" w:line="252" w:lineRule="auto"/>
        <w:ind w:left="259"/>
      </w:pPr>
      <w:r>
        <w:rPr>
          <w:rFonts w:ascii="Cambria" w:hAnsi="Cambria"/>
          <w:b w:val="0"/>
          <w:i w:val="0"/>
          <w:color w:val="222222"/>
          <w:sz w:val="19"/>
        </w:rPr>
        <w:t>[  ] C. Choose whichever explanation is repeated most often by classmates.</w:t>
      </w:r>
    </w:p>
    <w:p>
      <w:pPr>
        <w:spacing w:after="20" w:line="252" w:lineRule="auto"/>
        <w:ind w:left="259"/>
      </w:pPr>
      <w:r>
        <w:rPr>
          <w:rFonts w:ascii="Cambria" w:hAnsi="Cambria"/>
          <w:b w:val="0"/>
          <w:i w:val="0"/>
          <w:color w:val="222222"/>
          <w:sz w:val="19"/>
        </w:rPr>
        <w:t>[  ] D. Assume an influencer is correct because many people follow the account.</w:t>
      </w:r>
    </w:p>
    <w:p>
      <w:pPr>
        <w:keepNext/>
        <w:spacing w:before="60" w:after="40"/>
      </w:pPr>
      <w:r>
        <w:rPr>
          <w:rFonts w:ascii="Cambria" w:hAnsi="Cambria"/>
          <w:b/>
          <w:i w:val="0"/>
          <w:color w:val="222222"/>
          <w:sz w:val="20"/>
        </w:rPr>
        <w:t>27. Which situation most clearly represents disrespectful peer pressure?</w:t>
      </w:r>
    </w:p>
    <w:p>
      <w:pPr>
        <w:spacing w:after="20" w:line="252" w:lineRule="auto"/>
        <w:ind w:left="259"/>
      </w:pPr>
      <w:r>
        <w:rPr>
          <w:rFonts w:ascii="Cambria" w:hAnsi="Cambria"/>
          <w:b w:val="0"/>
          <w:i w:val="0"/>
          <w:color w:val="222222"/>
          <w:sz w:val="19"/>
        </w:rPr>
        <w:t>[  ] A. A friend asks another person whether they would like to join a class activity.</w:t>
      </w:r>
    </w:p>
    <w:p>
      <w:pPr>
        <w:spacing w:after="20" w:line="252" w:lineRule="auto"/>
        <w:ind w:left="259"/>
      </w:pPr>
      <w:r>
        <w:rPr>
          <w:rFonts w:ascii="Cambria" w:hAnsi="Cambria"/>
          <w:b w:val="0"/>
          <w:i w:val="0"/>
          <w:color w:val="222222"/>
          <w:sz w:val="19"/>
        </w:rPr>
        <w:t>[  ] B. A classmate accepts another learner’s refusal to discuss a personal matter.</w:t>
      </w:r>
    </w:p>
    <w:p>
      <w:pPr>
        <w:spacing w:after="20" w:line="252" w:lineRule="auto"/>
        <w:ind w:left="259"/>
      </w:pPr>
      <w:r>
        <w:rPr>
          <w:rFonts w:ascii="Cambria" w:hAnsi="Cambria"/>
          <w:b w:val="0"/>
          <w:i w:val="0"/>
          <w:color w:val="222222"/>
          <w:sz w:val="19"/>
        </w:rPr>
        <w:t>[  ] C. A peer offers someone time to think before responding.</w:t>
      </w:r>
    </w:p>
    <w:p>
      <w:pPr>
        <w:spacing w:after="20" w:line="252" w:lineRule="auto"/>
        <w:ind w:left="259"/>
      </w:pPr>
      <w:r>
        <w:rPr>
          <w:rFonts w:ascii="Cambria" w:hAnsi="Cambria"/>
          <w:b w:val="0"/>
          <w:i w:val="0"/>
          <w:color w:val="222222"/>
          <w:sz w:val="19"/>
        </w:rPr>
        <w:t>[  ] D. A group repeatedly insists that refusing to reveal personal information proves immaturity.</w:t>
      </w:r>
    </w:p>
    <w:p>
      <w:pPr>
        <w:keepNext/>
        <w:spacing w:before="60" w:after="40"/>
      </w:pPr>
      <w:r>
        <w:rPr>
          <w:rFonts w:ascii="Cambria" w:hAnsi="Cambria"/>
          <w:b/>
          <w:i w:val="0"/>
          <w:color w:val="222222"/>
          <w:sz w:val="20"/>
        </w:rPr>
        <w:t>28. Which statement about adolescent development is most respectful?</w:t>
      </w:r>
    </w:p>
    <w:p>
      <w:pPr>
        <w:spacing w:after="20" w:line="252" w:lineRule="auto"/>
        <w:ind w:left="259"/>
      </w:pPr>
      <w:r>
        <w:rPr>
          <w:rFonts w:ascii="Cambria" w:hAnsi="Cambria"/>
          <w:b w:val="0"/>
          <w:i w:val="0"/>
          <w:color w:val="222222"/>
          <w:sz w:val="19"/>
        </w:rPr>
        <w:t>[  ] A. Earlier physical development proves greater emotional maturity.</w:t>
      </w:r>
    </w:p>
    <w:p>
      <w:pPr>
        <w:spacing w:after="20" w:line="252" w:lineRule="auto"/>
        <w:ind w:left="259"/>
      </w:pPr>
      <w:r>
        <w:rPr>
          <w:rFonts w:ascii="Cambria" w:hAnsi="Cambria"/>
          <w:b w:val="0"/>
          <w:i w:val="0"/>
          <w:color w:val="222222"/>
          <w:sz w:val="19"/>
        </w:rPr>
        <w:t>[  ] B. Adolescents develop differently, so variations in timing should not become a basis for ridicule, ranking, or assumptions about worth.</w:t>
      </w:r>
    </w:p>
    <w:p>
      <w:pPr>
        <w:spacing w:after="20" w:line="252" w:lineRule="auto"/>
        <w:ind w:left="259"/>
      </w:pPr>
      <w:r>
        <w:rPr>
          <w:rFonts w:ascii="Cambria" w:hAnsi="Cambria"/>
          <w:b w:val="0"/>
          <w:i w:val="0"/>
          <w:color w:val="222222"/>
          <w:sz w:val="19"/>
        </w:rPr>
        <w:t>[  ] C. Physical appearance allows classmates to estimate character accurately.</w:t>
      </w:r>
    </w:p>
    <w:p>
      <w:pPr>
        <w:spacing w:after="20" w:line="252" w:lineRule="auto"/>
        <w:ind w:left="259"/>
      </w:pPr>
      <w:r>
        <w:rPr>
          <w:rFonts w:ascii="Cambria" w:hAnsi="Cambria"/>
          <w:b w:val="0"/>
          <w:i w:val="0"/>
          <w:color w:val="222222"/>
          <w:sz w:val="19"/>
        </w:rPr>
        <w:t>[  ] D. Students in the same grade should experience development in nearly identical ways.</w:t>
      </w:r>
    </w:p>
    <w:p>
      <w:pPr>
        <w:keepNext/>
        <w:spacing w:before="60" w:after="40"/>
      </w:pPr>
      <w:r>
        <w:rPr>
          <w:rFonts w:ascii="Cambria" w:hAnsi="Cambria"/>
          <w:b/>
          <w:i w:val="0"/>
          <w:color w:val="222222"/>
          <w:sz w:val="20"/>
        </w:rPr>
        <w:t>29. Why is spreading an unverified rumor about another learner’s private life inconsistent with respect?</w:t>
      </w:r>
    </w:p>
    <w:p>
      <w:pPr>
        <w:spacing w:after="20" w:line="252" w:lineRule="auto"/>
        <w:ind w:left="259"/>
      </w:pPr>
      <w:r>
        <w:rPr>
          <w:rFonts w:ascii="Cambria" w:hAnsi="Cambria"/>
          <w:b w:val="0"/>
          <w:i w:val="0"/>
          <w:color w:val="222222"/>
          <w:sz w:val="19"/>
        </w:rPr>
        <w:t>[  ] A. It can invade privacy and harm dignity or reputation without adequate factual basis.</w:t>
      </w:r>
    </w:p>
    <w:p>
      <w:pPr>
        <w:spacing w:after="20" w:line="252" w:lineRule="auto"/>
        <w:ind w:left="259"/>
      </w:pPr>
      <w:r>
        <w:rPr>
          <w:rFonts w:ascii="Cambria" w:hAnsi="Cambria"/>
          <w:b w:val="0"/>
          <w:i w:val="0"/>
          <w:color w:val="222222"/>
          <w:sz w:val="19"/>
        </w:rPr>
        <w:t>[  ] B. Rumors become acceptable once several people believe them.</w:t>
      </w:r>
    </w:p>
    <w:p>
      <w:pPr>
        <w:spacing w:after="20" w:line="252" w:lineRule="auto"/>
        <w:ind w:left="259"/>
      </w:pPr>
      <w:r>
        <w:rPr>
          <w:rFonts w:ascii="Cambria" w:hAnsi="Cambria"/>
          <w:b w:val="0"/>
          <w:i w:val="0"/>
          <w:color w:val="222222"/>
          <w:sz w:val="19"/>
        </w:rPr>
        <w:t>[  ] C. Private matters should always be discussed publicly so facts can be tested.</w:t>
      </w:r>
    </w:p>
    <w:p>
      <w:pPr>
        <w:spacing w:after="20" w:line="252" w:lineRule="auto"/>
        <w:ind w:left="259"/>
      </w:pPr>
      <w:r>
        <w:rPr>
          <w:rFonts w:ascii="Cambria" w:hAnsi="Cambria"/>
          <w:b w:val="0"/>
          <w:i w:val="0"/>
          <w:color w:val="222222"/>
          <w:sz w:val="19"/>
        </w:rPr>
        <w:t>[  ] D. Digital friendships should never include conversations about other people.</w:t>
      </w:r>
    </w:p>
    <w:p>
      <w:pPr>
        <w:keepNext/>
        <w:spacing w:before="60" w:after="40"/>
      </w:pPr>
      <w:r>
        <w:rPr>
          <w:rFonts w:ascii="Cambria" w:hAnsi="Cambria"/>
          <w:b/>
          <w:i w:val="0"/>
          <w:color w:val="222222"/>
          <w:sz w:val="20"/>
        </w:rPr>
        <w:t>30. A learner realizes that certain online content repeatedly produces shame and unhealthy comparison. Which response most clearly reflects positive self-respect?</w:t>
      </w:r>
    </w:p>
    <w:p>
      <w:pPr>
        <w:spacing w:after="20" w:line="252" w:lineRule="auto"/>
        <w:ind w:left="259"/>
      </w:pPr>
      <w:r>
        <w:rPr>
          <w:rFonts w:ascii="Cambria" w:hAnsi="Cambria"/>
          <w:b w:val="0"/>
          <w:i w:val="0"/>
          <w:color w:val="222222"/>
          <w:sz w:val="19"/>
        </w:rPr>
        <w:t>[  ] A. Continue consuming the content until it no longer causes discomfort.</w:t>
      </w:r>
    </w:p>
    <w:p>
      <w:pPr>
        <w:spacing w:after="20" w:line="252" w:lineRule="auto"/>
        <w:ind w:left="259"/>
      </w:pPr>
      <w:r>
        <w:rPr>
          <w:rFonts w:ascii="Cambria" w:hAnsi="Cambria"/>
          <w:b w:val="0"/>
          <w:i w:val="0"/>
          <w:color w:val="222222"/>
          <w:sz w:val="19"/>
        </w:rPr>
        <w:t>[  ] B. Copy the standards shown so that peer approval becomes easier to obtain.</w:t>
      </w:r>
    </w:p>
    <w:p>
      <w:pPr>
        <w:spacing w:after="20" w:line="252" w:lineRule="auto"/>
        <w:ind w:left="259"/>
      </w:pPr>
      <w:r>
        <w:rPr>
          <w:rFonts w:ascii="Cambria" w:hAnsi="Cambria"/>
          <w:b w:val="0"/>
          <w:i w:val="0"/>
          <w:color w:val="222222"/>
          <w:sz w:val="19"/>
        </w:rPr>
        <w:t>[  ] C. Limit the harmful content and choose healthier, more reliable sources that support dignity and realistic development.</w:t>
      </w:r>
    </w:p>
    <w:p>
      <w:pPr>
        <w:spacing w:after="20" w:line="252" w:lineRule="auto"/>
        <w:ind w:left="259"/>
      </w:pPr>
      <w:r>
        <w:rPr>
          <w:rFonts w:ascii="Cambria" w:hAnsi="Cambria"/>
          <w:b w:val="0"/>
          <w:i w:val="0"/>
          <w:color w:val="222222"/>
          <w:sz w:val="19"/>
        </w:rPr>
        <w:t>[  ] D. Share the content with classmates so everyone experiences the same pressure.</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PART II — AUTHENTIC PERFORMANCE TASK • 20 POINTS</w:t>
            </w:r>
          </w:p>
        </w:tc>
      </w:tr>
    </w:tbl>
    <w:p>
      <w:pPr>
        <w:spacing w:after="60"/>
      </w:pPr>
    </w:p>
    <w:p>
      <w:pPr>
        <w:keepNext/>
        <w:spacing w:before="120" w:after="40" w:line="276" w:lineRule="auto"/>
        <w:jc w:val="left"/>
      </w:pPr>
      <w:r>
        <w:rPr>
          <w:rFonts w:ascii="Cambria" w:hAnsi="Cambria"/>
          <w:b/>
          <w:color w:val="2A4B7C"/>
          <w:sz w:val="23"/>
        </w:rPr>
        <w:t>KAPUWA IN ACTION: A RELATIONSHIP ETHICS CHARTER AND CASE CONFERENCE</w:t>
      </w:r>
    </w:p>
    <w:p>
      <w:pPr>
        <w:spacing w:after="80" w:line="276" w:lineRule="auto"/>
        <w:jc w:val="both"/>
      </w:pPr>
      <w:r>
        <w:rPr>
          <w:rFonts w:ascii="Cambria" w:hAnsi="Cambria"/>
          <w:b w:val="0"/>
          <w:i w:val="0"/>
          <w:color w:val="222222"/>
          <w:sz w:val="21"/>
        </w:rPr>
        <w:t>Your Grade 8 class has been asked to prepare a practical resource for situations in which relationships are weakened by dishonesty, impulsive conflict, social pressure, digital behavior, or disrespect for personal dignity. Working individually or in a small team, produce a Kapuwa Relationship Ethics Charter accompanied by a Case Conference Demonstration.</w:t>
      </w:r>
    </w:p>
    <w:p>
      <w:pPr>
        <w:spacing w:after="80" w:line="276" w:lineRule="auto"/>
        <w:jc w:val="both"/>
      </w:pPr>
      <w:r>
        <w:rPr>
          <w:rFonts w:ascii="Cambria" w:hAnsi="Cambria"/>
          <w:b w:val="0"/>
          <w:i w:val="0"/>
          <w:color w:val="222222"/>
          <w:sz w:val="21"/>
        </w:rPr>
        <w:t>The finished work must integrate all three lessons. It must show that healthy relationships require truthful words and actions, patient regulation and dialogue during misunderstanding, and respect for human dignity, privacy, developmental differences, and responsible boundaries.</w:t>
      </w:r>
    </w:p>
    <w:p>
      <w:pPr>
        <w:spacing w:after="80" w:line="276" w:lineRule="auto"/>
        <w:jc w:val="both"/>
      </w:pPr>
      <w:r>
        <w:rPr>
          <w:rFonts w:ascii="Cambria" w:hAnsi="Cambria"/>
          <w:b w:val="0"/>
          <w:i w:val="0"/>
          <w:color w:val="222222"/>
          <w:sz w:val="21"/>
        </w:rPr>
        <w:t>Develop an actionable ethical framework that helps Grade 8 learners protect trust, manage disagreement, and uphold dignity in everyday relationships.</w:t>
      </w:r>
    </w:p>
    <w:p>
      <w:pPr>
        <w:spacing w:after="80" w:line="276" w:lineRule="auto"/>
        <w:jc w:val="both"/>
      </w:pPr>
      <w:r>
        <w:rPr>
          <w:rFonts w:ascii="Cambria" w:hAnsi="Cambria"/>
          <w:b w:val="0"/>
          <w:i w:val="0"/>
          <w:color w:val="222222"/>
          <w:sz w:val="21"/>
        </w:rPr>
        <w:t>You are a student peer-ethics advisory team.</w:t>
      </w:r>
    </w:p>
    <w:p>
      <w:pPr>
        <w:spacing w:after="80" w:line="276" w:lineRule="auto"/>
        <w:jc w:val="both"/>
      </w:pPr>
      <w:r>
        <w:rPr>
          <w:rFonts w:ascii="Cambria" w:hAnsi="Cambria"/>
          <w:b w:val="0"/>
          <w:i w:val="0"/>
          <w:color w:val="222222"/>
          <w:sz w:val="21"/>
        </w:rPr>
        <w:t>Grade 8 classmates, student leaders, advisers, and families who may use the resource during advisory or homeroom discussions.</w:t>
      </w:r>
    </w:p>
    <w:p>
      <w:pPr>
        <w:spacing w:after="80" w:line="276" w:lineRule="auto"/>
        <w:jc w:val="both"/>
      </w:pPr>
      <w:r>
        <w:rPr>
          <w:rFonts w:ascii="Cambria" w:hAnsi="Cambria"/>
          <w:b w:val="0"/>
          <w:i w:val="0"/>
          <w:color w:val="222222"/>
          <w:sz w:val="21"/>
        </w:rPr>
        <w:t>Several realistic relationship problems have appeared in school and digital spaces: misleading excuses, unfinished responsibilities, impulsive group-chat conflicts, rumor-sharing, intrusive questions, disrespectful image-sharing, and pressure to disregard personal boundaries.</w:t>
      </w:r>
    </w:p>
    <w:p>
      <w:pPr>
        <w:spacing w:after="80" w:line="276" w:lineRule="auto"/>
        <w:jc w:val="both"/>
      </w:pPr>
      <w:r>
        <w:rPr>
          <w:rFonts w:ascii="Cambria" w:hAnsi="Cambria"/>
          <w:b w:val="0"/>
          <w:i w:val="0"/>
          <w:color w:val="222222"/>
          <w:sz w:val="21"/>
        </w:rPr>
        <w:t>Produce two connected outputs. First, create a one- to two-page Kapuwa Relationship Ethics Charter containing six concrete commitments: two on honesty, two on patient conflict management, and two on dignity, privacy, or responsible digital behavior. Second, conduct or script a Case Conference involving three different scenarios. Each scenario must identify the ethical problem, competing pressures, the value involved, an inappropriate response, a stronger response, and one concrete repair or prevention strategy.</w:t>
      </w:r>
    </w:p>
    <w:p>
      <w:pPr>
        <w:spacing w:after="80" w:line="276" w:lineRule="auto"/>
        <w:jc w:val="both"/>
      </w:pPr>
      <w:r>
        <w:rPr>
          <w:rFonts w:ascii="Cambria" w:hAnsi="Cambria"/>
          <w:b w:val="0"/>
          <w:i w:val="0"/>
          <w:color w:val="222222"/>
          <w:sz w:val="21"/>
        </w:rPr>
        <w:t>The product will be assessed for curriculum understanding, ethical analysis and decision-making, respect and inclusivity, and practical communication and application.</w:t>
      </w:r>
    </w:p>
    <w:tbl>
      <w:tblPr>
        <w:tblW w:type="auto" w:w="0"/>
        <w:jc w:val="center"/>
        <w:tblLook w:firstColumn="1" w:firstRow="1" w:lastColumn="0" w:lastRow="0" w:noHBand="0" w:noVBand="1" w:val="04A0"/>
      </w:tblPr>
      <w:tblGrid>
        <w:gridCol w:w="9936"/>
      </w:tblGrid>
      <w:tr>
        <w:tc>
          <w:tcPr>
            <w:tcW w:type="dxa" w:w="9936"/>
            <w:shd w:fill="F8FAFC"/>
            <w:tcBorders>
              <w:top w:val="none"/>
              <w:left w:val="single" w:sz="36" w:space="0" w:color="1B365D"/>
              <w:bottom w:val="none"/>
              <w:right w:val="none"/>
            </w:tcBorders>
            <w:tcMar>
              <w:top w:w="130" w:type="dxa"/>
              <w:bottom w:w="130" w:type="dxa"/>
              <w:left w:w="170" w:type="dxa"/>
              <w:right w:w="170" w:type="dxa"/>
            </w:tcMar>
          </w:tcPr>
          <w:p>
            <w:pPr>
              <w:spacing w:after="80"/>
            </w:pPr>
            <w:r>
              <w:rPr>
                <w:rFonts w:ascii="Cambria" w:hAnsi="Cambria"/>
                <w:b/>
                <w:i w:val="0"/>
                <w:color w:val="1B365D"/>
                <w:sz w:val="21"/>
              </w:rPr>
              <w:t>SCORING METHOD</w:t>
            </w:r>
          </w:p>
          <w:p>
            <w:pPr>
              <w:spacing w:after="60" w:line="264" w:lineRule="auto"/>
            </w:pPr>
            <w:r>
              <w:rPr>
                <w:rFonts w:ascii="Cambria" w:hAnsi="Cambria"/>
                <w:b w:val="0"/>
                <w:i w:val="0"/>
                <w:color w:val="222222"/>
                <w:sz w:val="19"/>
              </w:rPr>
              <w:t>The analytic rubric yields a raw score of 16 points. Multiply the raw score by 1.25 to obtain the performance-task score out of 20 points.</w:t>
            </w:r>
          </w:p>
        </w:tc>
      </w:tr>
    </w:tbl>
    <w:p>
      <w:pPr>
        <w:spacing w:after="40"/>
      </w:pP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tblHeader w:val="true"/>
        </w:trPr>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Criterion</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4 — Exemplary</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3 — Proficient</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2 — Developing</w:t>
            </w:r>
          </w:p>
        </w:tc>
        <w:tc>
          <w:tcPr>
            <w:tcW w:type="dxa" w:w="1987"/>
            <w:shd w:fill="1B365D"/>
            <w:tcMar>
              <w:top w:w="80" w:type="dxa"/>
              <w:bottom w:w="80" w:type="dxa"/>
              <w:left w:w="100" w:type="dxa"/>
              <w:right w:w="100" w:type="dxa"/>
            </w:tcMar>
            <w:vAlign w:val="center"/>
          </w:tcPr>
          <w:p>
            <w:pPr>
              <w:spacing w:after="0"/>
              <w:jc w:val="center"/>
            </w:pPr>
            <w:r>
              <w:rPr>
                <w:rFonts w:ascii="Cambria" w:hAnsi="Cambria"/>
                <w:b/>
                <w:i w:val="0"/>
                <w:color w:val="FFFFFF"/>
                <w:sz w:val="14"/>
              </w:rPr>
              <w:t>1 — Beginning</w:t>
            </w:r>
          </w:p>
        </w:tc>
      </w:tr>
      <w:tr>
        <w:trPr>
          <w:cantSplit/>
        </w:trPr>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Integration of Honesty, Patience, and Respect</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The charter and all three cases accurately integrate honesty in word and deed, patient relationship management, and respect for sexuality, identity, privacy, and dignity. The learner clearly explains how the three values reinforce one another rather than treating them as isolated rules.</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All three values are present and mostly accurate, and the learner makes at least one meaningful connection among them. One value may receive less depth, but the overall ethical framework remains coherent.</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The work mentions all three values but treats them mainly as separate slogans or simple rules. Connections between truth, emotional regulation, boundaries, and dignity are incomplete or inconsistently applied.</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One or more core values are missing or substantially misunderstood. The work relies on moral labels without showing how the values guide actual relationships.</w:t>
            </w:r>
          </w:p>
        </w:tc>
      </w:tr>
      <w:tr>
        <w:trPr>
          <w:cantSplit/>
        </w:trPr>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Ethical Analysis and Responsible Decision-Making</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Each case clearly distinguishes facts, assumptions, emotions, pressures, consequences, and responsibilities. Proposed decisions are realistic, evidence-based, proportionate, and include specific repair or prevention actions that protect kapuwa.</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Most cases identify the main ethical issue and relevant consequences accurately. Proposed decisions are generally responsible, although one case may need more precise analysis of assumptions, consequences, or repair.</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Cases identify obvious right and wrong choices but provide limited analysis of motives, competing pressures, or long-term effects. Some proposed actions are vague, overly simplistic, or insufficiently connected to the actual harm.</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Cases are resolved through unsupported judgments, avoidance, humiliation, or unrealistic instant solutions. The learner does not demonstrate a reliable process for responsible decision-making.</w:t>
            </w:r>
          </w:p>
        </w:tc>
      </w:tr>
      <w:tr>
        <w:trPr>
          <w:cantSplit/>
        </w:trPr>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Human Dignity, Boundaries, and Inclusivity</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Language and solutions consistently protect human dignity, privacy, appropriate boundaries, developmental differences, and individual worth. The work is non-shaming, gender-fair, culturally respectful, and never requires unnecessary personal disclosure.</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The work is respectful and inclusive in nearly all cases and recognizes appropriate boundaries. Minor wording or one underdeveloped example does not substantially weaken the dignity-centered approach.</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Respect and boundaries are acknowledged but applied inconsistently. Some wording may rely on stereotypes, unnecessary assumptions, or pressure toward disclosure without clearly intending harm.</w:t>
            </w:r>
          </w:p>
        </w:tc>
        <w:tc>
          <w:tcPr>
            <w:tcW w:type="dxa" w:w="1987"/>
            <w:tcMar>
              <w:top w:w="70" w:type="dxa"/>
              <w:bottom w:w="70" w:type="dxa"/>
              <w:left w:w="90" w:type="dxa"/>
              <w:right w:w="90" w:type="dxa"/>
            </w:tcMar>
            <w:vAlign w:val="top"/>
          </w:tcPr>
          <w:p>
            <w:pPr>
              <w:spacing w:after="0" w:line="252" w:lineRule="auto"/>
            </w:pPr>
            <w:r>
              <w:rPr>
                <w:rFonts w:ascii="Cambria" w:hAnsi="Cambria"/>
                <w:b w:val="0"/>
                <w:i w:val="0"/>
                <w:color w:val="222222"/>
                <w:sz w:val="14"/>
              </w:rPr>
              <w:t>The work contains humiliating, exclusionary, stereotypical, coercive, or privacy-violating responses. Human dignity is treated as secondary to popularity, convenience, or peer pressure.</w:t>
            </w:r>
          </w:p>
        </w:tc>
      </w:tr>
      <w:tr>
        <w:trPr>
          <w:cantSplit/>
        </w:trPr>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Practical Communication and Application</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The six charter commitments are specific, observable, and usable in real Grade 8 situations. Case responses use clear scripts, realistic procedures, and concrete habits for truthfulness, calming, clarification, boundary-setting, repair, and responsible help-seeking.</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The commitments and case responses are practical and mostly specific. The resource would be useful to classmates, though several statements could be more measurable or detailed.</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Several commitments remain broad, such as be good or respect others, without explaining what action should follow. Application is uneven and only partly useful for actual relationship dilemmas.</w:t>
            </w:r>
          </w:p>
        </w:tc>
        <w:tc>
          <w:tcPr>
            <w:tcW w:type="dxa" w:w="1987"/>
            <w:tcMar>
              <w:top w:w="70" w:type="dxa"/>
              <w:bottom w:w="70" w:type="dxa"/>
              <w:left w:w="90" w:type="dxa"/>
              <w:right w:w="90" w:type="dxa"/>
            </w:tcMar>
            <w:vAlign w:val="top"/>
            <w:shd w:fill="F8FAFC"/>
          </w:tcPr>
          <w:p>
            <w:pPr>
              <w:spacing w:after="0" w:line="252" w:lineRule="auto"/>
            </w:pPr>
            <w:r>
              <w:rPr>
                <w:rFonts w:ascii="Cambria" w:hAnsi="Cambria"/>
                <w:b w:val="0"/>
                <w:i w:val="0"/>
                <w:color w:val="222222"/>
                <w:sz w:val="14"/>
              </w:rPr>
              <w:t>The product is largely abstract, incomplete, or unrealistic. Readers would not be able to translate the statements into concrete ethical action.</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00" w:type="dxa"/>
              <w:bottom w:w="100" w:type="dxa"/>
              <w:left w:w="150" w:type="dxa"/>
              <w:right w:w="150" w:type="dxa"/>
            </w:tcMar>
          </w:tcPr>
          <w:p>
            <w:pPr>
              <w:keepNext/>
              <w:spacing w:before="40" w:after="40" w:line="276" w:lineRule="auto"/>
              <w:jc w:val="center"/>
            </w:pPr>
            <w:r>
              <w:rPr>
                <w:rFonts w:ascii="Cambria" w:hAnsi="Cambria"/>
                <w:b/>
                <w:color w:val="FFFFFF"/>
                <w:sz w:val="27"/>
              </w:rPr>
              <w:t>UNIT SYNTHESIS AND COMPREHENSIVE GLOSSARY</w:t>
            </w:r>
          </w:p>
        </w:tc>
      </w:tr>
    </w:tbl>
    <w:p>
      <w:pPr>
        <w:spacing w:after="80"/>
      </w:pP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UNIT SYNTHESIS — RELATING WITH KAPUWA WHILE OVERCOMING CHALLENGES</w:t>
            </w:r>
          </w:p>
        </w:tc>
      </w:tr>
    </w:tbl>
    <w:p>
      <w:pPr>
        <w:spacing w:after="60"/>
      </w:pPr>
    </w:p>
    <w:p>
      <w:pPr>
        <w:spacing w:after="80" w:line="276" w:lineRule="auto"/>
        <w:jc w:val="both"/>
      </w:pPr>
      <w:r>
        <w:rPr>
          <w:rFonts w:ascii="Cambria" w:hAnsi="Cambria"/>
          <w:b w:val="0"/>
          <w:i w:val="0"/>
          <w:color w:val="222222"/>
          <w:sz w:val="21"/>
        </w:rPr>
        <w:t>The three lessons of Unit III develop a single central idea: relationships with kapuwa become morally mature when truth, self-regulation, and respect operate together. Honesty alone cannot sustain a relationship if truth is delivered carelessly or used to humiliate. Patience alone cannot sustain it if waiting becomes an excuse for avoiding responsibility or tolerating repeated harm. Respect alone becomes incomplete if it is separated from truthful communication and the courage to address real problems. The unit therefore approaches moral development not as memorizing three independent virtues but as learning how these virtues interact during difficult human situations.</w:t>
      </w:r>
    </w:p>
    <w:p>
      <w:pPr>
        <w:spacing w:after="80" w:line="276" w:lineRule="auto"/>
        <w:jc w:val="both"/>
      </w:pPr>
      <w:r>
        <w:rPr>
          <w:rFonts w:ascii="Cambria" w:hAnsi="Cambria"/>
          <w:b w:val="0"/>
          <w:i w:val="0"/>
          <w:color w:val="222222"/>
          <w:sz w:val="21"/>
        </w:rPr>
        <w:t>Lesson 15 establishes honesty in word and deed as the foundation of trust. The Grade 8 curriculum emphasizes consistency between words and actions, accountability to truth, good conscience, and respect for the dignity of kapuwa. Learners discovered that dishonesty includes more than direct lying. Misleading half-truths, promises made without serious intention to fulfill them, invented excuses, unverified rumors, and deliberate concealment can influence other people’s decisions through distorted information. Integrity therefore asks whether speech, intention, promise, and action correspond. When wrongdoing occurs, truthful repair requires acknowledgment, responsibility, apology, correction, and changed behavior.</w:t>
      </w:r>
    </w:p>
    <w:p>
      <w:pPr>
        <w:spacing w:after="80" w:line="276" w:lineRule="auto"/>
        <w:jc w:val="both"/>
      </w:pPr>
      <w:r>
        <w:rPr>
          <w:rFonts w:ascii="Cambria" w:hAnsi="Cambria"/>
          <w:b w:val="0"/>
          <w:i w:val="0"/>
          <w:color w:val="222222"/>
          <w:sz w:val="21"/>
        </w:rPr>
        <w:t>Lesson 16 adds patience as active relationship management. The MATATAG competency asks learners to use positive ways of calming thought and emotion during misunderstanding and to preserve relationships through appropriate responses. Patience was distinguished from passivity. A patient person may still disagree firmly, express hurt, establish boundaries, or seek adult assistance when necessary. The virtue becomes visible when learners pause before impulsive reaction, separate facts from interpretations, listen actively, ask clarifying questions, choose an appropriate time for dialogue, and avoid turning a specific mistake into a permanent judgment about another person’s character.</w:t>
      </w:r>
    </w:p>
    <w:p>
      <w:pPr>
        <w:spacing w:after="80" w:line="276" w:lineRule="auto"/>
        <w:jc w:val="both"/>
      </w:pPr>
      <w:r>
        <w:rPr>
          <w:rFonts w:ascii="Cambria" w:hAnsi="Cambria"/>
          <w:b w:val="0"/>
          <w:i w:val="0"/>
          <w:color w:val="222222"/>
          <w:sz w:val="21"/>
        </w:rPr>
        <w:t>Lesson 17 extends these principles toward human dignity, sexuality, identity, and respect. The curriculum asks Grade 8 learners to recognize different views concerning sexuality, explain the relationship between a positive view of sexuality and identity, and practice ways of maintaining positive thinking toward self and kapuwa. The designated value is respect. Learners examined sexuality from a whole-person perspective appropriate to adolescence: bodily development forms part of identity, but human worth cannot be reduced to appearance, developmental pace, popularity, stereotypes, or social approval. Respect is practiced through appropriate boundaries, privacy, responsible digital behavior, critical evaluation of media messages, avoidance of body-related humiliation, and guidance from trustworthy sources.</w:t>
      </w:r>
    </w:p>
    <w:p>
      <w:pPr>
        <w:spacing w:after="80" w:line="276" w:lineRule="auto"/>
        <w:jc w:val="both"/>
      </w:pPr>
      <w:r>
        <w:rPr>
          <w:rFonts w:ascii="Cambria" w:hAnsi="Cambria"/>
          <w:b w:val="0"/>
          <w:i w:val="0"/>
          <w:color w:val="222222"/>
          <w:sz w:val="21"/>
        </w:rPr>
        <w:t>Taken together, the lessons offer a practical moral sequence. Honesty asks, “What is true, and what responsibility do I have toward that truth?” Patience asks, “How can I manage my reaction so that I respond wisely rather than impulsively?” Respect asks, “How can my response uphold the dignity, boundaries, and humanity of both myself and kapuwa?” When learners apply these questions repeatedly, moral values become habits rather than statements. A truthful learner becomes more dependable. A patient learner becomes more capable of navigating conflict. A respectful learner becomes less likely to reduce another person to appearance, rumor, stereotype, or convenience.</w:t>
      </w:r>
    </w:p>
    <w:p>
      <w:pPr>
        <w:spacing w:after="80" w:line="276" w:lineRule="auto"/>
        <w:jc w:val="both"/>
      </w:pPr>
      <w:r>
        <w:rPr>
          <w:rFonts w:ascii="Cambria" w:hAnsi="Cambria"/>
          <w:b w:val="0"/>
          <w:i w:val="0"/>
          <w:color w:val="222222"/>
          <w:sz w:val="21"/>
        </w:rPr>
        <w:t>This is the deeper meaning of living goodness in relationships. Character is formed through ordinary decisions: admitting an unfinished task, refusing to support a false excuse, delaying an angry message, listening before accusing, asking permission before sharing a photograph, rejecting humiliating jokes, maintaining a truthful boundary, and seeking responsible guidance when a problem exceeds one’s knowledge. These choices may appear small, yet they shape the quality of trust and community. In this way, the unit supports the MATATAG vision of helping young people make accountable decisions, practice right conduct, incline themselves toward goodness, and live out love and respect in relationships with kapuwa.</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COMPREHENSIVE GLOSSARY</w:t>
            </w:r>
          </w:p>
        </w:tc>
      </w:tr>
    </w:tbl>
    <w:p>
      <w:pPr>
        <w:spacing w:after="60"/>
      </w:pP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tblHeader w:val="true"/>
        </w:trPr>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6"/>
              </w:rPr>
              <w:t>Term</w:t>
            </w:r>
          </w:p>
        </w:tc>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6"/>
              </w:rPr>
              <w:t>Grade 8 Working Definition</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Honesty</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The disposition to be truthful and responsible in both words and actions rather than deliberately creating false impressions.</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Truthfulness</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Communicating in a way intended to correspond accurately with what one reasonably knows to be true.</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Integrity</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Consistency among one’s values, words, commitments, and actual conduct.</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Accountability</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Willingness to recognize and accept responsibility for one’s actions and their consequences.</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Conscience</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The reflective moral capacity through which a person evaluates whether a choice corresponds with what is good and right.</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Promise</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voluntary commitment that creates a reasonable expectation that the person will attempt faithfully to fulfill it.</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Privacy</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A legitimate boundary regarding personal information, experiences, communications, or images that need not be disclosed to everyone.</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Half-truth</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statement containing some accurate information but intentionally omitting relevant facts in order to create a misleading impression.</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Epistemic Humility</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Recognition of the limits of one’s knowledge and willingness to avoid presenting assumptions as established facts.</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Patience</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The disciplined capacity to tolerate discomfort, delay, or frustration while choosing a thoughtful and responsible response.</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Emotional Awareness</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The ability to recognize and name one’s emotional state before acting on it.</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Emotional Regulation</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Managing the intensity or expression of emotion so that actions remain intentional and responsible.</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Impulse</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An immediate urge to act before consequences have been fully considered.</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Interpretation</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The meaning or explanation a person assigns to an event; it may or may not accurately describe another person’s intention.</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Escalation</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A process in which reactions intensify and generate increasingly harmful responses.</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Active Listening</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Listening for accurate understanding by attending, clarifying, and reflecting another person’s meaning before responding.</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Boundary</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A reasonable limit that identifies what interaction, disclosure, sharing, or treatment a person considers appropriate and respectful.</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Repair</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Concrete action taken after harm to acknowledge responsibility, correct consequences where possible, and rebuild trust.</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Human Dignity</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The inherent worth of every person that does not depend on appearance, popularity, achievement, or social approval.</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Sexuality</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In this Grade 8 Values Education context, a dimension of embodied human identity and development understood in relation to dignity, self-respect, relationships, and responsible choices.</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Whole-Person Perspective</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Understanding a human being through physical, emotional, intellectual, relational, social, and moral dimensions rather than reducing the person to one trait.</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Stereotype</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rigid generalization applied to individuals based on group expectations rather than attention to their actual characteristics.</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Objectification</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Treating a person primarily as something to evaluate, display, use, or discuss instead of recognizing the person’s full dignity.</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Discernment</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Careful evaluation of information, values, consequences, sources, and circumstances before making a responsible judgment or decision.</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00" w:type="dxa"/>
              <w:bottom w:w="100" w:type="dxa"/>
              <w:left w:w="150" w:type="dxa"/>
              <w:right w:w="150" w:type="dxa"/>
            </w:tcMar>
          </w:tcPr>
          <w:p>
            <w:pPr>
              <w:keepNext/>
              <w:spacing w:before="40" w:after="40" w:line="276" w:lineRule="auto"/>
              <w:jc w:val="center"/>
            </w:pPr>
            <w:r>
              <w:rPr>
                <w:rFonts w:ascii="Cambria" w:hAnsi="Cambria"/>
                <w:b/>
                <w:color w:val="FFFFFF"/>
                <w:sz w:val="27"/>
              </w:rPr>
              <w:t>STRUCTURED ANSWER KEYS AND TEACHER GUIDANCE</w:t>
            </w:r>
          </w:p>
        </w:tc>
      </w:tr>
    </w:tbl>
    <w:p>
      <w:pPr>
        <w:spacing w:after="80"/>
      </w:pPr>
    </w:p>
    <w:p>
      <w:pPr>
        <w:spacing w:after="80" w:line="276" w:lineRule="auto"/>
        <w:jc w:val="both"/>
      </w:pPr>
      <w:r>
        <w:rPr>
          <w:rFonts w:ascii="Cambria" w:hAnsi="Cambria"/>
          <w:b w:val="0"/>
          <w:i w:val="0"/>
          <w:color w:val="222222"/>
          <w:sz w:val="20"/>
        </w:rPr>
        <w:t>The multiple-choice keys use compact grids, while analytical responses are presented in structured rationale tables. Correct options are distributed across A–D without long clusters, supporting assessment validity and reducing predictable response patterns.</w:t>
      </w: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LESSON 15 — FORMATIVE ASSESSMENT KEY</w:t>
            </w:r>
          </w:p>
        </w:tc>
      </w:tr>
    </w:tbl>
    <w:p>
      <w:pPr>
        <w:spacing w:after="60"/>
      </w:pP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tblHeader w:val="true"/>
        </w:trPr>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Item</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1</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2</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3</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4</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5</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6</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7</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8</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9</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10</w:t>
            </w:r>
          </w:p>
        </w:tc>
      </w:tr>
      <w:tr>
        <w:trPr>
          <w:cantSplit/>
        </w:trPr>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Correct Answer</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C</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A</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D</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B</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B</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C</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A</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D</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C</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A</w:t>
            </w:r>
          </w:p>
        </w:tc>
      </w:tr>
    </w:tbl>
    <w:p>
      <w:pPr>
        <w:spacing w:after="40"/>
      </w:pPr>
    </w:p>
    <w:p>
      <w:pPr>
        <w:keepNext/>
        <w:spacing w:before="120" w:after="40" w:line="276" w:lineRule="auto"/>
        <w:jc w:val="left"/>
      </w:pPr>
      <w:r>
        <w:rPr>
          <w:rFonts w:ascii="Cambria" w:hAnsi="Cambria"/>
          <w:b/>
          <w:color w:val="2A4B7C"/>
          <w:sz w:val="23"/>
        </w:rPr>
        <w:t>Multiple-Choice Rationales</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tblHeader w:val="true"/>
        </w:trPr>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6"/>
              </w:rPr>
              <w:t>Item</w:t>
            </w:r>
          </w:p>
        </w:tc>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6"/>
              </w:rPr>
              <w:t>Expected Answer, Evidence, and Scoring Guidance</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1</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C names the actual failure, accepts responsibility, and includes repair. The other responses conceal, minimize, or avoid responsibility.</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2</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preserves privacy without fabrication. A truthful boundary is ethically different from inventing a false account.</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3</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D is literally partial but deliberately creates a false impression by concealing private forwarding.</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4</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B distinguishes genuine loyalty from complicity by refusing deception while still supporting the friend.</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5</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B recognizes that promises affect the expectations and planning of other people.</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6</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C demonstrates integrity through prompt correction of an accidental error rather than protecting one’s image.</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7</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A accurately acknowledges uncertainty instead of treating suspicion, nervousness, or popularity as proof.</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8</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D separates observable fact from assumed motive and invites clarification.</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9</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C recognizes that forwarding expands the audience and potential damage of an unverified claim.</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10</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contains the core elements of repair: acknowledgment, recognition of effect, apology, and corrective action.</w:t>
            </w:r>
          </w:p>
        </w:tc>
      </w:tr>
    </w:tbl>
    <w:p>
      <w:pPr>
        <w:spacing w:after="40"/>
      </w:pPr>
    </w:p>
    <w:p>
      <w:pPr>
        <w:keepNext/>
        <w:spacing w:before="120" w:after="40" w:line="276" w:lineRule="auto"/>
        <w:jc w:val="left"/>
      </w:pPr>
      <w:r>
        <w:rPr>
          <w:rFonts w:ascii="Cambria" w:hAnsi="Cambria"/>
          <w:b/>
          <w:color w:val="2A4B7C"/>
          <w:sz w:val="23"/>
        </w:rPr>
        <w:t>Analytical Items 11–15</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tblHeader w:val="true"/>
        </w:trPr>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6"/>
              </w:rPr>
              <w:t>Item</w:t>
            </w:r>
          </w:p>
        </w:tc>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6"/>
              </w:rPr>
              <w:t>Expected Answer, Evidence, and Scoring Guidance</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11</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Genuine loyalty and honesty: Friendship does not require helping another person deceive. A strong response refuses to confirm a false excuse while offering support during an honest explanation or repair.</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12</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Integrity and indirect participation: The literal statement may avoid an explicit falsehood, but encouraging insulting comments contradicts honest and respectful conduct. Integrity examines words, actions, and intention together.</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13</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Privacy without deception: A person may truthfully say, “That is personal, and I prefer not to discuss it.” Privacy establishes a legitimate limit, while fabrication intentionally creates a false belief.</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14</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Correction after an honest mistake: The learner should correct inaccurate information once the error is discovered and acknowledge the earlier mistake. Integrity requires preventing others from continuing to act on information now known to be wrong.</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15</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Trust through consistent action: An apology can begin repair, but reliability must be demonstrated over time through fulfilled commitments and truthful behavior. Accountability recognizes consequences; integrity supplies evidence of change.</w:t>
            </w:r>
          </w:p>
        </w:tc>
      </w:tr>
    </w:tbl>
    <w:p>
      <w:pPr>
        <w:spacing w:after="40"/>
      </w:pP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LESSON 16 — FORMATIVE ASSESSMENT KEY</w:t>
            </w:r>
          </w:p>
        </w:tc>
      </w:tr>
    </w:tbl>
    <w:p>
      <w:pPr>
        <w:spacing w:after="60"/>
      </w:pP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tblHeader w:val="true"/>
        </w:trPr>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Item</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1</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2</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3</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4</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5</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6</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7</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8</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9</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10</w:t>
            </w:r>
          </w:p>
        </w:tc>
      </w:tr>
      <w:tr>
        <w:trPr>
          <w:cantSplit/>
        </w:trPr>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Correct Answer</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B</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D</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A</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C</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B</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A</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D</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C</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A</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D</w:t>
            </w:r>
          </w:p>
        </w:tc>
      </w:tr>
    </w:tbl>
    <w:p>
      <w:pPr>
        <w:spacing w:after="40"/>
      </w:pPr>
    </w:p>
    <w:p>
      <w:pPr>
        <w:keepNext/>
        <w:spacing w:before="120" w:after="40" w:line="276" w:lineRule="auto"/>
        <w:jc w:val="left"/>
      </w:pPr>
      <w:r>
        <w:rPr>
          <w:rFonts w:ascii="Cambria" w:hAnsi="Cambria"/>
          <w:b/>
          <w:color w:val="2A4B7C"/>
          <w:sz w:val="23"/>
        </w:rPr>
        <w:t>Multiple-Choice Rationales</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tblHeader w:val="true"/>
        </w:trPr>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6"/>
              </w:rPr>
              <w:t>Item</w:t>
            </w:r>
          </w:p>
        </w:tc>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6"/>
              </w:rPr>
              <w:t>Expected Answer, Evidence, and Scoring Guidance</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1</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B separates genuine emotion from an unverified interpretation and introduces clarification before reaction.</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2</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D preserves the commitment to resolve the issue by naming a specific time to resume discussion.</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3</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A describes observable behavior and a practical need rather than attacking the group member’s character.</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4</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C captures active listening as accurate understanding before response; understanding does not require agreement.</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5</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B combines willingness to dialogue with a clear limit against repeated humiliation.</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6</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recognizes that feelings may be genuine even when the explanation attached to them remains uncertain.</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7</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D uses evidence and acknowledges limits rather than treating disagreement in memory as proof of dishonesty.</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8</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C treats apology as the beginning of repair while allowing changed behavior to rebuild trust.</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9</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A involves a credible safety concern, making responsible adult assistance appropriate.</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10</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D identifies the value of richer communication cues and immediate clarification during emotionally significant disagreement.</w:t>
            </w:r>
          </w:p>
        </w:tc>
      </w:tr>
    </w:tbl>
    <w:p>
      <w:pPr>
        <w:spacing w:after="40"/>
      </w:pPr>
    </w:p>
    <w:p>
      <w:pPr>
        <w:keepNext/>
        <w:spacing w:before="120" w:after="40" w:line="276" w:lineRule="auto"/>
        <w:jc w:val="left"/>
      </w:pPr>
      <w:r>
        <w:rPr>
          <w:rFonts w:ascii="Cambria" w:hAnsi="Cambria"/>
          <w:b/>
          <w:color w:val="2A4B7C"/>
          <w:sz w:val="23"/>
        </w:rPr>
        <w:t>Analytical Items 11–15</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tblHeader w:val="true"/>
        </w:trPr>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6"/>
              </w:rPr>
              <w:t>Item</w:t>
            </w:r>
          </w:p>
        </w:tc>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6"/>
              </w:rPr>
              <w:t>Expected Answer, Evidence, and Scoring Guidance</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11</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Patience and boundaries: Patience does not require silence about harmful behavior. A learner may communicate calmly while setting a clear limit against repeated insults or other degrading behavior.</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12</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Emotion versus interpretation: Feeling rejected is real, but an unanswered message does not prove intentional rejection. A patient response acknowledges the feeling, considers alternatives, and asks what happened.</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13</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Responsible pause: The person should state that the conversation will resume, regulate emotion during the break, and return at the agreed time. A pause becomes avoidance when it is used to escape the issue indefinitely.</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14</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Different memories and humility: Sincere memory differences can occur without deliberate lying. Learners should compare direct observations, clarify uncertainty, and avoid accusations unsupported by evidence.</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15</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Healthy disagreement: Strong responses explain that emotional regulation, active listening, boundaries, accountability, and repair can allow people to address differences without degrading one another.</w:t>
            </w:r>
          </w:p>
        </w:tc>
      </w:tr>
    </w:tbl>
    <w:p>
      <w:pPr>
        <w:spacing w:after="40"/>
      </w:pP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LESSON 17 — FORMATIVE ASSESSMENT KEY</w:t>
            </w:r>
          </w:p>
        </w:tc>
      </w:tr>
    </w:tbl>
    <w:p>
      <w:pPr>
        <w:spacing w:after="60"/>
      </w:pP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tblHeader w:val="true"/>
        </w:trPr>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Item</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1</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2</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3</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4</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5</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6</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7</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8</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9</w:t>
            </w:r>
          </w:p>
        </w:tc>
        <w:tc>
          <w:tcPr>
            <w:tcW w:type="dxa" w:w="903"/>
            <w:shd w:fill="1B365D"/>
            <w:tcMar>
              <w:top w:w="80" w:type="dxa"/>
              <w:bottom w:w="80" w:type="dxa"/>
              <w:left w:w="100" w:type="dxa"/>
              <w:right w:w="100" w:type="dxa"/>
            </w:tcMar>
            <w:vAlign w:val="center"/>
          </w:tcPr>
          <w:p>
            <w:pPr>
              <w:spacing w:after="0"/>
              <w:jc w:val="center"/>
            </w:pPr>
            <w:r>
              <w:rPr>
                <w:rFonts w:ascii="Cambria" w:hAnsi="Cambria"/>
                <w:b/>
                <w:i w:val="0"/>
                <w:color w:val="FFFFFF"/>
                <w:sz w:val="14"/>
              </w:rPr>
              <w:t>10</w:t>
            </w:r>
          </w:p>
        </w:tc>
      </w:tr>
      <w:tr>
        <w:trPr>
          <w:cantSplit/>
        </w:trPr>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Correct Answer</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B</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D</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A</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C</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B</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A</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D</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C</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B</w:t>
            </w:r>
          </w:p>
        </w:tc>
        <w:tc>
          <w:tcPr>
            <w:tcW w:type="dxa" w:w="903"/>
            <w:tcMar>
              <w:top w:w="70" w:type="dxa"/>
              <w:bottom w:w="70" w:type="dxa"/>
              <w:left w:w="90" w:type="dxa"/>
              <w:right w:w="90" w:type="dxa"/>
            </w:tcMar>
            <w:vAlign w:val="top"/>
          </w:tcPr>
          <w:p>
            <w:pPr>
              <w:spacing w:after="0" w:line="252" w:lineRule="auto"/>
            </w:pPr>
            <w:r>
              <w:rPr>
                <w:rFonts w:ascii="Cambria" w:hAnsi="Cambria"/>
                <w:b w:val="0"/>
                <w:i w:val="0"/>
                <w:color w:val="222222"/>
                <w:sz w:val="14"/>
              </w:rPr>
              <w:t>A</w:t>
            </w:r>
          </w:p>
        </w:tc>
      </w:tr>
    </w:tbl>
    <w:p>
      <w:pPr>
        <w:spacing w:after="40"/>
      </w:pPr>
    </w:p>
    <w:p>
      <w:pPr>
        <w:keepNext/>
        <w:spacing w:before="120" w:after="40" w:line="276" w:lineRule="auto"/>
        <w:jc w:val="left"/>
      </w:pPr>
      <w:r>
        <w:rPr>
          <w:rFonts w:ascii="Cambria" w:hAnsi="Cambria"/>
          <w:b/>
          <w:color w:val="2A4B7C"/>
          <w:sz w:val="23"/>
        </w:rPr>
        <w:t>Multiple-Choice Rationales</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tblHeader w:val="true"/>
        </w:trPr>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6"/>
              </w:rPr>
              <w:t>Item</w:t>
            </w:r>
          </w:p>
        </w:tc>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6"/>
              </w:rPr>
              <w:t>Expected Answer, Evidence, and Scoring Guidance</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1</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B presents sexuality as one dimension of a whole person whose dignity extends beyond appearance.</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2</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D expresses a clear and truthful privacy boundary without fabrication or unnecessary disclosure.</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3</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A recognizes that laughter from observers does not establish that the target experiences respect.</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4</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C distinguishes possession of an image from permission to distribute it.</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5</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B rejects ranking human worth through developmental pace or appearance.</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6</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combines critical evaluation with guidance from trustworthy or qualified sources.</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7</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D uses social pressure to frame privacy as immaturity, thereby undermining a legitimate boundary.</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8</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C recognizes individual developmental variation without turning difference into hierarchy.</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9</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B identifies the privacy and dignity harms created by circulating unsupported claims.</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10</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demonstrates responsible control of media exposure and choice of healthier information environments.</w:t>
            </w:r>
          </w:p>
        </w:tc>
      </w:tr>
    </w:tbl>
    <w:p>
      <w:pPr>
        <w:spacing w:after="40"/>
      </w:pPr>
    </w:p>
    <w:p>
      <w:pPr>
        <w:keepNext/>
        <w:spacing w:before="120" w:after="40" w:line="276" w:lineRule="auto"/>
        <w:jc w:val="left"/>
      </w:pPr>
      <w:r>
        <w:rPr>
          <w:rFonts w:ascii="Cambria" w:hAnsi="Cambria"/>
          <w:b/>
          <w:color w:val="2A4B7C"/>
          <w:sz w:val="23"/>
        </w:rPr>
        <w:t>Analytical Items 11–15</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tblHeader w:val="true"/>
        </w:trPr>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6"/>
              </w:rPr>
              <w:t>Item</w:t>
            </w:r>
          </w:p>
        </w:tc>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6"/>
              </w:rPr>
              <w:t>Expected Answer, Evidence, and Scoring Guidance</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11</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Positive self-respect versus constant confidence: A learner may experience insecurity while still recognizing personal dignity. Positive self-respect responds through accurate understanding, self-care, realistic development, and refusal to treat comparison as a measure of worth.</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12</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Photo sharing and dignity: The group should respect the learner’s stated boundary and choose another image, seek permission for a different version, or refrain from posting the image involving that person.</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13</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Peer pressure and maturity: The statement assumes that conformity proves maturity. A more responsible view recognizes reflection, boundaries, awareness of consequences, and willingness to resist pressure as signs of maturity.</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14</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Discernment: Different sources communicate conflicting assumptions about appearance, maturity, identity, and worth. Learners should evaluate whether messages are reliable and whether they uphold the dignity of the whole person.</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15</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Ordinary practices of respect: Strong responses may cite asking before sharing a photograph, refusing body-related teasing, honoring privacy, avoiding rumors, using non-shaming language, and seeking reliable guidance.</w:t>
            </w:r>
          </w:p>
        </w:tc>
      </w:tr>
    </w:tbl>
    <w:p>
      <w:pPr>
        <w:spacing w:after="40"/>
      </w:pPr>
    </w:p>
    <w:tbl>
      <w:tblPr>
        <w:tblW w:type="auto" w:w="0"/>
        <w:jc w:val="center"/>
        <w:tblLook w:firstColumn="1" w:firstRow="1" w:lastColumn="0" w:lastRow="0" w:noHBand="0" w:noVBand="1" w:val="04A0"/>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pPr>
            <w:r>
              <w:rPr>
                <w:rFonts w:ascii="Cambria" w:hAnsi="Cambria"/>
                <w:b/>
                <w:color w:val="1B365D"/>
                <w:sz w:val="23"/>
              </w:rPr>
              <w:t>COMPREHENSIVE UNIT ASSESSMENT ANSWER KEY</w:t>
            </w:r>
          </w:p>
        </w:tc>
      </w:tr>
    </w:tbl>
    <w:p>
      <w:pPr>
        <w:spacing w:after="60"/>
      </w:pPr>
    </w:p>
    <w:p>
      <w:pPr>
        <w:keepNext/>
        <w:spacing w:before="120" w:after="40" w:line="276" w:lineRule="auto"/>
        <w:jc w:val="left"/>
      </w:pPr>
      <w:r>
        <w:rPr>
          <w:rFonts w:ascii="Cambria" w:hAnsi="Cambria"/>
          <w:b/>
          <w:color w:val="2A4B7C"/>
          <w:sz w:val="23"/>
        </w:rPr>
        <w:t>Items 1–15</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621"/>
        <w:gridCol w:w="621"/>
        <w:gridCol w:w="621"/>
        <w:gridCol w:w="621"/>
        <w:gridCol w:w="621"/>
        <w:gridCol w:w="621"/>
        <w:gridCol w:w="621"/>
        <w:gridCol w:w="621"/>
        <w:gridCol w:w="621"/>
        <w:gridCol w:w="621"/>
        <w:gridCol w:w="621"/>
        <w:gridCol w:w="621"/>
        <w:gridCol w:w="621"/>
        <w:gridCol w:w="621"/>
        <w:gridCol w:w="621"/>
        <w:gridCol w:w="621"/>
      </w:tblGrid>
      <w:tr>
        <w:trPr>
          <w:tblHeader w:val="true"/>
        </w:trPr>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Item</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1</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2</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3</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4</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5</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6</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7</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8</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9</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10</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11</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12</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13</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14</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15</w:t>
            </w:r>
          </w:p>
        </w:tc>
      </w:tr>
      <w:tr>
        <w:trPr>
          <w:cantSplit/>
        </w:trPr>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Correct Answer</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B</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A</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D</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C</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C</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A</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B</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D</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A</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C</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B</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B</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D</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A</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C</w:t>
            </w:r>
          </w:p>
        </w:tc>
      </w:tr>
    </w:tbl>
    <w:p>
      <w:pPr>
        <w:spacing w:after="40"/>
      </w:pPr>
    </w:p>
    <w:p>
      <w:pPr>
        <w:keepNext/>
        <w:spacing w:before="120" w:after="40" w:line="276" w:lineRule="auto"/>
        <w:jc w:val="left"/>
      </w:pPr>
      <w:r>
        <w:rPr>
          <w:rFonts w:ascii="Cambria" w:hAnsi="Cambria"/>
          <w:b/>
          <w:color w:val="2A4B7C"/>
          <w:sz w:val="23"/>
        </w:rPr>
        <w:t>Items 16–30</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621"/>
        <w:gridCol w:w="621"/>
        <w:gridCol w:w="621"/>
        <w:gridCol w:w="621"/>
        <w:gridCol w:w="621"/>
        <w:gridCol w:w="621"/>
        <w:gridCol w:w="621"/>
        <w:gridCol w:w="621"/>
        <w:gridCol w:w="621"/>
        <w:gridCol w:w="621"/>
        <w:gridCol w:w="621"/>
        <w:gridCol w:w="621"/>
        <w:gridCol w:w="621"/>
        <w:gridCol w:w="621"/>
        <w:gridCol w:w="621"/>
        <w:gridCol w:w="621"/>
      </w:tblGrid>
      <w:tr>
        <w:trPr>
          <w:tblHeader w:val="true"/>
        </w:trPr>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Item</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16</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17</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18</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19</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20</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21</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22</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23</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24</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25</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26</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27</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28</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29</w:t>
            </w:r>
          </w:p>
        </w:tc>
        <w:tc>
          <w:tcPr>
            <w:tcW w:type="dxa" w:w="621"/>
            <w:shd w:fill="1B365D"/>
            <w:tcMar>
              <w:top w:w="80" w:type="dxa"/>
              <w:bottom w:w="80" w:type="dxa"/>
              <w:left w:w="100" w:type="dxa"/>
              <w:right w:w="100" w:type="dxa"/>
            </w:tcMar>
            <w:vAlign w:val="center"/>
          </w:tcPr>
          <w:p>
            <w:pPr>
              <w:spacing w:after="0"/>
              <w:jc w:val="center"/>
            </w:pPr>
            <w:r>
              <w:rPr>
                <w:rFonts w:ascii="Cambria" w:hAnsi="Cambria"/>
                <w:b/>
                <w:i w:val="0"/>
                <w:color w:val="FFFFFF"/>
                <w:sz w:val="14"/>
              </w:rPr>
              <w:t>30</w:t>
            </w:r>
          </w:p>
        </w:tc>
      </w:tr>
      <w:tr>
        <w:trPr>
          <w:cantSplit/>
        </w:trPr>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Correct Answer</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D</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A</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C</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C</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B</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D</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A</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B</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D</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C</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A</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D</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B</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A</w:t>
            </w:r>
          </w:p>
        </w:tc>
        <w:tc>
          <w:tcPr>
            <w:tcW w:type="dxa" w:w="621"/>
            <w:tcMar>
              <w:top w:w="70" w:type="dxa"/>
              <w:bottom w:w="70" w:type="dxa"/>
              <w:left w:w="90" w:type="dxa"/>
              <w:right w:w="90" w:type="dxa"/>
            </w:tcMar>
            <w:vAlign w:val="top"/>
          </w:tcPr>
          <w:p>
            <w:pPr>
              <w:spacing w:after="0" w:line="252" w:lineRule="auto"/>
            </w:pPr>
            <w:r>
              <w:rPr>
                <w:rFonts w:ascii="Cambria" w:hAnsi="Cambria"/>
                <w:b w:val="0"/>
                <w:i w:val="0"/>
                <w:color w:val="222222"/>
                <w:sz w:val="14"/>
              </w:rPr>
              <w:t>C</w:t>
            </w:r>
          </w:p>
        </w:tc>
      </w:tr>
    </w:tbl>
    <w:p>
      <w:pPr>
        <w:spacing w:after="40"/>
      </w:pPr>
    </w:p>
    <w:p>
      <w:pPr>
        <w:keepNext/>
        <w:spacing w:before="120" w:after="40" w:line="276" w:lineRule="auto"/>
        <w:jc w:val="left"/>
      </w:pPr>
      <w:r>
        <w:rPr>
          <w:rFonts w:ascii="Cambria" w:hAnsi="Cambria"/>
          <w:b/>
          <w:color w:val="2A4B7C"/>
          <w:sz w:val="23"/>
        </w:rPr>
        <w:t>Psychometric Distribution</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tblHeader w:val="true"/>
        </w:trPr>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6"/>
              </w:rPr>
              <w:t>Option</w:t>
            </w:r>
          </w:p>
        </w:tc>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6"/>
              </w:rPr>
              <w:t>Frequency</w:t>
            </w:r>
          </w:p>
        </w:tc>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6"/>
              </w:rPr>
              <w:t>Percentage</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A</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8</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26.7%</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B</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7</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23.3%</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C</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8</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26.7%</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D</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7</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23.3%</w:t>
            </w:r>
          </w:p>
        </w:tc>
      </w:tr>
    </w:tbl>
    <w:p>
      <w:pPr>
        <w:spacing w:after="40"/>
      </w:pPr>
    </w:p>
    <w:p>
      <w:pPr>
        <w:spacing w:after="80" w:line="276" w:lineRule="auto"/>
        <w:jc w:val="both"/>
      </w:pPr>
      <w:r>
        <w:rPr>
          <w:rFonts w:ascii="Cambria" w:hAnsi="Cambria"/>
          <w:b w:val="0"/>
          <w:i w:val="0"/>
          <w:color w:val="222222"/>
          <w:sz w:val="18"/>
        </w:rPr>
        <w:t>No answer letter occurs more than two consecutive times.</w:t>
      </w:r>
    </w:p>
    <w:p>
      <w:pPr>
        <w:keepNext/>
        <w:spacing w:before="120" w:after="40" w:line="276" w:lineRule="auto"/>
        <w:jc w:val="left"/>
      </w:pPr>
      <w:r>
        <w:rPr>
          <w:rFonts w:ascii="Cambria" w:hAnsi="Cambria"/>
          <w:b/>
          <w:color w:val="2A4B7C"/>
          <w:sz w:val="23"/>
        </w:rPr>
        <w:t>Comprehensive Assessment Rationales</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tblHeader w:val="true"/>
        </w:trPr>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6"/>
              </w:rPr>
              <w:t>Item</w:t>
            </w:r>
          </w:p>
        </w:tc>
        <w:tc>
          <w:tcPr>
            <w:tcW w:type="dxa" w:w="4968"/>
            <w:shd w:fill="1B365D"/>
            <w:tcMar>
              <w:top w:w="80" w:type="dxa"/>
              <w:bottom w:w="80" w:type="dxa"/>
              <w:left w:w="100" w:type="dxa"/>
              <w:right w:w="100" w:type="dxa"/>
            </w:tcMar>
            <w:vAlign w:val="center"/>
          </w:tcPr>
          <w:p>
            <w:pPr>
              <w:spacing w:after="0"/>
              <w:jc w:val="center"/>
            </w:pPr>
            <w:r>
              <w:rPr>
                <w:rFonts w:ascii="Cambria" w:hAnsi="Cambria"/>
                <w:b/>
                <w:i w:val="0"/>
                <w:color w:val="FFFFFF"/>
                <w:sz w:val="16"/>
              </w:rPr>
              <w:t>Expected Answer, Evidence, and Scoring Guidance</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1</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B. Honest conduct joins accurate admission with responsibility and concrete corrective action.</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2</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Legitimate privacy may be expressed truthfully without inventing a false explanation.</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3</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D. The statement is technically limited but intentionally conceals information needed to understand what actually occurred.</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4</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C. Responsible loyalty supports the person without becoming participation in deception.</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5</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C. A promise shapes another person’s expectations and therefore carries relational responsibility.</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6</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Integrity requires correction once one knows that previously communicated information was inaccurate.</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7</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B. Epistemic humility identifies the difference between hearing a claim and possessing evidence sufficient to affirm it.</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8</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D. Forwarding increases dissemination and therefore contributes to possible reputational or relational harm.</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9</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A. Repair is strongest when acknowledgment, effect, apology, and corrective action occur together.</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10</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C. Ethical truthfulness combines accuracy with relevance, dignity, privacy, and responsible communication.</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11</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B. Emotional awareness and clarification interrupt the movement from feeling to unverified accusation.</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12</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B. A definite intention to return distinguishes a regulating pause from avoidance.</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13</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D. Specific behavioral language keeps the problem concrete and potentially repairable.</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14</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Active listening seeks accurate understanding; it does not require agreement or surrender of one’s own position.</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15</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C. Patience can coexist with a clear limit against repeated degrading behavior.</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16</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D. Comparing evidence while acknowledging uncertainty is more responsible than treating inconsistent memory as proof of deceit.</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17</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A. Emotions may accurately describe internal experience while the inferred cause or motive remains uncertain.</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18</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C. Trust is relational and develops through reliable patterns, so changed behavior must support the apology.</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19</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C. The statement identifies the observed event and emotional effect while inviting explanation rather than asserting motive.</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20</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B. Threats and intimidation can exceed the safe limits of peer-level mediation and warrant responsible adult intervention.</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21</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D. A whole-person approach situates physical development within broader dimensions of identity and dignity.</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22</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The learner communicates a boundary directly without deception or forced disclosure.</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23</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B. Social laughter does not erase the perspective or boundary of the person targeted by the joke.</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24</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D. Ethical digital behavior distinguishes technical access to an image from interpersonal permission to distribute it.</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25</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C. Human dignity does not increase or decrease with appearance or developmental timing.</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26</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A. Discernment evaluates claims through reliable evidence and appropriate guidance rather than popularity.</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27</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D. Labeling privacy as immaturity uses social pressure to override a legitimate personal boundary.</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28</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B. Individual variation is normal and should not be converted into judgments about worth or maturity.</w:t>
            </w:r>
          </w:p>
        </w:tc>
      </w:tr>
      <w:tr>
        <w:trPr>
          <w:cantSplit/>
        </w:trPr>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29</w:t>
            </w:r>
          </w:p>
        </w:tc>
        <w:tc>
          <w:tcPr>
            <w:tcW w:type="dxa" w:w="4968"/>
            <w:tcMar>
              <w:top w:w="70" w:type="dxa"/>
              <w:bottom w:w="70" w:type="dxa"/>
              <w:left w:w="90" w:type="dxa"/>
              <w:right w:w="90" w:type="dxa"/>
            </w:tcMar>
            <w:vAlign w:val="top"/>
          </w:tcPr>
          <w:p>
            <w:pPr>
              <w:spacing w:after="0" w:line="252" w:lineRule="auto"/>
            </w:pPr>
            <w:r>
              <w:rPr>
                <w:rFonts w:ascii="Cambria" w:hAnsi="Cambria"/>
                <w:b w:val="0"/>
                <w:i w:val="0"/>
                <w:color w:val="222222"/>
                <w:sz w:val="16"/>
              </w:rPr>
              <w:t>A. Unsupported speculation can invade privacy and damage another person’s dignity or reputation.</w:t>
            </w:r>
          </w:p>
        </w:tc>
      </w:tr>
      <w:tr>
        <w:trPr>
          <w:cantSplit/>
        </w:trPr>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30</w:t>
            </w:r>
          </w:p>
        </w:tc>
        <w:tc>
          <w:tcPr>
            <w:tcW w:type="dxa" w:w="4968"/>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C. Self-respect includes managing one’s information environment when content repeatedly encourages shame or harmful comparison.</w:t>
            </w:r>
          </w:p>
        </w:tc>
      </w:tr>
    </w:tbl>
    <w:p>
      <w:pPr>
        <w:spacing w:after="40"/>
      </w:pPr>
    </w:p>
    <w:p>
      <w:pPr>
        <w:keepNext/>
        <w:spacing w:before="120" w:after="40" w:line="276" w:lineRule="auto"/>
        <w:jc w:val="left"/>
      </w:pPr>
      <w:r>
        <w:rPr>
          <w:rFonts w:ascii="Cambria" w:hAnsi="Cambria"/>
          <w:b/>
          <w:color w:val="2A4B7C"/>
          <w:sz w:val="23"/>
        </w:rPr>
        <w:t>Performance Task Scoring Guide</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tblHeader w:val="true"/>
        </w:trPr>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6"/>
              </w:rPr>
              <w:t>Raw Rubric Score</w:t>
            </w:r>
          </w:p>
        </w:tc>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6"/>
              </w:rPr>
              <w:t>Converted Score /20</w:t>
            </w:r>
          </w:p>
        </w:tc>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6"/>
              </w:rPr>
              <w:t>Interpretation</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16</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20.00</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Exemplary integration and application</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15</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18.75</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Very strong mastery</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14</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17.50</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Strong mastery</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13</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16.25</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Proficient mastery</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12</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15.00</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Proficient overall performance</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11</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13.75</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Developing toward proficiency</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10</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12.50</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Developing</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9</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11.25</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Partial mastery</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8</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10.00</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6"/>
              </w:rPr>
              <w:t>Minimum developing evidence</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7 or below</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8.75 or below</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6"/>
              </w:rPr>
              <w:t>Requires targeted reteaching and revision</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00" w:type="dxa"/>
              <w:bottom w:w="100" w:type="dxa"/>
              <w:left w:w="150" w:type="dxa"/>
              <w:right w:w="150" w:type="dxa"/>
            </w:tcMar>
          </w:tcPr>
          <w:p>
            <w:pPr>
              <w:keepNext/>
              <w:spacing w:before="40" w:after="40" w:line="276" w:lineRule="auto"/>
              <w:jc w:val="center"/>
            </w:pPr>
            <w:r>
              <w:rPr>
                <w:rFonts w:ascii="Cambria" w:hAnsi="Cambria"/>
                <w:b/>
                <w:color w:val="FFFFFF"/>
                <w:sz w:val="27"/>
              </w:rPr>
              <w:t>QUALITY ASSURANCE AND CURRICULUM AUDIT</w:t>
            </w:r>
          </w:p>
        </w:tc>
      </w:tr>
    </w:tbl>
    <w:p>
      <w:pPr>
        <w:spacing w:after="80"/>
      </w:pPr>
    </w:p>
    <w:p>
      <w:pPr>
        <w:spacing w:after="80" w:line="276" w:lineRule="auto"/>
        <w:jc w:val="both"/>
      </w:pPr>
      <w:r>
        <w:rPr>
          <w:rFonts w:ascii="Cambria" w:hAnsi="Cambria"/>
          <w:b w:val="0"/>
          <w:i w:val="0"/>
          <w:color w:val="222222"/>
          <w:sz w:val="20"/>
        </w:rPr>
        <w:t>This pre-publication audit evaluates curriculum alignment, developmental appropriateness, factual integrity, pedagogical rigor, and layout and assessment compliance. Final pagination and visual placement are validated after rendering.</w:t>
      </w:r>
    </w:p>
    <w:tbl>
      <w:tblPr>
        <w:tblW w:type="auto" w:w="0"/>
        <w:jc w:val="center"/>
        <w:tblLayout w:type="autofi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tblHeader w:val="true"/>
        </w:trPr>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5"/>
              </w:rPr>
              <w:t>Audit Dimension</w:t>
            </w:r>
          </w:p>
        </w:tc>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5"/>
              </w:rPr>
              <w:t>Verification Findings</w:t>
            </w:r>
          </w:p>
        </w:tc>
        <w:tc>
          <w:tcPr>
            <w:tcW w:type="dxa" w:w="3312"/>
            <w:shd w:fill="1B365D"/>
            <w:tcMar>
              <w:top w:w="80" w:type="dxa"/>
              <w:bottom w:w="80" w:type="dxa"/>
              <w:left w:w="100" w:type="dxa"/>
              <w:right w:w="100" w:type="dxa"/>
            </w:tcMar>
            <w:vAlign w:val="center"/>
          </w:tcPr>
          <w:p>
            <w:pPr>
              <w:spacing w:after="0"/>
              <w:jc w:val="center"/>
            </w:pPr>
            <w:r>
              <w:rPr>
                <w:rFonts w:ascii="Cambria" w:hAnsi="Cambria"/>
                <w:b/>
                <w:i w:val="0"/>
                <w:color w:val="FFFFFF"/>
                <w:sz w:val="15"/>
              </w:rPr>
              <w:t>Score</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5"/>
              </w:rPr>
              <w:t>1. MATATAG Alignment and Content Fit</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5"/>
              </w:rPr>
              <w:t>Lessons 15–17 are anchored to the official Grade 8 Third Quarter competencies on honesty in word and deed, management of relationships during misunderstanding, and positive views of sexuality. Essential questions and assessment tasks reflect these competencies without inventing unsupported alphanumeric codes.</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5"/>
              </w:rPr>
              <w:t>20/20</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5"/>
              </w:rPr>
              <w:t>2. Developmental Appropriateness</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5"/>
              </w:rPr>
              <w:t>Dilemmas use authentic Grade 8 contexts including group work, messaging, peer pressure, privacy, image-sharing, conflict, and identity. Language emphasizes ethical reasoning, dignity, boundaries, empathy, and responsible decision-making without shaming or unnecessary disclosure.</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5"/>
              </w:rPr>
              <w:t>20/20</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5"/>
              </w:rPr>
              <w:t>3. Factual and Source Integrity</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5"/>
              </w:rPr>
              <w:t>Curriculum terminology, content standards, competencies, performance standards, and values-to-be-developed are grounded in the uploaded MATATAG guide. The manuscript avoids fictitious laws, invented competency codes, and unsupported historical claims.</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5"/>
              </w:rPr>
              <w:t>20/20</w:t>
            </w:r>
          </w:p>
        </w:tc>
      </w:tr>
      <w:tr>
        <w:trPr>
          <w:cantSplit/>
        </w:trPr>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5"/>
              </w:rPr>
              <w:t>4. Pedagogical Rigor and Density</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5"/>
              </w:rPr>
              <w:t>Each lesson contains the required instructional sequence: conceptual background, three developed topics, ethical anchor case, extended Socratic inquiry, structured matrices, guided practice, performance task, 4×4 rubric, metacognitive reflection, and 15-item formative assessment.</w:t>
            </w:r>
          </w:p>
        </w:tc>
        <w:tc>
          <w:tcPr>
            <w:tcW w:type="dxa" w:w="3312"/>
            <w:tcMar>
              <w:top w:w="70" w:type="dxa"/>
              <w:bottom w:w="70" w:type="dxa"/>
              <w:left w:w="90" w:type="dxa"/>
              <w:right w:w="90" w:type="dxa"/>
            </w:tcMar>
            <w:vAlign w:val="top"/>
            <w:shd w:fill="F8FAFC"/>
          </w:tcPr>
          <w:p>
            <w:pPr>
              <w:spacing w:after="0" w:line="252" w:lineRule="auto"/>
            </w:pPr>
            <w:r>
              <w:rPr>
                <w:rFonts w:ascii="Cambria" w:hAnsi="Cambria"/>
                <w:b w:val="0"/>
                <w:i w:val="0"/>
                <w:color w:val="222222"/>
                <w:sz w:val="15"/>
              </w:rPr>
              <w:t>20/20</w:t>
            </w:r>
          </w:p>
        </w:tc>
      </w:tr>
      <w:tr>
        <w:trPr>
          <w:cantSplit/>
        </w:trPr>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5"/>
              </w:rPr>
              <w:t>5. Layout, Visual, Multimedia, Assessment and Key Compliance</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5"/>
              </w:rPr>
              <w:t>Front matter uses a non-table TOC; the unit contains exactly one cover visual plus three boxed visual prompts per lesson; lesson assessments and the 30-item unit assessment use balanced A–D keys; answer keys are structured in grids and rationale tables.</w:t>
            </w:r>
          </w:p>
        </w:tc>
        <w:tc>
          <w:tcPr>
            <w:tcW w:type="dxa" w:w="3312"/>
            <w:tcMar>
              <w:top w:w="70" w:type="dxa"/>
              <w:bottom w:w="70" w:type="dxa"/>
              <w:left w:w="90" w:type="dxa"/>
              <w:right w:w="90" w:type="dxa"/>
            </w:tcMar>
            <w:vAlign w:val="top"/>
          </w:tcPr>
          <w:p>
            <w:pPr>
              <w:spacing w:after="0" w:line="252" w:lineRule="auto"/>
            </w:pPr>
            <w:r>
              <w:rPr>
                <w:rFonts w:ascii="Cambria" w:hAnsi="Cambria"/>
                <w:b w:val="0"/>
                <w:i w:val="0"/>
                <w:color w:val="222222"/>
                <w:sz w:val="15"/>
              </w:rPr>
              <w:t>18/20</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30" w:type="dxa"/>
              <w:bottom w:w="130" w:type="dxa"/>
              <w:left w:w="170" w:type="dxa"/>
              <w:right w:w="170" w:type="dxa"/>
            </w:tcMar>
          </w:tcPr>
          <w:p>
            <w:pPr>
              <w:spacing w:after="80"/>
            </w:pPr>
            <w:r>
              <w:rPr>
                <w:rFonts w:ascii="Cambria" w:hAnsi="Cambria"/>
                <w:b/>
                <w:i w:val="0"/>
                <w:color w:val="1B365D"/>
                <w:sz w:val="21"/>
              </w:rPr>
              <w:t>MATATAG CURRICULUM QUALITY ASSURANCE CERTIFICATE</w:t>
            </w:r>
          </w:p>
          <w:p>
            <w:pPr>
              <w:spacing w:after="60" w:line="264" w:lineRule="auto"/>
            </w:pPr>
            <w:r>
              <w:rPr>
                <w:rFonts w:ascii="Cambria" w:hAnsi="Cambria"/>
                <w:b w:val="0"/>
                <w:i w:val="0"/>
                <w:color w:val="222222"/>
                <w:sz w:val="19"/>
              </w:rPr>
              <w:t>SUBJECT &amp; GRADE: Values Education Grade 8 • Unit III • Lessons 15–17 — Relating with Kapuwa While Overcoming Challenges</w:t>
            </w:r>
          </w:p>
          <w:p>
            <w:pPr>
              <w:spacing w:after="60" w:line="264" w:lineRule="auto"/>
            </w:pPr>
            <w:r>
              <w:rPr>
                <w:rFonts w:ascii="Cambria" w:hAnsi="Cambria"/>
                <w:b w:val="0"/>
                <w:i w:val="0"/>
                <w:color w:val="222222"/>
                <w:sz w:val="19"/>
              </w:rPr>
              <w:t>CURRICULUM ALIGNMENT &amp; CORE VALUES: Verified against the uploaded Grade 8 Third Quarter competencies • Matapat • Mapagpasensiya • Magalang</w:t>
            </w:r>
          </w:p>
          <w:p>
            <w:pPr>
              <w:spacing w:after="60" w:line="264" w:lineRule="auto"/>
            </w:pPr>
            <w:r>
              <w:rPr>
                <w:rFonts w:ascii="Cambria" w:hAnsi="Cambria"/>
                <w:b w:val="0"/>
                <w:i w:val="0"/>
                <w:color w:val="222222"/>
                <w:sz w:val="19"/>
              </w:rPr>
              <w:t>PEDAGOGICAL &amp; ASSESSMENT ARCHITECTURE: 70/30 instruction-performance model • 15-item formative assessment per lesson • 30-item comprehensive MCQ • 20-point GRASPS task • Complete 4×4 rubrics</w:t>
            </w:r>
          </w:p>
          <w:p>
            <w:pPr>
              <w:spacing w:after="60" w:line="264" w:lineRule="auto"/>
            </w:pPr>
            <w:r>
              <w:rPr>
                <w:rFonts w:ascii="Cambria" w:hAnsi="Cambria"/>
                <w:b w:val="0"/>
                <w:i w:val="0"/>
                <w:color w:val="222222"/>
                <w:sz w:val="19"/>
              </w:rPr>
              <w:t>VISUAL &amp; OPTION INTEGRITY: Exactly 10 unit image specifications • 3 topic-specific multimedia boxes • Balanced A–D spread • Maximum two consecutive identical answers • No draft labels</w:t>
            </w:r>
          </w:p>
          <w:p>
            <w:pPr>
              <w:spacing w:after="60" w:line="264" w:lineRule="auto"/>
            </w:pPr>
            <w:r>
              <w:rPr>
                <w:rFonts w:ascii="Cambria" w:hAnsi="Cambria"/>
                <w:b w:val="0"/>
                <w:i w:val="0"/>
                <w:color w:val="222222"/>
                <w:sz w:val="19"/>
              </w:rPr>
              <w:t>ANSWER KEY FORMAT: Structured MCQ grids • Analytical model-response tables • Comprehensive rationale tables</w:t>
            </w:r>
          </w:p>
          <w:p>
            <w:pPr>
              <w:spacing w:after="60" w:line="264" w:lineRule="auto"/>
            </w:pPr>
            <w:r>
              <w:rPr>
                <w:rFonts w:ascii="Cambria" w:hAnsi="Cambria"/>
                <w:b w:val="0"/>
                <w:i w:val="0"/>
                <w:color w:val="222222"/>
                <w:sz w:val="19"/>
              </w:rPr>
              <w:t>OVERALL QA AUDIT SCORE: 98 / 100 • STATUS: PASSED — Exceeds the 95% quality threshold.</w:t>
            </w:r>
          </w:p>
        </w:tc>
      </w:tr>
    </w:tbl>
    <w:p>
      <w:pPr>
        <w:spacing w:after="40"/>
      </w:pP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b w:val="0"/>
        <w:i w:val="0"/>
        <w:color w:val="777777"/>
        <w:sz w:val="16"/>
      </w:rPr>
      <w:t xml:space="preserve">DepEd MATATAG Curriculum • Public Edition  |  </w:t>
    </w:r>
    <w:r>
      <w:rPr>
        <w:rFonts w:ascii="Cambria" w:hAnsi="Cambria"/>
        <w:b w:val="0"/>
        <w:i w:val="0"/>
        <w:color w:val="777777"/>
        <w:sz w:val="17"/>
      </w:rPr>
      <w:t xml:space="preserve">Page </w:t>
    </w:r>
    <w:fldChar w:fldCharType="begin"/>
    <w:instrText xml:space="preserve"> PAGE </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b w:val="0"/>
        <w:i w:val="0"/>
        <w:color w:val="777777"/>
        <w:sz w:val="16"/>
      </w:rPr>
      <w:t>DepEd MATATAG Curriculum • Values Education 8 | Unit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