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48" w:space="0" w:color="1B365D"/>
              <w:top w:val="none"/>
              <w:bottom w:val="none"/>
              <w:right w:val="none"/>
            </w:tcBorders>
            <w:tcBorders>
              <w:top w:val="single" w:sz="12" w:space="0" w:color="1B365D"/>
              <w:bottom w:val="single" w:sz="12" w:space="0" w:color="1B365D"/>
              <w:right w:val="single" w:sz="12" w:space="0" w:color="1B365D"/>
            </w:tcBorders>
          </w:tcPr>
          <w:p>
            <w:pPr>
              <w:spacing w:before="480" w:after="480"/>
              <w:jc w:val="center"/>
            </w:pPr>
            <w:r>
              <w:rPr>
                <w:rFonts w:ascii="Arial" w:hAnsi="Arial"/>
                <w:b/>
                <w:color w:val="1B365D"/>
                <w:sz w:val="40"/>
              </w:rPr>
              <w:t>GABAY PAMPAGKATUTO SA FILIPINO 7</w:t>
              <w:br/>
              <w:br/>
            </w:r>
            <w:r>
              <w:rPr>
                <w:rFonts w:ascii="Arial" w:hAnsi="Arial"/>
                <w:b/>
                <w:color w:val="2E5B88"/>
                <w:sz w:val="24"/>
              </w:rPr>
              <w:t>YUNIT II: PANITIKAN SA PANAHON NG KATUTUBO (TULUYAN),</w:t>
              <w:br/>
              <w:t>TEKSTONG EKSPOSITORI, AT KOHESYONG GRAMATIKAL</w:t>
              <w:br/>
              <w:br/>
            </w:r>
            <w:r>
              <w:rPr>
                <w:rFonts w:ascii="Arial" w:hAnsi="Arial"/>
                <w:i/>
                <w:color w:val="006666"/>
                <w:sz w:val="22"/>
              </w:rPr>
              <w:t>Naka-angkla sa Bagong MATATAG Kurikulum</w:t>
              <w:br/>
            </w:r>
            <w:r>
              <w:rPr>
                <w:rFonts w:ascii="Arial" w:hAnsi="Arial"/>
                <w:b/>
                <w:color w:val="333333"/>
                <w:sz w:val="22"/>
              </w:rPr>
              <w:t>Kagamitang Pampagtuturo at Pampagkatuto ng Baitang 7</w:t>
              <w:br/>
              <w:t>Edisyong Pampagtuturo (Teacher's Guide)</w:t>
              <w:br/>
              <w:br/>
            </w:r>
          </w:p>
          <w:p>
            <w:pPr>
              <w:spacing w:before="240" w:after="240"/>
              <w:jc w:val="center"/>
            </w:pPr>
            <w:r>
              <w:rPr>
                <w:b/>
              </w:rPr>
              <w:t>📷 [ILUSTRASYON PLACEHOLDER: OPISYAL NA PABALAT NG GABAY PAMPAGKATUTO (PORTRAIT BOOK COVER)]</w:t>
              <w:br/>
              <w:br/>
            </w:r>
            <w:r>
              <w:rPr>
                <w:i/>
              </w:rPr>
              <w:t>Detailed Image Generation Prompt: "A highly professional book cover design in portrait aspect ratio (3:4 or 9:16) for a Grade 7 Filipino textbook. The design features modern, clean vector flat art depicting two 12-13 year old Filipino junior high school students (a boy and a girl in neat Philippine public junior high school uniforms - white polo/blouse and navy blue skirt/pants) sitting on a grassy hill, reading an ancient scroll together under a large, majestic tropical tree. In the background, there is a flowing river and katutubo weaving patterns (banig) representing early community life. At the top, in large, bold, elegant typography, it reads: 'GABAY PAMPAGKATUTO SA FILIPINO 7'. Underneath, in clean, smaller, elegant sans-serif text, it reads: 'Yunit II: Panitikan sa Panahon ng Katutubo (Tuluyan), Tekstong Ekspositori, at Kohesyong Gramatikal'. At the bottom, in a clean badge, it reads: 'Naka-angkla sa Bagong MATATAG Kurikulum'. The color palette consists of deep navy blue, warm ochre yellow, and rich sage green. High-quality vector art, minimalist, elegant, with no modern branding or logos. Perfect for an educational ebook cover. (Portrait format)"</w:t>
              <w:br/>
              <w:br/>
              <w:t>💡 Tip para sa Guro: Upang magkasya ang malikhaing larawan sa buong pahina (Full Page Cover), i-right-click ang na-generate na larawan sa Microsoft Word, piliin ang 'Wrap Text' -&gt; 'Behind Text', at hilahin ang mga gilid nito hanggang sa dulo ng bawat panig ng papel (0 margins).</w:t>
            </w:r>
          </w:p>
        </w:tc>
      </w:tr>
    </w:tbl>
    <w:p>
      <w:r>
        <w:br w:type="page"/>
      </w:r>
    </w:p>
    <w:p>
      <w:pPr>
        <w:keepNext/>
        <w:spacing w:after="360" w:before="480" w:line="312" w:lineRule="auto"/>
        <w:jc w:val="center"/>
        <w:shd w:fill="1B365D"/>
      </w:pPr>
      <w:r>
        <w:rPr>
          <w:rFonts w:ascii="Cambria" w:hAnsi="Cambria"/>
          <w:b/>
          <w:color w:val="FFFFFF"/>
          <w:sz w:val="36"/>
        </w:rPr>
        <w:t>PAUNANG SALITA</w:t>
      </w:r>
    </w:p>
    <w:p>
      <w:pPr>
        <w:spacing w:after="120" w:before="0" w:line="276" w:lineRule="auto"/>
      </w:pPr>
      <w:r>
        <w:t xml:space="preserve">Malugod na pagtanggap sa mga mag-aaral at gurong gagamit ng Gabay Pampagkatuto na ito! Ang komprehensibo, detalyado, at pinalawak na e-book na ito ay maingat na binuo upang magsilbing pangunahing kagamitang pampagtuturo para sa </w:t>
      </w:r>
      <w:r>
        <w:rPr>
          <w:b/>
        </w:rPr>
        <w:t>Ikalawang Markahan (Yunit II) ng Baitang 7 Filipino</w:t>
      </w:r>
      <w:r>
        <w:t>. Sa pamamagitan ng pinatitinding mga talakayan, mga Socratic na diyalogo ng guro at mag-aaral, at mapanuring mga pagsasanay, layunin ng aklat na ito na linangin ang inyong pagpapahalaga sa kulturang katutubo, patatagin ang inyong pundasyon sa balarila, at ihanda kayo sa hamon ng modernong multimodal na pakikipagtalastasan.</w:t>
      </w:r>
    </w:p>
    <w:p>
      <w:pPr>
        <w:spacing w:after="120" w:before="0" w:line="276" w:lineRule="auto"/>
      </w:pPr>
      <w:r>
        <w:t xml:space="preserve">Sa ilalim ng bagong </w:t>
      </w:r>
      <w:r>
        <w:rPr>
          <w:b/>
        </w:rPr>
        <w:t>MATATAG Kurikulum</w:t>
      </w:r>
      <w:r>
        <w:t xml:space="preserve">, ang pagkatuto ay hindi na lamang nakasandig sa simpleng pagpapasa ng impormasyon kundi sa malalim na pag-unawa ng ugnayan sa pagitan ng </w:t>
      </w:r>
      <w:r>
        <w:rPr>
          <w:b/>
        </w:rPr>
        <w:t>Teksto, Konteksto, at Kohesyon</w:t>
      </w:r>
      <w:r>
        <w:t>. Sa yunit na ito, bibigyang-diin natin ang mga anyong tuluyan sa Panahon ng Katutubo tulad ng kuwentong-bayan at alamat. Tatalakayin natin kung paano nag-uugnay ang mga tekstong ito sa tunay na kalagayan ng ating mga ninuno at kung paano ito nagpapakita ng kanilang ugnayang panlipunan, paniniwala, at pamamaraan sa paglutas ng mga hidwaan sa pamayanan.</w:t>
      </w:r>
    </w:p>
    <w:p>
      <w:pPr>
        <w:spacing w:after="120" w:before="0" w:line="276" w:lineRule="auto"/>
      </w:pPr>
      <w:r>
        <w:t xml:space="preserve">Bukod dito, tatalakayin din sa aklat na ito ang mga teknikal na aspekto ng wika tulad ng </w:t>
      </w:r>
      <w:r>
        <w:rPr>
          <w:b/>
        </w:rPr>
        <w:t>transisyong gramatikal, pang-ugnay na retorikal, at kohesiyong gramatikal (anapora at katapora)</w:t>
      </w:r>
      <w:r>
        <w:t>. Gagamitin natin ang mga kasanayang ito upang makabuo ng mga organisadong talata at makagawa ng multimodal na comic book o brochure na nagpapakita ng makatarungang representasyon ng antas ng pamumuhay at pagkakakilanlan ng ating mga lokal na komunidad nang may mataas na etika sa komunikasyon.</w:t>
      </w:r>
    </w:p>
    <w:p>
      <w:pPr>
        <w:spacing w:after="120" w:before="0" w:line="276" w:lineRule="auto"/>
      </w:pPr>
      <w:r>
        <w:t xml:space="preserve">Naglalaman din ang gabay na ito ng isang </w:t>
      </w:r>
      <w:r>
        <w:rPr>
          <w:b/>
        </w:rPr>
        <w:t>kompletong Susi sa Pagwawasto (Answer Key) na may Rubrik sa Pagmamarka</w:t>
      </w:r>
      <w:r>
        <w:t xml:space="preserve"> sa huling kabanata upang gabayan ang mga guro sa pag-grado ng mga pagsasanay at pagsusulit ng mga mag-aaral. Handa na ba kayo? Halina't magbasa, magsuri, at magpahayag nang may talino at pananagutan!</w:t>
      </w:r>
    </w:p>
    <w:p>
      <w:pPr>
        <w:keepNext/>
        <w:spacing w:after="360" w:before="480" w:line="312" w:lineRule="auto"/>
        <w:jc w:val="center"/>
        <w:shd w:fill="1B365D"/>
      </w:pPr>
      <w:r>
        <w:rPr>
          <w:rFonts w:ascii="Cambria" w:hAnsi="Cambria"/>
          <w:b/>
          <w:color w:val="FFFFFF"/>
          <w:sz w:val="36"/>
        </w:rPr>
        <w:t>TALAAN NG NILALAMAN AT BALANGKAS NG PAGKATUTO</w:t>
      </w:r>
    </w:p>
    <w:tbl>
      <w:tblPr>
        <w:tblW w:type="auto" w:w="0"/>
        <w:jc w:val="center"/>
        <w:tblLayout w:type="fixed"/>
        <w:tblLook w:firstColumn="1" w:firstRow="1" w:lastColumn="0" w:lastRow="0" w:noHBand="0" w:noVBand="1" w:val="04A0"/>
      </w:tblPr>
      <w:tblGrid>
        <w:gridCol w:w="9360"/>
      </w:tblGrid>
      <w:tr>
        <w:tc>
          <w:tcPr>
            <w:tcW w:type="dxa" w:w="9360"/>
            <w:shd w:fill="FAFAFA" w:val="clear"/>
            <w:tcBorders>
              <w:left w:val="single" w:sz="36" w:space="0" w:color="2E5B88"/>
              <w:top w:val="none"/>
              <w:bottom w:val="none"/>
              <w:right w:val="none"/>
            </w:tcBorders>
          </w:tcPr>
          <w:p>
            <w:pPr>
              <w:spacing w:before="160" w:after="160" w:line="276" w:lineRule="auto"/>
            </w:pPr>
            <w:r>
              <w:rPr>
                <w:rFonts w:ascii="Arial" w:hAnsi="Arial"/>
                <w:b/>
                <w:color w:val="1B365D"/>
                <w:sz w:val="22"/>
              </w:rPr>
              <w:t>YUNIT II: MGA TULUYANG PANITIKAN AT TEKSTONG EKSPOSITORI</w:t>
              <w:br/>
            </w:r>
            <w:r>
              <w:rPr>
                <w:rFonts w:ascii="Arial" w:hAnsi="Arial"/>
                <w:color w:val="333333"/>
                <w:sz w:val="20"/>
              </w:rPr>
              <w:t>ARALIN 7: Pagbasa sa Panitikan at Pananaw ng Pamayanan .......................................... 4</w:t>
              <w:br/>
              <w:t xml:space="preserve">   • Panitikan: Sanaysay/Tuluyan (Lunsaran: "Ang Puno sa Liwasan")</w:t>
              <w:br/>
              <w:t xml:space="preserve">   • Paksa 7.1: Ang Panitikang Tuluyan at Kahalagahan ng Konteksto ............................... 5</w:t>
              <w:br/>
              <w:t xml:space="preserve">   • Paksa 7.2: Paglalahad, Opinyon, at Pananaw ................................................................ 7</w:t>
              <w:br/>
              <w:t xml:space="preserve">   • Paksa 7.3: Transisyong Gramatikal at Pang-ugnay na Retorikal ............................... 9</w:t>
              <w:br/>
              <w:t xml:space="preserve">   • Gawaing Pampagkatuto (Mga Gawain 7.1, 7.2, at 7.3) ............................................... 11</w:t>
              <w:br/>
              <w:t xml:space="preserve">   • Mabilisang Pagtataya sa Aralin 7 (Maikling Pagsusulit - 15 Puntos) ........................ 13</w:t>
              <w:br/>
              <w:t xml:space="preserve">   • Alokasyon ng Oras: 5 Sesyon (Sesyon 1 hanggang 5)</w:t>
              <w:br/>
              <w:br/>
              <w:t>ARALIN 8: Kuwento ng Pinagmulan, Linaw ng Pagpapaliwanag .................................... 14</w:t>
              <w:br/>
              <w:t xml:space="preserve">   • Panitikan: Alamat (Lunsaran: "Bakit May Liwanag sa Batis?")</w:t>
              <w:br/>
              <w:t xml:space="preserve">   • Paksa 8.1: Ang Alamat Bilang Panitikang Tuluyan at Malikhaing Paliwanag .................. 15</w:t>
              <w:br/>
              <w:t xml:space="preserve">   • Paksa 8.2: Faktuwal na Paliwanag at Pagsusuri ng Sanggunian ................................ 17</w:t>
              <w:br/>
              <w:t xml:space="preserve">   • Paksa 8.3: Kohesiyong Gramatikal: Anapora at Katapora ............................................. 19</w:t>
              <w:br/>
              <w:t xml:space="preserve">   • Gawaing Pampagkatuto (Mga Gawain 8.1, 8.2, at 8.3) ............................................... 21</w:t>
              <w:br/>
              <w:t xml:space="preserve">   • Mabilisang Pagtataya sa Aralin 8 (Maikling Pagsusulit - 15 Puntos) ........................ 23</w:t>
              <w:br/>
              <w:t xml:space="preserve">   • Alokasyon ng Oras: 5 Sesyon (Sesyon 6 hanggang 10)</w:t>
              <w:br/>
              <w:br/>
              <w:t>ARALIN 9: Kuwento ng Pamayanan, Mensahe para sa Bayan ....................................... 24</w:t>
              <w:br/>
              <w:t xml:space="preserve">   • Panitikan: Kuwentong-Bayan (Lunsaran: "Ang Kampana sa Gitna ng Nayon") ......... 25</w:t>
              <w:br/>
              <w:t xml:space="preserve">   • Paksa 9.1: Ang Kuwentong-Bayan Bilang Salamin ng Pamayanan ............................... 26</w:t>
              <w:br/>
              <w:t xml:space="preserve">   • Paksa 9.2: Pagbuo ng Organisadong Talata at Transisyon ........................................... 28</w:t>
              <w:br/>
              <w:t xml:space="preserve">   • Paksa 9.3: Multimodal na Komunikasyon at Makatarungang Representasyon ............ 30</w:t>
              <w:br/>
              <w:t xml:space="preserve">   • Gawaing Pampagkatuto (Mga Gawain 9.1, 9.2, at 9.3) ............................................... 32</w:t>
              <w:br/>
              <w:t xml:space="preserve">   • Mabilisang Pagtataya sa Aralin 9 (Maikling Pagsusulit - 15 Puntos) ........................ 34</w:t>
              <w:br/>
              <w:t xml:space="preserve">   • Alokasyon ng Oras: 5 Sesyon (Sesyon 11 hanggang 15)</w:t>
              <w:br/>
              <w:br/>
              <w:t>PANGWAKAS NA PAGTATAYA SA YUNIT II (COMPREHENSIVE EXAM - 40 Puntos) ...... 35</w:t>
              <w:br/>
              <w:t xml:space="preserve">   • Bahagi I: Pagsusuring Pampanitikan at Konteksto (15 Puntos)</w:t>
              <w:br/>
              <w:t xml:space="preserve">   • Bahagi II: Balarila, Transisyon, at Kohesiyon (15 Puntos)</w:t>
              <w:br/>
              <w:t xml:space="preserve">   • Bahagi III: Biswal at Multimodal na Komunikasyon (5 Puntos)</w:t>
              <w:br/>
              <w:t xml:space="preserve">   • Bahagi IV: Malikhaing Pagsulat na may Grapikong Rubrik (5 Puntos)</w:t>
              <w:br/>
              <w:br/>
              <w:t>KOMPLETONG SUSI SA PAGWAWASTO AT GABAY SA PAGMAMARKA (PARA SA GURO) . 38</w:t>
              <w:br/>
              <w:t xml:space="preserve">   • Susi sa Pagwawasto para sa Aralin 7 (Mga Gawain at Pagsusulit) ............................ 38</w:t>
              <w:br/>
              <w:t xml:space="preserve">   • Susi sa Pagwawasto para sa Aralin 8 (Mga Gawain at Pagsusulit) ............................ 40</w:t>
              <w:br/>
              <w:t xml:space="preserve">   • Susi sa Pagwawasto para sa Aralin 9 (Mga Gawain at Pagsusulit) ............................ 42</w:t>
              <w:br/>
              <w:t xml:space="preserve">   • Susi sa Pagwawasto para sa Pangwaksa na Pagtataya (Yunit II) .............................. 44</w:t>
            </w:r>
          </w:p>
        </w:tc>
      </w:tr>
    </w:tbl>
    <w:p>
      <w:r>
        <w:br w:type="page"/>
      </w:r>
    </w:p>
    <w:p>
      <w:pPr>
        <w:pStyle w:val="Heading1"/>
        <w:keepNext/>
        <w:spacing w:before="480" w:after="360" w:line="312" w:lineRule="auto"/>
        <w:jc w:val="center"/>
        <w:shd w:fill="1B365D"/>
      </w:pPr>
      <w:r>
        <w:rPr>
          <w:rFonts w:ascii="Cambria" w:hAnsi="Cambria"/>
          <w:b/>
          <w:color w:val="FFFFFF"/>
          <w:sz w:val="36"/>
        </w:rPr>
        <w:t>ARALIN 7: Pagbasa sa Panitikan at Pananaw ng Pamayanan</w:t>
      </w:r>
    </w:p>
    <w:p>
      <w:pPr>
        <w:pStyle w:val="Heading2"/>
        <w:keepNext/>
        <w:spacing w:before="360" w:after="160"/>
        <w:pBdr>
          <w:bottom w:val="single" w:sz="6" w:space="4" w:color="2E5B88"/>
        </w:pBdr>
      </w:pPr>
      <w:r>
        <w:rPr>
          <w:rFonts w:ascii="Cambria" w:hAnsi="Cambria"/>
          <w:b/>
          <w:color w:val="2E5B88"/>
          <w:sz w:val="28"/>
        </w:rPr>
        <w:t>LAYUNIN AT BALANGKAS NG ARALIN</w:t>
      </w:r>
    </w:p>
    <w:p>
      <w:pPr>
        <w:spacing w:after="120" w:before="0" w:line="276" w:lineRule="auto"/>
      </w:pPr>
      <w:r>
        <w:t>Sa araling ito, susuriin natin kung paano nakatutulong ang panitikang tuluyan kaugnay ng kontekstong pangkasaysayan at kultural nito upang mas maunawaan ang pagkakakilanlan, identidad, at karanasan ng isang pamayanan. Pag-aaralan din natin ang pagkakaiba ng opinyon at pananaw sa paglalahad, at ang paggamit ng angkop na transisyong gramatikal at pang-ugnay na retorikal upang makabuo ng lohikal na daloy ng mga kaisipan.</w:t>
      </w:r>
    </w:p>
    <w:p>
      <w:pPr>
        <w:pStyle w:val="Heading3"/>
        <w:keepNext/>
        <w:spacing w:before="240" w:after="120"/>
      </w:pPr>
      <w:r>
        <w:rPr>
          <w:rFonts w:ascii="Cambria" w:hAnsi="Cambria"/>
          <w:b/>
          <w:color w:val="006666"/>
          <w:sz w:val="24"/>
        </w:rPr>
        <w:t>Mga Susing Katanungan para sa Aralin:</w:t>
      </w:r>
    </w:p>
    <w:p>
      <w:pPr>
        <w:pStyle w:val="ListBullet"/>
        <w:spacing w:after="80" w:before="0"/>
        <w:ind w:left="360"/>
      </w:pPr>
      <w:r>
        <w:rPr>
          <w:rFonts w:ascii="Arial" w:hAnsi="Arial"/>
          <w:color w:val="333333"/>
          <w:sz w:val="22"/>
        </w:rPr>
        <w:t>Paano naiiba ang panitikang tuluyan sa panitikang patula pagdating sa estruktura at layunin?</w:t>
      </w:r>
    </w:p>
    <w:p>
      <w:pPr>
        <w:pStyle w:val="ListBullet"/>
        <w:spacing w:after="80" w:before="0"/>
        <w:ind w:left="360"/>
      </w:pPr>
      <w:r>
        <w:rPr>
          <w:rFonts w:ascii="Arial" w:hAnsi="Arial"/>
          <w:color w:val="333333"/>
          <w:sz w:val="22"/>
        </w:rPr>
        <w:t>Bakit mahalagang unawain ang iba't ibang uri ng konteksto bago husgahan ang mensahe ng isang akda?</w:t>
      </w:r>
    </w:p>
    <w:p>
      <w:pPr>
        <w:pStyle w:val="ListBullet"/>
        <w:spacing w:after="80" w:before="0"/>
        <w:ind w:left="360"/>
      </w:pPr>
      <w:r>
        <w:rPr>
          <w:rFonts w:ascii="Arial" w:hAnsi="Arial"/>
          <w:color w:val="333333"/>
          <w:sz w:val="22"/>
        </w:rPr>
        <w:t>Ano ang gintong pagkakaiba ng isang emosyonal na opinyon at isang lohikal na pananaw sa pagsulat?</w:t>
      </w:r>
    </w:p>
    <w:p>
      <w:pPr>
        <w:pStyle w:val="Heading2"/>
        <w:keepNext/>
        <w:spacing w:before="360" w:after="160"/>
        <w:pBdr>
          <w:bottom w:val="single" w:sz="6" w:space="4" w:color="2E5B88"/>
        </w:pBdr>
      </w:pPr>
      <w:r>
        <w:rPr>
          <w:rFonts w:ascii="Cambria" w:hAnsi="Cambria"/>
          <w:b/>
          <w:color w:val="2E5B88"/>
          <w:sz w:val="28"/>
        </w:rPr>
        <w:t>Paksa 7.1: Ang Panitikang Tuluyan at Kahalagahan ng Konteksto</w:t>
      </w:r>
    </w:p>
    <w:p>
      <w:pPr>
        <w:spacing w:after="120" w:before="0" w:line="276" w:lineRule="auto"/>
      </w:pPr>
      <w:r>
        <w:t xml:space="preserve">Ang panitikang tuluyan (prose) ay binubuo ng mga pangungusap at talatang nakaayos sa karaniwan at natural na paraan ng pagpapahayag, hindi tulad ng tula na may sukat, tugma, at taludturan. Upang lubos na maunawaan ang kahulugan, lalim, at mensahe ng isang tuluyang teksto, napakahalagang suriin ito gamit ang </w:t>
      </w:r>
      <w:r>
        <w:rPr>
          <w:b/>
        </w:rPr>
        <w:t>konteksto</w:t>
      </w:r>
      <w:r>
        <w:t>—ang mga panlabas at panloob na kalagayang nakapaligid sa teksto o pangyayari noong ito ay isinusulat o nagaganap.</w:t>
      </w:r>
    </w:p>
    <w:p>
      <w:pPr>
        <w:spacing w:after="120" w:before="0" w:line="276" w:lineRule="auto"/>
      </w:pPr>
      <w:r>
        <w:rPr>
          <w:rFonts w:ascii="Arial" w:hAnsi="Arial"/>
          <w:b/>
          <w:color w:val="333333"/>
          <w:sz w:val="22"/>
        </w:rPr>
        <w:t>Apat na Uri ng Kontekstong Pampanitikan na dapat nating tandaan:</w:t>
      </w:r>
    </w:p>
    <w:p>
      <w:pPr>
        <w:pStyle w:val="ListBullet"/>
        <w:spacing w:after="80" w:before="0"/>
        <w:ind w:left="360"/>
      </w:pPr>
      <w:r>
        <w:rPr>
          <w:rFonts w:ascii="Arial" w:hAnsi="Arial"/>
          <w:color w:val="333333"/>
          <w:sz w:val="22"/>
        </w:rPr>
        <w:t>Kontekstong Pangkasaysayan (Historical): Ang panahon at mga makasaysayang pangyayari kung kailan isinulat ang akda. Halimbawa, ang mga akdang isinulat sa panahon ng kolonyalismo ay may dalang damdamin ng pag-aalsa o paghahanap ng kalayaan.</w:t>
      </w:r>
    </w:p>
    <w:p>
      <w:pPr>
        <w:pStyle w:val="ListBullet"/>
        <w:spacing w:after="80" w:before="0"/>
        <w:ind w:left="360"/>
      </w:pPr>
      <w:r>
        <w:rPr>
          <w:rFonts w:ascii="Arial" w:hAnsi="Arial"/>
          <w:color w:val="333333"/>
          <w:sz w:val="22"/>
        </w:rPr>
        <w:t>Kontekstong Sosyo-kultural (Socio-cultural): Ang ugnayang panlipunan, kultura, tradisyon, kaugalian, at paniniwala ng mga tao sa lugar na pinangyarihan o pinagmulan ng teksto. Sinasalamin nito ang pang-araw-araw na pamumuhay ng komunidad.</w:t>
      </w:r>
    </w:p>
    <w:p>
      <w:pPr>
        <w:pStyle w:val="ListBullet"/>
        <w:spacing w:after="80" w:before="0"/>
        <w:ind w:left="360"/>
      </w:pPr>
      <w:r>
        <w:rPr>
          <w:rFonts w:ascii="Arial" w:hAnsi="Arial"/>
          <w:color w:val="333333"/>
          <w:sz w:val="22"/>
        </w:rPr>
        <w:t>Kontekstong Biograpikal (Biographical): Ang karanasan, antas ng edukasyon, pamilya, hilig, at personal na pananaw sa buhay ng mismong may-akda. Madalas na ang mga tauhan o pangyayari sa akda ay hango sa tunay na buhay ng manunulat.</w:t>
      </w:r>
    </w:p>
    <w:p>
      <w:pPr>
        <w:pStyle w:val="ListBullet"/>
        <w:spacing w:after="80" w:before="0"/>
        <w:ind w:left="360"/>
      </w:pPr>
      <w:r>
        <w:rPr>
          <w:rFonts w:ascii="Arial" w:hAnsi="Arial"/>
          <w:color w:val="333333"/>
          <w:sz w:val="22"/>
        </w:rPr>
        <w:t>Kontekstong Pampanitikan (Literary Context): Ang ugnayan ng teksto sa iba pang katulad na akda, sa kasaysayan ng genre kung saan ito kabilang, at sa mga umiiral na kumbensiyon ng pagsulat sa panahong iyon.</w:t>
      </w:r>
    </w:p>
    <w:p>
      <w:pPr>
        <w:spacing w:after="120" w:before="0" w:line="276" w:lineRule="auto"/>
      </w:pPr>
      <w:r>
        <w:rPr>
          <w:rFonts w:ascii="Arial" w:hAnsi="Arial"/>
          <w:b/>
          <w:color w:val="333333"/>
          <w:sz w:val="22"/>
        </w:rPr>
        <w:t>Gintong Pormula ng Pagpapakahulugan:</w:t>
      </w:r>
    </w:p>
    <w:p>
      <w:pPr>
        <w:spacing w:after="120" w:before="0" w:line="276" w:lineRule="auto"/>
        <w:jc w:val="center"/>
      </w:pPr>
      <w:r>
        <w:rPr>
          <w:rFonts w:ascii="Arial" w:hAnsi="Arial"/>
          <w:b/>
          <w:i/>
          <w:color w:val="333333"/>
          <w:sz w:val="22"/>
        </w:rPr>
        <w:t>TEKSTO + KONTEKSTO = MAS MALALIM NA PAG-UNAWA</w:t>
      </w:r>
    </w:p>
    <w:p>
      <w:pPr>
        <w:spacing w:after="120" w:before="0" w:line="276" w:lineRule="auto"/>
      </w:pPr>
      <w:r>
        <w:t>Kung babasahin natin ang isang akda nang walang konteksto, madali tayong makagagawa ng padalus-dalos na paghuhusga. Halimbawa, kung may isang rituwal na tila kakaiba sa paningin ng modernong mambabasa, ang agarang reaksiyon ay maaaring pag-atake o pagtawanan ito. Subalit, kung gagamitin natin ang kontekstong sosyo-kultural at pangkasaysayan, maiintindihan natin na ang rituwal na iyon ay may malalim na sagradong kahalagahan para sa kaligtasan at pagkakaisa ng pamayanang nagpapanatili nito.</w:t>
      </w:r>
    </w:p>
    <w:p>
      <w:pPr>
        <w:pStyle w:val="Heading3"/>
        <w:keepNext/>
        <w:spacing w:before="240" w:after="120"/>
      </w:pPr>
      <w:r>
        <w:rPr>
          <w:rFonts w:ascii="Cambria" w:hAnsi="Cambria"/>
          <w:b/>
          <w:color w:val="006666"/>
          <w:sz w:val="24"/>
        </w:rPr>
        <w:t>Kuwentong-Lunsaran para sa Aralin 7:</w:t>
      </w:r>
    </w:p>
    <w:p>
      <w:pPr>
        <w:spacing w:after="120" w:before="0" w:line="276" w:lineRule="auto"/>
        <w:jc w:val="center"/>
      </w:pPr>
      <w:r>
        <w:rPr>
          <w:rFonts w:ascii="Arial" w:hAnsi="Arial"/>
          <w:b/>
          <w:color w:val="333333"/>
          <w:sz w:val="22"/>
        </w:rPr>
        <w:t>ANG PUNO SA LIWASAN (Maikling Kuwento)</w:t>
      </w:r>
    </w:p>
    <w:p>
      <w:pPr>
        <w:spacing w:after="120" w:before="0" w:line="276" w:lineRule="auto"/>
      </w:pPr>
      <w:r>
        <w:t>Sa gitna ng lumang liwasan ng San Jose ay nakatayo ang isang dambuhalang puno ng balete. Sinasabing ang punong ito ay naroroon na bago pa man dumating ang mga unang Kastila sa lambak. Para sa mga kabataan ng nayon, tulad ni Sinta at ng kaniyang mga kaibigan, ang puno ay isang magandang tagpuan lamang para sa laro, kuwentuhan, at pagsasagawa ng mga bidyo para sa social media. Sa kanila, ang puno ay walang iba kundi isang matandang estruktura ng kalikasan na humaharang sa planong pagpapalawak ng kalsada ng munisipyo na magdadala raw ng komersiyo at mas mabilis na internet.</w:t>
      </w:r>
    </w:p>
    <w:p>
      <w:pPr>
        <w:spacing w:after="120" w:before="0" w:line="276" w:lineRule="auto"/>
      </w:pPr>
      <w:r>
        <w:t>Subalit nagbago ang ihip ng hangin nang magtipon-tipon ang mga nakatatanda sa nayon sa pangunguna ni Lolo Tasio. Mariing tinutulan ng mga nakatatanda ang paggiba sa puno. Sa kanilang pananaw, ang puno ay hindi lamang kahoy kundi ang buhay na monumento ng kasaysayan ng San Jose. Doon sa ilalim ng mga rami nito nagtipon ang mga katutubong pinuno noong panahon ng himagsikan upang lumagda sa kasunduan ng pagtatanggol sa nayon. Doon din isinasagawa ng kanilang mga ninuno ang tradisyunal na pasasalamat sa ani bawat taon.</w:t>
      </w:r>
    </w:p>
    <w:p>
      <w:pPr>
        <w:spacing w:after="120" w:before="0" w:line="276" w:lineRule="auto"/>
      </w:pPr>
      <w:r>
        <w:t>Noong una, tinawag ng mga kabataan na 'makaluma' at 'hadlang sa progreso' ang mga matatanda. Ngunit sa tulong ng diyalogo na pinangunahan ni Sinta, nagsimula silang makinig. Ipinaliwanag ni Lolo Tasio ang kontekstong pangkasaysayan at sosyo-kultural ng balete. Naintindihan ng mga kabataan na ang pagputol sa puno ay paggiba sa sarili nilang kultural na identidad. Sa huli, nagkaisa ang nayon na hilingin sa munisipyo na ibahin ang disenyo ng kalsada—gawin itong pabilog sa paligid ng puno upang maging isang 'Heritage Park'. Sa ganitong paraan, nagtagpo ang modernong progreso at ang pangangalaga sa kasaysayan.</w:t>
      </w:r>
    </w:p>
    <w:p>
      <w:pPr>
        <w:spacing w:after="120" w:before="0" w:line="276" w:lineRule="auto"/>
      </w:pPr>
      <w:r>
        <w:rPr>
          <w:rFonts w:ascii="Arial" w:hAnsi="Arial"/>
          <w:b/>
          <w:color w:val="333333"/>
          <w:sz w:val="22"/>
        </w:rPr>
        <w:t>Mapanuring Talakayan sa Klase (Socratic Dialogue):</w:t>
      </w:r>
    </w:p>
    <w:p>
      <w:pPr>
        <w:spacing w:after="120" w:before="0" w:line="276" w:lineRule="auto"/>
      </w:pPr>
      <w:r>
        <w:rPr>
          <w:b/>
        </w:rPr>
        <w:t xml:space="preserve">Guro: </w:t>
      </w:r>
      <w:r>
        <w:t>Sinta, matapos mong basahin ang kuwento, ano ang unang pumasok sa iyong isip tungkol sa magkaibang pananaw ng kabataan at nakatatanda?</w:t>
      </w:r>
    </w:p>
    <w:p>
      <w:pPr>
        <w:spacing w:after="120" w:before="0" w:line="276" w:lineRule="auto"/>
      </w:pPr>
      <w:r>
        <w:rPr>
          <w:b/>
        </w:rPr>
        <w:t xml:space="preserve">Sinta: </w:t>
      </w:r>
      <w:r>
        <w:t>Noong una po, naisip ko na masyadong matigas ang ulo ng mga matatanda. Ang kalsada naman po ay para sa kabutihan ng lahat. Ngunit nang maunawaan ko ang kontekstong sosyo-kultural at pangkasaysayan na ipinaliwanag ni Lolo Tasio, nakita ko na ang puno ay sagisag ng kanilang identidad. Ang pagputol dito ay parang pagbura sa kanilang nakaraan.</w:t>
      </w:r>
    </w:p>
    <w:p>
      <w:pPr>
        <w:spacing w:after="120" w:before="0" w:line="276" w:lineRule="auto"/>
      </w:pPr>
      <w:r>
        <w:rPr>
          <w:b/>
        </w:rPr>
        <w:t xml:space="preserve">Guro: </w:t>
      </w:r>
      <w:r>
        <w:t>Napakahusay! Iyan ang kapangyarihan ng pag-unawa sa konteksto. Juan, kung ikaw naman ang tatanungin, paano naiwasan sa kuwento ang padalus-dalos na paghuhusga?</w:t>
      </w:r>
    </w:p>
    <w:p>
      <w:pPr>
        <w:spacing w:after="120" w:before="0" w:line="276" w:lineRule="auto"/>
      </w:pPr>
      <w:r>
        <w:rPr>
          <w:b/>
        </w:rPr>
        <w:t xml:space="preserve">Juan: </w:t>
      </w:r>
      <w:r>
        <w:t>Naiwasan po ito sa pamamagitan ng diyalogo. Imbes na magmatigas ang bawat panig, nakinig ang mga kabataan sa kuwento ng nakaraan. Ginamit nila ang pormulang 'Teksto + Konteksto' upang makita na ang balete ay hindi lamang sagabal kundi isang pamana.</w:t>
      </w:r>
    </w:p>
    <w:tbl>
      <w:tblPr>
        <w:tblW w:type="auto" w:w="0"/>
        <w:jc w:val="center"/>
        <w:tblLayout w:type="fixed"/>
        <w:tblLook w:firstColumn="1" w:firstRow="1" w:lastColumn="0" w:lastRow="0" w:noHBand="0" w:noVBand="1" w:val="04A0"/>
      </w:tblPr>
      <w:tblGrid>
        <w:gridCol w:w="9360"/>
      </w:tblGrid>
      <w:tr>
        <w:tc>
          <w:tcPr>
            <w:tcW w:type="dxa" w:w="9360"/>
            <w:shd w:fill="FAFAFA" w:val="clear"/>
            <w:tcBorders>
              <w:top w:val="dashed" w:sz="12" w:space="0" w:color="CCCCCC"/>
              <w:left w:val="dashed" w:sz="12" w:space="0" w:color="CCCCCC"/>
              <w:bottom w:val="dashed" w:sz="12" w:space="0" w:color="CCCCCC"/>
              <w:right w:val="dashed" w:sz="12" w:space="0" w:color="CCCCCC"/>
            </w:tcBorders>
          </w:tcPr>
          <w:p>
            <w:pPr>
              <w:spacing w:before="160" w:after="160"/>
              <w:jc w:val="center"/>
            </w:pPr>
            <w:r>
              <w:rPr>
                <w:b/>
              </w:rPr>
              <w:t>📷 [ANG PUNO SA LIWASAN]</w:t>
              <w:br/>
              <w:br/>
            </w:r>
            <w:r>
              <w:rPr>
                <w:i/>
              </w:rPr>
              <w:t>Detailed Image Generation Prompt: "A warm, cultural flat vector illustration of an ancient, majestic balete tree standing proudly in the center of a traditional, unpaved public plaza (liwasan) in a Philippine rural village. On one side of the tree, elder villagers are seated on wooden benches, talking in a serene manner. On the other side, 12-13 year old Grade 7 Filipino junior high school students in their neat public school uniforms (white shirts, navy blue bottoms) with backpacks are standing, looking curiously and respectfully at the tree. The atmosphere is peaceful and respectful, showing a beautiful contrast between the older and younger generations. Warm, soft golden light of sunset, minimal design. (Landscape 3:2 ratio)"</w:t>
            </w:r>
          </w:p>
        </w:tc>
      </w:tr>
    </w:tbl>
    <w:p>
      <w:pPr>
        <w:spacing w:after="120"/>
      </w:pP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7.1: Pagsusuri ng Konteksto sa Binasa</w:t>
              <w:br/>
            </w:r>
          </w:p>
          <w:p>
            <w:pPr>
              <w:spacing w:before="40" w:after="80" w:line="276" w:lineRule="auto"/>
            </w:pPr>
            <w:r>
              <w:rPr>
                <w:rFonts w:ascii="Arial" w:hAnsi="Arial"/>
                <w:color w:val="333333"/>
                <w:sz w:val="21"/>
              </w:rPr>
              <w:t>Panuto: Basahin ang sitwasyon at sagutin ang mga tanong sa ibaba upang mailapat ang teorya ng konteksto sa kuwentong 'Ang Puno sa Liwasan'.</w:t>
            </w:r>
          </w:p>
          <w:p>
            <w:pPr>
              <w:spacing w:before="40" w:after="80" w:line="276" w:lineRule="auto"/>
            </w:pPr>
            <w:r>
              <w:rPr>
                <w:rFonts w:ascii="Arial" w:hAnsi="Arial"/>
                <w:color w:val="333333"/>
                <w:sz w:val="21"/>
              </w:rPr>
              <w:t>1. Suriin ang kontekstong sosyo-kultural ng mga nakatatanda sa San Jose. Bakit ganoon na lamang ang kanilang pagpapahalaga sa puno ng balete? (Paliwanag: ______________________________________________________________________)</w:t>
            </w:r>
          </w:p>
          <w:p>
            <w:pPr>
              <w:spacing w:before="40" w:after="80" w:line="276" w:lineRule="auto"/>
            </w:pPr>
            <w:r>
              <w:rPr>
                <w:rFonts w:ascii="Arial" w:hAnsi="Arial"/>
                <w:color w:val="333333"/>
                <w:sz w:val="21"/>
              </w:rPr>
              <w:t>2. Suriin naman ang kontekstong pangkasaysayan ng puno. Paano nito binago ang pananaw ng mga kabataan nang malaman nila ang tungkol sa rebolusyon? (Paliwanag: ______________________________________________________________________)</w:t>
            </w:r>
          </w:p>
          <w:p>
            <w:pPr>
              <w:spacing w:before="40" w:after="80" w:line="276" w:lineRule="auto"/>
            </w:pPr>
            <w:r>
              <w:rPr>
                <w:rFonts w:ascii="Arial" w:hAnsi="Arial"/>
                <w:color w:val="333333"/>
                <w:sz w:val="21"/>
              </w:rPr>
              <w:t>3. Gamit ang pormulang TEKSTO + KONTEKSTO = MAS MALALIM NA PAG-UNAWA, ipaliwanag kung paano maiiwasan ang padalus-dalos na paghuhusga sa magkaibang paniniwala ng matatanda at kabataan. (Paliwanag: ______________________________________________________________________)</w:t>
            </w:r>
          </w:p>
        </w:tc>
      </w:tr>
    </w:tbl>
    <w:p>
      <w:pPr>
        <w:spacing w:after="120"/>
      </w:pPr>
    </w:p>
    <w:p>
      <w:pPr>
        <w:pStyle w:val="Heading2"/>
        <w:keepNext/>
        <w:spacing w:before="360" w:after="160"/>
        <w:pBdr>
          <w:bottom w:val="single" w:sz="6" w:space="4" w:color="2E5B88"/>
        </w:pBdr>
      </w:pPr>
      <w:r>
        <w:rPr>
          <w:rFonts w:ascii="Cambria" w:hAnsi="Cambria"/>
          <w:b/>
          <w:color w:val="2E5B88"/>
          <w:sz w:val="28"/>
        </w:rPr>
        <w:t>Paksa 7.2: Paglalahad, Opinyon, at Pananaw</w:t>
      </w:r>
    </w:p>
    <w:p>
      <w:pPr>
        <w:spacing w:after="120" w:before="0" w:line="276" w:lineRule="auto"/>
      </w:pPr>
      <w:r>
        <w:t>Ang paglalahad ay isang ekspositori na paraan ng pagpapahayag na naglalayong magbigay-kaalaman, magpaliwanag, o maglinaw ng isang paksa nang walang pagkiling. Gayunman, sa paglalahad, madalas tayong gumamit ng sariling opinyon o pananaw. Napakahalagang malaman ang gintong pagkakaiba ng dalawang ito:</w:t>
      </w:r>
    </w:p>
    <w:p>
      <w:pPr>
        <w:pStyle w:val="ListBullet"/>
        <w:spacing w:after="80" w:before="0"/>
        <w:ind w:left="360"/>
      </w:pPr>
      <w:r>
        <w:rPr>
          <w:rFonts w:ascii="Arial" w:hAnsi="Arial"/>
          <w:color w:val="333333"/>
          <w:sz w:val="22"/>
        </w:rPr>
        <w:t>Opinyon: Personal na paniniwala, emosyon, o mabilisang paghuhusga tungkol sa isang paksa. Madalas itong gumamit ng mga simulaing tulad ng 'Para sa akin,' 'Sa tingin ko,' o 'Pakiramdam ko.' Ang opinyon ay maaaring walang sapat na batayan, lohikal na suporta, o ebidensiya. Madalas itong dala ng personal na karanasan o damdamin lamang.</w:t>
      </w:r>
    </w:p>
    <w:p>
      <w:pPr>
        <w:pStyle w:val="ListBullet"/>
        <w:spacing w:after="80" w:before="0"/>
        <w:ind w:left="360"/>
      </w:pPr>
      <w:r>
        <w:rPr>
          <w:rFonts w:ascii="Arial" w:hAnsi="Arial"/>
          <w:color w:val="333333"/>
          <w:sz w:val="22"/>
        </w:rPr>
        <w:t>Pananaw: Isang paraan ng pagtingin o pagsusuri na may matibay na posisyon at sumasailalim sa maingat na lohikal na pag-iisip. Ito ay mas malalim kaysa sa opinyon dahil sinusuportahan ito ng sapat na dahilan, ebidensiya, at lohikal na paliwanag. Ang pananaw ay layuning makipagtalastasan upang makahanap ng katotohanan, hindi lamang upang magpahayag ng emosyon.</w:t>
      </w:r>
    </w:p>
    <w:p>
      <w:pPr>
        <w:spacing w:after="120" w:before="0" w:line="276" w:lineRule="auto"/>
      </w:pPr>
      <w:r>
        <w:rPr>
          <w:rFonts w:ascii="Arial" w:hAnsi="Arial"/>
          <w:b/>
          <w:color w:val="333333"/>
          <w:sz w:val="22"/>
        </w:rPr>
        <w:t>Upang maging makatwiran at kapani-paniwala ang ating paglalahad, kailangan nating lagyan ng matibay na suporta ang ating mga pananaw sa pamamagitan ng apat na haligi ng mapanuring pagpapahayag:</w:t>
      </w:r>
    </w:p>
    <w:p>
      <w:pPr>
        <w:spacing w:after="80" w:before="0"/>
        <w:ind w:left="576"/>
      </w:pPr>
      <w:r>
        <w:rPr>
          <w:rFonts w:ascii="Arial" w:hAnsi="Arial"/>
          <w:b/>
          <w:color w:val="333333"/>
          <w:sz w:val="22"/>
        </w:rPr>
        <w:t xml:space="preserve">• </w:t>
      </w:r>
      <w:r>
        <w:rPr>
          <w:rFonts w:ascii="Arial" w:hAnsi="Arial"/>
          <w:color w:val="333333"/>
          <w:sz w:val="22"/>
        </w:rPr>
        <w:t>1. Dahilan (Reasoning): Ang lohikal na sagot sa tanong na 'Bakit mo ito nasabi?'</w:t>
      </w:r>
    </w:p>
    <w:p>
      <w:pPr>
        <w:spacing w:after="80" w:before="0"/>
        <w:ind w:left="576"/>
      </w:pPr>
      <w:r>
        <w:rPr>
          <w:rFonts w:ascii="Arial" w:hAnsi="Arial"/>
          <w:b/>
          <w:color w:val="333333"/>
          <w:sz w:val="22"/>
        </w:rPr>
        <w:t xml:space="preserve">• </w:t>
      </w:r>
      <w:r>
        <w:rPr>
          <w:rFonts w:ascii="Arial" w:hAnsi="Arial"/>
          <w:color w:val="333333"/>
          <w:sz w:val="22"/>
        </w:rPr>
        <w:t>2. Paliwanag (Elaboration): Ang pagpapalalim sa iyong dahilan upang mas madaling maunawaan ng mambabasa ang iyong lohika.</w:t>
      </w:r>
    </w:p>
    <w:p>
      <w:pPr>
        <w:spacing w:after="80" w:before="0"/>
        <w:ind w:left="576"/>
      </w:pPr>
      <w:r>
        <w:rPr>
          <w:rFonts w:ascii="Arial" w:hAnsi="Arial"/>
          <w:b/>
          <w:color w:val="333333"/>
          <w:sz w:val="22"/>
        </w:rPr>
        <w:t xml:space="preserve">• </w:t>
      </w:r>
      <w:r>
        <w:rPr>
          <w:rFonts w:ascii="Arial" w:hAnsi="Arial"/>
          <w:color w:val="333333"/>
          <w:sz w:val="22"/>
        </w:rPr>
        <w:t>3. Halimbawa (Illustration): Isang partikular na sitwasyon o pangyayari sa totoong buhay na nagpapatunay sa iyong punto.</w:t>
      </w:r>
    </w:p>
    <w:p>
      <w:pPr>
        <w:spacing w:after="80" w:before="0"/>
        <w:ind w:left="576"/>
      </w:pPr>
      <w:r>
        <w:rPr>
          <w:rFonts w:ascii="Arial" w:hAnsi="Arial"/>
          <w:b/>
          <w:color w:val="333333"/>
          <w:sz w:val="22"/>
        </w:rPr>
        <w:t xml:space="preserve">• </w:t>
      </w:r>
      <w:r>
        <w:rPr>
          <w:rFonts w:ascii="Arial" w:hAnsi="Arial"/>
          <w:color w:val="333333"/>
          <w:sz w:val="22"/>
        </w:rPr>
        <w:t>4. Ebidensiya (Evidence): Datos, sipi mula sa mga eksperto, o dokumentadong katotohanan mula sa mapagkakatiwalaang sanggunian.</w:t>
      </w:r>
    </w:p>
    <w:p>
      <w:pPr>
        <w:spacing w:after="120" w:before="0" w:line="276" w:lineRule="auto"/>
      </w:pPr>
      <w:r>
        <w:rPr>
          <w:rFonts w:ascii="Arial" w:hAnsi="Arial"/>
          <w:b/>
          <w:color w:val="333333"/>
          <w:sz w:val="22"/>
        </w:rPr>
        <w:t>Talahanayan 1: Paghahambing ng Walang Suportang Opinyon at May Suportang Pananaw</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365D" w:val="clear"/>
          </w:tcPr>
          <w:p>
            <w:r>
              <w:rPr>
                <w:b/>
                <w:color w:val="FFFFFF"/>
                <w:sz w:val="20"/>
              </w:rPr>
              <w:t>Walang Suportang Opinyon (Payak / Emosyonal)</w:t>
            </w:r>
          </w:p>
        </w:tc>
        <w:tc>
          <w:tcPr>
            <w:tcW w:type="dxa" w:w="4680"/>
            <w:shd w:fill="1B365D" w:val="clear"/>
          </w:tcPr>
          <w:p>
            <w:r>
              <w:rPr>
                <w:b/>
                <w:color w:val="FFFFFF"/>
                <w:sz w:val="20"/>
              </w:rPr>
              <w:t>May Suportang Pananaw (Lohikal / May Ebidensiya)</w:t>
            </w:r>
          </w:p>
        </w:tc>
      </w:tr>
      <w:tr>
        <w:tc>
          <w:tcPr>
            <w:tcW w:type="dxa" w:w="4680"/>
            <w:shd w:fill="FFFFFF" w:val="clear"/>
          </w:tcPr>
          <w:p>
            <w:pPr>
              <w:spacing w:before="80" w:after="80"/>
            </w:pPr>
            <w:r>
              <w:rPr>
                <w:rFonts w:ascii="Arial" w:hAnsi="Arial"/>
                <w:color w:val="333333"/>
                <w:sz w:val="19"/>
              </w:rPr>
              <w:t>Para sa akin, dapat putulin na ang matandang puno dahil nakahahadlang ito sa pag-unlad ng kalsada at trapiko sa ating nayon.</w:t>
            </w:r>
          </w:p>
        </w:tc>
        <w:tc>
          <w:tcPr>
            <w:tcW w:type="dxa" w:w="4680"/>
            <w:shd w:fill="FFFFFF" w:val="clear"/>
          </w:tcPr>
          <w:p>
            <w:pPr>
              <w:spacing w:before="80" w:after="80"/>
            </w:pPr>
            <w:r>
              <w:rPr>
                <w:rFonts w:ascii="Arial" w:hAnsi="Arial"/>
                <w:color w:val="333333"/>
                <w:sz w:val="19"/>
              </w:rPr>
              <w:t>Bagaman mahalaga ang pagpapalawak ng kalsada para sa transportasyon, ang pagpapanatili sa dambuhalang puno ay may mas malalim na kahalagahan. Ayon sa kasaysayan ng nayon, ang puno ay saksi sa kasunduan ng ating mga bayani noong rebolusyon, kaya't ang pag-iwas dito sa pamamagitan ng pabilog na kalsada ay nagpapakita ng balanseng pag-unlad at paggalang sa kultura.</w:t>
            </w:r>
          </w:p>
        </w:tc>
      </w:tr>
      <w:tr>
        <w:tc>
          <w:tcPr>
            <w:tcW w:type="dxa" w:w="4680"/>
            <w:shd w:fill="F4F7FA" w:val="clear"/>
          </w:tcPr>
          <w:p>
            <w:pPr>
              <w:spacing w:before="80" w:after="80"/>
            </w:pPr>
            <w:r>
              <w:rPr>
                <w:rFonts w:ascii="Arial" w:hAnsi="Arial"/>
                <w:color w:val="333333"/>
                <w:sz w:val="19"/>
              </w:rPr>
              <w:t>Sa tingin ko, walang kuwenta ang mga lumang tradisyon ng ating mga katutubo dahil hindi naman sila nakatutulong sa ating modernong ekonomiya.</w:t>
            </w:r>
          </w:p>
        </w:tc>
        <w:tc>
          <w:tcPr>
            <w:tcW w:type="dxa" w:w="4680"/>
            <w:shd w:fill="F4F7FA" w:val="clear"/>
          </w:tcPr>
          <w:p>
            <w:pPr>
              <w:spacing w:before="80" w:after="80"/>
            </w:pPr>
            <w:r>
              <w:rPr>
                <w:rFonts w:ascii="Arial" w:hAnsi="Arial"/>
                <w:color w:val="333333"/>
                <w:sz w:val="19"/>
              </w:rPr>
              <w:t>Mula sa sosyo-kultural na pananaw, ang mga katutubong tradisyon ay hindi sagabal sa ekonomiya, kundi pundasyon ng ating pambansang identidad. Ipinapakita ng mga pag-aaral ng NCCA na ang mga komunidad na may matibay na kultura ay mas madaling nakahihikayat ng eko-turismo at may mas mataas na antas ng pagkakaisa na kailangan para sa pangmatagalang pag-unlad.</w:t>
            </w:r>
          </w:p>
        </w:tc>
      </w:tr>
    </w:tbl>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7.2: Pagpapatibay ng Opinyon tungkol sa Lokal na Pamayanan</w:t>
              <w:br/>
            </w:r>
          </w:p>
          <w:p>
            <w:pPr>
              <w:spacing w:before="40" w:after="80" w:line="276" w:lineRule="auto"/>
            </w:pPr>
            <w:r>
              <w:rPr>
                <w:rFonts w:ascii="Arial" w:hAnsi="Arial"/>
                <w:color w:val="333333"/>
                <w:sz w:val="21"/>
              </w:rPr>
              <w:t>Panuto: Gawing matibay at lohikal na pananaw ang sumusunod na payak na opinyon sa pamamagitan ng pagdaragdag ng mga lohikal na dahilan at halimbawa mula sa iyong sariling komunidad.</w:t>
            </w:r>
          </w:p>
          <w:p>
            <w:pPr>
              <w:spacing w:before="40" w:after="80" w:line="276" w:lineRule="auto"/>
            </w:pPr>
            <w:r>
              <w:rPr>
                <w:rFonts w:ascii="Arial" w:hAnsi="Arial"/>
                <w:color w:val="333333"/>
                <w:sz w:val="21"/>
              </w:rPr>
              <w:t>• Payak na Opinyon: 'Para sa akin, mas maganda kung gigibain na ang lahat ng lumang bahay sa ating bayan para palitan ng modernong mall.'</w:t>
            </w:r>
          </w:p>
          <w:p>
            <w:pPr>
              <w:spacing w:before="40" w:after="80" w:line="276" w:lineRule="auto"/>
            </w:pPr>
            <w:r>
              <w:rPr>
                <w:rFonts w:ascii="Arial" w:hAnsi="Arial"/>
                <w:color w:val="333333"/>
                <w:sz w:val="21"/>
              </w:rPr>
              <w:t>• Transpormasyon sa Suportang Pananaw (Gamitin ang apat na haligi ng paglalahad: Dahilan, Paliwanag, Halimbawa, at Ebidensiya):</w:t>
            </w:r>
          </w:p>
          <w:p>
            <w:pPr>
              <w:spacing w:before="40" w:after="80" w:line="276" w:lineRule="auto"/>
            </w:pPr>
            <w:r>
              <w:rPr>
                <w:rFonts w:ascii="Arial" w:hAnsi="Arial"/>
                <w:color w:val="333333"/>
                <w:sz w:val="21"/>
              </w:rPr>
              <w:t>__________________________________________________________________________________________________________________________________</w:t>
              <w:br/>
              <w:t>__________________________________________________________________________________________________________________________________</w:t>
            </w:r>
          </w:p>
        </w:tc>
      </w:tr>
    </w:tbl>
    <w:p>
      <w:pPr>
        <w:spacing w:after="120"/>
      </w:pPr>
    </w:p>
    <w:p>
      <w:pPr>
        <w:pStyle w:val="Heading2"/>
        <w:keepNext/>
        <w:spacing w:before="360" w:after="160"/>
        <w:pBdr>
          <w:bottom w:val="single" w:sz="6" w:space="4" w:color="2E5B88"/>
        </w:pBdr>
      </w:pPr>
      <w:r>
        <w:rPr>
          <w:rFonts w:ascii="Cambria" w:hAnsi="Cambria"/>
          <w:b/>
          <w:color w:val="2E5B88"/>
          <w:sz w:val="28"/>
        </w:rPr>
        <w:t>Paksa 7.3: Transisyong Gramatikal at Pang-ugnay na Retorikal</w:t>
      </w:r>
    </w:p>
    <w:p>
      <w:pPr>
        <w:spacing w:after="120" w:before="0" w:line="276" w:lineRule="auto"/>
      </w:pPr>
      <w:r>
        <w:t>Ang transisyong gramatikal ay ang mas malawak na pamamaraan ng paglilipat at maayos na pag-uugnay ng mga ideya sa isang pangungusap o talata upang hindi maging putol-putol ang diwa. Ang pang-ugnay na retorikal naman ay ang mga tiyak na salitang ginagamit bilang kasangkapan sa transisyong gramatikal upang ipakita ang lohikal na relasyon ng magkakasunod na kaisipan.</w:t>
      </w:r>
    </w:p>
    <w:p>
      <w:pPr>
        <w:spacing w:after="120" w:before="0" w:line="276" w:lineRule="auto"/>
      </w:pPr>
      <w:r>
        <w:t>Upang makapili ng tamang pang-ugnay, dapat munang suriin ang lohikal na ugnayan ng dalawang ideya bago ito isulat. May limang pangunahing relasyon ng ideya na mahalagang masterin upang maging malinaw ang ating pagsulat:</w:t>
      </w:r>
    </w:p>
    <w:p>
      <w:pPr>
        <w:spacing w:after="120" w:before="0" w:line="276" w:lineRule="auto"/>
      </w:pPr>
      <w:r>
        <w:rPr>
          <w:rFonts w:ascii="Arial" w:hAnsi="Arial"/>
          <w:b/>
          <w:color w:val="333333"/>
          <w:sz w:val="22"/>
        </w:rPr>
        <w:t>Talahanayan 2: Limang Relasyon ng Ideya at ang mga Pang-ugnay na Retorikal</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fill="1B365D" w:val="clear"/>
          </w:tcPr>
          <w:p>
            <w:r>
              <w:rPr>
                <w:b/>
                <w:color w:val="FFFFFF"/>
                <w:sz w:val="20"/>
              </w:rPr>
              <w:t>Relasyon ng Ideya</w:t>
            </w:r>
          </w:p>
        </w:tc>
        <w:tc>
          <w:tcPr>
            <w:tcW w:type="dxa" w:w="2592"/>
            <w:shd w:fill="1B365D" w:val="clear"/>
          </w:tcPr>
          <w:p>
            <w:r>
              <w:rPr>
                <w:b/>
                <w:color w:val="FFFFFF"/>
                <w:sz w:val="20"/>
              </w:rPr>
              <w:t>Mga Pang-ugnay na Retorikal</w:t>
            </w:r>
          </w:p>
        </w:tc>
        <w:tc>
          <w:tcPr>
            <w:tcW w:type="dxa" w:w="4176"/>
            <w:shd w:fill="1B365D" w:val="clear"/>
          </w:tcPr>
          <w:p>
            <w:r>
              <w:rPr>
                <w:b/>
                <w:color w:val="FFFFFF"/>
                <w:sz w:val="20"/>
              </w:rPr>
              <w:t>Halimbawa sa Pangungusap</w:t>
            </w:r>
          </w:p>
        </w:tc>
      </w:tr>
      <w:tr>
        <w:tc>
          <w:tcPr>
            <w:tcW w:type="dxa" w:w="2592"/>
            <w:shd w:fill="FFFFFF" w:val="clear"/>
          </w:tcPr>
          <w:p>
            <w:pPr>
              <w:spacing w:before="80" w:after="80"/>
            </w:pPr>
            <w:r>
              <w:rPr>
                <w:rFonts w:ascii="Arial" w:hAnsi="Arial"/>
                <w:color w:val="333333"/>
                <w:sz w:val="19"/>
              </w:rPr>
              <w:t>1. Pagdaragdag (Addition)</w:t>
            </w:r>
          </w:p>
        </w:tc>
        <w:tc>
          <w:tcPr>
            <w:tcW w:type="dxa" w:w="2592"/>
            <w:shd w:fill="FFFFFF" w:val="clear"/>
          </w:tcPr>
          <w:p>
            <w:pPr>
              <w:spacing w:before="80" w:after="80"/>
            </w:pPr>
            <w:r>
              <w:rPr>
                <w:rFonts w:ascii="Arial" w:hAnsi="Arial"/>
                <w:color w:val="333333"/>
                <w:sz w:val="19"/>
              </w:rPr>
              <w:t>at, saka, gayundin, bukod dito, bilang karagdagan</w:t>
            </w:r>
          </w:p>
        </w:tc>
        <w:tc>
          <w:tcPr>
            <w:tcW w:type="dxa" w:w="4176"/>
            <w:shd w:fill="FFFFFF" w:val="clear"/>
          </w:tcPr>
          <w:p>
            <w:pPr>
              <w:spacing w:before="80" w:after="80"/>
            </w:pPr>
            <w:r>
              <w:rPr>
                <w:rFonts w:ascii="Arial" w:hAnsi="Arial"/>
                <w:color w:val="333333"/>
                <w:sz w:val="19"/>
              </w:rPr>
              <w:t>Nais ng mga kabataan na magkaroon ng mabilis na internet, saka nais din nilang mapanatili ang kagandahan ng parke.</w:t>
            </w:r>
          </w:p>
        </w:tc>
      </w:tr>
      <w:tr>
        <w:tc>
          <w:tcPr>
            <w:tcW w:type="dxa" w:w="2592"/>
            <w:shd w:fill="F4F7FA" w:val="clear"/>
          </w:tcPr>
          <w:p>
            <w:pPr>
              <w:spacing w:before="80" w:after="80"/>
            </w:pPr>
            <w:r>
              <w:rPr>
                <w:rFonts w:ascii="Arial" w:hAnsi="Arial"/>
                <w:color w:val="333333"/>
                <w:sz w:val="19"/>
              </w:rPr>
              <w:t>2. Pagsalungat (Contrast)</w:t>
            </w:r>
          </w:p>
        </w:tc>
        <w:tc>
          <w:tcPr>
            <w:tcW w:type="dxa" w:w="2592"/>
            <w:shd w:fill="F4F7FA" w:val="clear"/>
          </w:tcPr>
          <w:p>
            <w:pPr>
              <w:spacing w:before="80" w:after="80"/>
            </w:pPr>
            <w:r>
              <w:rPr>
                <w:rFonts w:ascii="Arial" w:hAnsi="Arial"/>
                <w:color w:val="333333"/>
                <w:sz w:val="19"/>
              </w:rPr>
              <w:t>subalit, ngunit, datapwat, bagaman, sa kabilang dako</w:t>
            </w:r>
          </w:p>
        </w:tc>
        <w:tc>
          <w:tcPr>
            <w:tcW w:type="dxa" w:w="4176"/>
            <w:shd w:fill="F4F7FA" w:val="clear"/>
          </w:tcPr>
          <w:p>
            <w:pPr>
              <w:spacing w:before="80" w:after="80"/>
            </w:pPr>
            <w:r>
              <w:rPr>
                <w:rFonts w:ascii="Arial" w:hAnsi="Arial"/>
                <w:color w:val="333333"/>
                <w:sz w:val="19"/>
              </w:rPr>
              <w:t>Mahalaga ang mabilis na transportasyon, subalit hindi natin dapat isakripisyo ang ating mga makasaysayang monumento.</w:t>
            </w:r>
          </w:p>
        </w:tc>
      </w:tr>
      <w:tr>
        <w:tc>
          <w:tcPr>
            <w:tcW w:type="dxa" w:w="2592"/>
            <w:shd w:fill="FFFFFF" w:val="clear"/>
          </w:tcPr>
          <w:p>
            <w:pPr>
              <w:spacing w:before="80" w:after="80"/>
            </w:pPr>
            <w:r>
              <w:rPr>
                <w:rFonts w:ascii="Arial" w:hAnsi="Arial"/>
                <w:color w:val="333333"/>
                <w:sz w:val="19"/>
              </w:rPr>
              <w:t>3. Sanhi at Bunga (Cause &amp; Effect)</w:t>
            </w:r>
          </w:p>
        </w:tc>
        <w:tc>
          <w:tcPr>
            <w:tcW w:type="dxa" w:w="2592"/>
            <w:shd w:fill="FFFFFF" w:val="clear"/>
          </w:tcPr>
          <w:p>
            <w:pPr>
              <w:spacing w:before="80" w:after="80"/>
            </w:pPr>
            <w:r>
              <w:rPr>
                <w:rFonts w:ascii="Arial" w:hAnsi="Arial"/>
                <w:color w:val="333333"/>
                <w:sz w:val="19"/>
              </w:rPr>
              <w:t>dahil dito, bunga nito, samakatuwid, kaya, sapagkat</w:t>
            </w:r>
          </w:p>
        </w:tc>
        <w:tc>
          <w:tcPr>
            <w:tcW w:type="dxa" w:w="4176"/>
            <w:shd w:fill="FFFFFF" w:val="clear"/>
          </w:tcPr>
          <w:p>
            <w:pPr>
              <w:spacing w:before="80" w:after="80"/>
            </w:pPr>
            <w:r>
              <w:rPr>
                <w:rFonts w:ascii="Arial" w:hAnsi="Arial"/>
                <w:color w:val="333333"/>
                <w:sz w:val="19"/>
              </w:rPr>
              <w:t>Naintindihan ng mga mag-aaral ang kontekstong pangkasaysayan ng puno, dahil dito sila ay nakiisa sa pagliligtas nito.</w:t>
            </w:r>
          </w:p>
        </w:tc>
      </w:tr>
      <w:tr>
        <w:tc>
          <w:tcPr>
            <w:tcW w:type="dxa" w:w="2592"/>
            <w:shd w:fill="F4F7FA" w:val="clear"/>
          </w:tcPr>
          <w:p>
            <w:pPr>
              <w:spacing w:before="80" w:after="80"/>
            </w:pPr>
            <w:r>
              <w:rPr>
                <w:rFonts w:ascii="Arial" w:hAnsi="Arial"/>
                <w:color w:val="333333"/>
                <w:sz w:val="19"/>
              </w:rPr>
              <w:t>4. Paghahambing (Comparison)</w:t>
            </w:r>
          </w:p>
        </w:tc>
        <w:tc>
          <w:tcPr>
            <w:tcW w:type="dxa" w:w="2592"/>
            <w:shd w:fill="F4F7FA" w:val="clear"/>
          </w:tcPr>
          <w:p>
            <w:pPr>
              <w:spacing w:before="80" w:after="80"/>
            </w:pPr>
            <w:r>
              <w:rPr>
                <w:rFonts w:ascii="Arial" w:hAnsi="Arial"/>
                <w:color w:val="333333"/>
                <w:sz w:val="19"/>
              </w:rPr>
              <w:t>katulad ng, kawangis ng, tila, parang, mas... kaysa sa</w:t>
            </w:r>
          </w:p>
        </w:tc>
        <w:tc>
          <w:tcPr>
            <w:tcW w:type="dxa" w:w="4176"/>
            <w:shd w:fill="F4F7FA" w:val="clear"/>
          </w:tcPr>
          <w:p>
            <w:pPr>
              <w:spacing w:before="80" w:after="80"/>
            </w:pPr>
            <w:r>
              <w:rPr>
                <w:rFonts w:ascii="Arial" w:hAnsi="Arial"/>
                <w:color w:val="333333"/>
                <w:sz w:val="19"/>
              </w:rPr>
              <w:t>Ang paggalang sa kultura ay tila isang matibay na ugat na nagpapanatili sa katatagan ng buong pamayanan.</w:t>
            </w:r>
          </w:p>
        </w:tc>
      </w:tr>
      <w:tr>
        <w:tc>
          <w:tcPr>
            <w:tcW w:type="dxa" w:w="2592"/>
            <w:shd w:fill="FFFFFF" w:val="clear"/>
          </w:tcPr>
          <w:p>
            <w:pPr>
              <w:spacing w:before="80" w:after="80"/>
            </w:pPr>
            <w:r>
              <w:rPr>
                <w:rFonts w:ascii="Arial" w:hAnsi="Arial"/>
                <w:color w:val="333333"/>
                <w:sz w:val="19"/>
              </w:rPr>
              <w:t>5. Pagkakasunod-sunod (Sequence)</w:t>
            </w:r>
          </w:p>
        </w:tc>
        <w:tc>
          <w:tcPr>
            <w:tcW w:type="dxa" w:w="2592"/>
            <w:shd w:fill="FFFFFF" w:val="clear"/>
          </w:tcPr>
          <w:p>
            <w:pPr>
              <w:spacing w:before="80" w:after="80"/>
            </w:pPr>
            <w:r>
              <w:rPr>
                <w:rFonts w:ascii="Arial" w:hAnsi="Arial"/>
                <w:color w:val="333333"/>
                <w:sz w:val="19"/>
              </w:rPr>
              <w:t>una, kasunod nito, sa huli, pagkatapos, sa wakas</w:t>
            </w:r>
          </w:p>
        </w:tc>
        <w:tc>
          <w:tcPr>
            <w:tcW w:type="dxa" w:w="4176"/>
            <w:shd w:fill="FFFFFF" w:val="clear"/>
          </w:tcPr>
          <w:p>
            <w:pPr>
              <w:spacing w:before="80" w:after="80"/>
            </w:pPr>
            <w:r>
              <w:rPr>
                <w:rFonts w:ascii="Arial" w:hAnsi="Arial"/>
                <w:color w:val="333333"/>
                <w:sz w:val="19"/>
              </w:rPr>
              <w:t>Una, nakinig sila sa kuwento ng lolo. Kasunod nito, gumawa sila ng plano. Sa huli, nagkasundo ang buong komunidad.</w:t>
            </w:r>
          </w:p>
        </w:tc>
      </w:tr>
    </w:tbl>
    <w:p>
      <w:pPr>
        <w:spacing w:after="120" w:before="240" w:line="276" w:lineRule="auto"/>
      </w:pPr>
      <w:r>
        <w:rPr>
          <w:b/>
        </w:rPr>
        <w:t xml:space="preserve">⚠️ Gintong Tuntunin sa Pagsulat: </w:t>
      </w:r>
      <w:r>
        <w:t>Huwag gumamit ng mga pang-ugnay bilang dekorasyon lamang sa pangungusap. Ang bawat pang-ugnay ay may katapat na lohika. Kung gagamit ka ng 'bunga nito' sa isang pangungusap na hindi naman nagpapakita ng resulta, magiging magulo ang iyong talata at malilito ang iyong mambabasa.</w:t>
      </w: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7.3: Pag-uugnay ng mga Ideya (Pagsasanay sa Pagsulat)</w:t>
              <w:br/>
            </w:r>
          </w:p>
          <w:p>
            <w:pPr>
              <w:spacing w:before="40" w:after="80" w:line="276" w:lineRule="auto"/>
            </w:pPr>
            <w:r>
              <w:rPr>
                <w:rFonts w:ascii="Arial" w:hAnsi="Arial"/>
                <w:color w:val="333333"/>
                <w:sz w:val="21"/>
              </w:rPr>
              <w:t>Panuto: Punan ang patlang ng angkop na pang-ugnay na retorikal mula sa Talahanayan 2 batay sa hinihinging lohikal na relasyon sa loob ng panaklong.</w:t>
            </w:r>
          </w:p>
          <w:p>
            <w:pPr>
              <w:spacing w:before="40" w:after="80" w:line="276" w:lineRule="auto"/>
            </w:pPr>
            <w:r>
              <w:rPr>
                <w:rFonts w:ascii="Arial" w:hAnsi="Arial"/>
                <w:color w:val="333333"/>
                <w:sz w:val="21"/>
              </w:rPr>
              <w:t>1. Mahalaga ang pagpapatayo ng mga makabagong kalsada, __________ (Pagsalungat) kailangang siguruhin na hindi nito masisira ang ating kalikasan.</w:t>
            </w:r>
          </w:p>
          <w:p>
            <w:pPr>
              <w:spacing w:before="40" w:after="80" w:line="276" w:lineRule="auto"/>
            </w:pPr>
            <w:r>
              <w:rPr>
                <w:rFonts w:ascii="Arial" w:hAnsi="Arial"/>
                <w:color w:val="333333"/>
                <w:sz w:val="21"/>
              </w:rPr>
              <w:t>2. Gumawa ng pananaliksik ang mga mag-aaral tungkol sa kasaysayan ng nayon, __________ (Sanhi at Bunga) nalaman nila ang kahalagahan ng balete.</w:t>
            </w:r>
          </w:p>
          <w:p>
            <w:pPr>
              <w:spacing w:before="40" w:after="80" w:line="276" w:lineRule="auto"/>
            </w:pPr>
            <w:r>
              <w:rPr>
                <w:rFonts w:ascii="Arial" w:hAnsi="Arial"/>
                <w:color w:val="333333"/>
                <w:sz w:val="21"/>
              </w:rPr>
              <w:t>3. Nais nating magtayo ng parke para sa kabataan, __________ (Pagdaragdag) nais din nating protektahan ang mga monumento ng ating mga bayani.</w:t>
            </w:r>
          </w:p>
          <w:p>
            <w:pPr>
              <w:spacing w:before="40" w:after="80" w:line="276" w:lineRule="auto"/>
            </w:pPr>
            <w:r>
              <w:rPr>
                <w:rFonts w:ascii="Arial" w:hAnsi="Arial"/>
                <w:color w:val="333333"/>
                <w:sz w:val="21"/>
              </w:rPr>
              <w:t>4. Ang pagkawala ng mga lumang puno ay __________ (Paghahambing) ng pagkawala ng alaala ng ating lahi sa paglipas ng panahon.</w:t>
            </w:r>
          </w:p>
          <w:p>
            <w:pPr>
              <w:spacing w:before="40" w:after="80" w:line="276" w:lineRule="auto"/>
            </w:pPr>
            <w:r>
              <w:rPr>
                <w:rFonts w:ascii="Arial" w:hAnsi="Arial"/>
                <w:color w:val="333333"/>
                <w:sz w:val="21"/>
              </w:rPr>
              <w:t>5. __________ (Pagkakasunod-sunod), nag-usap ang mga lider ng nayon. Kasunod nito, nagkaunawaan ang lahat sa pinal na plano.</w:t>
            </w:r>
          </w:p>
        </w:tc>
      </w:tr>
    </w:tbl>
    <w:p>
      <w:pPr>
        <w:spacing w:after="120"/>
      </w:pP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7F1D1D"/>
                <w:sz w:val="24"/>
              </w:rPr>
              <w:t>Mabilisang Pagtataya sa Aralin 7 (Maikling Pagsusulit - 15 Puntos)</w:t>
              <w:br/>
            </w:r>
          </w:p>
          <w:p>
            <w:pPr>
              <w:spacing w:before="40" w:after="80" w:line="276" w:lineRule="auto"/>
            </w:pPr>
            <w:r>
              <w:rPr>
                <w:rFonts w:ascii="Arial" w:hAnsi="Arial"/>
                <w:color w:val="333333"/>
                <w:sz w:val="21"/>
              </w:rPr>
              <w:t>Bahagi A: Pagkilala sa Relasyon ng Pang-ugnay (5 Puntos)</w:t>
              <w:br/>
              <w:t>Isulat ang uri ng relasyon ng ideya (Pagdaragdag, Pagsalungat, Sanhi at Bunga, Paghahambing, o Pagkakasunod-sunod) na ipinapakita ng may-salungguhit na pang-ugnay.</w:t>
            </w:r>
          </w:p>
          <w:p>
            <w:pPr>
              <w:spacing w:before="40" w:after="80" w:line="276" w:lineRule="auto"/>
            </w:pPr>
            <w:r>
              <w:rPr>
                <w:rFonts w:ascii="Arial" w:hAnsi="Arial"/>
                <w:color w:val="333333"/>
                <w:sz w:val="21"/>
              </w:rPr>
              <w:t>1. Nais ng alkalde na makipag-usap sa mga gerilya, samakatuwid ay nagpadala siya ng liham ng kapayapaan. (Sagot: _________________)</w:t>
            </w:r>
          </w:p>
          <w:p>
            <w:pPr>
              <w:spacing w:before="40" w:after="80" w:line="276" w:lineRule="auto"/>
            </w:pPr>
            <w:r>
              <w:rPr>
                <w:rFonts w:ascii="Arial" w:hAnsi="Arial"/>
                <w:color w:val="333333"/>
                <w:sz w:val="21"/>
              </w:rPr>
              <w:t>2. Ang kasaysayan ay buhay na alaala ng bayan, saka ito ay gabay sa ating kasalukuyan. (Sagot: _________________)</w:t>
            </w:r>
          </w:p>
          <w:p>
            <w:pPr>
              <w:spacing w:before="40" w:after="80" w:line="276" w:lineRule="auto"/>
            </w:pPr>
            <w:r>
              <w:rPr>
                <w:rFonts w:ascii="Arial" w:hAnsi="Arial"/>
                <w:color w:val="333333"/>
                <w:sz w:val="21"/>
              </w:rPr>
              <w:t>3. Nagpulong ang mga mag-aaral, pagkatapos ay pumunta sila sa dambuhalang puno upang magsuri. (Sagot: _________________)</w:t>
            </w:r>
          </w:p>
          <w:p>
            <w:pPr>
              <w:spacing w:before="40" w:after="80" w:line="276" w:lineRule="auto"/>
            </w:pPr>
            <w:r>
              <w:rPr>
                <w:rFonts w:ascii="Arial" w:hAnsi="Arial"/>
                <w:color w:val="333333"/>
                <w:sz w:val="21"/>
              </w:rPr>
              <w:t>4. Ang paggiba sa puno ay tila pagputol sa ugat ng ating sariling identidad. (Sagot: _________________)</w:t>
            </w:r>
          </w:p>
          <w:p>
            <w:pPr>
              <w:spacing w:before="40" w:after="80" w:line="276" w:lineRule="auto"/>
            </w:pPr>
            <w:r>
              <w:rPr>
                <w:rFonts w:ascii="Arial" w:hAnsi="Arial"/>
                <w:color w:val="333333"/>
                <w:sz w:val="21"/>
              </w:rPr>
              <w:t>5. Gusto nating magkaroon ng komersiyo, datapwat kailangan nating igalang ang kalikasan. (Sagot: _________________)</w:t>
            </w:r>
          </w:p>
          <w:p>
            <w:pPr>
              <w:spacing w:before="40" w:after="80" w:line="276" w:lineRule="auto"/>
            </w:pPr>
            <w:r>
              <w:rPr>
                <w:rFonts w:ascii="Arial" w:hAnsi="Arial"/>
                <w:color w:val="333333"/>
                <w:sz w:val="21"/>
              </w:rPr>
              <w:br/>
              <w:t>Bahagi B: Mapanuring Pagbasa at Pagsusuring Kontekstwal (10 Puntos)</w:t>
              <w:br/>
              <w:t>Basahin ang sumusunod na talata at sagutin ang mga tanong sa ibaba sa pamamagitan ng pagpili ng pinakaangkop na sagot.</w:t>
            </w:r>
          </w:p>
          <w:p>
            <w:pPr>
              <w:spacing w:before="40" w:after="80" w:line="276" w:lineRule="auto"/>
            </w:pPr>
            <w:r>
              <w:rPr>
                <w:rFonts w:ascii="Arial" w:hAnsi="Arial"/>
                <w:color w:val="333333"/>
                <w:sz w:val="21"/>
              </w:rPr>
              <w:t>"Noong panahon ng digmaan, ang mga katutubo ay nagtago sa bundok. Doon ay nakita nila ang kahalagahan ng lihim na kuweba na nagsilbing kanilang kanlungan. Sa kasalukuyan, nais ng isang pribadong korporasyon na gawing minahan ang bundok upang makakuha ng ginto at pilak."</w:t>
            </w:r>
          </w:p>
          <w:p>
            <w:pPr>
              <w:spacing w:before="40" w:after="80" w:line="276" w:lineRule="auto"/>
            </w:pPr>
            <w:r>
              <w:rPr>
                <w:rFonts w:ascii="Arial" w:hAnsi="Arial"/>
                <w:color w:val="333333"/>
                <w:sz w:val="21"/>
              </w:rPr>
              <w:t>6. Ano ang kontekstong pangkasaysayan ng kuweba para sa mga katutubo?</w:t>
              <w:br/>
              <w:t xml:space="preserve">   A. Ito ay pook-turismo lamang.</w:t>
              <w:br/>
              <w:t xml:space="preserve">   B. Ito ay naging banal na kanlungan noong panahon ng digmaan.</w:t>
              <w:br/>
              <w:t xml:space="preserve">   C. Ito ay imbakan ng ginto ng munisipyo.</w:t>
              <w:br/>
              <w:t xml:space="preserve">   D. Ito ay lugar ng pangangaso.</w:t>
              <w:br/>
              <w:t xml:space="preserve">   (Sagot: _____)</w:t>
            </w:r>
          </w:p>
          <w:p>
            <w:pPr>
              <w:spacing w:before="40" w:after="80" w:line="276" w:lineRule="auto"/>
            </w:pPr>
            <w:r>
              <w:rPr>
                <w:rFonts w:ascii="Arial" w:hAnsi="Arial"/>
                <w:color w:val="333333"/>
                <w:sz w:val="21"/>
              </w:rPr>
              <w:t>7. Aling pahayag ang nagpapakita ng may suportang pananaw tungkol sa sitwasyon?</w:t>
              <w:br/>
              <w:t xml:space="preserve">   A. 'Para sa akin, dapat gawing minahan ang bundok dahil gusto ko ng ginto.'</w:t>
              <w:br/>
              <w:t xml:space="preserve">   B. 'Bagaman malaki ang kikitain sa minahan, ang paggiba sa bundok ay permanenteng sisira sa kanlungan ng mga katutubo na bahagi ng kanilang kasaysayan at tirahan, kaya hindi ito nararapat.'</w:t>
              <w:br/>
              <w:t xml:space="preserve">   C. 'Mas maganda ang minahan kaysa sa lumang kuweba na madilim at walang gamit.'</w:t>
              <w:br/>
              <w:t xml:space="preserve">   D. 'Sa tingin ko, matatakot ang mga katutubo kapag may mga makabagong makinarya.'</w:t>
              <w:br/>
              <w:t xml:space="preserve">   (Sagot: _____)</w:t>
            </w:r>
          </w:p>
          <w:p>
            <w:pPr>
              <w:spacing w:before="40" w:after="80" w:line="276" w:lineRule="auto"/>
            </w:pPr>
            <w:r>
              <w:rPr>
                <w:rFonts w:ascii="Arial" w:hAnsi="Arial"/>
                <w:color w:val="333333"/>
                <w:sz w:val="21"/>
              </w:rPr>
              <w:t>8. Anong pang-ugnay ang angkop upang ipakita ang pagsalungat sa talata?</w:t>
              <w:br/>
              <w:t xml:space="preserve">   A. bukod dito   B. subalit   C. kaya   D. una</w:t>
              <w:br/>
              <w:t xml:space="preserve">   (Sagot: _____)</w:t>
            </w:r>
          </w:p>
          <w:p>
            <w:pPr>
              <w:spacing w:before="40" w:after="80" w:line="276" w:lineRule="auto"/>
            </w:pPr>
            <w:r>
              <w:rPr>
                <w:rFonts w:ascii="Arial" w:hAnsi="Arial"/>
                <w:color w:val="333333"/>
                <w:sz w:val="21"/>
              </w:rPr>
              <w:t>9. Alin sa mga sumusunod ang nagpapakita ng kontekstong sosyo-kultural?</w:t>
              <w:br/>
              <w:t xml:space="preserve">   A. Ang presyo ng ginto sa pandaigdigang merkado.</w:t>
              <w:br/>
              <w:t xml:space="preserve">   B. Ang ugnayan ng mga katutubo sa kanilang bundok bilang sagradong tirahan.</w:t>
              <w:br/>
              <w:t xml:space="preserve">   C. Ang lalim at lapad ng kuweba sa metro.</w:t>
              <w:br/>
              <w:t xml:space="preserve">   D. Ang petsa kung kailan natapos ang digmaan.</w:t>
              <w:br/>
              <w:t xml:space="preserve">   (Sagot: _____)</w:t>
            </w:r>
          </w:p>
          <w:p>
            <w:pPr>
              <w:spacing w:before="40" w:after="80" w:line="276" w:lineRule="auto"/>
            </w:pPr>
            <w:r>
              <w:rPr>
                <w:rFonts w:ascii="Arial" w:hAnsi="Arial"/>
                <w:color w:val="333333"/>
                <w:sz w:val="21"/>
              </w:rPr>
              <w:t>10. Batay sa pormulang TEKSTO + KONTEKSTO = PAG-UNAWA, paano dapat tingnan ng pamahalaan ang kuweba?</w:t>
              <w:br/>
              <w:t xml:space="preserve">   A. Bilang bakanteng lote na walang halaga.</w:t>
              <w:br/>
              <w:t xml:space="preserve">   B. Bilang isang sagradong pamana na dapat protektahan dahil sa kasaysayan nito.</w:t>
              <w:br/>
              <w:t xml:space="preserve">   C. Bilang mabilis na paraan upang kumita ng buwis sa pagmimina.</w:t>
              <w:br/>
              <w:t xml:space="preserve">   D. Bilang lugar na mapanganib para sa kalusugan.</w:t>
              <w:br/>
              <w:t xml:space="preserve">   (Sagot: _____)</w:t>
            </w:r>
          </w:p>
        </w:tc>
      </w:tr>
    </w:tbl>
    <w:p>
      <w:pPr>
        <w:spacing w:after="120"/>
      </w:pPr>
    </w:p>
    <w:p>
      <w:r>
        <w:br w:type="page"/>
      </w:r>
    </w:p>
    <w:p>
      <w:pPr>
        <w:pStyle w:val="Heading1"/>
        <w:keepNext/>
        <w:spacing w:before="480" w:after="360" w:line="312" w:lineRule="auto"/>
        <w:jc w:val="center"/>
        <w:shd w:fill="1B365D"/>
      </w:pPr>
      <w:r>
        <w:rPr>
          <w:rFonts w:ascii="Cambria" w:hAnsi="Cambria"/>
          <w:b/>
          <w:color w:val="FFFFFF"/>
          <w:sz w:val="36"/>
        </w:rPr>
        <w:t>ARALIN 8: Kuwento ng Pinagmulan, Linaw ng Pagpapaliwanag</w:t>
      </w:r>
    </w:p>
    <w:p>
      <w:pPr>
        <w:pStyle w:val="Heading2"/>
        <w:keepNext/>
        <w:spacing w:before="360" w:after="160"/>
        <w:pBdr>
          <w:bottom w:val="single" w:sz="6" w:space="4" w:color="2E5B88"/>
        </w:pBdr>
      </w:pPr>
      <w:r>
        <w:rPr>
          <w:rFonts w:ascii="Cambria" w:hAnsi="Cambria"/>
          <w:b/>
          <w:color w:val="2E5B88"/>
          <w:sz w:val="28"/>
        </w:rPr>
        <w:t>LAYUNIN AT BALANGKAS NG ARALIN</w:t>
      </w:r>
    </w:p>
    <w:p>
      <w:pPr>
        <w:spacing w:after="120" w:before="0" w:line="276" w:lineRule="auto"/>
      </w:pPr>
      <w:r>
        <w:t>Sa araling ito, susuriin natin ang katangian ng alamat bilang anyo ng panitikang tuluyan at ihahambing ito sa faktuwal na paliwanag sa mga likas na pangyayari. Pag-aaralan din natin ang tamang pagkilatis sa mga sanggunian upang matukoy kung kailan kailangan ang ebidensiya. Bukod dito, tatalakayin natin ang kohesiyong gramatikal gamit ang anapora at katapora upang makabuo ng malinaw na pagkakaugnay sa loob ng teksto.</w:t>
      </w:r>
    </w:p>
    <w:p>
      <w:pPr>
        <w:pStyle w:val="Heading3"/>
        <w:keepNext/>
        <w:spacing w:before="240" w:after="120"/>
      </w:pPr>
      <w:r>
        <w:rPr>
          <w:rFonts w:ascii="Cambria" w:hAnsi="Cambria"/>
          <w:b/>
          <w:color w:val="006666"/>
          <w:sz w:val="24"/>
        </w:rPr>
        <w:t>Mga Susing Katanungan para sa Aralin:</w:t>
      </w:r>
    </w:p>
    <w:p>
      <w:pPr>
        <w:pStyle w:val="ListBullet"/>
        <w:spacing w:after="80" w:before="0"/>
        <w:ind w:left="360"/>
      </w:pPr>
      <w:r>
        <w:rPr>
          <w:rFonts w:ascii="Arial" w:hAnsi="Arial"/>
          <w:color w:val="333333"/>
          <w:sz w:val="22"/>
        </w:rPr>
        <w:t>Paano nagkakaiba ang layunin ng malikhaing paliwanag sa alamat at ang faktuwal na paliwanag ng siyensiya?</w:t>
      </w:r>
    </w:p>
    <w:p>
      <w:pPr>
        <w:pStyle w:val="ListBullet"/>
        <w:spacing w:after="80" w:before="0"/>
        <w:ind w:left="360"/>
      </w:pPr>
      <w:r>
        <w:rPr>
          <w:rFonts w:ascii="Arial" w:hAnsi="Arial"/>
          <w:color w:val="333333"/>
          <w:sz w:val="22"/>
        </w:rPr>
        <w:t>Anu-ano ang mga hakbang sa pagsuri ng sanggunian upang maiwasan ang pagkalat ng maling impormasyon?</w:t>
      </w:r>
    </w:p>
    <w:p>
      <w:pPr>
        <w:pStyle w:val="ListBullet"/>
        <w:spacing w:after="80" w:before="0"/>
        <w:ind w:left="360"/>
      </w:pPr>
      <w:r>
        <w:rPr>
          <w:rFonts w:ascii="Arial" w:hAnsi="Arial"/>
          <w:color w:val="333333"/>
          <w:sz w:val="22"/>
        </w:rPr>
        <w:t>Paano nakatutulong ang anapora at katapora sa pag-aayos ng mga malalabong pangungusap?</w:t>
      </w:r>
    </w:p>
    <w:p>
      <w:pPr>
        <w:pStyle w:val="Heading2"/>
        <w:keepNext/>
        <w:spacing w:before="360" w:after="160"/>
        <w:pBdr>
          <w:bottom w:val="single" w:sz="6" w:space="4" w:color="2E5B88"/>
        </w:pBdr>
      </w:pPr>
      <w:r>
        <w:rPr>
          <w:rFonts w:ascii="Cambria" w:hAnsi="Cambria"/>
          <w:b/>
          <w:color w:val="2E5B88"/>
          <w:sz w:val="28"/>
        </w:rPr>
        <w:t>Paksa 8.1: Ang Alamat Bilang Panitikang Tuluyan at Malikhaing Paliwanag</w:t>
      </w:r>
    </w:p>
    <w:p>
      <w:pPr>
        <w:spacing w:after="120" w:before="0" w:line="276" w:lineRule="auto"/>
      </w:pPr>
      <w:r>
        <w:t>Ang alamat (legend) ay isang anyo ng tradisyunal na panitikang tuluyan na nagkukuwento tungkol sa pinagmulan ng mga bagay, lugar, pangalan, o mga likas na pangyayari sa daigdig. Kadalasang gumagamit ito ng mga elementong malikhain, mahiwaga, at di-pangkaraniwan upang gisingin ang imahinasyon ng mga mambabasa.</w:t>
      </w:r>
    </w:p>
    <w:p>
      <w:pPr>
        <w:spacing w:after="120" w:before="0" w:line="276" w:lineRule="auto"/>
      </w:pPr>
      <w:r>
        <w:t xml:space="preserve">Kadalasan, ang alamat ay nagpapakita ng </w:t>
      </w:r>
      <w:r>
        <w:rPr>
          <w:b/>
        </w:rPr>
        <w:t>kultural na paliwanag</w:t>
      </w:r>
      <w:r>
        <w:t>—mga paniniwala, aral, at pagpapahalaga (values) ng ating mga ninuno. Ang layunin ng alamat ay hindi upang maging siyentipikong katotohanan, kundi upang magturo ng tamang asal, magpaliwanag ng kultura, at magbigay-kaalaman tungkol sa kasaysayan ng pamayanan.</w:t>
      </w:r>
    </w:p>
    <w:p>
      <w:pPr>
        <w:pStyle w:val="Heading3"/>
        <w:keepNext/>
        <w:spacing w:before="240" w:after="120"/>
      </w:pPr>
      <w:r>
        <w:rPr>
          <w:rFonts w:ascii="Cambria" w:hAnsi="Cambria"/>
          <w:b/>
          <w:color w:val="006666"/>
          <w:sz w:val="24"/>
        </w:rPr>
        <w:t>Alamat-Lunsaran para sa Aralin 8:</w:t>
      </w:r>
    </w:p>
    <w:p>
      <w:pPr>
        <w:spacing w:after="120" w:before="0" w:line="276" w:lineRule="auto"/>
        <w:jc w:val="center"/>
      </w:pPr>
      <w:r>
        <w:rPr>
          <w:rFonts w:ascii="Arial" w:hAnsi="Arial"/>
          <w:b/>
          <w:color w:val="333333"/>
          <w:sz w:val="22"/>
        </w:rPr>
        <w:t>BAKIT MAY LIWANAG SA BATIS? (Alamat ng mga Katutubo)</w:t>
      </w:r>
    </w:p>
    <w:p>
      <w:pPr>
        <w:spacing w:after="120" w:before="0" w:line="276" w:lineRule="auto"/>
      </w:pPr>
      <w:r>
        <w:t>Noong unang panahon, sa isang liblib na nayon sa paanan ng Bundok Makiling, may isang maliit na batis na laging madilim at natatakpan ng makapal na hamog. Natatakot ang mga mamamayan na lumapit dito dahil naniniwala silang pinamamahayan ito ng mga masasamang espiritu ng gabi. Bunga nito, walang sinumang nangahas na kumuha ng tubig o mangisda sa batis, na nagdulot ng labis na gutom at uhaw sa nayon tuwing panahon ng tagtuyot.</w:t>
      </w:r>
    </w:p>
    <w:p>
      <w:pPr>
        <w:spacing w:after="120" w:before="0" w:line="276" w:lineRule="auto"/>
      </w:pPr>
      <w:r>
        <w:t>May isang batang babae na nagngangalang Tala na nakatira kasama ang kaniyang maysakit na lola. Isang gabi, lumala ang karamdaman ng kaniyang lola at nangailangan ng sariwang tubig mula sa batis upang mapawi ang kaniyang matinding lagnat. Sa kabila ng takot na binalot ang nayon, naglakbay si Tala bitbit ang kaniyang kawayang lalagyan. Pagdating sa batis, nanalangin siya sa mga espiritu ng kalikasan nang may tapat at malinis na puso, humihingi ng tulong para sa kaniyang mahal na lola.</w:t>
      </w:r>
    </w:p>
    <w:p>
      <w:pPr>
        <w:spacing w:after="120" w:before="0" w:line="276" w:lineRule="auto"/>
      </w:pPr>
      <w:r>
        <w:t>Dahil sa kaniyang tapat na pagmamahal at tapang, naantig ang mga bituin sa langit. Sila ay bumaba mula sa kalawakan at nagpaulan ng kanilang mga gintong liwanag sa ibabaw ng batis. Simula noon, ang hamog ay napawi, at ang tubig ay nagsimulang kumislap tuwing umaga na tila mga dyamanteng sumasayaw sa ilalim ng araw. Nang makuha ni Tala ang tubig, gumaling ang kaniyang lola, at nalaman ng nayon na ang batis ay hindi pala pinamamahayan ng masama, kundi pinagpala ng katapatan ng isang bata. Ang alamat na ito ay nagtuturo ng pagpapahalagang Pilipino sa pagiging mapagtiis, matapang, at mapagmahal sa pamilya.</w:t>
      </w:r>
    </w:p>
    <w:p>
      <w:pPr>
        <w:spacing w:after="120" w:before="0" w:line="276" w:lineRule="auto"/>
      </w:pPr>
      <w:r>
        <w:rPr>
          <w:rFonts w:ascii="Arial" w:hAnsi="Arial"/>
          <w:b/>
          <w:color w:val="333333"/>
          <w:sz w:val="22"/>
        </w:rPr>
        <w:t>Mapanuring Talakayan sa Klase (Socratic Dialogue):</w:t>
      </w:r>
    </w:p>
    <w:p>
      <w:pPr>
        <w:spacing w:after="120" w:before="0" w:line="276" w:lineRule="auto"/>
      </w:pPr>
      <w:r>
        <w:rPr>
          <w:b/>
        </w:rPr>
        <w:t xml:space="preserve">Guro: </w:t>
      </w:r>
      <w:r>
        <w:t>Tala, ano ang pagkakaiba ng paraan ng pagpapaliwanag ng alamat sa paraan ng siyensiya?</w:t>
      </w:r>
    </w:p>
    <w:p>
      <w:pPr>
        <w:spacing w:after="120" w:before="0" w:line="276" w:lineRule="auto"/>
      </w:pPr>
      <w:r>
        <w:rPr>
          <w:b/>
        </w:rPr>
        <w:t xml:space="preserve">Tala: </w:t>
      </w:r>
      <w:r>
        <w:t>Ang alamat po ay gumagamit ng imahinasyon, tulad ng pagbaba ng mga bituin sa langit, upang ipaliwanag kung bakit kumikislap ang batis. Ngunit ang pangunahing layunin nito ay magturo ng gintong aral—na ang katapatan at pagmamahal sa pamilya ay nagdadala ng liwanag sa kadiliman.</w:t>
      </w:r>
    </w:p>
    <w:p>
      <w:pPr>
        <w:spacing w:after="120" w:before="0" w:line="276" w:lineRule="auto"/>
      </w:pPr>
      <w:r>
        <w:rPr>
          <w:b/>
        </w:rPr>
        <w:t xml:space="preserve">Guro: </w:t>
      </w:r>
      <w:r>
        <w:t>Napakahusay! Mario, kung ikaw naman, masasabi ba nating 'mali' ang alamat dahil hindi ito faktuwal?</w:t>
      </w:r>
    </w:p>
    <w:p>
      <w:pPr>
        <w:spacing w:after="120" w:before="0" w:line="276" w:lineRule="auto"/>
      </w:pPr>
      <w:r>
        <w:rPr>
          <w:b/>
        </w:rPr>
        <w:t xml:space="preserve">Mario: </w:t>
      </w:r>
      <w:r>
        <w:t>Hindi po, Guro. Ang alamat ay may ibang uri ng katotohanan—ito ay kultural na katotohanan. Ipinapakita nito kung paano nag-isip at nagpahalaga ang ating mga ninuno. Hindi po natin ito dapat tingnan bilang kasinungalingan, kundi bilang isang malikhaing pamana.</w:t>
      </w:r>
    </w:p>
    <w:tbl>
      <w:tblPr>
        <w:tblW w:type="auto" w:w="0"/>
        <w:jc w:val="center"/>
        <w:tblLayout w:type="fixed"/>
        <w:tblLook w:firstColumn="1" w:firstRow="1" w:lastColumn="0" w:lastRow="0" w:noHBand="0" w:noVBand="1" w:val="04A0"/>
      </w:tblPr>
      <w:tblGrid>
        <w:gridCol w:w="9360"/>
      </w:tblGrid>
      <w:tr>
        <w:tc>
          <w:tcPr>
            <w:tcW w:type="dxa" w:w="9360"/>
            <w:shd w:fill="FAFAFA" w:val="clear"/>
            <w:tcBorders>
              <w:top w:val="dashed" w:sz="12" w:space="0" w:color="CCCCCC"/>
              <w:left w:val="dashed" w:sz="12" w:space="0" w:color="CCCCCC"/>
              <w:bottom w:val="dashed" w:sz="12" w:space="0" w:color="CCCCCC"/>
              <w:right w:val="dashed" w:sz="12" w:space="0" w:color="CCCCCC"/>
            </w:tcBorders>
          </w:tcPr>
          <w:p>
            <w:pPr>
              <w:spacing w:before="160" w:after="160"/>
              <w:jc w:val="center"/>
            </w:pPr>
            <w:r>
              <w:rPr>
                <w:b/>
              </w:rPr>
              <w:t>📷 [SI TALA SA TABI NG BATIS]</w:t>
              <w:br/>
              <w:br/>
            </w:r>
            <w:r>
              <w:rPr>
                <w:i/>
              </w:rPr>
              <w:t>Detailed Image Generation Prompt: "An enchanting digital illustration in a cozy watercolor style. A 12-13 year old indigenous Filipino girl named Tala (representing the Grade 7 age group) is sitting quietly on flat river stones by the edge of a clear, flowing stream in the early dawn. She is wearing simple, traditional katutubo woven clothing. The sky is soft blue-gray with fading stars. As the first warm golden rays of the sun peak through distant hills, the surface of the stream lights up with beautiful magical sparkles and reflections. Peaceful, emotional, and rich cultural aesthetic. (Landscape 3:2 ratio)"</w:t>
            </w:r>
          </w:p>
        </w:tc>
      </w:tr>
    </w:tbl>
    <w:p>
      <w:pPr>
        <w:spacing w:after="120"/>
      </w:pP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8.1: Pagsusuri sa Elementong Alamat at Pagpapahalaga</w:t>
              <w:br/>
            </w:r>
          </w:p>
          <w:p>
            <w:pPr>
              <w:spacing w:before="40" w:after="80" w:line="276" w:lineRule="auto"/>
            </w:pPr>
            <w:r>
              <w:rPr>
                <w:rFonts w:ascii="Arial" w:hAnsi="Arial"/>
                <w:color w:val="333333"/>
                <w:sz w:val="21"/>
              </w:rPr>
              <w:t>Panuto: Batay sa paliwanag sa Alamat ni Tala, sagutin ang sumusunod na katanungan nang may mapanuring kaisipan.</w:t>
            </w:r>
          </w:p>
          <w:p>
            <w:pPr>
              <w:spacing w:before="40" w:after="80" w:line="276" w:lineRule="auto"/>
            </w:pPr>
            <w:r>
              <w:rPr>
                <w:rFonts w:ascii="Arial" w:hAnsi="Arial"/>
                <w:color w:val="333333"/>
                <w:sz w:val="21"/>
              </w:rPr>
              <w:t>1. Tukuyin ang dalawang mahiwagang elemento na matatagpuan sa Alamat ni Tala. Ano ang papel ng mga ito sa paglutas ng suliranin ng kuwento? (Sagot: ______________________________________________________________________)</w:t>
            </w:r>
          </w:p>
          <w:p>
            <w:pPr>
              <w:spacing w:before="40" w:after="80" w:line="276" w:lineRule="auto"/>
            </w:pPr>
            <w:r>
              <w:rPr>
                <w:rFonts w:ascii="Arial" w:hAnsi="Arial"/>
                <w:color w:val="333333"/>
                <w:sz w:val="21"/>
              </w:rPr>
              <w:t>2. Anong kultural na pagpapahalaga (values) ng mga katutubo ang ipinakita ni Tala sa kuwento? Paano natin ito maihahambing sa ating sariling pag-uugali ngayon? (Sagot: ______________________________________________________________________)</w:t>
            </w:r>
          </w:p>
          <w:p>
            <w:pPr>
              <w:spacing w:before="40" w:after="80" w:line="276" w:lineRule="auto"/>
            </w:pPr>
            <w:r>
              <w:rPr>
                <w:rFonts w:ascii="Arial" w:hAnsi="Arial"/>
                <w:color w:val="333333"/>
                <w:sz w:val="21"/>
              </w:rPr>
              <w:t>3. Ano ang pangunahing aral ng alamat na ito tungkol sa kahalagahan ng pagtulong sa pamilya sa kabila ng takot o panganib? (Sagot: ______________________________________________________________________)</w:t>
            </w:r>
          </w:p>
        </w:tc>
      </w:tr>
    </w:tbl>
    <w:p>
      <w:pPr>
        <w:spacing w:after="120"/>
      </w:pPr>
    </w:p>
    <w:p>
      <w:pPr>
        <w:pStyle w:val="Heading2"/>
        <w:keepNext/>
        <w:spacing w:before="360" w:after="160"/>
        <w:pBdr>
          <w:bottom w:val="single" w:sz="6" w:space="4" w:color="2E5B88"/>
        </w:pBdr>
      </w:pPr>
      <w:r>
        <w:rPr>
          <w:rFonts w:ascii="Cambria" w:hAnsi="Cambria"/>
          <w:b/>
          <w:color w:val="2E5B88"/>
          <w:sz w:val="28"/>
        </w:rPr>
        <w:t>Paksa 8.2: Faktuwal na Paliwanag at Pagsusuri ng Sanggunian</w:t>
      </w:r>
    </w:p>
    <w:p>
      <w:pPr>
        <w:spacing w:after="120" w:before="0" w:line="276" w:lineRule="auto"/>
      </w:pPr>
      <w:r>
        <w:t>Kabaligtaran ng malikhaing paliwanag ng alamat, ang faktuwal na paliwanag (factual explanation) ay naglalayong maglahad ng impormasyong totoo, tumpak, at mapatutunayan sa pamamagitan ng siyentipikong obserbasyon, pagsusuri, o mapagkakatiwalaang dokumentasyon. Upang makilala natin ang dalawang ito, gamitin ang sumusunod na paghahambing:</w:t>
      </w:r>
    </w:p>
    <w:p>
      <w:pPr>
        <w:spacing w:after="120" w:before="0" w:line="276" w:lineRule="auto"/>
      </w:pPr>
      <w:r>
        <w:rPr>
          <w:rFonts w:ascii="Arial" w:hAnsi="Arial"/>
          <w:b/>
          <w:color w:val="333333"/>
          <w:sz w:val="22"/>
        </w:rPr>
        <w:t>Talahanayan 3: Malikhaing Paliwanag laban sa Faktuwal na Paliwanag</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fill="1B365D" w:val="clear"/>
          </w:tcPr>
          <w:p>
            <w:r>
              <w:rPr>
                <w:b/>
                <w:color w:val="FFFFFF"/>
                <w:sz w:val="20"/>
              </w:rPr>
              <w:t>Pamantayan</w:t>
            </w:r>
          </w:p>
        </w:tc>
        <w:tc>
          <w:tcPr>
            <w:tcW w:type="dxa" w:w="3600"/>
            <w:shd w:fill="1B365D" w:val="clear"/>
          </w:tcPr>
          <w:p>
            <w:r>
              <w:rPr>
                <w:b/>
                <w:color w:val="FFFFFF"/>
                <w:sz w:val="20"/>
              </w:rPr>
              <w:t>Malikhaing Paliwanag (Alamat)</w:t>
            </w:r>
          </w:p>
        </w:tc>
        <w:tc>
          <w:tcPr>
            <w:tcW w:type="dxa" w:w="3600"/>
            <w:shd w:fill="1B365D" w:val="clear"/>
          </w:tcPr>
          <w:p>
            <w:r>
              <w:rPr>
                <w:b/>
                <w:color w:val="FFFFFF"/>
                <w:sz w:val="20"/>
              </w:rPr>
              <w:t>Faktuwal na Paliwanag (Siyensiya)</w:t>
            </w:r>
          </w:p>
        </w:tc>
      </w:tr>
      <w:tr>
        <w:tc>
          <w:tcPr>
            <w:tcW w:type="dxa" w:w="2160"/>
            <w:shd w:fill="FFFFFF" w:val="clear"/>
          </w:tcPr>
          <w:p>
            <w:pPr>
              <w:spacing w:before="80" w:after="80"/>
            </w:pPr>
            <w:r>
              <w:rPr>
                <w:rFonts w:ascii="Arial" w:hAnsi="Arial"/>
                <w:color w:val="333333"/>
                <w:sz w:val="19"/>
              </w:rPr>
              <w:t>Layunin</w:t>
            </w:r>
          </w:p>
        </w:tc>
        <w:tc>
          <w:tcPr>
            <w:tcW w:type="dxa" w:w="3600"/>
            <w:shd w:fill="FFFFFF" w:val="clear"/>
          </w:tcPr>
          <w:p>
            <w:pPr>
              <w:spacing w:before="80" w:after="80"/>
            </w:pPr>
            <w:r>
              <w:rPr>
                <w:rFonts w:ascii="Arial" w:hAnsi="Arial"/>
                <w:color w:val="333333"/>
                <w:sz w:val="19"/>
              </w:rPr>
              <w:t>Magturo ng aral, magpaliwanag ng kultura, at gisingin ang imahinasyon.</w:t>
            </w:r>
          </w:p>
        </w:tc>
        <w:tc>
          <w:tcPr>
            <w:tcW w:type="dxa" w:w="3600"/>
            <w:shd w:fill="FFFFFF" w:val="clear"/>
          </w:tcPr>
          <w:p>
            <w:pPr>
              <w:spacing w:before="80" w:after="80"/>
            </w:pPr>
            <w:r>
              <w:rPr>
                <w:rFonts w:ascii="Arial" w:hAnsi="Arial"/>
                <w:color w:val="333333"/>
                <w:sz w:val="19"/>
              </w:rPr>
              <w:t>Maglahad ng mapatutunayang katotohanan at siyentipikong proseso.</w:t>
            </w:r>
          </w:p>
        </w:tc>
      </w:tr>
      <w:tr>
        <w:tc>
          <w:tcPr>
            <w:tcW w:type="dxa" w:w="2160"/>
            <w:shd w:fill="F4F7FA" w:val="clear"/>
          </w:tcPr>
          <w:p>
            <w:pPr>
              <w:spacing w:before="80" w:after="80"/>
            </w:pPr>
            <w:r>
              <w:rPr>
                <w:rFonts w:ascii="Arial" w:hAnsi="Arial"/>
                <w:color w:val="333333"/>
                <w:sz w:val="19"/>
              </w:rPr>
              <w:t>Pinagmulan</w:t>
            </w:r>
          </w:p>
        </w:tc>
        <w:tc>
          <w:tcPr>
            <w:tcW w:type="dxa" w:w="3600"/>
            <w:shd w:fill="F4F7FA" w:val="clear"/>
          </w:tcPr>
          <w:p>
            <w:pPr>
              <w:spacing w:before="80" w:after="80"/>
            </w:pPr>
            <w:r>
              <w:rPr>
                <w:rFonts w:ascii="Arial" w:hAnsi="Arial"/>
                <w:color w:val="333333"/>
                <w:sz w:val="19"/>
              </w:rPr>
              <w:t>Tradisiyong oral na pasalin-salin sa bibig ng mga mamamayan.</w:t>
            </w:r>
          </w:p>
        </w:tc>
        <w:tc>
          <w:tcPr>
            <w:tcW w:type="dxa" w:w="3600"/>
            <w:shd w:fill="F4F7FA" w:val="clear"/>
          </w:tcPr>
          <w:p>
            <w:pPr>
              <w:spacing w:before="80" w:after="80"/>
            </w:pPr>
            <w:r>
              <w:rPr>
                <w:rFonts w:ascii="Arial" w:hAnsi="Arial"/>
                <w:color w:val="333333"/>
                <w:sz w:val="19"/>
              </w:rPr>
              <w:t>Siyentipikong eksperimento, obserbasyon, at peer-reviewed na pag-aaral.</w:t>
            </w:r>
          </w:p>
        </w:tc>
      </w:tr>
      <w:tr>
        <w:tc>
          <w:tcPr>
            <w:tcW w:type="dxa" w:w="2160"/>
            <w:shd w:fill="FFFFFF" w:val="clear"/>
          </w:tcPr>
          <w:p>
            <w:pPr>
              <w:spacing w:before="80" w:after="80"/>
            </w:pPr>
            <w:r>
              <w:rPr>
                <w:rFonts w:ascii="Arial" w:hAnsi="Arial"/>
                <w:color w:val="333333"/>
                <w:sz w:val="19"/>
              </w:rPr>
              <w:t>Katangian</w:t>
            </w:r>
          </w:p>
        </w:tc>
        <w:tc>
          <w:tcPr>
            <w:tcW w:type="dxa" w:w="3600"/>
            <w:shd w:fill="FFFFFF" w:val="clear"/>
          </w:tcPr>
          <w:p>
            <w:pPr>
              <w:spacing w:before="80" w:after="80"/>
            </w:pPr>
            <w:r>
              <w:rPr>
                <w:rFonts w:ascii="Arial" w:hAnsi="Arial"/>
                <w:color w:val="333333"/>
                <w:sz w:val="19"/>
              </w:rPr>
              <w:t>Gumagamit ng mahika, kababalaghan, at mga simbolismo.</w:t>
            </w:r>
          </w:p>
        </w:tc>
        <w:tc>
          <w:tcPr>
            <w:tcW w:type="dxa" w:w="3600"/>
            <w:shd w:fill="FFFFFF" w:val="clear"/>
          </w:tcPr>
          <w:p>
            <w:pPr>
              <w:spacing w:before="80" w:after="80"/>
            </w:pPr>
            <w:r>
              <w:rPr>
                <w:rFonts w:ascii="Arial" w:hAnsi="Arial"/>
                <w:color w:val="333333"/>
                <w:sz w:val="19"/>
              </w:rPr>
              <w:t>Gumagamit ng lohikal na sanhi at bunga, datos, at empirikal na ebidensiya.</w:t>
            </w:r>
          </w:p>
        </w:tc>
      </w:tr>
      <w:tr>
        <w:tc>
          <w:tcPr>
            <w:tcW w:type="dxa" w:w="2160"/>
            <w:shd w:fill="F4F7FA" w:val="clear"/>
          </w:tcPr>
          <w:p>
            <w:pPr>
              <w:spacing w:before="80" w:after="80"/>
            </w:pPr>
            <w:r>
              <w:rPr>
                <w:rFonts w:ascii="Arial" w:hAnsi="Arial"/>
                <w:color w:val="333333"/>
                <w:sz w:val="19"/>
              </w:rPr>
              <w:t>Halimbawa</w:t>
            </w:r>
          </w:p>
        </w:tc>
        <w:tc>
          <w:tcPr>
            <w:tcW w:type="dxa" w:w="3600"/>
            <w:shd w:fill="F4F7FA" w:val="clear"/>
          </w:tcPr>
          <w:p>
            <w:pPr>
              <w:spacing w:before="80" w:after="80"/>
            </w:pPr>
            <w:r>
              <w:rPr>
                <w:rFonts w:ascii="Arial" w:hAnsi="Arial"/>
                <w:color w:val="333333"/>
                <w:sz w:val="19"/>
              </w:rPr>
              <w:t>Ang pagkislap ng batis ay dahil sa gintong liwanag ng mga bituin na naantig kay Tala.</w:t>
            </w:r>
          </w:p>
        </w:tc>
        <w:tc>
          <w:tcPr>
            <w:tcW w:type="dxa" w:w="3600"/>
            <w:shd w:fill="F4F7FA" w:val="clear"/>
          </w:tcPr>
          <w:p>
            <w:pPr>
              <w:spacing w:before="80" w:after="80"/>
            </w:pPr>
            <w:r>
              <w:rPr>
                <w:rFonts w:ascii="Arial" w:hAnsi="Arial"/>
                <w:color w:val="333333"/>
                <w:sz w:val="19"/>
              </w:rPr>
              <w:t>Ang pagkislap ng batis ay sanhi ng repleksyon at repraksyon ng liwanag ng araw sa gumagalaw na tubig.</w:t>
            </w:r>
          </w:p>
        </w:tc>
      </w:tr>
    </w:tbl>
    <w:p>
      <w:pPr>
        <w:spacing w:after="120" w:before="240" w:line="276" w:lineRule="auto"/>
      </w:pPr>
      <w:r>
        <w:rPr>
          <w:i/>
        </w:rPr>
        <w:t xml:space="preserve">Upang maiwasan ang maling impormasyon (fake news), lalo na sa mga usaping pangkalusugan o siyentipiko, kailangan nating suriin ang ating mga sanggunian gamit ang </w:t>
      </w:r>
      <w:r>
        <w:rPr>
          <w:b/>
        </w:rPr>
        <w:t>Limang Susing Tanong sa Pagsusuri ng Impormasyon:</w:t>
      </w:r>
    </w:p>
    <w:p>
      <w:pPr>
        <w:pStyle w:val="ListBullet"/>
        <w:spacing w:after="80" w:before="0"/>
        <w:ind w:left="360"/>
      </w:pPr>
      <w:r>
        <w:rPr>
          <w:rFonts w:ascii="Arial" w:hAnsi="Arial"/>
          <w:color w:val="333333"/>
          <w:sz w:val="22"/>
        </w:rPr>
        <w:t>1. Awtoridad (Authority): Sino ang may-akda ng impormasyon? Sila ba ay may sapat na kaalaman, kredensyal, at pinag-aralan sa paksang ito?</w:t>
      </w:r>
    </w:p>
    <w:p>
      <w:pPr>
        <w:pStyle w:val="ListBullet"/>
        <w:spacing w:after="80" w:before="0"/>
        <w:ind w:left="360"/>
      </w:pPr>
      <w:r>
        <w:rPr>
          <w:rFonts w:ascii="Arial" w:hAnsi="Arial"/>
          <w:color w:val="333333"/>
          <w:sz w:val="22"/>
        </w:rPr>
        <w:t>2. Layunin (Purpose): Ano ang layunin ng nagsulat o nag-post? Sila ba ay nagpapaliwanag upang tumulong, o nagbebenta lamang ng produkto o naghahanap ng clickbait?</w:t>
      </w:r>
    </w:p>
    <w:p>
      <w:pPr>
        <w:pStyle w:val="ListBullet"/>
        <w:spacing w:after="80" w:before="0"/>
        <w:ind w:left="360"/>
      </w:pPr>
      <w:r>
        <w:rPr>
          <w:rFonts w:ascii="Arial" w:hAnsi="Arial"/>
          <w:color w:val="333333"/>
          <w:sz w:val="22"/>
        </w:rPr>
        <w:t>3. Katibayan (Evidence): May ipinapakita ba silang mapatutunayang datos, pagsusuri, o siyentipikong pag-aaral?</w:t>
      </w:r>
    </w:p>
    <w:p>
      <w:pPr>
        <w:pStyle w:val="ListBullet"/>
        <w:spacing w:after="80" w:before="0"/>
        <w:ind w:left="360"/>
      </w:pPr>
      <w:r>
        <w:rPr>
          <w:rFonts w:ascii="Arial" w:hAnsi="Arial"/>
          <w:color w:val="333333"/>
          <w:sz w:val="22"/>
        </w:rPr>
        <w:t>4. Pagpapatunay (Verification): Maaari bang makita ang parehong impormasyon sa iba pang kilala, independiyente, at akademikong sanggunian?</w:t>
      </w:r>
    </w:p>
    <w:p>
      <w:pPr>
        <w:pStyle w:val="ListBullet"/>
        <w:spacing w:after="80" w:before="0"/>
        <w:ind w:left="360"/>
      </w:pPr>
      <w:r>
        <w:rPr>
          <w:rFonts w:ascii="Arial" w:hAnsi="Arial"/>
          <w:color w:val="333333"/>
          <w:sz w:val="22"/>
        </w:rPr>
        <w:t>5. Panahon (Recency): Kailan isinulat o huling binago ang impormasyon? Angkop pa ba ang datos na ito sa kasalukuyang panahon?</w:t>
      </w: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8.2: Pagkilatis sa Sanggunian (Katotohanan o Alamat?)</w:t>
              <w:br/>
            </w:r>
          </w:p>
          <w:p>
            <w:pPr>
              <w:spacing w:before="40" w:after="80" w:line="276" w:lineRule="auto"/>
            </w:pPr>
            <w:r>
              <w:rPr>
                <w:rFonts w:ascii="Arial" w:hAnsi="Arial"/>
                <w:color w:val="333333"/>
                <w:sz w:val="21"/>
              </w:rPr>
              <w:t>Panuto: Isipin mong nakakita ka ng isang viral na post sa Facebook na nagsasabing: 'Ang pagkain ng dahon ng balete ay nakagagamot ng COVID-19 at iba pang sakit sa puso ayon sa isang matandang manggagamot sa bundok.'</w:t>
            </w:r>
          </w:p>
          <w:p>
            <w:pPr>
              <w:spacing w:before="40" w:after="80" w:line="276" w:lineRule="auto"/>
            </w:pPr>
            <w:r>
              <w:rPr>
                <w:rFonts w:ascii="Arial" w:hAnsi="Arial"/>
                <w:color w:val="333333"/>
                <w:sz w:val="21"/>
              </w:rPr>
              <w:t>Ilapat ang Limang Susing Tanong sa Pagsusuri ng Impormasyon upang ipaliwanag kung bakit mapanganib na agad paniwalaan at i-share ang impormasyong ito.</w:t>
            </w:r>
          </w:p>
          <w:p>
            <w:pPr>
              <w:spacing w:before="40" w:after="80" w:line="276" w:lineRule="auto"/>
            </w:pPr>
            <w:r>
              <w:rPr>
                <w:rFonts w:ascii="Arial" w:hAnsi="Arial"/>
                <w:color w:val="333333"/>
                <w:sz w:val="21"/>
              </w:rPr>
              <w:t>1. Awtoridad (Sino ang may-akda?): ______________________________________________________________________</w:t>
            </w:r>
          </w:p>
          <w:p>
            <w:pPr>
              <w:spacing w:before="40" w:after="80" w:line="276" w:lineRule="auto"/>
            </w:pPr>
            <w:r>
              <w:rPr>
                <w:rFonts w:ascii="Arial" w:hAnsi="Arial"/>
                <w:color w:val="333333"/>
                <w:sz w:val="21"/>
              </w:rPr>
              <w:t>2. Katibayan (May siyentipikong datos ba?): ______________________________________________________________________</w:t>
            </w:r>
          </w:p>
          <w:p>
            <w:pPr>
              <w:spacing w:before="40" w:after="80" w:line="276" w:lineRule="auto"/>
            </w:pPr>
            <w:r>
              <w:rPr>
                <w:rFonts w:ascii="Arial" w:hAnsi="Arial"/>
                <w:color w:val="333333"/>
                <w:sz w:val="21"/>
              </w:rPr>
              <w:t>3. Layunin (Ano ang motibo ng nag-post?): ______________________________________________________________________</w:t>
            </w:r>
          </w:p>
        </w:tc>
      </w:tr>
    </w:tbl>
    <w:p>
      <w:pPr>
        <w:spacing w:after="120"/>
      </w:pPr>
    </w:p>
    <w:p>
      <w:pPr>
        <w:pStyle w:val="Heading2"/>
        <w:keepNext/>
        <w:spacing w:before="360" w:after="160"/>
        <w:pBdr>
          <w:bottom w:val="single" w:sz="6" w:space="4" w:color="2E5B88"/>
        </w:pBdr>
      </w:pPr>
      <w:r>
        <w:rPr>
          <w:rFonts w:ascii="Cambria" w:hAnsi="Cambria"/>
          <w:b/>
          <w:color w:val="2E5B88"/>
          <w:sz w:val="28"/>
        </w:rPr>
        <w:t>Paksa 8.3: Kohesiyong Gramatikal: Anapora at Katapora</w:t>
      </w:r>
    </w:p>
    <w:p>
      <w:pPr>
        <w:spacing w:after="120" w:before="0" w:line="276" w:lineRule="auto"/>
      </w:pPr>
      <w:r>
        <w:t>Upang maging maayos, malinaw, at madaling sundan ang daloy ng ating pagpapaliwanag, gumagamit tayo ng kohesiyong gramatikal. Ang anapora at katapora ay mga uri ng reperensiya o pagtukoy na gumagamit ng panghalip (pronoun) upang maiwasan ang nakalilitong pag-uulit ng mga pangngalan (nouns).</w:t>
      </w:r>
    </w:p>
    <w:p>
      <w:pPr>
        <w:spacing w:after="120" w:before="0" w:line="276" w:lineRule="auto"/>
      </w:pPr>
      <w:r>
        <w:rPr>
          <w:rFonts w:ascii="Arial" w:hAnsi="Arial"/>
          <w:b/>
          <w:color w:val="333333"/>
          <w:sz w:val="22"/>
        </w:rPr>
        <w:t>1. Anapora (Reference back):</w:t>
      </w:r>
    </w:p>
    <w:p>
      <w:pPr>
        <w:spacing w:after="120" w:before="0" w:line="276" w:lineRule="auto"/>
      </w:pPr>
      <w:r>
        <w:t>Ang pangngalan (noun) ay binabanggit muna sa simula ng pangungusap, at ang panghalip (pronoun) na tumutukoy rito ay sumusunod sa dulo o sa mga susunod na bahagi ng pangungusap.</w:t>
      </w:r>
    </w:p>
    <w:p>
      <w:pPr>
        <w:spacing w:after="120" w:before="0" w:line="276" w:lineRule="auto"/>
        <w:jc w:val="center"/>
      </w:pPr>
      <w:r>
        <w:rPr>
          <w:rFonts w:ascii="Arial" w:hAnsi="Arial"/>
          <w:b/>
          <w:i/>
          <w:color w:val="333333"/>
          <w:sz w:val="22"/>
        </w:rPr>
        <w:t>Pormula ng Anapora: PANGNGALAN (Noun) ----------&gt; PANGHALIP (Pronoun)</w:t>
      </w:r>
    </w:p>
    <w:p>
      <w:pPr>
        <w:spacing w:after="120" w:before="0" w:line="276" w:lineRule="auto"/>
      </w:pPr>
      <w:r>
        <w:rPr>
          <w:rFonts w:ascii="Arial" w:hAnsi="Arial"/>
          <w:i/>
          <w:color w:val="333333"/>
          <w:sz w:val="22"/>
        </w:rPr>
        <w:t>Halimbawa: "Si Tala ay mabilis na tumakbo patungo sa batis. Siya ay nanabik na makita ang mga bituin." (Ang panghalip na 'siya' ay tumutukoy pabalik sa pangngalang 'Tala'.)</w:t>
      </w:r>
    </w:p>
    <w:p>
      <w:pPr>
        <w:spacing w:after="120" w:before="0" w:line="276" w:lineRule="auto"/>
      </w:pPr>
      <w:r>
        <w:rPr>
          <w:rFonts w:ascii="Arial" w:hAnsi="Arial"/>
          <w:b/>
          <w:color w:val="333333"/>
          <w:sz w:val="22"/>
        </w:rPr>
        <w:t>2. Katapora (Reference forward):</w:t>
      </w:r>
    </w:p>
    <w:p>
      <w:pPr>
        <w:spacing w:after="120" w:before="0" w:line="276" w:lineRule="auto"/>
      </w:pPr>
      <w:r>
        <w:t>Ang panghalip (pronoun) ay lumilitaw muna sa simula ng pangungusap, at ang tiyak na pangngalang (noun) tinutukoy nito ay binabanggit sa dulo o sa mga susunod na bahagi ng pangungusap.</w:t>
      </w:r>
    </w:p>
    <w:p>
      <w:pPr>
        <w:spacing w:after="120" w:before="0" w:line="276" w:lineRule="auto"/>
        <w:jc w:val="center"/>
      </w:pPr>
      <w:r>
        <w:rPr>
          <w:rFonts w:ascii="Arial" w:hAnsi="Arial"/>
          <w:b/>
          <w:i/>
          <w:color w:val="333333"/>
          <w:sz w:val="22"/>
        </w:rPr>
        <w:t>Pormula ng Katapora: PANGHALIP (Pronoun) ----------&gt; PANGNGALAN (Noun)</w:t>
      </w:r>
    </w:p>
    <w:p>
      <w:pPr>
        <w:spacing w:after="120" w:before="0" w:line="276" w:lineRule="auto"/>
      </w:pPr>
      <w:r>
        <w:rPr>
          <w:rFonts w:ascii="Arial" w:hAnsi="Arial"/>
          <w:i/>
          <w:color w:val="333333"/>
          <w:sz w:val="22"/>
        </w:rPr>
        <w:t>Halimbawa: "Dahil sa kaniyang pagtitiyaga, si Tala ay pinarangalan ng kaniyang lola." (Ang panghalip na 'kaniyang' ay tumutukoy pasulong sa pangngalang 'Tala'.)</w:t>
      </w:r>
    </w:p>
    <w:p>
      <w:pPr>
        <w:spacing w:after="120" w:before="0" w:line="276" w:lineRule="auto"/>
      </w:pPr>
      <w:r>
        <w:rPr>
          <w:rFonts w:ascii="Arial" w:hAnsi="Arial"/>
          <w:b/>
          <w:color w:val="333333"/>
          <w:sz w:val="22"/>
        </w:rPr>
        <w:t>Panganib ng Malabong Reperensiya (Ambiguous Reference):</w:t>
      </w:r>
    </w:p>
    <w:p>
      <w:pPr>
        <w:spacing w:after="120" w:before="0" w:line="276" w:lineRule="auto"/>
      </w:pPr>
      <w:r>
        <w:t>Kapag gumagamit ng panghalip, kailangang tiyakin kung sino o ano ang tinutukoy nito. Kapag malabo ang reperensiya, malilito ang mambabasa at magiging malabo ang mensahe ng talata. Suriin ang halimbawang ito:</w:t>
      </w:r>
    </w:p>
    <w:p>
      <w:pPr>
        <w:pStyle w:val="ListBullet"/>
        <w:spacing w:after="80" w:before="0"/>
        <w:ind w:left="360"/>
      </w:pPr>
      <w:r>
        <w:rPr>
          <w:rFonts w:ascii="Arial" w:hAnsi="Arial"/>
          <w:color w:val="333333"/>
          <w:sz w:val="22"/>
        </w:rPr>
        <w:t>Malabong Pahayag: 'Kinausap ni Lira si Mara nang dumating siya.' (Sino ang dumating? Si Lira ba o si Mara? Malabo dahil ang 'siya' ay maaaring tumukoy sa dalawang pangngalan.)</w:t>
      </w:r>
    </w:p>
    <w:p>
      <w:pPr>
        <w:pStyle w:val="ListBullet"/>
        <w:spacing w:after="80" w:before="0"/>
        <w:ind w:left="360"/>
      </w:pPr>
      <w:r>
        <w:rPr>
          <w:rFonts w:ascii="Arial" w:hAnsi="Arial"/>
          <w:color w:val="333333"/>
          <w:sz w:val="22"/>
        </w:rPr>
        <w:t>Maayos na Pahayag 1: 'Nang dumating si Mara, mabilis siyang kinausap ni Lira.' (Malinaw na si Mara ang dumating.)</w:t>
      </w:r>
    </w:p>
    <w:p>
      <w:pPr>
        <w:pStyle w:val="ListBullet"/>
        <w:spacing w:after="80" w:before="0"/>
        <w:ind w:left="360"/>
      </w:pPr>
      <w:r>
        <w:rPr>
          <w:rFonts w:ascii="Arial" w:hAnsi="Arial"/>
          <w:color w:val="333333"/>
          <w:sz w:val="22"/>
        </w:rPr>
        <w:t>Maayos na Pahayag 2: 'Nang dumating si Lira, mabilis niyang kinausap si Mara.' (Malinaw na si Lira ang dumating.)</w:t>
      </w: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8.3: Siyasat-Panghalip at Pag-aayos ng Reperensiya</w:t>
              <w:br/>
            </w:r>
          </w:p>
          <w:p>
            <w:pPr>
              <w:spacing w:before="40" w:after="80" w:line="276" w:lineRule="auto"/>
            </w:pPr>
            <w:r>
              <w:rPr>
                <w:rFonts w:ascii="Arial" w:hAnsi="Arial"/>
                <w:color w:val="333333"/>
                <w:sz w:val="21"/>
              </w:rPr>
              <w:t>Panuto: Tukuyin kung Anapora o Katapora ang gamit ng mga may-salungguhit na salita. Pagkatapos, ayusin ang malabong pahayag sa bilang 4.</w:t>
            </w:r>
          </w:p>
          <w:p>
            <w:pPr>
              <w:spacing w:before="40" w:after="80" w:line="276" w:lineRule="auto"/>
            </w:pPr>
            <w:r>
              <w:rPr>
                <w:rFonts w:ascii="Arial" w:hAnsi="Arial"/>
                <w:color w:val="333333"/>
                <w:sz w:val="21"/>
              </w:rPr>
              <w:t>1. Dahil sa kaniyang pagmamahal sa kaniyang lola, si Tala ay naglakbay sa dilim. (Sagot: _________________)</w:t>
            </w:r>
          </w:p>
          <w:p>
            <w:pPr>
              <w:spacing w:before="40" w:after="80" w:line="276" w:lineRule="auto"/>
            </w:pPr>
            <w:r>
              <w:rPr>
                <w:rFonts w:ascii="Arial" w:hAnsi="Arial"/>
                <w:color w:val="333333"/>
                <w:sz w:val="21"/>
              </w:rPr>
              <w:t>2. Ang mga alamat ay bahagi ng ating kultura. Sila ay nagpapakita ng ating kasaysayan. (Sagot: _________________)</w:t>
            </w:r>
          </w:p>
          <w:p>
            <w:pPr>
              <w:spacing w:before="40" w:after="80" w:line="276" w:lineRule="auto"/>
            </w:pPr>
            <w:r>
              <w:rPr>
                <w:rFonts w:ascii="Arial" w:hAnsi="Arial"/>
                <w:color w:val="333333"/>
                <w:sz w:val="21"/>
              </w:rPr>
              <w:t>3. Siya ay tinulungan ng mga bituin dahil si Tala ay may tapat na puso. (Sagot: _________________)</w:t>
            </w:r>
          </w:p>
          <w:p>
            <w:pPr>
              <w:spacing w:before="40" w:after="80" w:line="276" w:lineRule="auto"/>
            </w:pPr>
            <w:r>
              <w:rPr>
                <w:rFonts w:ascii="Arial" w:hAnsi="Arial"/>
                <w:color w:val="333333"/>
                <w:sz w:val="21"/>
              </w:rPr>
              <w:t>4. Malabong Pahayag: 'Inihanda ni Aling Sela ang gamot para sa anak niya nang dumating siya.'</w:t>
            </w:r>
          </w:p>
          <w:p>
            <w:pPr>
              <w:spacing w:before="40" w:after="80" w:line="276" w:lineRule="auto"/>
            </w:pPr>
            <w:r>
              <w:rPr>
                <w:rFonts w:ascii="Arial" w:hAnsi="Arial"/>
                <w:color w:val="333333"/>
                <w:sz w:val="21"/>
              </w:rPr>
              <w:t xml:space="preserve">   Transpormasyon upang maging malinaw (Tiyakin ang tinutukoy):</w:t>
            </w:r>
          </w:p>
          <w:p>
            <w:pPr>
              <w:spacing w:before="40" w:after="80" w:line="276" w:lineRule="auto"/>
            </w:pPr>
            <w:r>
              <w:rPr>
                <w:rFonts w:ascii="Arial" w:hAnsi="Arial"/>
                <w:color w:val="333333"/>
                <w:sz w:val="21"/>
              </w:rPr>
              <w:t xml:space="preserve">   __________________________________________________________________________________________________________________________________</w:t>
            </w:r>
          </w:p>
        </w:tc>
      </w:tr>
    </w:tbl>
    <w:p>
      <w:pPr>
        <w:spacing w:after="120"/>
      </w:pP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7F1D1D"/>
                <w:sz w:val="24"/>
              </w:rPr>
              <w:t>Mabilisang Pagtataya sa Aralin 8 (Maikling Pagsusulit - 15 Puntos)</w:t>
              <w:br/>
            </w:r>
          </w:p>
          <w:p>
            <w:pPr>
              <w:spacing w:before="40" w:after="80" w:line="276" w:lineRule="auto"/>
            </w:pPr>
            <w:r>
              <w:rPr>
                <w:rFonts w:ascii="Arial" w:hAnsi="Arial"/>
                <w:color w:val="333333"/>
                <w:sz w:val="21"/>
              </w:rPr>
              <w:t>Bahagi A: Pagsusuri ng Anapora at Katapora (5 Puntos)</w:t>
              <w:br/>
              <w:t>Tukuyin kung ANAPORA o KATAPORA ang nakasalungguhit na panghalip batay sa ugnayan nito sa tinutukoy na pangngalan.</w:t>
            </w:r>
          </w:p>
          <w:p>
            <w:pPr>
              <w:spacing w:before="40" w:after="80" w:line="276" w:lineRule="auto"/>
            </w:pPr>
            <w:r>
              <w:rPr>
                <w:rFonts w:ascii="Arial" w:hAnsi="Arial"/>
                <w:color w:val="333333"/>
                <w:sz w:val="21"/>
              </w:rPr>
              <w:t>1. Ang mga alamat ay bahagi ng ating kultura. Sila ay dapat nating ipagmalaki. (Sagot: _________________)</w:t>
            </w:r>
          </w:p>
          <w:p>
            <w:pPr>
              <w:spacing w:before="40" w:after="80" w:line="276" w:lineRule="auto"/>
            </w:pPr>
            <w:r>
              <w:rPr>
                <w:rFonts w:ascii="Arial" w:hAnsi="Arial"/>
                <w:color w:val="333333"/>
                <w:sz w:val="21"/>
              </w:rPr>
              <w:t>2. Dahil sa kaniyang tapang, si Tala ay naglakbay sa dilim upang kumuha ng tubig. (Sagot: _________________)</w:t>
            </w:r>
          </w:p>
          <w:p>
            <w:pPr>
              <w:spacing w:before="40" w:after="80" w:line="276" w:lineRule="auto"/>
            </w:pPr>
            <w:r>
              <w:rPr>
                <w:rFonts w:ascii="Arial" w:hAnsi="Arial"/>
                <w:color w:val="333333"/>
                <w:sz w:val="21"/>
              </w:rPr>
              <w:t>3. Nang pumasok siya sa silid, mabilis na tinawag ni Lola Sela ang batang si Tala. (Sagot: _________________)</w:t>
            </w:r>
          </w:p>
          <w:p>
            <w:pPr>
              <w:spacing w:before="40" w:after="80" w:line="276" w:lineRule="auto"/>
            </w:pPr>
            <w:r>
              <w:rPr>
                <w:rFonts w:ascii="Arial" w:hAnsi="Arial"/>
                <w:color w:val="333333"/>
                <w:sz w:val="21"/>
              </w:rPr>
              <w:t>4. Si Lola Sela ay may sakit. Siya ay nangangailangan ng sariwang tubig mula sa batis. (Sagot: _________________)</w:t>
            </w:r>
          </w:p>
          <w:p>
            <w:pPr>
              <w:spacing w:before="40" w:after="80" w:line="276" w:lineRule="auto"/>
            </w:pPr>
            <w:r>
              <w:rPr>
                <w:rFonts w:ascii="Arial" w:hAnsi="Arial"/>
                <w:color w:val="333333"/>
                <w:sz w:val="21"/>
              </w:rPr>
              <w:t>5. Sa kanilang pagtutulungan, ang mga mamamayan ay nakagawa ng parke para sa dambuhalang puno. (Sagot: _________________)</w:t>
            </w:r>
          </w:p>
          <w:p>
            <w:pPr>
              <w:spacing w:before="40" w:after="80" w:line="276" w:lineRule="auto"/>
            </w:pPr>
            <w:r>
              <w:rPr>
                <w:rFonts w:ascii="Arial" w:hAnsi="Arial"/>
                <w:color w:val="333333"/>
                <w:sz w:val="21"/>
              </w:rPr>
              <w:br/>
              <w:t>Bahagi B: Pagsusuri ng Impormasyon at Katotohanan (10 Puntos)</w:t>
              <w:br/>
              <w:t>Basahin ang bawat pahayag at tukuyin kung ito ay MALIKHAING PALIWANAG, FAKTUWAL NA PALIWANAG, o WALANG BATAYANG OPINYON.</w:t>
            </w:r>
          </w:p>
          <w:p>
            <w:pPr>
              <w:spacing w:before="40" w:after="80" w:line="276" w:lineRule="auto"/>
            </w:pPr>
            <w:r>
              <w:rPr>
                <w:rFonts w:ascii="Arial" w:hAnsi="Arial"/>
                <w:color w:val="333333"/>
                <w:sz w:val="21"/>
              </w:rPr>
              <w:t>6. 'Ang pagkislap ng batis sa umaga ay sanhi ng repleksyon ng liwanag ng araw sa tubig.' (Sagot: _________________)</w:t>
            </w:r>
          </w:p>
          <w:p>
            <w:pPr>
              <w:spacing w:before="40" w:after="80" w:line="276" w:lineRule="auto"/>
            </w:pPr>
            <w:r>
              <w:rPr>
                <w:rFonts w:ascii="Arial" w:hAnsi="Arial"/>
                <w:color w:val="333333"/>
                <w:sz w:val="21"/>
              </w:rPr>
              <w:t>7. 'Sa tingin ko, masama ang loob ng batis kaya naging madilim at natatakpan ito ng makapal na hamog.' (Sagot: _________________)</w:t>
            </w:r>
          </w:p>
          <w:p>
            <w:pPr>
              <w:spacing w:before="40" w:after="80" w:line="276" w:lineRule="auto"/>
            </w:pPr>
            <w:r>
              <w:rPr>
                <w:rFonts w:ascii="Arial" w:hAnsi="Arial"/>
                <w:color w:val="333333"/>
                <w:sz w:val="21"/>
              </w:rPr>
              <w:t>8. 'Ang pagkislap ng batis ay dahil sa gintong liwanag ng mga bituin na bumaba upang tulungan si Tala.' (Sagot: _________________)</w:t>
            </w:r>
          </w:p>
          <w:p>
            <w:pPr>
              <w:spacing w:before="40" w:after="80" w:line="276" w:lineRule="auto"/>
            </w:pPr>
            <w:r>
              <w:rPr>
                <w:rFonts w:ascii="Arial" w:hAnsi="Arial"/>
                <w:color w:val="333333"/>
                <w:sz w:val="21"/>
              </w:rPr>
              <w:t>9. 'Ayon sa mga siyentipiko, ang hamog ay nabubuo kapag ang singaw ng tubig ay lumamig sa hangin.' (Sagot: _________________)</w:t>
            </w:r>
          </w:p>
          <w:p>
            <w:pPr>
              <w:spacing w:before="40" w:after="80" w:line="276" w:lineRule="auto"/>
            </w:pPr>
            <w:r>
              <w:rPr>
                <w:rFonts w:ascii="Arial" w:hAnsi="Arial"/>
                <w:color w:val="333333"/>
                <w:sz w:val="21"/>
              </w:rPr>
              <w:t>10. 'Para sa akin, mas maganda ang mga alamat kaysa sa mga siyentipikong artikulo dahil mas nakalilibang sila.' (Sagot: _________________)</w:t>
            </w:r>
          </w:p>
        </w:tc>
      </w:tr>
    </w:tbl>
    <w:p>
      <w:pPr>
        <w:spacing w:after="120"/>
      </w:pPr>
    </w:p>
    <w:p>
      <w:r>
        <w:br w:type="page"/>
      </w:r>
    </w:p>
    <w:p>
      <w:pPr>
        <w:pStyle w:val="Heading1"/>
        <w:keepNext/>
        <w:spacing w:before="480" w:after="360" w:line="312" w:lineRule="auto"/>
        <w:jc w:val="center"/>
        <w:shd w:fill="1B365D"/>
      </w:pPr>
      <w:r>
        <w:rPr>
          <w:rFonts w:ascii="Cambria" w:hAnsi="Cambria"/>
          <w:b/>
          <w:color w:val="FFFFFF"/>
          <w:sz w:val="36"/>
        </w:rPr>
        <w:t>ARALIN 9: Kuwento ng Pamayanan, Mensahe para sa Bayan</w:t>
      </w:r>
    </w:p>
    <w:p>
      <w:pPr>
        <w:pStyle w:val="Heading2"/>
        <w:keepNext/>
        <w:spacing w:before="360" w:after="160"/>
        <w:pBdr>
          <w:bottom w:val="single" w:sz="6" w:space="4" w:color="2E5B88"/>
        </w:pBdr>
      </w:pPr>
      <w:r>
        <w:rPr>
          <w:rFonts w:ascii="Cambria" w:hAnsi="Cambria"/>
          <w:b/>
          <w:color w:val="2E5B88"/>
          <w:sz w:val="28"/>
        </w:rPr>
        <w:t>LAYUNIN AT BALANGKAS NG ARALIN</w:t>
      </w:r>
    </w:p>
    <w:p>
      <w:pPr>
        <w:spacing w:after="120" w:before="0" w:line="276" w:lineRule="auto"/>
      </w:pPr>
      <w:r>
        <w:t>Sa araling ito, pagsasamahin natin ang lahat ng kasanayang natutuhan sa Aralin 7 at 8 upang makabuo ng isang organisadong talata at responsableng multimodal na mensahe. Susuriin natin ang katangian ng kuwentong-bayan bilang salamin ng ugnayan ng pamayanan. Pag-aaralan din natin ang tamang representasyon ng antas ng pamumuhay at kung paano hamunin ang mga stereotype at diskriminasyon sa digital na media sa pamamagitan ng paglikha ng tumpak at magalang na mensahe.</w:t>
      </w:r>
    </w:p>
    <w:p>
      <w:pPr>
        <w:pStyle w:val="Heading3"/>
        <w:keepNext/>
        <w:spacing w:before="240" w:after="120"/>
      </w:pPr>
      <w:r>
        <w:rPr>
          <w:rFonts w:ascii="Cambria" w:hAnsi="Cambria"/>
          <w:b/>
          <w:color w:val="006666"/>
          <w:sz w:val="24"/>
        </w:rPr>
        <w:t>Mga Susing Katanungan para sa Aralin:</w:t>
      </w:r>
    </w:p>
    <w:p>
      <w:pPr>
        <w:pStyle w:val="ListBullet"/>
        <w:spacing w:after="80" w:before="0"/>
        <w:ind w:left="360"/>
      </w:pPr>
      <w:r>
        <w:rPr>
          <w:rFonts w:ascii="Arial" w:hAnsi="Arial"/>
          <w:color w:val="333333"/>
          <w:sz w:val="22"/>
        </w:rPr>
        <w:t>Paano sinasalamin ng kuwentong-bayan ang paraan ng paglutas ng hidwaan sa isang komunidad?</w:t>
      </w:r>
    </w:p>
    <w:p>
      <w:pPr>
        <w:pStyle w:val="ListBullet"/>
        <w:spacing w:after="80" w:before="0"/>
        <w:ind w:left="360"/>
      </w:pPr>
      <w:r>
        <w:rPr>
          <w:rFonts w:ascii="Arial" w:hAnsi="Arial"/>
          <w:color w:val="333333"/>
          <w:sz w:val="22"/>
        </w:rPr>
        <w:t>Ano ang apat na haligi sa pagbuo ng isang organisado at magkakaugnay na talata?</w:t>
      </w:r>
    </w:p>
    <w:p>
      <w:pPr>
        <w:pStyle w:val="ListBullet"/>
        <w:spacing w:after="80" w:before="0"/>
        <w:ind w:left="360"/>
      </w:pPr>
      <w:r>
        <w:rPr>
          <w:rFonts w:ascii="Arial" w:hAnsi="Arial"/>
          <w:color w:val="333333"/>
          <w:sz w:val="22"/>
        </w:rPr>
        <w:t>Paano natin maiiwasan ang mapanghusgang representasyon ng kahirapan sa pagbuo ng multimodal na media?</w:t>
      </w:r>
    </w:p>
    <w:p>
      <w:pPr>
        <w:pStyle w:val="Heading2"/>
        <w:keepNext/>
        <w:spacing w:before="360" w:after="160"/>
        <w:pBdr>
          <w:bottom w:val="single" w:sz="6" w:space="4" w:color="2E5B88"/>
        </w:pBdr>
      </w:pPr>
      <w:r>
        <w:rPr>
          <w:rFonts w:ascii="Cambria" w:hAnsi="Cambria"/>
          <w:b/>
          <w:color w:val="2E5B88"/>
          <w:sz w:val="28"/>
        </w:rPr>
        <w:t>Paksa 9.1: Ang Kuwentong-Bayan Bilang Salamin ng Pamayanan</w:t>
      </w:r>
    </w:p>
    <w:p>
      <w:pPr>
        <w:spacing w:after="120" w:before="0" w:line="276" w:lineRule="auto"/>
      </w:pPr>
      <w:r>
        <w:t>Ang kuwentong-bayan (folklore) ay mga tradisyunal na salaysay na nagpasalin-salin sa bibig ng mga mamamayan mula sa isang partikular na rehiyon. Ang kuwentong-bayan ay hindi lamang simpleng aliwan para sa mga bata; ito ay nagsisilbing malinaw na salamin ng pamayanan dahil ipinapakita nito ang kanilang:</w:t>
      </w:r>
    </w:p>
    <w:p>
      <w:pPr>
        <w:pStyle w:val="ListBullet"/>
        <w:spacing w:after="80" w:before="0"/>
        <w:ind w:left="360"/>
      </w:pPr>
      <w:r>
        <w:rPr>
          <w:rFonts w:ascii="Arial" w:hAnsi="Arial"/>
          <w:color w:val="333333"/>
          <w:sz w:val="22"/>
        </w:rPr>
        <w:t>1. Paraan ng Pagpapasya (Decision Making): Ang paraan ng pagbuo ng pinagsamang desisyon, lalo na sa panahon ng krisis o matinding pagbabago.</w:t>
      </w:r>
    </w:p>
    <w:p>
      <w:pPr>
        <w:pStyle w:val="ListBullet"/>
        <w:spacing w:after="80" w:before="0"/>
        <w:ind w:left="360"/>
      </w:pPr>
      <w:r>
        <w:rPr>
          <w:rFonts w:ascii="Arial" w:hAnsi="Arial"/>
          <w:color w:val="333333"/>
          <w:sz w:val="22"/>
        </w:rPr>
        <w:t>2. Pananalig at Pagpapahalaga (Values): Ang mga pananalig, paniniwala, at moral na pamantayan na pinahahalagahan ng buong pamayanan.</w:t>
      </w:r>
    </w:p>
    <w:p>
      <w:pPr>
        <w:pStyle w:val="ListBullet"/>
        <w:spacing w:after="80" w:before="0"/>
        <w:ind w:left="360"/>
      </w:pPr>
      <w:r>
        <w:rPr>
          <w:rFonts w:ascii="Arial" w:hAnsi="Arial"/>
          <w:color w:val="333333"/>
          <w:sz w:val="22"/>
        </w:rPr>
        <w:t>3. Ugnayan sa Pamayanan (Social Dynamics): Ang pagtutulungan, paggalang sa nakatatanda, at pagtanggap sa mga kabataan bilang bahagi ng komunidad.</w:t>
      </w:r>
    </w:p>
    <w:p>
      <w:pPr>
        <w:pStyle w:val="ListBullet"/>
        <w:spacing w:after="80" w:before="0"/>
        <w:ind w:left="360"/>
      </w:pPr>
      <w:r>
        <w:rPr>
          <w:rFonts w:ascii="Arial" w:hAnsi="Arial"/>
          <w:color w:val="333333"/>
          <w:sz w:val="22"/>
        </w:rPr>
        <w:t>4. Paraan ng Paglutas ng Hidwaan (Conflict Resolution): Ang mapayapa at makatarungang paghahanap ng solusyon sa pamamagitan ng tapat na pag-uusap.</w:t>
      </w:r>
    </w:p>
    <w:p>
      <w:pPr>
        <w:pStyle w:val="Heading3"/>
        <w:keepNext/>
        <w:spacing w:before="240" w:after="120"/>
      </w:pPr>
      <w:r>
        <w:rPr>
          <w:rFonts w:ascii="Cambria" w:hAnsi="Cambria"/>
          <w:b/>
          <w:color w:val="006666"/>
          <w:sz w:val="24"/>
        </w:rPr>
        <w:t>Kuwentong-Bayan Lunsaran para sa Aralin 9:</w:t>
      </w:r>
    </w:p>
    <w:p>
      <w:pPr>
        <w:spacing w:after="120" w:before="0" w:line="276" w:lineRule="auto"/>
        <w:jc w:val="center"/>
      </w:pPr>
      <w:r>
        <w:rPr>
          <w:rFonts w:ascii="Arial" w:hAnsi="Arial"/>
          <w:b/>
          <w:color w:val="333333"/>
          <w:sz w:val="22"/>
        </w:rPr>
        <w:t>ANG KAMPANA SA GITNA NG NAYON (Kuwentong-Bayan)</w:t>
      </w:r>
    </w:p>
    <w:p>
      <w:pPr>
        <w:spacing w:after="120" w:before="0" w:line="276" w:lineRule="auto"/>
      </w:pPr>
      <w:r>
        <w:t>Sa gitna ng tahimik na nayon ng Pag-asa ay nakasabit ang isang matandang kampana na yari sa tanso. Ayon sa kuwento ng mga ninuno, ang kampanang ito ay pinatunog ng kanilang mga magulang upang babalaan ang nayon laban sa mga tulisang-dagat o upang ipunin ang mga tao para sa pagpapasya. Noong pumasok ang makabagong panahon, nais ng mga kabataang opisyal ng barangay na ilipat ang kampana sa bagong tayong covered court upang magamit para sa mga palaro at anunsyo.</w:t>
      </w:r>
    </w:p>
    <w:p>
      <w:pPr>
        <w:spacing w:after="120" w:before="0" w:line="276" w:lineRule="auto"/>
      </w:pPr>
      <w:r>
        <w:t>Nang marinig ito ng mga nakatatanda, labis silang nabahala. Sinabi ni Aling Sela, ang pinakamatandang naninirahan sa nayon: 'Ang kampanang iyan ay nagdadala ng boses ng ating kasaysayan sa gitna ng plaza. Ang paglilipat nito ay parang pagbura sa sakripisyo ng ating mga ninuno.' Nagkaroon ng malaking hidwaan sa pagitan ng mga kabataang opisyal na nagnanais ng praktikal na gamit at ng mga matatanda na nagnanais ng kultural na pagpapanatili.</w:t>
      </w:r>
    </w:p>
    <w:p>
      <w:pPr>
        <w:spacing w:after="120" w:before="0" w:line="276" w:lineRule="auto"/>
      </w:pPr>
      <w:r>
        <w:t>Upang maresolba ang hidwaan, isang pampublikong diyalogo ang pinangunahan ni Sinta, isang matalinong mag-aaral ng Baitang 7. Sa diyalogo, iminungkahi ni Sinta na huwag ilipat ang kampana mula sa plaza, subalit maglalagay ng isang magandang marker at bubuuin ang isang digital na kasaysayan nito na maaaring basahin sa pamamagitan ng QR code na ilalagay sa tabi ng kampana. Sa ganitong paraan, mapapanatili ang kasaysayan at maipapakita rin ng mga kabataan ang kanilang teknolohikal na kakayahan sa pamamagitan ng paggawa ng brochure at website para sa kampana. Nagkasundo ang dalawang panig, at muling naghari ang kapayapaan sa nayon ng Pag-asa.</w:t>
      </w:r>
    </w:p>
    <w:p>
      <w:pPr>
        <w:spacing w:after="120" w:before="0" w:line="276" w:lineRule="auto"/>
      </w:pPr>
      <w:r>
        <w:rPr>
          <w:rFonts w:ascii="Arial" w:hAnsi="Arial"/>
          <w:b/>
          <w:color w:val="333333"/>
          <w:sz w:val="22"/>
        </w:rPr>
        <w:t>Mapanuring Talakayan sa Klase (Socratic Dialogue):</w:t>
      </w:r>
    </w:p>
    <w:p>
      <w:pPr>
        <w:spacing w:after="120" w:before="0" w:line="276" w:lineRule="auto"/>
      </w:pPr>
      <w:r>
        <w:rPr>
          <w:b/>
        </w:rPr>
        <w:t xml:space="preserve">Guro: </w:t>
      </w:r>
      <w:r>
        <w:t>Lira, paano sinasalamin ng kuwentong 'Ang Kampana sa Gitna ng Nayon' ang paraan ng paglutas ng hidwaan sa pamayanan?</w:t>
      </w:r>
    </w:p>
    <w:p>
      <w:pPr>
        <w:spacing w:after="120" w:before="0" w:line="276" w:lineRule="auto"/>
      </w:pPr>
      <w:r>
        <w:rPr>
          <w:b/>
        </w:rPr>
        <w:t xml:space="preserve">Lira: </w:t>
      </w:r>
      <w:r>
        <w:t>Sinasalamin po nito na ang hidwaan sa ating kultura ay hindi nilulutas sa pamamagitan ng lakas o pag-aaway, kundi sa pamamagitan ng tapat na pag-uusap at paghahanap ng solusyon na nagbibigay-galang sa parehong panig. Ipinapakita rin po nito na ang teknolohiya ay maaaring maging tulay sa pagitan ng tradisyon at modernisasyon.</w:t>
      </w:r>
    </w:p>
    <w:p>
      <w:pPr>
        <w:spacing w:after="120" w:before="0" w:line="276" w:lineRule="auto"/>
      </w:pPr>
      <w:r>
        <w:rPr>
          <w:b/>
        </w:rPr>
        <w:t xml:space="preserve">Guro: </w:t>
      </w:r>
      <w:r>
        <w:t>Napakahusay! Kiko, sa tingin mo, ano ang magiging epekto kung ipinatupad ng mga kabataang opisyal ang kanilang kagustuhan nang walang konsultasyon?</w:t>
      </w:r>
    </w:p>
    <w:p>
      <w:pPr>
        <w:spacing w:after="120" w:before="0" w:line="276" w:lineRule="auto"/>
      </w:pPr>
      <w:r>
        <w:rPr>
          <w:b/>
        </w:rPr>
        <w:t xml:space="preserve">Kiko: </w:t>
      </w:r>
      <w:r>
        <w:t>Magkakaroon po ng matinding lamat sa ugnayan ng pamayanan. Mawawalan ng tiwala ang mga nakatatanda sa mga kabataan, at masisira ang tradisyon ng pagkakaisa. Ang paggalang sa nakatatanda ay bahagi ng ating kultura na dapat laging isaalang-alang.</w:t>
      </w:r>
    </w:p>
    <w:tbl>
      <w:tblPr>
        <w:tblW w:type="auto" w:w="0"/>
        <w:jc w:val="center"/>
        <w:tblLayout w:type="fixed"/>
        <w:tblLook w:firstColumn="1" w:firstRow="1" w:lastColumn="0" w:lastRow="0" w:noHBand="0" w:noVBand="1" w:val="04A0"/>
      </w:tblPr>
      <w:tblGrid>
        <w:gridCol w:w="9360"/>
      </w:tblGrid>
      <w:tr>
        <w:tc>
          <w:tcPr>
            <w:tcW w:type="dxa" w:w="9360"/>
            <w:shd w:fill="FAFAFA" w:val="clear"/>
            <w:tcBorders>
              <w:top w:val="dashed" w:sz="12" w:space="0" w:color="CCCCCC"/>
              <w:left w:val="dashed" w:sz="12" w:space="0" w:color="CCCCCC"/>
              <w:bottom w:val="dashed" w:sz="12" w:space="0" w:color="CCCCCC"/>
              <w:right w:val="dashed" w:sz="12" w:space="0" w:color="CCCCCC"/>
            </w:tcBorders>
          </w:tcPr>
          <w:p>
            <w:pPr>
              <w:spacing w:before="160" w:after="160"/>
              <w:jc w:val="center"/>
            </w:pPr>
            <w:r>
              <w:rPr>
                <w:b/>
              </w:rPr>
              <w:t>📷 [ANG PAGPUPULONG NG NAYON]</w:t>
              <w:br/>
              <w:br/>
            </w:r>
            <w:r>
              <w:rPr>
                <w:i/>
              </w:rPr>
              <w:t>Detailed Image Generation Prompt: "A heartwarming vector illustration showing a community assembly in a Philippine barangay. A diverse group of residents—adult farmers, fishermen, and elderly grandfathers and grandmothers—are seated in a circle under an open bamboo pavilion (pala-pala). In the center of the scene, a confident 12-13 year old Grade 7 Filipino schoolgirl named Sinta, wearing her clean public junior high school uniform (white blouse with a small tie and navy blue skirt), is gesturing warmly with her hands, speaking with a confident smile, while the adult and elder villagers listen intently with expressions of respect and agreement. Warm lighting, modern minimal design. (Landscape 3:2 ratio)"</w:t>
            </w:r>
          </w:p>
        </w:tc>
      </w:tr>
    </w:tbl>
    <w:p>
      <w:pPr>
        <w:spacing w:after="120"/>
      </w:pP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9.1: Pagkilala sa Salamin ng Pamayanan (Pagsusuri)</w:t>
              <w:br/>
            </w:r>
          </w:p>
          <w:p>
            <w:pPr>
              <w:spacing w:before="40" w:after="80" w:line="276" w:lineRule="auto"/>
            </w:pPr>
            <w:r>
              <w:rPr>
                <w:rFonts w:ascii="Arial" w:hAnsi="Arial"/>
                <w:color w:val="333333"/>
                <w:sz w:val="21"/>
              </w:rPr>
              <w:t>Panuto: Suriin ang tunggalian sa pagitan ng kabataan at nakatatanda tungkol sa kampana batay sa binasang kuwentong-bayan.</w:t>
            </w:r>
          </w:p>
          <w:p>
            <w:pPr>
              <w:spacing w:before="40" w:after="80" w:line="276" w:lineRule="auto"/>
            </w:pPr>
            <w:r>
              <w:rPr>
                <w:rFonts w:ascii="Arial" w:hAnsi="Arial"/>
                <w:color w:val="333333"/>
                <w:sz w:val="21"/>
              </w:rPr>
              <w:t>1. Ano ang naging sanhi ng hindi pagkakaunawaan ng dalawang panig? Makatwiran ba ang dahilan ng bawat isa? (Paliwanag: ______________________________________________________________________)</w:t>
            </w:r>
          </w:p>
          <w:p>
            <w:pPr>
              <w:spacing w:before="40" w:after="80" w:line="276" w:lineRule="auto"/>
            </w:pPr>
            <w:r>
              <w:rPr>
                <w:rFonts w:ascii="Arial" w:hAnsi="Arial"/>
                <w:color w:val="333333"/>
                <w:sz w:val="21"/>
              </w:rPr>
              <w:t>2. Paano ipinakita sa diyalogo ang pagpapahalagang Pilipino sa paggalang sa nakatatanda at pagiging bukas sa modernisasyon? (Paliwanag: ______________________________________________________________________)</w:t>
            </w:r>
          </w:p>
          <w:p>
            <w:pPr>
              <w:spacing w:before="40" w:after="80" w:line="276" w:lineRule="auto"/>
            </w:pPr>
            <w:r>
              <w:rPr>
                <w:rFonts w:ascii="Arial" w:hAnsi="Arial"/>
                <w:color w:val="333333"/>
                <w:sz w:val="21"/>
              </w:rPr>
              <w:t>3. Anong solusyon ang iminungkahi ni Sinta? Paano nito pinag-isa ang tradisyon at ang teknolohiya? (Paliwanag: ______________________________________________________________________)</w:t>
            </w:r>
          </w:p>
        </w:tc>
      </w:tr>
    </w:tbl>
    <w:p>
      <w:pPr>
        <w:spacing w:after="120"/>
      </w:pPr>
    </w:p>
    <w:p>
      <w:pPr>
        <w:pStyle w:val="Heading2"/>
        <w:keepNext/>
        <w:spacing w:before="360" w:after="160"/>
        <w:pBdr>
          <w:bottom w:val="single" w:sz="6" w:space="4" w:color="2E5B88"/>
        </w:pBdr>
      </w:pPr>
      <w:r>
        <w:rPr>
          <w:rFonts w:ascii="Cambria" w:hAnsi="Cambria"/>
          <w:b/>
          <w:color w:val="2E5B88"/>
          <w:sz w:val="28"/>
        </w:rPr>
        <w:t>Paksa 9.2: Pagbuo ng Organisadong Talata at Transisyon</w:t>
      </w:r>
    </w:p>
    <w:p>
      <w:pPr>
        <w:spacing w:after="120" w:before="0" w:line="276" w:lineRule="auto"/>
      </w:pPr>
      <w:r>
        <w:t>Ang pagbuo ng isang organisadong talata ay isang napakahalagang kasanayan sa akademikong pagsulat. Ang isang mahusay na talata ay dapat magtaglay ng apat na pangunahing haligi:</w:t>
      </w:r>
    </w:p>
    <w:p>
      <w:pPr>
        <w:pStyle w:val="ListBullet"/>
        <w:spacing w:after="80" w:before="0"/>
        <w:ind w:left="360"/>
      </w:pPr>
      <w:r>
        <w:rPr>
          <w:rFonts w:ascii="Arial" w:hAnsi="Arial"/>
          <w:color w:val="333333"/>
          <w:sz w:val="22"/>
        </w:rPr>
        <w:t>1. Pangunahing Ideya (Topic Sentence): Ang unang pangungusap na naglalahad ng pangunahing kaisipan o paksa ng talata. Ito ang nagbibigay-direksyon sa mambabasa.</w:t>
      </w:r>
    </w:p>
    <w:p>
      <w:pPr>
        <w:pStyle w:val="ListBullet"/>
        <w:spacing w:after="80" w:before="0"/>
        <w:ind w:left="360"/>
      </w:pPr>
      <w:r>
        <w:rPr>
          <w:rFonts w:ascii="Arial" w:hAnsi="Arial"/>
          <w:color w:val="333333"/>
          <w:sz w:val="22"/>
        </w:rPr>
        <w:t>2. Suportang Detalye (Supporting Sentences): Mga kasunod na pangungusap na nagbibigay ng paliwanag, lohika, datos, at halimbawa upang patunayan ang pangunahing ideya.</w:t>
      </w:r>
    </w:p>
    <w:p>
      <w:pPr>
        <w:pStyle w:val="ListBullet"/>
        <w:spacing w:after="80" w:before="0"/>
        <w:ind w:left="360"/>
      </w:pPr>
      <w:r>
        <w:rPr>
          <w:rFonts w:ascii="Arial" w:hAnsi="Arial"/>
          <w:color w:val="333333"/>
          <w:sz w:val="22"/>
        </w:rPr>
        <w:t>3. Maayos na Transisyon (Transitions): Paggamit ng angkop na mga pang-ugnay na retorikal upang maayos na mailipat ang diwa mula sa isang pangungusap patungo sa kasunod.</w:t>
      </w:r>
    </w:p>
    <w:p>
      <w:pPr>
        <w:pStyle w:val="ListBullet"/>
        <w:spacing w:after="80" w:before="0"/>
        <w:ind w:left="360"/>
      </w:pPr>
      <w:r>
        <w:rPr>
          <w:rFonts w:ascii="Arial" w:hAnsi="Arial"/>
          <w:color w:val="333333"/>
          <w:sz w:val="22"/>
        </w:rPr>
        <w:t>4. Pangwakas na Kaisipan (Concluding Sentence): Ang huling pangungusap na nagbubuod sa talata at nag-iiwan ng isang matibay na kaisipan o konklusyon sa mambabasa.</w:t>
      </w:r>
    </w:p>
    <w:p>
      <w:pPr>
        <w:spacing w:after="120" w:before="200" w:line="276" w:lineRule="auto"/>
      </w:pPr>
      <w:r>
        <w:t>Suriin ang 'Bago' at 'Pagkatapos' na modelo sa ibaba upang makita ang malaking kahalagahan ng tamang paglalapat ng mga transisyon sa daloy ng diwa ng talata:</w:t>
      </w:r>
    </w:p>
    <w:p>
      <w:pPr>
        <w:spacing w:after="120" w:before="0" w:line="276" w:lineRule="auto"/>
      </w:pPr>
      <w:r>
        <w:rPr>
          <w:rFonts w:ascii="Arial" w:hAnsi="Arial"/>
          <w:b/>
          <w:i/>
          <w:color w:val="333333"/>
          <w:sz w:val="22"/>
        </w:rPr>
        <w:t>Bago ang Rebisyon (Putol-putol at Walang Transisyon):</w:t>
      </w:r>
    </w:p>
    <w:p>
      <w:pPr>
        <w:spacing w:after="120" w:before="0" w:line="276" w:lineRule="auto"/>
      </w:pPr>
      <w:r>
        <w:rPr>
          <w:rFonts w:ascii="Arial" w:hAnsi="Arial"/>
          <w:i/>
          <w:color w:val="333333"/>
          <w:sz w:val="22"/>
        </w:rPr>
        <w:t>“Gusto ng mga mag-aaral na gumawa ng brochure tungkol sa bayan. Hindi sila magkasundo sa isasama nilang detalye. Nagkaroon sila ng diyalogo. Nakabuo sila ng mas magandang plano.”</w:t>
      </w:r>
    </w:p>
    <w:p>
      <w:pPr>
        <w:spacing w:after="120" w:before="0" w:line="276" w:lineRule="auto"/>
      </w:pPr>
      <w:r>
        <w:rPr>
          <w:rFonts w:ascii="Arial" w:hAnsi="Arial"/>
          <w:b/>
          <w:i/>
          <w:color w:val="333333"/>
          <w:sz w:val="22"/>
        </w:rPr>
        <w:t>Pagkatapos ng Rebisyon (May Transisyon at Kohesyon):</w:t>
      </w:r>
    </w:p>
    <w:p>
      <w:pPr>
        <w:spacing w:after="120" w:before="0" w:line="276" w:lineRule="auto"/>
      </w:pPr>
      <w:r>
        <w:rPr>
          <w:rFonts w:ascii="Arial" w:hAnsi="Arial"/>
          <w:i/>
          <w:color w:val="333333"/>
          <w:sz w:val="22"/>
        </w:rPr>
        <w:t>“Gusto ng mga mag-aaral na gumawa ng brochure tungkol sa kanilang bayan. Gayunman, noong una ay hindi sila magkasundo sa isasama nilang detalye. Dahil dito, nagkaroon sila ng maayos na diyalogo upang pakinggan ang bawat panig. Sa huli, nakabuo sila ng mas magandang plano na isinasaalang-alang ang lahat ng pananaw.”</w:t>
      </w: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9.2: Pagsasaayos at Paghabi ng Talata</w:t>
              <w:br/>
            </w:r>
          </w:p>
          <w:p>
            <w:pPr>
              <w:spacing w:before="40" w:after="80" w:line="276" w:lineRule="auto"/>
            </w:pPr>
            <w:r>
              <w:rPr>
                <w:rFonts w:ascii="Arial" w:hAnsi="Arial"/>
                <w:color w:val="333333"/>
                <w:sz w:val="21"/>
              </w:rPr>
              <w:t>Panuto: Ayusin ang magugulong kaisipan sa ibaba upang makabuo ng isang organisado at makatwirang talata. Punan ang mga patlang ng angkop na transisyon tulad ng: 'Una', 'Subalit', 'Dahil dito', at 'Sa huli'.</w:t>
            </w:r>
          </w:p>
          <w:p>
            <w:pPr>
              <w:spacing w:before="40" w:after="80" w:line="276" w:lineRule="auto"/>
            </w:pPr>
            <w:r>
              <w:rPr>
                <w:rFonts w:ascii="Arial" w:hAnsi="Arial"/>
                <w:color w:val="333333"/>
                <w:sz w:val="21"/>
              </w:rPr>
              <w:t>• ______ (1), nais ng mga kabataan na magkaroon ng makabagong covered court para sa kanilang palaro.</w:t>
            </w:r>
          </w:p>
          <w:p>
            <w:pPr>
              <w:spacing w:before="40" w:after="80" w:line="276" w:lineRule="auto"/>
            </w:pPr>
            <w:r>
              <w:rPr>
                <w:rFonts w:ascii="Arial" w:hAnsi="Arial"/>
                <w:color w:val="333333"/>
                <w:sz w:val="21"/>
              </w:rPr>
              <w:t>• ______ (2), lubos na tinutulan ito ng mga nakatatanda sapagkat nais nilang mapanatili ang kampana sa plaza.</w:t>
            </w:r>
          </w:p>
          <w:p>
            <w:pPr>
              <w:spacing w:before="40" w:after="80" w:line="276" w:lineRule="auto"/>
            </w:pPr>
            <w:r>
              <w:rPr>
                <w:rFonts w:ascii="Arial" w:hAnsi="Arial"/>
                <w:color w:val="333333"/>
                <w:sz w:val="21"/>
              </w:rPr>
              <w:t>• ______ (3), nagkaroon ng hindi pagkakaunawaan sa pagitan ng dalawang panig ng nayon.</w:t>
            </w:r>
          </w:p>
          <w:p>
            <w:pPr>
              <w:spacing w:before="40" w:after="80" w:line="276" w:lineRule="auto"/>
            </w:pPr>
            <w:r>
              <w:rPr>
                <w:rFonts w:ascii="Arial" w:hAnsi="Arial"/>
                <w:color w:val="333333"/>
                <w:sz w:val="21"/>
              </w:rPr>
              <w:t>• ______ (4), sa tulong ng diyalogo na pinangunahan ni Sinta, nakabuo sila ng solusyon na nagpapanatili sa kasaysayan gamit ang makabagong teknolohiya.</w:t>
            </w:r>
          </w:p>
        </w:tc>
      </w:tr>
    </w:tbl>
    <w:p>
      <w:pPr>
        <w:spacing w:after="120"/>
      </w:pPr>
    </w:p>
    <w:p>
      <w:pPr>
        <w:pStyle w:val="Heading2"/>
        <w:keepNext/>
        <w:spacing w:before="360" w:after="160"/>
        <w:pBdr>
          <w:bottom w:val="single" w:sz="6" w:space="4" w:color="2E5B88"/>
        </w:pBdr>
      </w:pPr>
      <w:r>
        <w:rPr>
          <w:rFonts w:ascii="Cambria" w:hAnsi="Cambria"/>
          <w:b/>
          <w:color w:val="2E5B88"/>
          <w:sz w:val="28"/>
        </w:rPr>
        <w:t>Paksa 9.3: Multimodal na Komunikasyon at Makatarungang Representasyon</w:t>
      </w:r>
    </w:p>
    <w:p>
      <w:pPr>
        <w:spacing w:after="120" w:before="0" w:line="276" w:lineRule="auto"/>
      </w:pPr>
      <w:r>
        <w:t>Ang multimodal na komunikasyon ay gumagamit ng higit sa isang paraan (mode) ng pagpapahayag ng mensahe. Sa pagbuo ng isang komiks, brochure, o digital poster, pinagsasama natin ang apat na pangunahing elemento: (1) Tekstwal na impormasyon, (2) Biswal na larawan o guhit, (3) Maayos na layout o pagkakaayos ng espasyo, at (4) Caption o diyalogo na nagbibigay ng kahulugan.</w:t>
      </w:r>
    </w:p>
    <w:p>
      <w:pPr>
        <w:spacing w:after="120" w:before="0" w:line="276" w:lineRule="auto"/>
      </w:pPr>
      <w:r>
        <w:t xml:space="preserve">Sa paglikha ng media, mayroon tayong malaking etikal na pananagutan: ang </w:t>
      </w:r>
      <w:r>
        <w:rPr>
          <w:b/>
        </w:rPr>
        <w:t>makatarungang representasyon</w:t>
      </w:r>
      <w:r>
        <w:t>. Sa ating lipunan, mayroong pagkakaiba-iba sa antas ng pamumuhay (socio-economic status). Napakahalagang tandaan:</w:t>
      </w:r>
    </w:p>
    <w:p>
      <w:pPr>
        <w:spacing w:after="120" w:before="0" w:line="276" w:lineRule="auto"/>
        <w:jc w:val="center"/>
      </w:pPr>
      <w:r>
        <w:rPr>
          <w:rFonts w:ascii="Arial" w:hAnsi="Arial"/>
          <w:b/>
          <w:i/>
          <w:color w:val="333333"/>
          <w:sz w:val="22"/>
        </w:rPr>
        <w:t>Ang antas ng pamumuhay ng pamilya ay HINDI kailanman sukatan ng talino, moralidad, kakayahan, o dignidad ng isang tao. Ang bawat tao ay may taglay na pantay na halaga.</w:t>
      </w:r>
    </w:p>
    <w:p>
      <w:pPr>
        <w:spacing w:after="120" w:before="0" w:line="276" w:lineRule="auto"/>
      </w:pPr>
      <w:r>
        <w:t>Madalas magkaroon ng stereotype sa media kung saan ang mga taong nakatira sa payak na bahay ay inilalarawang laging kaawa-awa, malungkot, o walang kakayahan. Upang hamunin ang diskriminasyon na ito, kailangan nating sumulat ng mga caption o diyalogo na nagdaragdag ng dignidad at tamang konteksto. Halimbawa, sa halip na sabihing 'Mahirap sila kaya kaawa-awa sila,' isulat natin: 'Sa kabila ng payak na pamumuhay, ang pamilya ay nagtutulungan nang may sipag at pag-asa upang mapanatili ang kanilang masayang ugnayan at pag-aaral ng mga anak.'</w:t>
      </w:r>
    </w:p>
    <w:tbl>
      <w:tblPr>
        <w:tblW w:type="auto" w:w="0"/>
        <w:jc w:val="center"/>
        <w:tblLayout w:type="fixed"/>
        <w:tblLook w:firstColumn="1" w:firstRow="1" w:lastColumn="0" w:lastRow="0" w:noHBand="0" w:noVBand="1" w:val="04A0"/>
      </w:tblPr>
      <w:tblGrid>
        <w:gridCol w:w="9360"/>
      </w:tblGrid>
      <w:tr>
        <w:tc>
          <w:tcPr>
            <w:tcW w:type="dxa" w:w="9360"/>
            <w:shd w:fill="FAFAFA" w:val="clear"/>
            <w:tcBorders>
              <w:top w:val="dashed" w:sz="12" w:space="0" w:color="CCCCCC"/>
              <w:left w:val="dashed" w:sz="12" w:space="0" w:color="CCCCCC"/>
              <w:bottom w:val="dashed" w:sz="12" w:space="0" w:color="CCCCCC"/>
              <w:right w:val="dashed" w:sz="12" w:space="0" w:color="CCCCCC"/>
            </w:tcBorders>
          </w:tcPr>
          <w:p>
            <w:pPr>
              <w:spacing w:before="160" w:after="160"/>
              <w:jc w:val="center"/>
            </w:pPr>
            <w:r>
              <w:rPr>
                <w:b/>
              </w:rPr>
              <w:t>📷 [MAKATARUNGANG REPRESENTASYON]</w:t>
              <w:br/>
              <w:br/>
            </w:r>
            <w:r>
              <w:rPr>
                <w:i/>
              </w:rPr>
              <w:t>Detailed Image Generation Prompt: "A respectful and empowering vector flat illustration showing a humble, neat wooden house in a Philippine village. Two 12-13 year old Grade 7 Filipino junior high school students (a boy and a girl in public school uniforms) are sitting on a clean wooden porch, doing their homework together with focus, concentration, and hope, using notebooks and reference materials. In the background, there are lush green trees and a clear blue sky. The colors are bright, optimistic, and warm. The scene focuses on the students' agency and intelligence, avoiding any pity or negative stereotypes. Modern flat design. (Landscape 3:2 ratio)"</w:t>
            </w:r>
          </w:p>
        </w:tc>
      </w:tr>
    </w:tbl>
    <w:p>
      <w:pPr>
        <w:spacing w:after="120"/>
      </w:pP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1B365D"/>
                <w:sz w:val="24"/>
              </w:rPr>
              <w:t>Gawain 9.3: Pagbuo ng Planong Multimodal na may Makatarungang Representasyon</w:t>
              <w:br/>
            </w:r>
          </w:p>
          <w:p>
            <w:pPr>
              <w:spacing w:before="40" w:after="80" w:line="276" w:lineRule="auto"/>
            </w:pPr>
            <w:r>
              <w:rPr>
                <w:rFonts w:ascii="Arial" w:hAnsi="Arial"/>
                <w:color w:val="333333"/>
                <w:sz w:val="21"/>
              </w:rPr>
              <w:t>Panuto: Gumawa ng plano para sa isang pahina ng brochure tungkol sa isang payak na pamayanan gamit ang sumusunod na gabay upang hamunin ang stereotype sa media.</w:t>
            </w:r>
          </w:p>
          <w:p>
            <w:pPr>
              <w:spacing w:before="40" w:after="80" w:line="276" w:lineRule="auto"/>
            </w:pPr>
            <w:r>
              <w:rPr>
                <w:rFonts w:ascii="Arial" w:hAnsi="Arial"/>
                <w:color w:val="333333"/>
                <w:sz w:val="21"/>
              </w:rPr>
              <w:t>1. Biswal na Nilalaman: Ilarawan ang iguguhit mong larawan ng isang pamilyang payak ang pamumuhay na nagpapakita ng kanilang kasipagan at dignidad. (Sagot: _________________________________)</w:t>
            </w:r>
          </w:p>
          <w:p>
            <w:pPr>
              <w:spacing w:before="40" w:after="80" w:line="276" w:lineRule="auto"/>
            </w:pPr>
            <w:r>
              <w:rPr>
                <w:rFonts w:ascii="Arial" w:hAnsi="Arial"/>
                <w:color w:val="333333"/>
                <w:sz w:val="21"/>
              </w:rPr>
              <w:t>2. Pagsulat ng Caption: Sumulat ng isang makatarungang caption (2-3 pangungusap) para sa larawan na humahamon sa stereotype na sila ay kaawa-awa. (Sagot: _________________________________)</w:t>
            </w:r>
          </w:p>
        </w:tc>
      </w:tr>
    </w:tbl>
    <w:p>
      <w:pPr>
        <w:spacing w:after="120"/>
      </w:pPr>
    </w:p>
    <w:p>
      <w:r>
        <w:br w:type="page"/>
      </w:r>
    </w:p>
    <w:tbl>
      <w:tblPr>
        <w:tblW w:type="auto" w:w="0"/>
        <w:jc w:val="center"/>
        <w:tblLayout w:type="fixed"/>
        <w:tblLook w:firstColumn="1" w:firstRow="1" w:lastColumn="0" w:lastRow="0" w:noHBand="0" w:noVBand="1" w:val="04A0"/>
      </w:tblPr>
      <w:tblGrid>
        <w:gridCol w:w="9360"/>
      </w:tblGrid>
      <w:tr>
        <w:tc>
          <w:tcPr>
            <w:tcW w:type="dxa" w:w="9360"/>
            <w:shd w:fill="F4F7FA" w:val="clear"/>
            <w:tcBorders>
              <w:left w:val="single" w:sz="36" w:space="0" w:color="1B365D"/>
              <w:top w:val="none"/>
              <w:bottom w:val="none"/>
              <w:right w:val="none"/>
            </w:tcBorders>
          </w:tcPr>
          <w:p>
            <w:pPr>
              <w:spacing w:before="120" w:after="120"/>
            </w:pPr>
            <w:r>
              <w:rPr>
                <w:rFonts w:ascii="Arial" w:hAnsi="Arial"/>
                <w:b/>
                <w:color w:val="7F1D1D"/>
                <w:sz w:val="24"/>
              </w:rPr>
              <w:t>Mabilisang Pagtataya sa Aralin 9 (Maikling Pagsusulit - 15 Puntos)</w:t>
              <w:br/>
            </w:r>
          </w:p>
          <w:p>
            <w:pPr>
              <w:spacing w:before="40" w:after="80" w:line="276" w:lineRule="auto"/>
            </w:pPr>
            <w:r>
              <w:rPr>
                <w:rFonts w:ascii="Arial" w:hAnsi="Arial"/>
                <w:color w:val="333333"/>
                <w:sz w:val="21"/>
              </w:rPr>
              <w:t>Bahagi A: Pagsusuri ng Talata at Transisyon (5 Puntos)</w:t>
              <w:br/>
              <w:t>Piliin ang pinakaangkop na transisyonal na salita sa loob ng panaklong upang mabuo ang diwa ng talata.</w:t>
            </w:r>
          </w:p>
          <w:p>
            <w:pPr>
              <w:spacing w:before="40" w:after="80" w:line="276" w:lineRule="auto"/>
            </w:pPr>
            <w:r>
              <w:rPr>
                <w:rFonts w:ascii="Arial" w:hAnsi="Arial"/>
                <w:color w:val="333333"/>
                <w:sz w:val="21"/>
              </w:rPr>
              <w:t>Ang paggawa ng brochure ay isang magandang proyekto para sa klase. _________ (1. Una / Subalit), kailangang magsaliksik tungkol sa kasaysayan ng bayan. _________ (2. Kasunod nito / Datapwat), isulat ang mga faktuwal na impormasyon nang may kredibilidad. _________ (3. Bukod dito / Kaya), lagyan ito ng mga makukulay na larawan na nagpapakita ng dignidad ng mga mamamayan. _________ (4. Gayunman / Sa huli), i-rebyu ang talata upang maiwasan ang mga malalabong panghalip. _________ (5. Sa wakas / Sapagkat), i-print at ibahagi ito sa komunidad upang magbigay-inspirasyon.</w:t>
            </w:r>
          </w:p>
          <w:p>
            <w:pPr>
              <w:spacing w:before="40" w:after="80" w:line="276" w:lineRule="auto"/>
            </w:pPr>
            <w:r>
              <w:rPr>
                <w:rFonts w:ascii="Arial" w:hAnsi="Arial"/>
                <w:color w:val="333333"/>
                <w:sz w:val="21"/>
              </w:rPr>
              <w:br/>
              <w:t>Bahagi B: Mapanuring Pagsusuri ng Representasyon at Etika (10 Puntos)</w:t>
              <w:br/>
              <w:t>Basahin ang sumusunod na pahayag at tukuyin kung ito ay MAKATARUNGANG REPRESENTASYON o MAPANGHUSGANG STEREOTYPE.</w:t>
            </w:r>
          </w:p>
          <w:p>
            <w:pPr>
              <w:spacing w:before="40" w:after="80" w:line="276" w:lineRule="auto"/>
            </w:pPr>
            <w:r>
              <w:rPr>
                <w:rFonts w:ascii="Arial" w:hAnsi="Arial"/>
                <w:color w:val="333333"/>
                <w:sz w:val="21"/>
              </w:rPr>
              <w:t>6. 'Kahit sila ay nakatira sa maliit na kubo, sila ay nagtatrabaho nang marangal at may mataas na pangarap para sa kanilang mga anak.' (Sagot: _________________)</w:t>
            </w:r>
          </w:p>
          <w:p>
            <w:pPr>
              <w:spacing w:before="40" w:after="80" w:line="276" w:lineRule="auto"/>
            </w:pPr>
            <w:r>
              <w:rPr>
                <w:rFonts w:ascii="Arial" w:hAnsi="Arial"/>
                <w:color w:val="333333"/>
                <w:sz w:val="21"/>
              </w:rPr>
              <w:t>7. 'Dahil mahirap lamang ang pamilyang iyon, tiyak na wala silang sapat na talino upang maunawaan ang ating makabagong teknolohiya.' (Sagot: _________________)</w:t>
            </w:r>
          </w:p>
          <w:p>
            <w:pPr>
              <w:spacing w:before="40" w:after="80" w:line="276" w:lineRule="auto"/>
            </w:pPr>
            <w:r>
              <w:rPr>
                <w:rFonts w:ascii="Arial" w:hAnsi="Arial"/>
                <w:color w:val="333333"/>
                <w:sz w:val="21"/>
              </w:rPr>
              <w:t>8. 'Ipakita natin sa larawan ang pamilyang masayang nagtutulungan sa pagsasaka upang maipakita ang kanilang kasipagan at kontribusyon sa bayan.' (Sagot: _________________)</w:t>
            </w:r>
          </w:p>
          <w:p>
            <w:pPr>
              <w:spacing w:before="40" w:after="80" w:line="276" w:lineRule="auto"/>
            </w:pPr>
            <w:r>
              <w:rPr>
                <w:rFonts w:ascii="Arial" w:hAnsi="Arial"/>
                <w:color w:val="333333"/>
                <w:sz w:val="21"/>
              </w:rPr>
              <w:t>9. 'Kaawa-awa sila dahil wala silang magagarang gamit sa bahay; kailangan natin silang bigyan ng limos upang sila ay sumaya.' (Sagot: _________________)</w:t>
            </w:r>
          </w:p>
          <w:p>
            <w:pPr>
              <w:spacing w:before="40" w:after="80" w:line="276" w:lineRule="auto"/>
            </w:pPr>
            <w:r>
              <w:rPr>
                <w:rFonts w:ascii="Arial" w:hAnsi="Arial"/>
                <w:color w:val="333333"/>
                <w:sz w:val="21"/>
              </w:rPr>
              <w:t>10. 'Ang bawat komunidad, payak man o mayaman ang pamumuhay, ay may sariling kuwento ng katatagan at kasaysayan na dapat igalang ng media.' (Sagot: _________________)</w:t>
            </w:r>
          </w:p>
        </w:tc>
      </w:tr>
    </w:tbl>
    <w:p>
      <w:pPr>
        <w:spacing w:after="120"/>
      </w:pPr>
    </w:p>
    <w:p>
      <w:r>
        <w:br w:type="page"/>
      </w:r>
    </w:p>
    <w:tbl>
      <w:tblPr>
        <w:tblW w:type="auto" w:w="0"/>
        <w:tblLayout w:type="fixed"/>
        <w:tblLook w:firstColumn="1" w:firstRow="1" w:lastColumn="0" w:lastRow="0" w:noHBand="0" w:noVBand="1" w:val="04A0"/>
      </w:tblPr>
      <w:tblGrid>
        <w:gridCol w:w="9360"/>
      </w:tblGrid>
      <w:tr>
        <w:tc>
          <w:tcPr>
            <w:tcW w:type="dxa" w:w="9360"/>
            <w:shd w:fill="1B365D" w:val="clear"/>
            <w:tcMar>
              <w:top w:w="180" w:type="dxa"/>
              <w:bottom w:w="180" w:type="dxa"/>
              <w:left w:w="200" w:type="dxa"/>
              <w:right w:w="200" w:type="dxa"/>
            </w:tcMar>
          </w:tcPr>
          <w:p>
            <w:pPr>
              <w:jc w:val="center"/>
            </w:pPr>
            <w:r>
              <w:rPr>
                <w:rFonts w:ascii="Calibri" w:hAnsi="Calibri"/>
                <w:b/>
                <w:color w:val="FFFFFF"/>
                <w:sz w:val="28"/>
              </w:rPr>
              <w:t>PANGWAKAS NA PAGTATAYA SA YUNIT II</w:t>
            </w:r>
          </w:p>
        </w:tc>
      </w:tr>
    </w:tbl>
    <w:p>
      <w:pPr>
        <w:spacing w:before="120" w:after="120"/>
      </w:pPr>
      <w:r>
        <w:rPr>
          <w:b/>
          <w:color w:val="333333"/>
          <w:sz w:val="22"/>
        </w:rPr>
        <w:t>Comprehensive Unit Assessment of Aralins 7, 8, and 9</w:t>
        <w:br/>
        <w:t>Kabuuang Puntos: 40 Puntos</w:t>
      </w:r>
    </w:p>
    <w:p>
      <w:pPr>
        <w:spacing w:before="240" w:after="120"/>
        <w:jc w:val="center"/>
      </w:pPr>
      <w:r>
        <w:rPr>
          <w:b/>
          <w:color w:val="1B365D"/>
          <w:sz w:val="24"/>
        </w:rPr>
        <w:t>PANGALAWANG MARKAHANG PAGSUSULIT SA FILIPINO 7</w:t>
        <w:br/>
        <w:t>YUNIT II: MGA TULUYANG PANITIKAN AT TEKSTONG EKSPOSITORI</w:t>
        <w:br/>
      </w:r>
    </w:p>
    <w:tbl>
      <w:tblPr>
        <w:tblW w:type="auto" w:w="0"/>
        <w:tblLayout w:type="fixed"/>
        <w:tblLook w:firstColumn="1" w:firstRow="1" w:lastColumn="0" w:lastRow="0" w:noHBand="0" w:noVBand="1" w:val="04A0"/>
      </w:tblPr>
      <w:tblGrid>
        <w:gridCol w:w="4680"/>
        <w:gridCol w:w="4680"/>
      </w:tblGrid>
      <w:tr>
        <w:tc>
          <w:tcPr>
            <w:tcW w:type="dxa" w:w="4680"/>
          </w:tcPr>
          <w:p>
            <w:pPr>
              <w:spacing w:before="80" w:after="80"/>
            </w:pPr>
            <w:r>
              <w:rPr>
                <w:rFonts w:ascii="Calibri" w:hAnsi="Calibri"/>
                <w:b/>
                <w:color w:val="333333"/>
                <w:sz w:val="20"/>
              </w:rPr>
              <w:t>Pangalan: ___________________________</w:t>
            </w:r>
          </w:p>
        </w:tc>
        <w:tc>
          <w:tcPr>
            <w:tcW w:type="dxa" w:w="4680"/>
          </w:tcPr>
          <w:p>
            <w:pPr>
              <w:spacing w:before="80" w:after="80"/>
            </w:pPr>
            <w:r>
              <w:rPr>
                <w:rFonts w:ascii="Calibri" w:hAnsi="Calibri"/>
                <w:b/>
                <w:color w:val="333333"/>
                <w:sz w:val="20"/>
              </w:rPr>
              <w:t>Seksyon: ___________________________</w:t>
            </w:r>
          </w:p>
        </w:tc>
      </w:tr>
      <w:tr>
        <w:tc>
          <w:tcPr>
            <w:tcW w:type="dxa" w:w="4680"/>
          </w:tcPr>
          <w:p>
            <w:pPr>
              <w:spacing w:before="80" w:after="80"/>
            </w:pPr>
            <w:r>
              <w:rPr>
                <w:rFonts w:ascii="Calibri" w:hAnsi="Calibri"/>
                <w:b/>
                <w:color w:val="333333"/>
                <w:sz w:val="20"/>
              </w:rPr>
              <w:t>Guro: _______________________________</w:t>
            </w:r>
          </w:p>
        </w:tc>
        <w:tc>
          <w:tcPr>
            <w:tcW w:type="dxa" w:w="4680"/>
          </w:tcPr>
          <w:p>
            <w:pPr>
              <w:spacing w:before="80" w:after="80"/>
            </w:pPr>
            <w:r>
              <w:rPr>
                <w:rFonts w:ascii="Calibri" w:hAnsi="Calibri"/>
                <w:b/>
                <w:color w:val="333333"/>
                <w:sz w:val="20"/>
              </w:rPr>
              <w:t>Petsa: ____________________________</w:t>
            </w:r>
          </w:p>
        </w:tc>
      </w:tr>
      <w:tr>
        <w:tc>
          <w:tcPr>
            <w:tcW w:type="dxa" w:w="4680"/>
          </w:tcPr>
          <w:p>
            <w:pPr>
              <w:spacing w:before="80" w:after="80"/>
            </w:pPr>
            <w:r>
              <w:rPr>
                <w:rFonts w:ascii="Calibri" w:hAnsi="Calibri"/>
                <w:b/>
                <w:color w:val="333333"/>
                <w:sz w:val="20"/>
              </w:rPr>
              <w:t>Marka/Iskor: ________________________</w:t>
            </w:r>
          </w:p>
        </w:tc>
        <w:tc>
          <w:tcPr>
            <w:tcW w:type="dxa" w:w="4680"/>
          </w:tcPr>
          <w:p>
            <w:pPr>
              <w:spacing w:before="80" w:after="80"/>
            </w:pPr>
            <w:r>
              <w:rPr>
                <w:rFonts w:ascii="Calibri" w:hAnsi="Calibri"/>
                <w:b/>
                <w:color w:val="333333"/>
                <w:sz w:val="20"/>
              </w:rPr>
              <w:t>Lagda ng Magulang: _________________</w:t>
            </w:r>
          </w:p>
        </w:tc>
      </w:tr>
    </w:tbl>
    <w:p>
      <w:pPr>
        <w:spacing w:after="200"/>
      </w:pPr>
    </w:p>
    <w:p>
      <w:pPr>
        <w:spacing w:after="160"/>
      </w:pPr>
      <w:r>
        <w:rPr>
          <w:i/>
          <w:sz w:val="20"/>
        </w:rPr>
        <w:t>Pangkalahatang Panuto: Basahin at unawaing mabuti ang bawat bahagi. Isulat ang sagot sa nakalang patlang o espasyo. Magpakita ng katapatan at kahusayan sa pagsagot.</w:t>
      </w:r>
    </w:p>
    <w:p>
      <w:pPr>
        <w:keepNext/>
        <w:spacing w:before="240" w:after="80"/>
      </w:pPr>
      <w:r>
        <w:rPr>
          <w:rFonts w:ascii="Calibri" w:hAnsi="Calibri"/>
          <w:b/>
          <w:color w:val="2E5B88"/>
          <w:sz w:val="24"/>
        </w:rPr>
        <w:t>Bahagi I: Pagsusuring Pampanitikan at Konteksto (15 Puntos)</w:t>
      </w:r>
    </w:p>
    <w:p>
      <w:pPr>
        <w:spacing w:after="60"/>
      </w:pPr>
      <w:r>
        <w:rPr>
          <w:rFonts w:ascii="Calibri" w:hAnsi="Calibri"/>
          <w:b w:val="0"/>
          <w:i/>
          <w:color w:val="333333"/>
          <w:sz w:val="20"/>
        </w:rPr>
        <w:t>Panuto: Basahin ang lunsarang teksto sa kahon at sagutin ang sumusunod na maikling pagsusuri sa pamamagitan ng pagpili ng pinakaangkop na titik para sa mga bilang 1-5, at pagsulat ng paliwanag sa bilang 6.</w:t>
      </w:r>
    </w:p>
    <w:tbl>
      <w:tblPr>
        <w:tblW w:type="auto" w:w="0"/>
        <w:tblLayout w:type="fixed"/>
        <w:tblLook w:firstColumn="1" w:firstRow="1" w:lastColumn="0" w:lastRow="0" w:noHBand="0" w:noVBand="1" w:val="04A0"/>
      </w:tblPr>
      <w:tblGrid>
        <w:gridCol w:w="9360"/>
      </w:tblGrid>
      <w:tr>
        <w:tc>
          <w:tcPr>
            <w:tcW w:type="dxa" w:w="9360"/>
            <w:shd w:fill="F4F7FA" w:val="clear"/>
            <w:tcBorders>
              <w:left w:val="single" w:sz="24" w:space="0" w:color="1B365D"/>
              <w:top w:val="nil"/>
              <w:bottom w:val="nil"/>
              <w:right w:val="nil"/>
            </w:tcBorders>
            <w:tcMar>
              <w:top w:w="144" w:type="dxa"/>
              <w:bottom w:w="144" w:type="dxa"/>
              <w:left w:w="180" w:type="dxa"/>
              <w:right w:w="180" w:type="dxa"/>
            </w:tcMar>
          </w:tcPr>
          <w:p>
            <w:pPr>
              <w:spacing w:after="80"/>
            </w:pPr>
            <w:r>
              <w:rPr>
                <w:rFonts w:ascii="Calibri" w:hAnsi="Calibri"/>
                <w:b/>
                <w:color w:val="1B365D"/>
                <w:sz w:val="22"/>
              </w:rPr>
              <w:t>ANG PAG-AALAY SA PAGSOP (Maikling Sanaysay ng Nayon)</w:t>
            </w:r>
          </w:p>
          <w:p>
            <w:pPr>
              <w:spacing w:after="60"/>
            </w:pPr>
            <w:r>
              <w:rPr>
                <w:rFonts w:ascii="Calibri" w:hAnsi="Calibri"/>
                <w:color w:val="333333"/>
                <w:sz w:val="20"/>
              </w:rPr>
              <w:t>Sa isang maliit na pamayanan ng mga katutubong Tagbanwa sa Palawan, may isang tradisyunal na rituwal na kung tawagin ay 'Pagsop'. Ito ay ang sama-samang pag-aalay ng unang ani ng palay sa mga espiritu ng kalikasan bilang pasasalamat sa masaganang taon. Ayon sa kasaysayan, ang rituwal na ito ay ginaganap sa ilalim ng dambuhalang puno ng tualang sa paanan ng sagradong bundok na naging ligtas na kanlungan ng kanilang mga ninuno noong panahon ng digmaan.</w:t>
            </w:r>
          </w:p>
          <w:p>
            <w:pPr>
              <w:spacing w:after="60"/>
            </w:pPr>
            <w:r>
              <w:rPr>
                <w:rFonts w:ascii="Calibri" w:hAnsi="Calibri"/>
                <w:color w:val="333333"/>
                <w:sz w:val="20"/>
              </w:rPr>
              <w:t>Sa kasalukuyan, nagkaroon ng matinding hidwaan sa pagitan ng mga nakatatandang pinuno at mga kabataan sa nayon. Nais kasi ng isang korporasyon na patagin ang bundok at putulin ang puno upang magtayo ng modernong kalsada at mall. Noong una, sumang-ayon ang mga kabataan dahil sa pagnanais na magkaroon ng trabaho at modernong pasilidad (opinyon). Subalit nang ipaliwanag ni Lolo Tasio ang kontekstong pangkasaysayan ng bundok bilang pamanang nagligtas sa kanila, naintindihan ng mga kabataan ang malalim na sosyo-kultural na ugnayan ng teksto ng rituwal sa kanilang kaligtasan (pananaw). Dahil dito, nakipag-usap ang mga kabataan sa alkalde upang kanselahin ang proyekto at muling buhayin ang tradisyon ng Pagsop.</w:t>
            </w:r>
          </w:p>
        </w:tc>
      </w:tr>
    </w:tbl>
    <w:p>
      <w:pPr>
        <w:spacing w:after="120"/>
      </w:pPr>
    </w:p>
    <w:p>
      <w:pPr>
        <w:keepNext/>
        <w:spacing w:before="160" w:after="40"/>
      </w:pPr>
      <w:r>
        <w:rPr>
          <w:rFonts w:ascii="Calibri" w:hAnsi="Calibri"/>
          <w:b/>
          <w:color w:val="006666"/>
          <w:sz w:val="22"/>
        </w:rPr>
        <w:t>MGA KATANUNGAN:</w:t>
      </w:r>
    </w:p>
    <w:p>
      <w:pPr>
        <w:spacing w:after="60"/>
      </w:pPr>
      <w:r>
        <w:rPr>
          <w:rFonts w:ascii="Calibri" w:hAnsi="Calibri"/>
          <w:b w:val="0"/>
          <w:i w:val="0"/>
          <w:color w:val="333333"/>
          <w:sz w:val="20"/>
        </w:rPr>
        <w:t>____ 1. (2 Puntos) Ano ang anyo ng panitikang tuluyan na kinabibilangan ng sanaysay na 'Ang Pag-aalay sa Pagsop'?</w:t>
      </w:r>
    </w:p>
    <w:p>
      <w:pPr>
        <w:spacing w:after="60"/>
      </w:pPr>
      <w:r>
        <w:rPr>
          <w:rFonts w:ascii="Calibri" w:hAnsi="Calibri"/>
          <w:b w:val="0"/>
          <w:i w:val="0"/>
          <w:color w:val="333333"/>
          <w:sz w:val="20"/>
        </w:rPr>
        <w:t xml:space="preserve">     A. Alamat ng pinagmulan ng bundok</w:t>
      </w:r>
    </w:p>
    <w:p>
      <w:pPr>
        <w:spacing w:after="60"/>
      </w:pPr>
      <w:r>
        <w:rPr>
          <w:rFonts w:ascii="Calibri" w:hAnsi="Calibri"/>
          <w:b w:val="0"/>
          <w:i w:val="0"/>
          <w:color w:val="333333"/>
          <w:sz w:val="20"/>
        </w:rPr>
        <w:t xml:space="preserve">     B. Kuwentong-bayan tungkol sa mga hayop</w:t>
      </w:r>
    </w:p>
    <w:p>
      <w:pPr>
        <w:spacing w:after="60"/>
      </w:pPr>
      <w:r>
        <w:rPr>
          <w:rFonts w:ascii="Calibri" w:hAnsi="Calibri"/>
          <w:b w:val="0"/>
          <w:i w:val="0"/>
          <w:color w:val="333333"/>
          <w:sz w:val="20"/>
        </w:rPr>
        <w:t xml:space="preserve">     C. Sanaysay na Ekspositori na naglalahad ng kultura</w:t>
      </w:r>
    </w:p>
    <w:p>
      <w:pPr>
        <w:spacing w:after="60"/>
      </w:pPr>
      <w:r>
        <w:rPr>
          <w:rFonts w:ascii="Calibri" w:hAnsi="Calibri"/>
          <w:b w:val="0"/>
          <w:i w:val="0"/>
          <w:color w:val="333333"/>
          <w:sz w:val="20"/>
        </w:rPr>
        <w:t xml:space="preserve">     D. Mitolohiyang Griyego tungkol sa digmaan</w:t>
      </w:r>
    </w:p>
    <w:p>
      <w:pPr>
        <w:spacing w:after="60"/>
      </w:pPr>
      <w:r>
        <w:rPr>
          <w:rFonts w:ascii="Calibri" w:hAnsi="Calibri"/>
          <w:b w:val="0"/>
          <w:i w:val="0"/>
          <w:color w:val="333333"/>
          <w:sz w:val="20"/>
        </w:rPr>
        <w:t>____ 2. (2 Puntos) Anong uri ng konteksto ang tumutukoy sa tradisyon, ritwal, at ugnayan ng mga Tagbanwa sa mga espiritu ng kalikasan?</w:t>
      </w:r>
    </w:p>
    <w:p>
      <w:pPr>
        <w:spacing w:after="60"/>
      </w:pPr>
      <w:r>
        <w:rPr>
          <w:rFonts w:ascii="Calibri" w:hAnsi="Calibri"/>
          <w:b w:val="0"/>
          <w:i w:val="0"/>
          <w:color w:val="333333"/>
          <w:sz w:val="20"/>
        </w:rPr>
        <w:t xml:space="preserve">     A. Kontekstong Biographical ng may-akda</w:t>
      </w:r>
    </w:p>
    <w:p>
      <w:pPr>
        <w:spacing w:after="60"/>
      </w:pPr>
      <w:r>
        <w:rPr>
          <w:rFonts w:ascii="Calibri" w:hAnsi="Calibri"/>
          <w:b w:val="0"/>
          <w:i w:val="0"/>
          <w:color w:val="333333"/>
          <w:sz w:val="20"/>
        </w:rPr>
        <w:t xml:space="preserve">     B. Kontekstong Sosyo-kultural ng pamayanan</w:t>
      </w:r>
    </w:p>
    <w:p>
      <w:pPr>
        <w:spacing w:after="60"/>
      </w:pPr>
      <w:r>
        <w:rPr>
          <w:rFonts w:ascii="Calibri" w:hAnsi="Calibri"/>
          <w:b w:val="0"/>
          <w:i w:val="0"/>
          <w:color w:val="333333"/>
          <w:sz w:val="20"/>
        </w:rPr>
        <w:t xml:space="preserve">     C. Kontekstong Pangkasaysayan ng modernong kalsada</w:t>
      </w:r>
    </w:p>
    <w:p>
      <w:pPr>
        <w:spacing w:after="60"/>
      </w:pPr>
      <w:r>
        <w:rPr>
          <w:rFonts w:ascii="Calibri" w:hAnsi="Calibri"/>
          <w:b w:val="0"/>
          <w:i w:val="0"/>
          <w:color w:val="333333"/>
          <w:sz w:val="20"/>
        </w:rPr>
        <w:t xml:space="preserve">     D. Kontekstong Pampanitikan ng mga tula</w:t>
      </w:r>
    </w:p>
    <w:p>
      <w:pPr>
        <w:spacing w:after="60"/>
      </w:pPr>
      <w:r>
        <w:rPr>
          <w:rFonts w:ascii="Calibri" w:hAnsi="Calibri"/>
          <w:b w:val="0"/>
          <w:i w:val="0"/>
          <w:color w:val="333333"/>
          <w:sz w:val="20"/>
        </w:rPr>
        <w:t>____ 3. (2 Puntos) Bakit ninais ng mga kabataan na patagin ang bundok at magpatayo ng modernong kalsada sa simula? Anong konteksto ang ipinapakita nito?</w:t>
      </w:r>
    </w:p>
    <w:p>
      <w:pPr>
        <w:spacing w:after="60"/>
      </w:pPr>
      <w:r>
        <w:rPr>
          <w:rFonts w:ascii="Calibri" w:hAnsi="Calibri"/>
          <w:b w:val="0"/>
          <w:i w:val="0"/>
          <w:color w:val="333333"/>
          <w:sz w:val="20"/>
        </w:rPr>
        <w:t xml:space="preserve">     A. Kontekstong Sosyo-kultural ng bagong henerasyon na naghahangad ng progreso at ekonomikal na pasilidad</w:t>
      </w:r>
    </w:p>
    <w:p>
      <w:pPr>
        <w:spacing w:after="60"/>
      </w:pPr>
      <w:r>
        <w:rPr>
          <w:rFonts w:ascii="Calibri" w:hAnsi="Calibri"/>
          <w:b w:val="0"/>
          <w:i w:val="0"/>
          <w:color w:val="333333"/>
          <w:sz w:val="20"/>
        </w:rPr>
        <w:t xml:space="preserve">     B. Kontekstong Pangkasaysayan ng digmaan ng mga katutubo</w:t>
      </w:r>
    </w:p>
    <w:p>
      <w:pPr>
        <w:spacing w:after="60"/>
      </w:pPr>
      <w:r>
        <w:rPr>
          <w:rFonts w:ascii="Calibri" w:hAnsi="Calibri"/>
          <w:b w:val="0"/>
          <w:i w:val="0"/>
          <w:color w:val="333333"/>
          <w:sz w:val="20"/>
        </w:rPr>
        <w:t xml:space="preserve">     C. Kontekstong Biographical ng alkalde ng bayan</w:t>
      </w:r>
    </w:p>
    <w:p>
      <w:pPr>
        <w:spacing w:after="60"/>
      </w:pPr>
      <w:r>
        <w:rPr>
          <w:rFonts w:ascii="Calibri" w:hAnsi="Calibri"/>
          <w:b w:val="0"/>
          <w:i w:val="0"/>
          <w:color w:val="333333"/>
          <w:sz w:val="20"/>
        </w:rPr>
        <w:t xml:space="preserve">     D. Kontekstong Pampanitikan ng alamat ni Tala</w:t>
      </w:r>
    </w:p>
    <w:p>
      <w:pPr>
        <w:spacing w:after="60"/>
      </w:pPr>
      <w:r>
        <w:rPr>
          <w:rFonts w:ascii="Calibri" w:hAnsi="Calibri"/>
          <w:b w:val="0"/>
          <w:i w:val="0"/>
          <w:color w:val="333333"/>
          <w:sz w:val="20"/>
        </w:rPr>
        <w:t>____ 4. (2 Puntos) Paano nakatutulong ang pormulang 'TEKSTO + KONTEKSTO = MAS MALALIM NA PAG-UNAWA' sa sitwasyong ito?</w:t>
      </w:r>
    </w:p>
    <w:p>
      <w:pPr>
        <w:spacing w:after="60"/>
      </w:pPr>
      <w:r>
        <w:rPr>
          <w:rFonts w:ascii="Calibri" w:hAnsi="Calibri"/>
          <w:b w:val="0"/>
          <w:i w:val="0"/>
          <w:color w:val="333333"/>
          <w:sz w:val="20"/>
        </w:rPr>
        <w:t xml:space="preserve">     A. Upang putulin ang mga puno sa gubat nang mas mabilis nang walang nagrereklamo.</w:t>
      </w:r>
    </w:p>
    <w:p>
      <w:pPr>
        <w:spacing w:after="60"/>
      </w:pPr>
      <w:r>
        <w:rPr>
          <w:rFonts w:ascii="Calibri" w:hAnsi="Calibri"/>
          <w:b w:val="0"/>
          <w:i w:val="0"/>
          <w:color w:val="333333"/>
          <w:sz w:val="20"/>
        </w:rPr>
        <w:t xml:space="preserve">     B. Upang maiwasan ang padalus-dalos na paghuhusga at maunawaan ang halaga ng sagradong bundok bilang pamanang kanlungan ng kasaysayan.</w:t>
      </w:r>
    </w:p>
    <w:p>
      <w:pPr>
        <w:spacing w:after="60"/>
      </w:pPr>
      <w:r>
        <w:rPr>
          <w:rFonts w:ascii="Calibri" w:hAnsi="Calibri"/>
          <w:b w:val="0"/>
          <w:i w:val="0"/>
          <w:color w:val="333333"/>
          <w:sz w:val="20"/>
        </w:rPr>
        <w:t xml:space="preserve">     C. Upang makabuo ng mas maraming alamat tungkol sa kalikasan ng Palawan.</w:t>
      </w:r>
    </w:p>
    <w:p>
      <w:pPr>
        <w:spacing w:after="60"/>
      </w:pPr>
      <w:r>
        <w:rPr>
          <w:rFonts w:ascii="Calibri" w:hAnsi="Calibri"/>
          <w:b w:val="0"/>
          <w:i w:val="0"/>
          <w:color w:val="333333"/>
          <w:sz w:val="20"/>
        </w:rPr>
        <w:t xml:space="preserve">     D. Upang patunayan na laging tama ang modernong henerasyon.</w:t>
      </w:r>
    </w:p>
    <w:p>
      <w:pPr>
        <w:spacing w:after="60"/>
      </w:pPr>
      <w:r>
        <w:rPr>
          <w:rFonts w:ascii="Calibri" w:hAnsi="Calibri"/>
          <w:b w:val="0"/>
          <w:i w:val="0"/>
          <w:color w:val="333333"/>
          <w:sz w:val="20"/>
        </w:rPr>
        <w:t>____ 5. (2 Puntos) Anong mahalagang kultural na pagpapahalaga ang ipinakita nang makinig ang mga kabataan sa paliwanag ng nakatatanda at kanselahin ang proyekto?</w:t>
      </w:r>
    </w:p>
    <w:p>
      <w:pPr>
        <w:spacing w:after="60"/>
      </w:pPr>
      <w:r>
        <w:rPr>
          <w:rFonts w:ascii="Calibri" w:hAnsi="Calibri"/>
          <w:b w:val="0"/>
          <w:i w:val="0"/>
          <w:color w:val="333333"/>
          <w:sz w:val="20"/>
        </w:rPr>
        <w:t xml:space="preserve">     A. Pagiging makasarili sa mga desisyon ng pamayanan</w:t>
      </w:r>
    </w:p>
    <w:p>
      <w:pPr>
        <w:spacing w:after="60"/>
      </w:pPr>
      <w:r>
        <w:rPr>
          <w:rFonts w:ascii="Calibri" w:hAnsi="Calibri"/>
          <w:b w:val="0"/>
          <w:i w:val="0"/>
          <w:color w:val="333333"/>
          <w:sz w:val="20"/>
        </w:rPr>
        <w:t xml:space="preserve">     B. Paggalang sa nakatatanda, bukas na komunikasyon, at solidarity (pagkakaisa) ng pamayanan</w:t>
      </w:r>
    </w:p>
    <w:p>
      <w:pPr>
        <w:spacing w:after="60"/>
      </w:pPr>
      <w:r>
        <w:rPr>
          <w:rFonts w:ascii="Calibri" w:hAnsi="Calibri"/>
          <w:b w:val="0"/>
          <w:i w:val="0"/>
          <w:color w:val="333333"/>
          <w:sz w:val="20"/>
        </w:rPr>
        <w:t xml:space="preserve">     C. Pag-iwas sa paggamit ng makabagong teknolohiya at edukasyon</w:t>
      </w:r>
    </w:p>
    <w:p>
      <w:pPr>
        <w:spacing w:after="60"/>
      </w:pPr>
      <w:r>
        <w:rPr>
          <w:rFonts w:ascii="Calibri" w:hAnsi="Calibri"/>
          <w:b w:val="0"/>
          <w:i w:val="0"/>
          <w:color w:val="333333"/>
          <w:sz w:val="20"/>
        </w:rPr>
        <w:t xml:space="preserve">     D. Pagpili sa materyal na pakinabang kaysa sa kasaysayan ng pamilya</w:t>
      </w:r>
    </w:p>
    <w:p>
      <w:pPr>
        <w:spacing w:after="80"/>
      </w:pPr>
    </w:p>
    <w:p>
      <w:pPr>
        <w:spacing w:after="60"/>
      </w:pPr>
      <w:r>
        <w:rPr>
          <w:rFonts w:ascii="Calibri" w:hAnsi="Calibri"/>
          <w:b w:val="0"/>
          <w:i w:val="0"/>
          <w:color w:val="333333"/>
          <w:sz w:val="20"/>
        </w:rPr>
        <w:t>6. (5 Puntos) Ipaliwanag ang pagkakaiba ng opinyon at pananaw batay sa naging reaksiyon ng mga kabataan sa simula (opinyon) at nang malaman nila ang kasaysayan ng sagradong bundok (pananaw). Gumamit ng matibay na paliwanag at suportang detalye batay sa binasang sanaysay.</w:t>
      </w:r>
    </w:p>
    <w:p>
      <w:pPr>
        <w:spacing w:after="60"/>
      </w:pPr>
      <w:r>
        <w:rPr>
          <w:rFonts w:ascii="Calibri" w:hAnsi="Calibri"/>
          <w:b w:val="0"/>
          <w:i w:val="0"/>
          <w:color w:val="333333"/>
          <w:sz w:val="20"/>
        </w:rPr>
        <w:t>Sagot: 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200"/>
      </w:pPr>
    </w:p>
    <w:p>
      <w:pPr>
        <w:keepNext/>
        <w:spacing w:before="240" w:after="80"/>
      </w:pPr>
      <w:r>
        <w:rPr>
          <w:rFonts w:ascii="Calibri" w:hAnsi="Calibri"/>
          <w:b/>
          <w:color w:val="2E5B88"/>
          <w:sz w:val="24"/>
        </w:rPr>
        <w:t>Bahagi II: Balarila, Transisyon, at Kohesiyon (15 Puntos)</w:t>
      </w:r>
    </w:p>
    <w:p>
      <w:pPr>
        <w:keepNext/>
        <w:spacing w:before="160" w:after="40"/>
      </w:pPr>
      <w:r>
        <w:rPr>
          <w:rFonts w:ascii="Calibri" w:hAnsi="Calibri"/>
          <w:b/>
          <w:color w:val="006666"/>
          <w:sz w:val="22"/>
        </w:rPr>
        <w:t>A. Transisyong Gramatikal (5 Puntos)</w:t>
      </w:r>
    </w:p>
    <w:p>
      <w:pPr>
        <w:spacing w:after="60"/>
      </w:pPr>
      <w:r>
        <w:rPr>
          <w:rFonts w:ascii="Calibri" w:hAnsi="Calibri"/>
          <w:b w:val="0"/>
          <w:i/>
          <w:color w:val="333333"/>
          <w:sz w:val="20"/>
        </w:rPr>
        <w:t>Panuto: Punan ang patlang ng angkop na pang-ugnay na retorikal mula sa sumusunod na pagpipilian upang maipakita ang lohikal na relasyon ng pangungusap. Isulat ang tamang sagot sa patlang.</w:t>
      </w:r>
    </w:p>
    <w:p>
      <w:pPr>
        <w:spacing w:after="60"/>
      </w:pPr>
      <w:r>
        <w:rPr>
          <w:rFonts w:ascii="Calibri" w:hAnsi="Calibri"/>
          <w:b/>
          <w:i w:val="0"/>
          <w:color w:val="333333"/>
          <w:sz w:val="20"/>
        </w:rPr>
        <w:t>Mga Pagpipilian: [ subalit  |  saka  |  dahil dito  |  parang  |  Una ]</w:t>
      </w:r>
    </w:p>
    <w:p>
      <w:pPr>
        <w:spacing w:after="60"/>
      </w:pPr>
      <w:r>
        <w:rPr>
          <w:rFonts w:ascii="Calibri" w:hAnsi="Calibri"/>
          <w:b w:val="0"/>
          <w:i w:val="0"/>
          <w:color w:val="333333"/>
          <w:sz w:val="20"/>
        </w:rPr>
        <w:t>1. Nais ng mga pinuno na panatilihin ang tradisyon ng Pagsop, _________________ marami sa mga kabataan ang hindi nakauunawa sa kahalagahan nito sa simula. (Pagsalungat)</w:t>
      </w:r>
    </w:p>
    <w:p>
      <w:pPr>
        <w:spacing w:after="60"/>
      </w:pPr>
      <w:r>
        <w:rPr>
          <w:rFonts w:ascii="Calibri" w:hAnsi="Calibri"/>
          <w:b w:val="0"/>
          <w:i w:val="0"/>
          <w:color w:val="333333"/>
          <w:sz w:val="20"/>
        </w:rPr>
        <w:t>2. Ang mga katutubo ay nag-aalay ng bigas, _________________ mga sariwang prutas sa kanilang altar. (Pagdaragdag)</w:t>
      </w:r>
    </w:p>
    <w:p>
      <w:pPr>
        <w:spacing w:after="60"/>
      </w:pPr>
      <w:r>
        <w:rPr>
          <w:rFonts w:ascii="Calibri" w:hAnsi="Calibri"/>
          <w:b w:val="0"/>
          <w:i w:val="0"/>
          <w:color w:val="333333"/>
          <w:sz w:val="20"/>
        </w:rPr>
        <w:t>3. Hindi naintindihan ng mga kabataan ang konteksto ng rituwal, _________________ nagkaroon ng hindi pagkakaunawaan sa pagitan ng dalawang henerasyon. (Sanhi at Bunga)</w:t>
      </w:r>
    </w:p>
    <w:p>
      <w:pPr>
        <w:spacing w:after="60"/>
      </w:pPr>
      <w:r>
        <w:rPr>
          <w:rFonts w:ascii="Calibri" w:hAnsi="Calibri"/>
          <w:b w:val="0"/>
          <w:i w:val="0"/>
          <w:color w:val="333333"/>
          <w:sz w:val="20"/>
        </w:rPr>
        <w:t>4. Ang pag-awit ng mga katutubo sa gabi ng pag-aalay ay _________________ ng huni ng mga ibon sa gabi. (Paghahambing)</w:t>
      </w:r>
    </w:p>
    <w:p>
      <w:pPr>
        <w:spacing w:after="60"/>
      </w:pPr>
      <w:r>
        <w:rPr>
          <w:rFonts w:ascii="Calibri" w:hAnsi="Calibri"/>
          <w:b w:val="0"/>
          <w:i w:val="0"/>
          <w:color w:val="333333"/>
          <w:sz w:val="20"/>
        </w:rPr>
        <w:t>5. _________________ sa lahat, kailangang makinig ang mga kabataan sa kuwento ng kanilang mga pinuno bago magpasya. (Pagkakasunod-sunod)</w:t>
      </w:r>
    </w:p>
    <w:p>
      <w:pPr>
        <w:spacing w:after="120"/>
      </w:pPr>
    </w:p>
    <w:p>
      <w:pPr>
        <w:keepNext/>
        <w:spacing w:before="160" w:after="40"/>
      </w:pPr>
      <w:r>
        <w:rPr>
          <w:rFonts w:ascii="Calibri" w:hAnsi="Calibri"/>
          <w:b/>
          <w:color w:val="006666"/>
          <w:sz w:val="22"/>
        </w:rPr>
        <w:t>B. Kohesiyong Gramatikal: Anapora vs Katapora (5 Puntos)</w:t>
      </w:r>
    </w:p>
    <w:p>
      <w:pPr>
        <w:spacing w:after="60"/>
      </w:pPr>
      <w:r>
        <w:rPr>
          <w:rFonts w:ascii="Calibri" w:hAnsi="Calibri"/>
          <w:b w:val="0"/>
          <w:i/>
          <w:color w:val="333333"/>
          <w:sz w:val="20"/>
        </w:rPr>
        <w:t>Panuto: Tukuyin kung ANAPORA o KATAPORA ang ugnayan ng nakasalungguhit (nakasulat sa MALAKING TITIK) na panghalip sa tinutukoy na pangngalan. Isulat ang sagot sa nakalaang patlang.</w:t>
      </w:r>
    </w:p>
    <w:p>
      <w:pPr>
        <w:spacing w:after="60"/>
      </w:pPr>
      <w:r>
        <w:rPr>
          <w:rFonts w:ascii="Calibri" w:hAnsi="Calibri"/>
          <w:b w:val="0"/>
          <w:i w:val="0"/>
          <w:color w:val="333333"/>
          <w:sz w:val="20"/>
        </w:rPr>
        <w:t>6. Dahil sa KANIYANG pagmamahal sa kalikasan, ang katutubo ay nanalangin sa altar ng Pagsop. (Sagot: _________________)</w:t>
      </w:r>
    </w:p>
    <w:p>
      <w:pPr>
        <w:spacing w:after="60"/>
      </w:pPr>
      <w:r>
        <w:rPr>
          <w:rFonts w:ascii="Calibri" w:hAnsi="Calibri"/>
          <w:b w:val="0"/>
          <w:i w:val="0"/>
          <w:color w:val="333333"/>
          <w:sz w:val="20"/>
        </w:rPr>
        <w:t>7. Ang rituwal ay isinasagawa taon-taon. ITO ay simbolo ng kanilang pasasalamat sa ani. (Sagot: _________________)</w:t>
      </w:r>
    </w:p>
    <w:p>
      <w:pPr>
        <w:spacing w:after="60"/>
      </w:pPr>
      <w:r>
        <w:rPr>
          <w:rFonts w:ascii="Calibri" w:hAnsi="Calibri"/>
          <w:b w:val="0"/>
          <w:i w:val="0"/>
          <w:color w:val="333333"/>
          <w:sz w:val="20"/>
        </w:rPr>
        <w:t>8. SILA ay nagtipon sa ilalim ng puno. Ang mga kabataan ay nakinig sa kuwento ng lola. (Sagot: _________________)</w:t>
      </w:r>
    </w:p>
    <w:p>
      <w:pPr>
        <w:spacing w:after="60"/>
      </w:pPr>
      <w:r>
        <w:rPr>
          <w:rFonts w:ascii="Calibri" w:hAnsi="Calibri"/>
          <w:b w:val="0"/>
          <w:i w:val="0"/>
          <w:color w:val="333333"/>
          <w:sz w:val="20"/>
        </w:rPr>
        <w:t>9. Si Sinta ay gumawa ng isang brochure. SIYA ay gumamit ng mga lokal na larawan ng nayon. (Sagot: _________________)</w:t>
      </w:r>
    </w:p>
    <w:p>
      <w:pPr>
        <w:spacing w:after="60"/>
      </w:pPr>
      <w:r>
        <w:rPr>
          <w:rFonts w:ascii="Calibri" w:hAnsi="Calibri"/>
          <w:b w:val="0"/>
          <w:i w:val="0"/>
          <w:color w:val="333333"/>
          <w:sz w:val="20"/>
        </w:rPr>
        <w:t>10. Sa KANILANG pagkakaisa, ang mga mamamayan ay nagtagumpay sa pagpapanatili ng puno. (Sagot: _________________)</w:t>
      </w:r>
    </w:p>
    <w:p>
      <w:pPr>
        <w:spacing w:after="120"/>
      </w:pPr>
    </w:p>
    <w:p>
      <w:pPr>
        <w:keepNext/>
        <w:spacing w:before="160" w:after="40"/>
      </w:pPr>
      <w:r>
        <w:rPr>
          <w:rFonts w:ascii="Calibri" w:hAnsi="Calibri"/>
          <w:b/>
          <w:color w:val="006666"/>
          <w:sz w:val="22"/>
        </w:rPr>
        <w:t>C. Pag-aayos ng Malabong Reperensiya (5 Puntos)</w:t>
      </w:r>
    </w:p>
    <w:p>
      <w:pPr>
        <w:spacing w:after="60"/>
      </w:pPr>
      <w:r>
        <w:rPr>
          <w:rFonts w:ascii="Calibri" w:hAnsi="Calibri"/>
          <w:b w:val="0"/>
          <w:i/>
          <w:color w:val="333333"/>
          <w:sz w:val="20"/>
        </w:rPr>
        <w:t>Panuto: Ayusin ang malabong reperensiya sa pangungusap upang maging malinaw, tumpak, at madaling maunawaan ang diwa nito.</w:t>
      </w:r>
    </w:p>
    <w:p>
      <w:pPr>
        <w:spacing w:after="60"/>
      </w:pPr>
      <w:r>
        <w:rPr>
          <w:rFonts w:ascii="Calibri" w:hAnsi="Calibri"/>
          <w:b w:val="0"/>
          <w:i w:val="0"/>
          <w:color w:val="333333"/>
          <w:sz w:val="20"/>
        </w:rPr>
        <w:t>11. 'Kinausap ni Lolo Tasio si Kiko nang makarating siya sa sagradong bundok.' (Sino ang nakarating sa bundok? Ayusin upang maging malinaw ang kahulugan.)</w:t>
      </w:r>
    </w:p>
    <w:p>
      <w:pPr>
        <w:spacing w:after="60"/>
      </w:pPr>
      <w:r>
        <w:rPr>
          <w:rFonts w:ascii="Calibri" w:hAnsi="Calibri"/>
          <w:b w:val="0"/>
          <w:i w:val="0"/>
          <w:color w:val="333333"/>
          <w:sz w:val="20"/>
        </w:rPr>
        <w:t>Inayos na Pangungusap: _____________________________________________________________________________________</w:t>
      </w:r>
    </w:p>
    <w:p>
      <w:pPr>
        <w:spacing w:after="60"/>
      </w:pPr>
      <w:r>
        <w:rPr>
          <w:rFonts w:ascii="Calibri" w:hAnsi="Calibri"/>
          <w:b w:val="0"/>
          <w:i w:val="0"/>
          <w:color w:val="333333"/>
          <w:sz w:val="20"/>
        </w:rPr>
        <w:t>12. 'Inihanda ng mga kabataan ang brochure para sa mga bisita habang inaayos nila ang mga upuan.' (Sino ang nag-aayos ng mga upuan? Ayusin upang maging malinaw.)</w:t>
      </w:r>
    </w:p>
    <w:p>
      <w:pPr>
        <w:spacing w:after="60"/>
      </w:pPr>
      <w:r>
        <w:rPr>
          <w:rFonts w:ascii="Calibri" w:hAnsi="Calibri"/>
          <w:b w:val="0"/>
          <w:i w:val="0"/>
          <w:color w:val="333333"/>
          <w:sz w:val="20"/>
        </w:rPr>
        <w:t>Inayos na Pangungusap: _____________________________________________________________________________________</w:t>
      </w:r>
    </w:p>
    <w:p>
      <w:pPr>
        <w:spacing w:after="200"/>
      </w:pPr>
    </w:p>
    <w:p>
      <w:pPr>
        <w:keepNext/>
        <w:spacing w:before="240" w:after="80"/>
      </w:pPr>
      <w:r>
        <w:rPr>
          <w:rFonts w:ascii="Calibri" w:hAnsi="Calibri"/>
          <w:b/>
          <w:color w:val="2E5B88"/>
          <w:sz w:val="24"/>
        </w:rPr>
        <w:t>Bahagi III: Biswal at Multimodal na Komunikasyon (5 Puntos)</w:t>
      </w:r>
    </w:p>
    <w:p>
      <w:pPr>
        <w:spacing w:after="60"/>
      </w:pPr>
      <w:r>
        <w:rPr>
          <w:rFonts w:ascii="Calibri" w:hAnsi="Calibri"/>
          <w:b w:val="0"/>
          <w:i/>
          <w:color w:val="333333"/>
          <w:sz w:val="20"/>
        </w:rPr>
        <w:t>Panuto: Suriin ang sumusunod na sitwasyon ng paglikha ng media at sagutin ang mga tanong sa ibaba upang maipakita ang paggalang sa dignidad at tamang representasyon ng antas ng pamumuhay sa lipunan.</w:t>
      </w:r>
    </w:p>
    <w:tbl>
      <w:tblPr>
        <w:tblW w:type="auto" w:w="0"/>
        <w:tblLayout w:type="fixed"/>
        <w:tblLook w:firstColumn="1" w:firstRow="1" w:lastColumn="0" w:lastRow="0" w:noHBand="0" w:noVBand="1" w:val="04A0"/>
      </w:tblPr>
      <w:tblGrid>
        <w:gridCol w:w="9360"/>
      </w:tblGrid>
      <w:tr>
        <w:tc>
          <w:tcPr>
            <w:tcW w:type="dxa" w:w="9360"/>
            <w:shd w:fill="F9F9F9" w:val="clear"/>
            <w:tcBorders>
              <w:left w:val="single" w:sz="24" w:space="0" w:color="D32F2F"/>
              <w:top w:val="nil"/>
              <w:bottom w:val="nil"/>
              <w:right w:val="nil"/>
            </w:tcBorders>
            <w:tcMar>
              <w:top w:w="144" w:type="dxa"/>
              <w:bottom w:w="144" w:type="dxa"/>
              <w:left w:w="180" w:type="dxa"/>
              <w:right w:w="180" w:type="dxa"/>
            </w:tcMar>
          </w:tcPr>
          <w:p>
            <w:pPr>
              <w:spacing w:after="80"/>
            </w:pPr>
            <w:r>
              <w:rPr>
                <w:rFonts w:ascii="Calibri" w:hAnsi="Calibri"/>
                <w:b/>
                <w:color w:val="1B365D"/>
                <w:sz w:val="22"/>
              </w:rPr>
              <w:t>PAGSUSURI NG STEREOTYPE SA LARAWAN AT CAPTION</w:t>
            </w:r>
          </w:p>
          <w:p>
            <w:pPr>
              <w:spacing w:after="60"/>
            </w:pPr>
            <w:r>
              <w:rPr>
                <w:rFonts w:ascii="Calibri" w:hAnsi="Calibri"/>
                <w:color w:val="333333"/>
                <w:sz w:val="20"/>
              </w:rPr>
              <w:t>SITWASYON NG PAGSUSURI SA STEREOTYPE SA MEDIA</w:t>
            </w:r>
          </w:p>
          <w:p>
            <w:pPr>
              <w:spacing w:after="60"/>
            </w:pPr>
            <w:r>
              <w:rPr>
                <w:rFonts w:ascii="Calibri" w:hAnsi="Calibri"/>
                <w:color w:val="333333"/>
                <w:sz w:val="20"/>
              </w:rPr>
              <w:t>Isang sikat na vlogger ang pumunta sa nayon ng mga katutubo at kumuha ng larawan ng isang pamilya na nakatira sa payak na bahay-kubo. Pagkatapos, ipinost niya ito sa Instagram na may caption na: 'Kahit mahirap at walang pag-asa sa buhay, nakasungkit pa rin sila ng ngiti. Kakasayat!'</w:t>
            </w:r>
          </w:p>
          <w:p>
            <w:pPr>
              <w:spacing w:after="60"/>
            </w:pPr>
            <w:r>
              <w:rPr>
                <w:rFonts w:ascii="Calibri" w:hAnsi="Calibri"/>
                <w:color w:val="333333"/>
                <w:sz w:val="20"/>
              </w:rPr>
              <w:t>Ang post ay umani ng maraming 'likes' at mga komentong naaawa sa pamilya, subalit labis na sumama ang loob ng pamilya nang makita ang post dahil sila ay masigasig na nagtatrabaho, masaya sa kanilang buhay, at hindi naghahangad ng awa mula sa publiko.</w:t>
            </w:r>
          </w:p>
        </w:tc>
      </w:tr>
    </w:tbl>
    <w:p>
      <w:pPr>
        <w:spacing w:after="120"/>
      </w:pPr>
    </w:p>
    <w:p>
      <w:pPr>
        <w:spacing w:after="60"/>
      </w:pPr>
      <w:r>
        <w:rPr>
          <w:rFonts w:ascii="Calibri" w:hAnsi="Calibri"/>
          <w:b w:val="0"/>
          <w:i w:val="0"/>
          <w:color w:val="333333"/>
          <w:sz w:val="20"/>
        </w:rPr>
        <w:t>13. (2 Puntos) Bakit maituturing na negatibong stereotype at diskriminasyon ang ginawang caption ng vlogger? Paano nito nilalabag ang dignidad at pagkakakilanlan ng pamilya?</w:t>
      </w:r>
    </w:p>
    <w:p>
      <w:pPr>
        <w:spacing w:after="60"/>
      </w:pPr>
      <w:r>
        <w:rPr>
          <w:rFonts w:ascii="Calibri" w:hAnsi="Calibri"/>
          <w:b w:val="0"/>
          <w:i w:val="0"/>
          <w:color w:val="333333"/>
          <w:sz w:val="20"/>
        </w:rPr>
        <w:t>Sagot: 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60"/>
      </w:pPr>
      <w:r>
        <w:rPr>
          <w:rFonts w:ascii="Calibri" w:hAnsi="Calibri"/>
          <w:b w:val="0"/>
          <w:i w:val="0"/>
          <w:color w:val="333333"/>
          <w:sz w:val="20"/>
        </w:rPr>
        <w:t>14. (3 Puntos) Sumulat ng isang makatarungang caption (alternative caption) na nagpapakita ng respeto, dignidad, at tamang representasyon ng antas ng pamumuhay ng pamilya.</w:t>
      </w:r>
    </w:p>
    <w:p>
      <w:pPr>
        <w:spacing w:after="60"/>
      </w:pPr>
      <w:r>
        <w:rPr>
          <w:rFonts w:ascii="Calibri" w:hAnsi="Calibri"/>
          <w:b w:val="0"/>
          <w:i w:val="0"/>
          <w:color w:val="333333"/>
          <w:sz w:val="20"/>
        </w:rPr>
        <w:t>Sagot: 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200"/>
      </w:pPr>
    </w:p>
    <w:p>
      <w:pPr>
        <w:keepNext/>
        <w:spacing w:before="240" w:after="80"/>
      </w:pPr>
      <w:r>
        <w:rPr>
          <w:rFonts w:ascii="Calibri" w:hAnsi="Calibri"/>
          <w:b/>
          <w:color w:val="2E5B88"/>
          <w:sz w:val="24"/>
        </w:rPr>
        <w:t>Bahagi IV: Malikhaing Pagsulat na may Grapikong Rubrik (5 Puntos)</w:t>
      </w:r>
    </w:p>
    <w:p>
      <w:pPr>
        <w:spacing w:after="60"/>
      </w:pPr>
      <w:r>
        <w:rPr>
          <w:rFonts w:ascii="Calibri" w:hAnsi="Calibri"/>
          <w:b w:val="0"/>
          <w:i/>
          <w:color w:val="333333"/>
          <w:sz w:val="20"/>
        </w:rPr>
        <w:t>Panuto: Sumulat ng isang organisado at makatwirang talata (naglalaman ng 6-8 pangungusap) tungkol sa paksang: 'Ang Responsableng Paggamit ng Wika at Media sa Pagpapanatili ng Dignidad ng Ating Komunidad.' Tiyaking gumamit ng hindi bababa sa tatlong (3) transisyonal na salita at ilapat ang kohesiyong gramatikal (anapora/katapora) nang walang malabong reperensiya.</w:t>
      </w:r>
    </w:p>
    <w:p>
      <w:pPr>
        <w:spacing w:after="60"/>
      </w:pPr>
      <w:r>
        <w:rPr>
          <w:rFonts w:ascii="Calibri" w:hAnsi="Calibri"/>
          <w:b w:val="0"/>
          <w:i w:val="0"/>
          <w:color w:val="333333"/>
          <w:sz w:val="20"/>
        </w:rPr>
        <w:t>Isulat ang iyong talata rito (6-8 pangungusap):</w:t>
      </w:r>
    </w:p>
    <w:p>
      <w:pPr>
        <w:spacing w:after="60"/>
      </w:pPr>
      <w:r>
        <w:rPr>
          <w:rFonts w:ascii="Calibri" w:hAnsi="Calibri"/>
          <w:b w:val="0"/>
          <w:i w:val="0"/>
          <w:color w:val="333333"/>
          <w:sz w:val="20"/>
        </w:rPr>
        <w:t>___________________________________________________________________________________________________________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60"/>
      </w:pPr>
      <w:r>
        <w:rPr>
          <w:rFonts w:ascii="Calibri" w:hAnsi="Calibri"/>
          <w:b w:val="0"/>
          <w:i w:val="0"/>
          <w:color w:val="333333"/>
          <w:sz w:val="20"/>
        </w:rPr>
        <w:t>___________________________________________________________________________________________________________</w:t>
      </w:r>
    </w:p>
    <w:p>
      <w:pPr>
        <w:spacing w:after="160"/>
      </w:pPr>
    </w:p>
    <w:p>
      <w:pPr>
        <w:spacing w:after="60"/>
      </w:pPr>
      <w:r>
        <w:rPr>
          <w:rFonts w:ascii="Calibri" w:hAnsi="Calibri"/>
          <w:b/>
          <w:i w:val="0"/>
          <w:color w:val="333333"/>
          <w:sz w:val="20"/>
        </w:rPr>
        <w:t>Grapikong Rubrik sa Pagmamarka para sa Malikhaing Pagsulat: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33"/>
            <w:shd w:fill="1B365D" w:val="clear"/>
          </w:tcPr>
          <w:p>
            <w:pPr>
              <w:jc w:val="center"/>
            </w:pPr>
            <w:r>
              <w:rPr>
                <w:b/>
                <w:color w:val="FFFFFF"/>
                <w:sz w:val="18"/>
              </w:rPr>
              <w:t>Pamantayan</w:t>
            </w:r>
          </w:p>
        </w:tc>
        <w:tc>
          <w:tcPr>
            <w:tcW w:type="dxa" w:w="2333"/>
            <w:shd w:fill="1B365D" w:val="clear"/>
          </w:tcPr>
          <w:p>
            <w:pPr>
              <w:jc w:val="center"/>
            </w:pPr>
            <w:r>
              <w:rPr>
                <w:b/>
                <w:color w:val="FFFFFF"/>
                <w:sz w:val="18"/>
              </w:rPr>
              <w:t>Napakagaling (5 Puntos)</w:t>
            </w:r>
          </w:p>
        </w:tc>
        <w:tc>
          <w:tcPr>
            <w:tcW w:type="dxa" w:w="2333"/>
            <w:shd w:fill="1B365D" w:val="clear"/>
          </w:tcPr>
          <w:p>
            <w:pPr>
              <w:jc w:val="center"/>
            </w:pPr>
            <w:r>
              <w:rPr>
                <w:b/>
                <w:color w:val="FFFFFF"/>
                <w:sz w:val="18"/>
              </w:rPr>
              <w:t>Katamtaman (3 Puntos)</w:t>
            </w:r>
          </w:p>
        </w:tc>
        <w:tc>
          <w:tcPr>
            <w:tcW w:type="dxa" w:w="2333"/>
            <w:shd w:fill="1B365D" w:val="clear"/>
          </w:tcPr>
          <w:p>
            <w:pPr>
              <w:jc w:val="center"/>
            </w:pPr>
            <w:r>
              <w:rPr>
                <w:b/>
                <w:color w:val="FFFFFF"/>
                <w:sz w:val="18"/>
              </w:rPr>
              <w:t>Nangangailangan ng Pagsasanay (1 Puntos)</w:t>
            </w:r>
          </w:p>
        </w:tc>
      </w:tr>
      <w:tr>
        <w:tc>
          <w:tcPr>
            <w:tcW w:type="dxa" w:w="2333"/>
            <w:shd w:fill="F2F5F8" w:val="clear"/>
          </w:tcPr>
          <w:p>
            <w:pPr>
              <w:spacing w:before="60" w:after="60"/>
            </w:pPr>
            <w:r>
              <w:rPr>
                <w:rFonts w:ascii="Calibri" w:hAnsi="Calibri"/>
                <w:color w:val="333333"/>
                <w:sz w:val="17"/>
              </w:rPr>
              <w:t>Nilalaman at Paksa</w:t>
            </w:r>
          </w:p>
        </w:tc>
        <w:tc>
          <w:tcPr>
            <w:tcW w:type="dxa" w:w="2333"/>
            <w:shd w:fill="F2F5F8" w:val="clear"/>
          </w:tcPr>
          <w:p>
            <w:pPr>
              <w:spacing w:before="60" w:after="60"/>
            </w:pPr>
            <w:r>
              <w:rPr>
                <w:rFonts w:ascii="Calibri" w:hAnsi="Calibri"/>
                <w:color w:val="333333"/>
                <w:sz w:val="17"/>
              </w:rPr>
              <w:t>Mataas ang antas ng talakayan tungkol sa responsableng wika; direktang sumasagot sa paksa.</w:t>
            </w:r>
          </w:p>
        </w:tc>
        <w:tc>
          <w:tcPr>
            <w:tcW w:type="dxa" w:w="2333"/>
            <w:shd w:fill="F2F5F8" w:val="clear"/>
          </w:tcPr>
          <w:p>
            <w:pPr>
              <w:spacing w:before="60" w:after="60"/>
            </w:pPr>
            <w:r>
              <w:rPr>
                <w:rFonts w:ascii="Calibri" w:hAnsi="Calibri"/>
                <w:color w:val="333333"/>
                <w:sz w:val="17"/>
              </w:rPr>
              <w:t>Tinalakay ang responsableng paggamit ng wika subalit may kaunting lumihis na kaisipan.</w:t>
            </w:r>
          </w:p>
        </w:tc>
        <w:tc>
          <w:tcPr>
            <w:tcW w:type="dxa" w:w="2333"/>
            <w:shd w:fill="F2F5F8" w:val="clear"/>
          </w:tcPr>
          <w:p>
            <w:pPr>
              <w:spacing w:before="60" w:after="60"/>
            </w:pPr>
            <w:r>
              <w:rPr>
                <w:rFonts w:ascii="Calibri" w:hAnsi="Calibri"/>
                <w:color w:val="333333"/>
                <w:sz w:val="17"/>
              </w:rPr>
              <w:t>Hindi naging malinaw ang tinalakay na paksa o walang kinalaman sa responsableng wika.</w:t>
            </w:r>
          </w:p>
        </w:tc>
      </w:tr>
      <w:tr>
        <w:tc>
          <w:tcPr>
            <w:tcW w:type="dxa" w:w="2333"/>
          </w:tcPr>
          <w:p>
            <w:pPr>
              <w:spacing w:before="60" w:after="60"/>
            </w:pPr>
            <w:r>
              <w:rPr>
                <w:rFonts w:ascii="Calibri" w:hAnsi="Calibri"/>
                <w:color w:val="333333"/>
                <w:sz w:val="17"/>
              </w:rPr>
              <w:t>Organisasyon at Transisyon</w:t>
            </w:r>
          </w:p>
        </w:tc>
        <w:tc>
          <w:tcPr>
            <w:tcW w:type="dxa" w:w="2333"/>
          </w:tcPr>
          <w:p>
            <w:pPr>
              <w:spacing w:before="60" w:after="60"/>
            </w:pPr>
            <w:r>
              <w:rPr>
                <w:rFonts w:ascii="Calibri" w:hAnsi="Calibri"/>
                <w:color w:val="333333"/>
                <w:sz w:val="17"/>
              </w:rPr>
              <w:t>May simula, gitna, at wakas; gumamit ng 3 o higit pang angkop na transisyonal na salita.</w:t>
            </w:r>
          </w:p>
        </w:tc>
        <w:tc>
          <w:tcPr>
            <w:tcW w:type="dxa" w:w="2333"/>
          </w:tcPr>
          <w:p>
            <w:pPr>
              <w:spacing w:before="60" w:after="60"/>
            </w:pPr>
            <w:r>
              <w:rPr>
                <w:rFonts w:ascii="Calibri" w:hAnsi="Calibri"/>
                <w:color w:val="333333"/>
                <w:sz w:val="17"/>
              </w:rPr>
              <w:t>May simula at wakas subalit kulang sa transisyonal na salita o hindi naging lohikal ang daloy.</w:t>
            </w:r>
          </w:p>
        </w:tc>
        <w:tc>
          <w:tcPr>
            <w:tcW w:type="dxa" w:w="2333"/>
          </w:tcPr>
          <w:p>
            <w:pPr>
              <w:spacing w:before="60" w:after="60"/>
            </w:pPr>
            <w:r>
              <w:rPr>
                <w:rFonts w:ascii="Calibri" w:hAnsi="Calibri"/>
                <w:color w:val="333333"/>
                <w:sz w:val="17"/>
              </w:rPr>
              <w:t>Putol-putol ang mga pangungusap; walang ginamit na transisyon.</w:t>
            </w:r>
          </w:p>
        </w:tc>
      </w:tr>
      <w:tr>
        <w:tc>
          <w:tcPr>
            <w:tcW w:type="dxa" w:w="2333"/>
            <w:shd w:fill="F2F5F8" w:val="clear"/>
          </w:tcPr>
          <w:p>
            <w:pPr>
              <w:spacing w:before="60" w:after="60"/>
            </w:pPr>
            <w:r>
              <w:rPr>
                <w:rFonts w:ascii="Calibri" w:hAnsi="Calibri"/>
                <w:color w:val="333333"/>
                <w:sz w:val="17"/>
              </w:rPr>
              <w:t>Kohesiyong Gramatikal</w:t>
            </w:r>
          </w:p>
        </w:tc>
        <w:tc>
          <w:tcPr>
            <w:tcW w:type="dxa" w:w="2333"/>
            <w:shd w:fill="F2F5F8" w:val="clear"/>
          </w:tcPr>
          <w:p>
            <w:pPr>
              <w:spacing w:before="60" w:after="60"/>
            </w:pPr>
            <w:r>
              <w:rPr>
                <w:rFonts w:ascii="Calibri" w:hAnsi="Calibri"/>
                <w:color w:val="333333"/>
                <w:sz w:val="17"/>
              </w:rPr>
              <w:t>Walang malabong reperensiya; mahusay na inilapat ang anapora at katapora.</w:t>
            </w:r>
          </w:p>
        </w:tc>
        <w:tc>
          <w:tcPr>
            <w:tcW w:type="dxa" w:w="2333"/>
            <w:shd w:fill="F2F5F8" w:val="clear"/>
          </w:tcPr>
          <w:p>
            <w:pPr>
              <w:spacing w:before="60" w:after="60"/>
            </w:pPr>
            <w:r>
              <w:rPr>
                <w:rFonts w:ascii="Calibri" w:hAnsi="Calibri"/>
                <w:color w:val="333333"/>
                <w:sz w:val="17"/>
              </w:rPr>
              <w:t>May 1-2 malabong reperensiya ng panghalip subalit nauunawaan pa rin ang kabuuan.</w:t>
            </w:r>
          </w:p>
        </w:tc>
        <w:tc>
          <w:tcPr>
            <w:tcW w:type="dxa" w:w="2333"/>
            <w:shd w:fill="F2F5F8" w:val="clear"/>
          </w:tcPr>
          <w:p>
            <w:pPr>
              <w:spacing w:before="60" w:after="60"/>
            </w:pPr>
            <w:r>
              <w:rPr>
                <w:rFonts w:ascii="Calibri" w:hAnsi="Calibri"/>
                <w:color w:val="333333"/>
                <w:sz w:val="17"/>
              </w:rPr>
              <w:t>Maraming malabong reperensiya na nakalilito sa mambabasa.</w:t>
            </w:r>
          </w:p>
        </w:tc>
      </w:tr>
      <w:tr>
        <w:tc>
          <w:tcPr>
            <w:tcW w:type="dxa" w:w="2333"/>
          </w:tcPr>
          <w:p>
            <w:pPr>
              <w:spacing w:before="60" w:after="60"/>
            </w:pPr>
            <w:r>
              <w:rPr>
                <w:rFonts w:ascii="Calibri" w:hAnsi="Calibri"/>
                <w:color w:val="333333"/>
                <w:sz w:val="17"/>
              </w:rPr>
              <w:t>Dignidad at Etika</w:t>
            </w:r>
          </w:p>
        </w:tc>
        <w:tc>
          <w:tcPr>
            <w:tcW w:type="dxa" w:w="2333"/>
          </w:tcPr>
          <w:p>
            <w:pPr>
              <w:spacing w:before="60" w:after="60"/>
            </w:pPr>
            <w:r>
              <w:rPr>
                <w:rFonts w:ascii="Calibri" w:hAnsi="Calibri"/>
                <w:color w:val="333333"/>
                <w:sz w:val="17"/>
              </w:rPr>
              <w:t>Nagpakita ng mataas na antas ng respeto at pagpapahalaga sa dignidad ng kapuwa sa wika.</w:t>
            </w:r>
          </w:p>
        </w:tc>
        <w:tc>
          <w:tcPr>
            <w:tcW w:type="dxa" w:w="2333"/>
          </w:tcPr>
          <w:p>
            <w:pPr>
              <w:spacing w:before="60" w:after="60"/>
            </w:pPr>
            <w:r>
              <w:rPr>
                <w:rFonts w:ascii="Calibri" w:hAnsi="Calibri"/>
                <w:color w:val="333333"/>
                <w:sz w:val="17"/>
              </w:rPr>
              <w:t>May kaunting negatibong paghuhusga o hindi naging sensitibo sa ilang bahagi ng talakayan.</w:t>
            </w:r>
          </w:p>
        </w:tc>
        <w:tc>
          <w:tcPr>
            <w:tcW w:type="dxa" w:w="2333"/>
          </w:tcPr>
          <w:p>
            <w:pPr>
              <w:spacing w:before="60" w:after="60"/>
            </w:pPr>
            <w:r>
              <w:rPr>
                <w:rFonts w:ascii="Calibri" w:hAnsi="Calibri"/>
                <w:color w:val="333333"/>
                <w:sz w:val="17"/>
              </w:rPr>
              <w:t>Nagpapakita ng stereotype o hayagang kawalan ng paggalang sa iba't ibang sektor ng lipunan.</w:t>
            </w:r>
          </w:p>
        </w:tc>
      </w:tr>
    </w:tbl>
    <w:p>
      <w:pPr>
        <w:spacing w:after="240"/>
      </w:pPr>
    </w:p>
    <w:tbl>
      <w:tblPr>
        <w:tblW w:type="auto" w:w="0"/>
        <w:tblLayout w:type="fixed"/>
        <w:tblLook w:firstColumn="1" w:firstRow="1" w:lastColumn="0" w:lastRow="0" w:noHBand="0" w:noVBand="1" w:val="04A0"/>
      </w:tblPr>
      <w:tblGrid>
        <w:gridCol w:w="9360"/>
      </w:tblGrid>
      <w:tr>
        <w:tc>
          <w:tcPr>
            <w:tcW w:type="dxa" w:w="9360"/>
            <w:shd w:fill="1B365D" w:val="clear"/>
            <w:tcMar>
              <w:top w:w="180" w:type="dxa"/>
              <w:bottom w:w="180" w:type="dxa"/>
              <w:left w:w="200" w:type="dxa"/>
              <w:right w:w="200" w:type="dxa"/>
            </w:tcMar>
          </w:tcPr>
          <w:p>
            <w:pPr>
              <w:jc w:val="center"/>
            </w:pPr>
            <w:r>
              <w:rPr>
                <w:rFonts w:ascii="Calibri" w:hAnsi="Calibri"/>
                <w:b/>
                <w:color w:val="FFFFFF"/>
                <w:sz w:val="28"/>
              </w:rPr>
              <w:t>BUOD AT REBYU NG YUNIT II</w:t>
            </w:r>
          </w:p>
        </w:tc>
      </w:tr>
    </w:tbl>
    <w:p>
      <w:pPr>
        <w:spacing w:before="120" w:after="120"/>
      </w:pPr>
      <w:r>
        <w:rPr>
          <w:i/>
        </w:rPr>
        <w:t>Upang matulungan ang mga mag-aaral sa mabilis na pagre-rebyu bago ang Pangwakas na Pagtataya, narito ang mga susing kaisipan mula sa Yunit II:</w:t>
      </w:r>
    </w:p>
    <w:p>
      <w:pPr>
        <w:keepNext/>
        <w:spacing w:before="240" w:after="80"/>
      </w:pPr>
      <w:r>
        <w:rPr>
          <w:rFonts w:ascii="Calibri" w:hAnsi="Calibri"/>
          <w:b/>
          <w:color w:val="2E5B88"/>
          <w:sz w:val="24"/>
        </w:rPr>
        <w:t>Buod ng Aralin 7: Pagbasa sa Panitikan at Pananaw ng Pamayanan</w:t>
      </w:r>
    </w:p>
    <w:p>
      <w:pPr>
        <w:pStyle w:val="ListBullet"/>
        <w:spacing w:after="60"/>
      </w:pPr>
      <w:r>
        <w:rPr>
          <w:rFonts w:ascii="Calibri" w:hAnsi="Calibri"/>
          <w:b w:val="0"/>
          <w:i w:val="0"/>
          <w:color w:val="333333"/>
          <w:sz w:val="20"/>
        </w:rPr>
        <w:t>Kahalagahan ng Konteksto: Ang pag-unawa sa panitikang tuluyan ay nagiging mas malalim kapag sinusuri ang pangkasaysayan, sosyo-kultural, biograpikal, at pampanitikang kalagayan nito.</w:t>
      </w:r>
    </w:p>
    <w:p>
      <w:pPr>
        <w:pStyle w:val="ListBullet"/>
        <w:spacing w:after="60"/>
      </w:pPr>
      <w:r>
        <w:rPr>
          <w:rFonts w:ascii="Calibri" w:hAnsi="Calibri"/>
          <w:b w:val="0"/>
          <w:i w:val="0"/>
          <w:color w:val="333333"/>
          <w:sz w:val="20"/>
        </w:rPr>
        <w:t>Opinyon laban sa Pananaw: Ang opinyon ay personal at emosyonal na paghuhusga na walang sapat na batayan, samantalang ang pananaw ay lohikal na posisyon na may matibay na dahilan, paliwanag, halimbawa, at ebidensiya.</w:t>
      </w:r>
    </w:p>
    <w:p>
      <w:pPr>
        <w:pStyle w:val="ListBullet"/>
        <w:spacing w:after="60"/>
      </w:pPr>
      <w:r>
        <w:rPr>
          <w:rFonts w:ascii="Calibri" w:hAnsi="Calibri"/>
          <w:b w:val="0"/>
          <w:i w:val="0"/>
          <w:color w:val="333333"/>
          <w:sz w:val="20"/>
        </w:rPr>
        <w:t>Transisyong Gramatikal: Ang mga pang-ugnay na retorikal ay mahalagang kasangkapan sa paglilipat ng ideya upang ipakita ang relasyon tulad ng sanhi at bunga, pagdaragdag, paghahambing, pagkakasunod-sunod, at pagsalungat.</w:t>
      </w:r>
    </w:p>
    <w:p>
      <w:pPr>
        <w:keepNext/>
        <w:spacing w:before="240" w:after="80"/>
      </w:pPr>
      <w:r>
        <w:rPr>
          <w:rFonts w:ascii="Calibri" w:hAnsi="Calibri"/>
          <w:b/>
          <w:color w:val="2E5B88"/>
          <w:sz w:val="24"/>
        </w:rPr>
        <w:t>Buod ng Aralin 8: Kuwento ng Pinagmulan, Linaw ng Pagpapaliwanag</w:t>
      </w:r>
    </w:p>
    <w:p>
      <w:pPr>
        <w:pStyle w:val="ListBullet"/>
        <w:spacing w:after="60"/>
      </w:pPr>
      <w:r>
        <w:rPr>
          <w:rFonts w:ascii="Calibri" w:hAnsi="Calibri"/>
          <w:b w:val="0"/>
          <w:i w:val="0"/>
          <w:color w:val="333333"/>
          <w:sz w:val="20"/>
        </w:rPr>
        <w:t>Alamat bilang Malikhaing Paliwanag: Ang alamat ay naglalahad ng kultural na paliwanag sa mga likas na pangyayari gamit ang imahinasyon, di-pangkaraniwang elemento, at mahalagang pagpapahalaga (values) ng mga ninuno.</w:t>
      </w:r>
    </w:p>
    <w:p>
      <w:pPr>
        <w:pStyle w:val="ListBullet"/>
        <w:spacing w:after="60"/>
      </w:pPr>
      <w:r>
        <w:rPr>
          <w:rFonts w:ascii="Calibri" w:hAnsi="Calibri"/>
          <w:b w:val="0"/>
          <w:i w:val="0"/>
          <w:color w:val="333333"/>
          <w:sz w:val="20"/>
        </w:rPr>
        <w:t>Pagsusuri ng Sanggunian: Upang maiwasan ang fake news, ginagamit natin ang Limang Susing Tanong sa pagsusuri ng sanggunian: Awtoridad, Layunin, Katibayan, Pagpapatunay, at Panahon.</w:t>
      </w:r>
    </w:p>
    <w:p>
      <w:pPr>
        <w:pStyle w:val="ListBullet"/>
        <w:spacing w:after="60"/>
      </w:pPr>
      <w:r>
        <w:rPr>
          <w:rFonts w:ascii="Calibri" w:hAnsi="Calibri"/>
          <w:b w:val="0"/>
          <w:i w:val="0"/>
          <w:color w:val="333333"/>
          <w:sz w:val="20"/>
        </w:rPr>
        <w:t>Kohesiyong Gramatikal: Ang anapora (pagtukoy pabalik) at katapora (pagtukoy pasulong) ay mga uri ng reperensiya na nag-aalis ng pag-uulit at nagpapalinaw sa daloy ng mga pangungusap.</w:t>
      </w:r>
    </w:p>
    <w:p>
      <w:pPr>
        <w:keepNext/>
        <w:spacing w:before="240" w:after="80"/>
      </w:pPr>
      <w:r>
        <w:rPr>
          <w:rFonts w:ascii="Calibri" w:hAnsi="Calibri"/>
          <w:b/>
          <w:color w:val="2E5B88"/>
          <w:sz w:val="24"/>
        </w:rPr>
        <w:t>Buod ng Aralin 9: Kuwento ng Pamayanan, Mensahe para sa Bayan</w:t>
      </w:r>
    </w:p>
    <w:p>
      <w:pPr>
        <w:pStyle w:val="ListBullet"/>
        <w:spacing w:after="60"/>
      </w:pPr>
      <w:r>
        <w:rPr>
          <w:rFonts w:ascii="Calibri" w:hAnsi="Calibri"/>
          <w:b w:val="0"/>
          <w:i w:val="0"/>
          <w:color w:val="333333"/>
          <w:sz w:val="20"/>
        </w:rPr>
        <w:t>Kuwentong-Bayan bilang Salamin: Ang mga kuwentong-bayan ay salamin ng paraan ng pagpapasya, paniniwala, at pamamaraan sa paglutas ng hidwaan ng isang komunidad.</w:t>
      </w:r>
    </w:p>
    <w:p>
      <w:pPr>
        <w:pStyle w:val="ListBullet"/>
        <w:spacing w:after="60"/>
      </w:pPr>
      <w:r>
        <w:rPr>
          <w:rFonts w:ascii="Calibri" w:hAnsi="Calibri"/>
          <w:b w:val="0"/>
          <w:i w:val="0"/>
          <w:color w:val="333333"/>
          <w:sz w:val="20"/>
        </w:rPr>
        <w:t>Organisadong Talata: Ang isang mahusay na talata ay dapat magtaglay ng apat na haligi: Pangunahing Ideya (Topic Sentence), Suportang Detalye, Maayos na Transisyon gamit ang pang-ugnay, at Pangwakas na Kaisipan.</w:t>
      </w:r>
    </w:p>
    <w:p>
      <w:pPr>
        <w:pStyle w:val="ListBullet"/>
        <w:spacing w:after="60"/>
      </w:pPr>
      <w:r>
        <w:rPr>
          <w:rFonts w:ascii="Calibri" w:hAnsi="Calibri"/>
          <w:b w:val="0"/>
          <w:i w:val="0"/>
          <w:color w:val="333333"/>
          <w:sz w:val="20"/>
        </w:rPr>
        <w:t>Multimodal na Komunikasyon at Etika: Sa paglikha ng komiks o brochure, pinagsasama ang teksto, biswal, at layout. May pananagutan tayong hamunin ang mga stereotype at katawanin nang may dignidad ang antas ng pamumuhay ng ating kapuwa.</w:t>
      </w:r>
    </w:p>
    <w:p>
      <w:pPr>
        <w:spacing w:after="240"/>
      </w:pPr>
    </w:p>
    <w:tbl>
      <w:tblPr>
        <w:tblW w:type="auto" w:w="0"/>
        <w:tblLayout w:type="fixed"/>
        <w:tblLook w:firstColumn="1" w:firstRow="1" w:lastColumn="0" w:lastRow="0" w:noHBand="0" w:noVBand="1" w:val="04A0"/>
      </w:tblPr>
      <w:tblGrid>
        <w:gridCol w:w="9360"/>
      </w:tblGrid>
      <w:tr>
        <w:tc>
          <w:tcPr>
            <w:tcW w:type="dxa" w:w="9360"/>
            <w:shd w:fill="1B365D" w:val="clear"/>
            <w:tcMar>
              <w:top w:w="180" w:type="dxa"/>
              <w:bottom w:w="180" w:type="dxa"/>
              <w:left w:w="200" w:type="dxa"/>
              <w:right w:w="200" w:type="dxa"/>
            </w:tcMar>
          </w:tcPr>
          <w:p>
            <w:pPr>
              <w:jc w:val="center"/>
            </w:pPr>
            <w:r>
              <w:rPr>
                <w:rFonts w:ascii="Calibri" w:hAnsi="Calibri"/>
                <w:b/>
                <w:color w:val="FFFFFF"/>
                <w:sz w:val="28"/>
              </w:rPr>
              <w:t>KOMPLETONG SUSI SA PAGWAWASTO (EDISYONG PAMPAGTUTURO)</w:t>
            </w:r>
          </w:p>
        </w:tc>
      </w:tr>
    </w:tbl>
    <w:p>
      <w:pPr>
        <w:spacing w:before="120" w:after="120"/>
      </w:pPr>
      <w:r>
        <w:rPr>
          <w:b/>
        </w:rPr>
        <w:t>Gabay sa Guro para sa Pagmamarka ng mga Gawain at Pagsusulit</w:t>
      </w:r>
    </w:p>
    <w:p>
      <w:pPr>
        <w:keepNext/>
        <w:spacing w:before="240" w:after="80"/>
      </w:pPr>
      <w:r>
        <w:rPr>
          <w:rFonts w:ascii="Calibri" w:hAnsi="Calibri"/>
          <w:b/>
          <w:color w:val="2E5B88"/>
          <w:sz w:val="24"/>
        </w:rPr>
        <w:t>Susi sa Pagwawasto para sa Aralin 7</w:t>
      </w:r>
    </w:p>
    <w:p>
      <w:pPr>
        <w:spacing w:after="60"/>
      </w:pPr>
      <w:r>
        <w:rPr>
          <w:rFonts w:ascii="Calibri" w:hAnsi="Calibri"/>
          <w:b/>
          <w:i w:val="0"/>
          <w:color w:val="333333"/>
          <w:sz w:val="20"/>
        </w:rPr>
        <w:t>Gawain 7.1: Pagsusuri ng Konteksto sa Binasa</w:t>
      </w:r>
    </w:p>
    <w:p>
      <w:pPr>
        <w:pStyle w:val="ListBullet"/>
        <w:spacing w:after="60"/>
      </w:pPr>
      <w:r>
        <w:rPr>
          <w:rFonts w:ascii="Calibri" w:hAnsi="Calibri"/>
          <w:b w:val="0"/>
          <w:i w:val="0"/>
          <w:color w:val="333333"/>
          <w:sz w:val="20"/>
        </w:rPr>
        <w:t>1. Inaasahang sagot: Mahalaga ang puno dahil ito ay buhay na simbolo ng kanilang pambansang kasaysayan at mga ritwal ng kanilang mga ninuno.</w:t>
      </w:r>
    </w:p>
    <w:p>
      <w:pPr>
        <w:pStyle w:val="ListBullet"/>
        <w:spacing w:after="60"/>
      </w:pPr>
      <w:r>
        <w:rPr>
          <w:rFonts w:ascii="Calibri" w:hAnsi="Calibri"/>
          <w:b w:val="0"/>
          <w:i w:val="0"/>
          <w:color w:val="333333"/>
          <w:sz w:val="20"/>
        </w:rPr>
        <w:t>2. Inaasahang sagot: Nang malaman nila na doon lumagda ng kasunduan ang mga katutubo noong panahon ng digmaan, naintindihan nila ang kontekstong pangkasaysayan nito.</w:t>
      </w:r>
    </w:p>
    <w:p>
      <w:pPr>
        <w:pStyle w:val="ListBullet"/>
        <w:spacing w:after="60"/>
      </w:pPr>
      <w:r>
        <w:rPr>
          <w:rFonts w:ascii="Calibri" w:hAnsi="Calibri"/>
          <w:b w:val="0"/>
          <w:i w:val="0"/>
          <w:color w:val="333333"/>
          <w:sz w:val="20"/>
        </w:rPr>
        <w:t>3. Inaasahang sagot: Sa pamamagitan ng pag-unawa sa kontekstong sosyo-kultural at pangkasaysayan, naiwasan nila ang padalus-dalos na paghuhusga.</w:t>
      </w:r>
    </w:p>
    <w:p>
      <w:pPr>
        <w:spacing w:after="60"/>
      </w:pPr>
      <w:r>
        <w:rPr>
          <w:rFonts w:ascii="Calibri" w:hAnsi="Calibri"/>
          <w:b/>
          <w:i w:val="0"/>
          <w:color w:val="333333"/>
          <w:sz w:val="20"/>
        </w:rPr>
        <w:t>Gawain 7.2: Pagpapatibay ng Opinyon</w:t>
      </w:r>
    </w:p>
    <w:p>
      <w:pPr>
        <w:pStyle w:val="ListBullet"/>
        <w:spacing w:after="60"/>
      </w:pPr>
      <w:r>
        <w:rPr>
          <w:rFonts w:ascii="Calibri" w:hAnsi="Calibri"/>
          <w:b w:val="0"/>
          <w:i w:val="0"/>
          <w:color w:val="333333"/>
          <w:sz w:val="20"/>
        </w:rPr>
        <w:t>Inaasahang sagot: 'Bagaman malaki ang maitutulong ng mall sa ekonomiya, ang pagpapanatili sa mga lumang plaza ay mas mahalaga upang mapangalagaan ang kasaysayan at pagkakakilanlan ng ating nayon.'</w:t>
      </w:r>
    </w:p>
    <w:p>
      <w:pPr>
        <w:spacing w:after="60"/>
      </w:pPr>
      <w:r>
        <w:rPr>
          <w:rFonts w:ascii="Calibri" w:hAnsi="Calibri"/>
          <w:b/>
          <w:i w:val="0"/>
          <w:color w:val="333333"/>
          <w:sz w:val="20"/>
        </w:rPr>
        <w:t>Gawain 7.3: Pag-uugnay ng mga Ideya</w:t>
      </w:r>
    </w:p>
    <w:p>
      <w:pPr>
        <w:pStyle w:val="ListBullet"/>
        <w:spacing w:after="60"/>
      </w:pPr>
      <w:r>
        <w:rPr>
          <w:rFonts w:ascii="Calibri" w:hAnsi="Calibri"/>
          <w:b w:val="0"/>
          <w:i w:val="0"/>
          <w:color w:val="333333"/>
          <w:sz w:val="20"/>
        </w:rPr>
        <w:t>1. subalit (o ngunit/datapwat)</w:t>
      </w:r>
    </w:p>
    <w:p>
      <w:pPr>
        <w:pStyle w:val="ListBullet"/>
        <w:spacing w:after="60"/>
      </w:pPr>
      <w:r>
        <w:rPr>
          <w:rFonts w:ascii="Calibri" w:hAnsi="Calibri"/>
          <w:b w:val="0"/>
          <w:i w:val="0"/>
          <w:color w:val="333333"/>
          <w:sz w:val="20"/>
        </w:rPr>
        <w:t>2. dahil dito (o bunga nito/kaya)</w:t>
      </w:r>
    </w:p>
    <w:p>
      <w:pPr>
        <w:pStyle w:val="ListBullet"/>
        <w:spacing w:after="60"/>
      </w:pPr>
      <w:r>
        <w:rPr>
          <w:rFonts w:ascii="Calibri" w:hAnsi="Calibri"/>
          <w:b w:val="0"/>
          <w:i w:val="0"/>
          <w:color w:val="333333"/>
          <w:sz w:val="20"/>
        </w:rPr>
        <w:t>3. saka (o bukod dito/at)</w:t>
      </w:r>
    </w:p>
    <w:p>
      <w:pPr>
        <w:pStyle w:val="ListBullet"/>
        <w:spacing w:after="60"/>
      </w:pPr>
      <w:r>
        <w:rPr>
          <w:rFonts w:ascii="Calibri" w:hAnsi="Calibri"/>
          <w:b w:val="0"/>
          <w:i w:val="0"/>
          <w:color w:val="333333"/>
          <w:sz w:val="20"/>
        </w:rPr>
        <w:t>4. tila (o parang)</w:t>
      </w:r>
    </w:p>
    <w:p>
      <w:pPr>
        <w:pStyle w:val="ListBullet"/>
        <w:spacing w:after="60"/>
      </w:pPr>
      <w:r>
        <w:rPr>
          <w:rFonts w:ascii="Calibri" w:hAnsi="Calibri"/>
          <w:b w:val="0"/>
          <w:i w:val="0"/>
          <w:color w:val="333333"/>
          <w:sz w:val="20"/>
        </w:rPr>
        <w:t>5. Una</w:t>
      </w:r>
    </w:p>
    <w:p>
      <w:pPr>
        <w:spacing w:after="60"/>
      </w:pPr>
      <w:r>
        <w:rPr>
          <w:rFonts w:ascii="Calibri" w:hAnsi="Calibri"/>
          <w:b/>
          <w:i w:val="0"/>
          <w:color w:val="333333"/>
          <w:sz w:val="20"/>
        </w:rPr>
        <w:t>Mabilisang Pagtataya sa Aralin 7 (Quiz Answers)</w:t>
      </w:r>
    </w:p>
    <w:p>
      <w:pPr>
        <w:pStyle w:val="ListBullet"/>
        <w:spacing w:after="60"/>
      </w:pPr>
      <w:r>
        <w:rPr>
          <w:rFonts w:ascii="Calibri" w:hAnsi="Calibri"/>
          <w:b w:val="0"/>
          <w:i w:val="0"/>
          <w:color w:val="333333"/>
          <w:sz w:val="20"/>
        </w:rPr>
        <w:t>1. Sanhi at Bunga | 2. Pagdaragdag | 3. Pagkakasunod-sunod | 4. Paghahambing | 5. Pagsalungat</w:t>
      </w:r>
    </w:p>
    <w:p>
      <w:pPr>
        <w:pStyle w:val="ListBullet"/>
        <w:spacing w:after="60"/>
      </w:pPr>
      <w:r>
        <w:rPr>
          <w:rFonts w:ascii="Calibri" w:hAnsi="Calibri"/>
          <w:b w:val="0"/>
          <w:i w:val="0"/>
          <w:color w:val="333333"/>
          <w:sz w:val="20"/>
        </w:rPr>
        <w:t>6. B. Ito ay naging banal na kanlungan noong panahon ng digmaan. | 7. B. Bagaman malaki ang kikitain sa minahan... | 8. B. subalit | 9. B. Ang ugnayan ng mga katutubo sa kanilang bundok... | 10. B. Bilang isang sagradong pamana...</w:t>
      </w:r>
    </w:p>
    <w:p>
      <w:pPr>
        <w:keepNext/>
        <w:spacing w:before="240" w:after="80"/>
      </w:pPr>
      <w:r>
        <w:rPr>
          <w:rFonts w:ascii="Calibri" w:hAnsi="Calibri"/>
          <w:b/>
          <w:color w:val="2E5B88"/>
          <w:sz w:val="24"/>
        </w:rPr>
        <w:t>Susi sa Pagwawasto para sa Aralin 8</w:t>
      </w:r>
    </w:p>
    <w:p>
      <w:pPr>
        <w:spacing w:after="60"/>
      </w:pPr>
      <w:r>
        <w:rPr>
          <w:rFonts w:ascii="Calibri" w:hAnsi="Calibri"/>
          <w:b/>
          <w:i w:val="0"/>
          <w:color w:val="333333"/>
          <w:sz w:val="20"/>
        </w:rPr>
        <w:t>Gawain 8.1: Pagsusuri sa Elementong Alamat at Pagpapahalaga</w:t>
      </w:r>
    </w:p>
    <w:p>
      <w:pPr>
        <w:pStyle w:val="ListBullet"/>
        <w:spacing w:after="60"/>
      </w:pPr>
      <w:r>
        <w:rPr>
          <w:rFonts w:ascii="Calibri" w:hAnsi="Calibri"/>
          <w:b w:val="0"/>
          <w:i w:val="0"/>
          <w:color w:val="333333"/>
          <w:sz w:val="20"/>
        </w:rPr>
        <w:t>1. Ang dapit-hapon at ang pagbaba ng mga bituin upang magbigay ng gintong liwanag sa batis. Ito ay nagpapakita ng mahiwagang elemento ng alamat.</w:t>
      </w:r>
    </w:p>
    <w:p>
      <w:pPr>
        <w:pStyle w:val="ListBullet"/>
        <w:spacing w:after="60"/>
      </w:pPr>
      <w:r>
        <w:rPr>
          <w:rFonts w:ascii="Calibri" w:hAnsi="Calibri"/>
          <w:b w:val="0"/>
          <w:i w:val="0"/>
          <w:color w:val="333333"/>
          <w:sz w:val="20"/>
        </w:rPr>
        <w:t>2. Ang tapang, pagmamahal sa pamilya (sa lola), at pagtitiyaga sa dilim. Sa kasalukuyan, maihahambing ito sa kasipagan at pananalig ng mga kabataan sa kabila ng krisis.</w:t>
      </w:r>
    </w:p>
    <w:p>
      <w:pPr>
        <w:pStyle w:val="ListBullet"/>
        <w:spacing w:after="60"/>
      </w:pPr>
      <w:r>
        <w:rPr>
          <w:rFonts w:ascii="Calibri" w:hAnsi="Calibri"/>
          <w:b w:val="0"/>
          <w:i w:val="0"/>
          <w:color w:val="333333"/>
          <w:sz w:val="20"/>
        </w:rPr>
        <w:t>3. Ang aral ay ang tunay na liwanag (solusyon sa krisis) ay nagmumula sa katapatan, tapang, at pag-asa sa kabila ng kadiliman.</w:t>
      </w:r>
    </w:p>
    <w:p>
      <w:pPr>
        <w:spacing w:after="60"/>
      </w:pPr>
      <w:r>
        <w:rPr>
          <w:rFonts w:ascii="Calibri" w:hAnsi="Calibri"/>
          <w:b/>
          <w:i w:val="0"/>
          <w:color w:val="333333"/>
          <w:sz w:val="20"/>
        </w:rPr>
        <w:t>Gawain 8.2: Pagkilatis sa Sanggunian</w:t>
      </w:r>
    </w:p>
    <w:p>
      <w:pPr>
        <w:pStyle w:val="ListBullet"/>
        <w:spacing w:after="60"/>
      </w:pPr>
      <w:r>
        <w:rPr>
          <w:rFonts w:ascii="Calibri" w:hAnsi="Calibri"/>
          <w:b w:val="0"/>
          <w:i w:val="0"/>
          <w:color w:val="333333"/>
          <w:sz w:val="20"/>
        </w:rPr>
        <w:t>1. Awtoridad: Walang sapat na kredensyal ang isang hindi kilalang post o vlogger; kailangan ay doktor o kagawaran ng kalusugan.</w:t>
      </w:r>
    </w:p>
    <w:p>
      <w:pPr>
        <w:pStyle w:val="ListBullet"/>
        <w:spacing w:after="60"/>
      </w:pPr>
      <w:r>
        <w:rPr>
          <w:rFonts w:ascii="Calibri" w:hAnsi="Calibri"/>
          <w:b w:val="0"/>
          <w:i w:val="0"/>
          <w:color w:val="333333"/>
          <w:sz w:val="20"/>
        </w:rPr>
        <w:t>2. Katibayan: Walang siyentipikong pag-aaral o klinikal na pagsusuri na nagpapatunay na nakagagamot ang dahon ng balete.</w:t>
      </w:r>
    </w:p>
    <w:p>
      <w:pPr>
        <w:pStyle w:val="ListBullet"/>
        <w:spacing w:after="60"/>
      </w:pPr>
      <w:r>
        <w:rPr>
          <w:rFonts w:ascii="Calibri" w:hAnsi="Calibri"/>
          <w:b w:val="0"/>
          <w:i w:val="0"/>
          <w:color w:val="333333"/>
          <w:sz w:val="20"/>
        </w:rPr>
        <w:t>3. Layunin: Ang layunin ay maaaring makakuha lamang ng clickbait o magbenta ng produkto.</w:t>
      </w:r>
    </w:p>
    <w:p>
      <w:pPr>
        <w:spacing w:after="60"/>
      </w:pPr>
      <w:r>
        <w:rPr>
          <w:rFonts w:ascii="Calibri" w:hAnsi="Calibri"/>
          <w:b/>
          <w:i w:val="0"/>
          <w:color w:val="333333"/>
          <w:sz w:val="20"/>
        </w:rPr>
        <w:t>Gawain 8.3: Siyasat-Panghalip at Pag-aayos ng Reperensiya</w:t>
      </w:r>
    </w:p>
    <w:p>
      <w:pPr>
        <w:pStyle w:val="ListBullet"/>
        <w:spacing w:after="60"/>
      </w:pPr>
      <w:r>
        <w:rPr>
          <w:rFonts w:ascii="Calibri" w:hAnsi="Calibri"/>
          <w:b w:val="0"/>
          <w:i w:val="0"/>
          <w:color w:val="333333"/>
          <w:sz w:val="20"/>
        </w:rPr>
        <w:t>1. Katapora (kaniyang -&gt; Tala) | 2. Anapora (mga alamat -&gt; Sila) | 3. Katapora (Siya -&gt; Tala)</w:t>
      </w:r>
    </w:p>
    <w:p>
      <w:pPr>
        <w:pStyle w:val="ListBullet"/>
        <w:spacing w:after="60"/>
      </w:pPr>
      <w:r>
        <w:rPr>
          <w:rFonts w:ascii="Calibri" w:hAnsi="Calibri"/>
          <w:b w:val="0"/>
          <w:i w:val="0"/>
          <w:color w:val="333333"/>
          <w:sz w:val="20"/>
        </w:rPr>
        <w:t>4. Transpormasyon ng Malabong Pahayag: 'Nang makarating si Aling Sela sa bahay, mabilis niyang inihanda ang pagkain para kay Tala.'</w:t>
      </w:r>
    </w:p>
    <w:p>
      <w:pPr>
        <w:spacing w:after="60"/>
      </w:pPr>
      <w:r>
        <w:rPr>
          <w:rFonts w:ascii="Calibri" w:hAnsi="Calibri"/>
          <w:b/>
          <w:i w:val="0"/>
          <w:color w:val="333333"/>
          <w:sz w:val="20"/>
        </w:rPr>
        <w:t>Mabilisang Pagtataya sa Aralin 8 (Quiz Answers)</w:t>
      </w:r>
    </w:p>
    <w:p>
      <w:pPr>
        <w:pStyle w:val="ListBullet"/>
        <w:spacing w:after="60"/>
      </w:pPr>
      <w:r>
        <w:rPr>
          <w:rFonts w:ascii="Calibri" w:hAnsi="Calibri"/>
          <w:b w:val="0"/>
          <w:i w:val="0"/>
          <w:color w:val="333333"/>
          <w:sz w:val="20"/>
        </w:rPr>
        <w:t>1. ANAPORA (mga alamat -&gt; Sila) | 2. KATAPORA (kaniyang -&gt; Tala) | 3. KATAPORA (siya -&gt; Lola Sela) | 4. ANAPORA (Lola Sela -&gt; Siya) | 5. KATAPORA (kanilang -&gt; mga mamamayan)</w:t>
      </w:r>
    </w:p>
    <w:p>
      <w:pPr>
        <w:pStyle w:val="ListBullet"/>
        <w:spacing w:after="60"/>
      </w:pPr>
      <w:r>
        <w:rPr>
          <w:rFonts w:ascii="Calibri" w:hAnsi="Calibri"/>
          <w:b w:val="0"/>
          <w:i w:val="0"/>
          <w:color w:val="333333"/>
          <w:sz w:val="20"/>
        </w:rPr>
        <w:t>6. FAKTUWAL NA PALIWANAG | 7. WALANG BATAYANG OPINYON | 8. MALIKHAING PALIWANAG | 9. FAKTUWAL NA PALIWANAG | 10. WALANG BATAYANG OPINYON</w:t>
      </w:r>
    </w:p>
    <w:p>
      <w:pPr>
        <w:keepNext/>
        <w:spacing w:before="240" w:after="80"/>
      </w:pPr>
      <w:r>
        <w:rPr>
          <w:rFonts w:ascii="Calibri" w:hAnsi="Calibri"/>
          <w:b/>
          <w:color w:val="2E5B88"/>
          <w:sz w:val="24"/>
        </w:rPr>
        <w:t>Susi sa Pagwawasto para sa Aralin 9</w:t>
      </w:r>
    </w:p>
    <w:p>
      <w:pPr>
        <w:spacing w:after="60"/>
      </w:pPr>
      <w:r>
        <w:rPr>
          <w:rFonts w:ascii="Calibri" w:hAnsi="Calibri"/>
          <w:b/>
          <w:i w:val="0"/>
          <w:color w:val="333333"/>
          <w:sz w:val="20"/>
        </w:rPr>
        <w:t>Gawain 9.1: Pagkilala sa Salamin ng Pamayanan</w:t>
      </w:r>
    </w:p>
    <w:p>
      <w:pPr>
        <w:pStyle w:val="ListBullet"/>
        <w:spacing w:after="60"/>
      </w:pPr>
      <w:r>
        <w:rPr>
          <w:rFonts w:ascii="Calibri" w:hAnsi="Calibri"/>
          <w:b w:val="0"/>
          <w:i w:val="0"/>
          <w:color w:val="333333"/>
          <w:sz w:val="20"/>
        </w:rPr>
        <w:t>1. Ang sanhi ay ang plano ng mga kabataan na ilipat ang kampana para sa praktikal na covered court, habang ang mga nakatatanda ay nais panatilihin ito dahil sa emosyon at kasaysayan.</w:t>
      </w:r>
    </w:p>
    <w:p>
      <w:pPr>
        <w:pStyle w:val="ListBullet"/>
        <w:spacing w:after="60"/>
      </w:pPr>
      <w:r>
        <w:rPr>
          <w:rFonts w:ascii="Calibri" w:hAnsi="Calibri"/>
          <w:b w:val="0"/>
          <w:i w:val="0"/>
          <w:color w:val="333333"/>
          <w:sz w:val="20"/>
        </w:rPr>
        <w:t>2. Ipinakita ito sa pamamagitan ng pagbubuo ng pampublikong diyalogo. Nakinig ang mga kabataan sa kasaysayan, at ang nakatatanda naman ay naging bukas sa teknolohiya.</w:t>
      </w:r>
    </w:p>
    <w:p>
      <w:pPr>
        <w:pStyle w:val="ListBullet"/>
        <w:spacing w:after="60"/>
      </w:pPr>
      <w:r>
        <w:rPr>
          <w:rFonts w:ascii="Calibri" w:hAnsi="Calibri"/>
          <w:b w:val="0"/>
          <w:i w:val="0"/>
          <w:color w:val="333333"/>
          <w:sz w:val="20"/>
        </w:rPr>
        <w:t>3. Iminungkahi ni Sinta na manatili ang kampana ngunit lagyan ng QR code na maglalaman ng digital na kasaysayan nito na binuo ng mga kabataan.</w:t>
      </w:r>
    </w:p>
    <w:p>
      <w:pPr>
        <w:spacing w:after="60"/>
      </w:pPr>
      <w:r>
        <w:rPr>
          <w:rFonts w:ascii="Calibri" w:hAnsi="Calibri"/>
          <w:b/>
          <w:i w:val="0"/>
          <w:color w:val="333333"/>
          <w:sz w:val="20"/>
        </w:rPr>
        <w:t>Gawain 9.2: Pagsasaayos at Paghabi ng Talata</w:t>
      </w:r>
    </w:p>
    <w:p>
      <w:pPr>
        <w:pStyle w:val="ListBullet"/>
        <w:spacing w:after="60"/>
      </w:pPr>
      <w:r>
        <w:rPr>
          <w:rFonts w:ascii="Calibri" w:hAnsi="Calibri"/>
          <w:b w:val="0"/>
          <w:i w:val="0"/>
          <w:color w:val="333333"/>
          <w:sz w:val="20"/>
        </w:rPr>
        <w:t>Inaasahang talata: 'Una, nais ng mga kabataan na magkaroon ng makabagong covered court para sa kanilang pook-tagpuan. Subalit, labis na nabahala ang mga nakatatanda dahil sa emosyonal na alaala ng dambuhalang puno. Dahil dito, nagkaroon sila ng maayos na diyalogo sa liwasan upang pakinggan ang bawat panig. Sa huli, nagkasundo ang lahat nang magmungkahi si Sinta ng solusyong pagsasamahin ang tradisyon at makabagong teknolohiya.'</w:t>
      </w:r>
    </w:p>
    <w:p>
      <w:pPr>
        <w:spacing w:after="60"/>
      </w:pPr>
      <w:r>
        <w:rPr>
          <w:rFonts w:ascii="Calibri" w:hAnsi="Calibri"/>
          <w:b/>
          <w:i w:val="0"/>
          <w:color w:val="333333"/>
          <w:sz w:val="20"/>
        </w:rPr>
        <w:t>Gawain 9.3: Pagbuo ng Planong Multimodal</w:t>
      </w:r>
    </w:p>
    <w:p>
      <w:pPr>
        <w:pStyle w:val="ListBullet"/>
        <w:spacing w:after="60"/>
      </w:pPr>
      <w:r>
        <w:rPr>
          <w:rFonts w:ascii="Calibri" w:hAnsi="Calibri"/>
          <w:b w:val="0"/>
          <w:i w:val="0"/>
          <w:color w:val="333333"/>
          <w:sz w:val="20"/>
        </w:rPr>
        <w:t>1. Larawan: Isang masayang pamilya ng magsasaka na sama-samang kumakain sa ilalim ng kubo pagkatapos ng maghapong pagtatanim.</w:t>
      </w:r>
    </w:p>
    <w:p>
      <w:pPr>
        <w:pStyle w:val="ListBullet"/>
        <w:spacing w:after="60"/>
      </w:pPr>
      <w:r>
        <w:rPr>
          <w:rFonts w:ascii="Calibri" w:hAnsi="Calibri"/>
          <w:b w:val="0"/>
          <w:i w:val="0"/>
          <w:color w:val="333333"/>
          <w:sz w:val="20"/>
        </w:rPr>
        <w:t>2. Caption: 'Sa kabila ng payak na pamumuhay, ang pamilyang ito ay nagpapakita ng sipag at pagmamahalan, na patuloy na nagtataguyod sa masayang kinabukasan ng kanilang mga anak.'</w:t>
      </w:r>
    </w:p>
    <w:p>
      <w:pPr>
        <w:spacing w:after="60"/>
      </w:pPr>
      <w:r>
        <w:rPr>
          <w:rFonts w:ascii="Calibri" w:hAnsi="Calibri"/>
          <w:b/>
          <w:i w:val="0"/>
          <w:color w:val="333333"/>
          <w:sz w:val="20"/>
        </w:rPr>
        <w:t>Mabilisang Pagtataya sa Aralin 9 (Quiz Answers)</w:t>
      </w:r>
    </w:p>
    <w:p>
      <w:pPr>
        <w:pStyle w:val="ListBullet"/>
        <w:spacing w:after="60"/>
      </w:pPr>
      <w:r>
        <w:rPr>
          <w:rFonts w:ascii="Calibri" w:hAnsi="Calibri"/>
          <w:b w:val="0"/>
          <w:i w:val="0"/>
          <w:color w:val="333333"/>
          <w:sz w:val="20"/>
        </w:rPr>
        <w:t>1. Una | 2. Kasunod nito | 3. Bukod dito | 4. Gayunman | 5. Sa huli</w:t>
      </w:r>
    </w:p>
    <w:p>
      <w:pPr>
        <w:pStyle w:val="ListBullet"/>
        <w:spacing w:after="60"/>
      </w:pPr>
      <w:r>
        <w:rPr>
          <w:rFonts w:ascii="Calibri" w:hAnsi="Calibri"/>
          <w:b w:val="0"/>
          <w:i w:val="0"/>
          <w:color w:val="333333"/>
          <w:sz w:val="20"/>
        </w:rPr>
        <w:t>6. MAKATARUNGANG REPRESENTASYON | 7. MAPANGHUSGANG STEREOTYPE | 8. MAKATARUNGANG REPRESENTASYON | 9. MAPANGHUSGANG STEREOTYPE | 10. MAKATARUNGANG REPRESENTASYON</w:t>
      </w:r>
    </w:p>
    <w:p>
      <w:pPr>
        <w:keepNext/>
        <w:spacing w:before="240" w:after="80"/>
      </w:pPr>
      <w:r>
        <w:rPr>
          <w:rFonts w:ascii="Calibri" w:hAnsi="Calibri"/>
          <w:b/>
          <w:color w:val="2E5B88"/>
          <w:sz w:val="24"/>
        </w:rPr>
        <w:t>Susi sa Pagwawasto para sa Pangwakas na Pagtataya (Yunit II)</w:t>
      </w:r>
    </w:p>
    <w:p>
      <w:pPr>
        <w:spacing w:after="60"/>
      </w:pPr>
      <w:r>
        <w:rPr>
          <w:rFonts w:ascii="Calibri" w:hAnsi="Calibri"/>
          <w:b/>
          <w:i w:val="0"/>
          <w:color w:val="333333"/>
          <w:sz w:val="20"/>
        </w:rPr>
        <w:t>Bahagi I: Pagsusuring Pampanitikan at Konteksto (15 Puntos)</w:t>
      </w:r>
    </w:p>
    <w:p>
      <w:pPr>
        <w:pStyle w:val="ListBullet"/>
        <w:spacing w:after="60"/>
      </w:pPr>
      <w:r>
        <w:rPr>
          <w:rFonts w:ascii="Calibri" w:hAnsi="Calibri"/>
          <w:b w:val="0"/>
          <w:i w:val="0"/>
          <w:color w:val="333333"/>
          <w:sz w:val="20"/>
        </w:rPr>
        <w:t>1. C (Sanaysay na Ekspositori) [2 Puntos]</w:t>
      </w:r>
    </w:p>
    <w:p>
      <w:pPr>
        <w:pStyle w:val="ListBullet"/>
        <w:spacing w:after="60"/>
      </w:pPr>
      <w:r>
        <w:rPr>
          <w:rFonts w:ascii="Calibri" w:hAnsi="Calibri"/>
          <w:b w:val="0"/>
          <w:i w:val="0"/>
          <w:color w:val="333333"/>
          <w:sz w:val="20"/>
        </w:rPr>
        <w:t>2. B (Kontekstong Sosyo-kultural ng pamayanan) [2 Puntos]</w:t>
      </w:r>
    </w:p>
    <w:p>
      <w:pPr>
        <w:pStyle w:val="ListBullet"/>
        <w:spacing w:after="60"/>
      </w:pPr>
      <w:r>
        <w:rPr>
          <w:rFonts w:ascii="Calibri" w:hAnsi="Calibri"/>
          <w:b w:val="0"/>
          <w:i w:val="0"/>
          <w:color w:val="333333"/>
          <w:sz w:val="20"/>
        </w:rPr>
        <w:t>3. A (Kontekstong Sosyo-kultural ng henerasyon na naghahangad ng progreso) [2 Puntos]</w:t>
      </w:r>
    </w:p>
    <w:p>
      <w:pPr>
        <w:pStyle w:val="ListBullet"/>
        <w:spacing w:after="60"/>
      </w:pPr>
      <w:r>
        <w:rPr>
          <w:rFonts w:ascii="Calibri" w:hAnsi="Calibri"/>
          <w:b w:val="0"/>
          <w:i w:val="0"/>
          <w:color w:val="333333"/>
          <w:sz w:val="20"/>
        </w:rPr>
        <w:t>4. B (Upang maiwasan ang padalus-dalos na paghuhusga at maunawaan ang halaga ng bundok) [2 Puntos]</w:t>
      </w:r>
    </w:p>
    <w:p>
      <w:pPr>
        <w:pStyle w:val="ListBullet"/>
        <w:spacing w:after="60"/>
      </w:pPr>
      <w:r>
        <w:rPr>
          <w:rFonts w:ascii="Calibri" w:hAnsi="Calibri"/>
          <w:b w:val="0"/>
          <w:i w:val="0"/>
          <w:color w:val="333333"/>
          <w:sz w:val="20"/>
        </w:rPr>
        <w:t>5. B (Paggalang sa nakatatanda, bukas na komunikasyon, at solidarity) [2 Puntos]</w:t>
      </w:r>
    </w:p>
    <w:p>
      <w:pPr>
        <w:pStyle w:val="ListBullet"/>
        <w:spacing w:after="60"/>
      </w:pPr>
      <w:r>
        <w:rPr>
          <w:rFonts w:ascii="Calibri" w:hAnsi="Calibri"/>
          <w:b w:val="0"/>
          <w:i w:val="0"/>
          <w:color w:val="333333"/>
          <w:sz w:val="20"/>
        </w:rPr>
        <w:t>6. Inaasahang sagot (5 Puntos): Ang opinyon ng mga kabataan sa simula ay batay lamang sa sarili nilang personal na kagustuhang magkaroon ng kalsada at mall nang walang malalim na batayan (payak/emosyonal). Ang naging pananaw naman nila sa huli ay suportado na ng sapat na ebidensiya at pangkasaysayang konteksto mula sa paliwanag ni Lolo Tasio tungkol sa bundok bilang sagradong kanlungang nagligtas sa kanilang pamilya. Ipinapakita nito na ang pananaw ay sumasailalim sa maingat na pagsusuri at suportado ng katotohanan.</w:t>
      </w:r>
    </w:p>
    <w:p>
      <w:pPr>
        <w:spacing w:after="60"/>
      </w:pPr>
      <w:r>
        <w:rPr>
          <w:rFonts w:ascii="Calibri" w:hAnsi="Calibri"/>
          <w:b/>
          <w:i w:val="0"/>
          <w:color w:val="333333"/>
          <w:sz w:val="20"/>
        </w:rPr>
        <w:t>Bahagi II: Balarila, Transisyon, at Kohesiyon (15 Puntos)</w:t>
      </w:r>
    </w:p>
    <w:p>
      <w:pPr>
        <w:pStyle w:val="ListBullet"/>
        <w:spacing w:after="60"/>
      </w:pPr>
      <w:r>
        <w:rPr>
          <w:rFonts w:ascii="Calibri" w:hAnsi="Calibri"/>
          <w:b w:val="0"/>
          <w:i w:val="0"/>
          <w:color w:val="333333"/>
          <w:sz w:val="20"/>
        </w:rPr>
        <w:t>1. subalit [1 Puntos]</w:t>
      </w:r>
    </w:p>
    <w:p>
      <w:pPr>
        <w:pStyle w:val="ListBullet"/>
        <w:spacing w:after="60"/>
      </w:pPr>
      <w:r>
        <w:rPr>
          <w:rFonts w:ascii="Calibri" w:hAnsi="Calibri"/>
          <w:b w:val="0"/>
          <w:i w:val="0"/>
          <w:color w:val="333333"/>
          <w:sz w:val="20"/>
        </w:rPr>
        <w:t>2. saka [1 Puntos]</w:t>
      </w:r>
    </w:p>
    <w:p>
      <w:pPr>
        <w:pStyle w:val="ListBullet"/>
        <w:spacing w:after="60"/>
      </w:pPr>
      <w:r>
        <w:rPr>
          <w:rFonts w:ascii="Calibri" w:hAnsi="Calibri"/>
          <w:b w:val="0"/>
          <w:i w:val="0"/>
          <w:color w:val="333333"/>
          <w:sz w:val="20"/>
        </w:rPr>
        <w:t>3. dahil dito [1 Puntos]</w:t>
      </w:r>
    </w:p>
    <w:p>
      <w:pPr>
        <w:pStyle w:val="ListBullet"/>
        <w:spacing w:after="60"/>
      </w:pPr>
      <w:r>
        <w:rPr>
          <w:rFonts w:ascii="Calibri" w:hAnsi="Calibri"/>
          <w:b w:val="0"/>
          <w:i w:val="0"/>
          <w:color w:val="333333"/>
          <w:sz w:val="20"/>
        </w:rPr>
        <w:t>4. parang [1 Puntos]</w:t>
      </w:r>
    </w:p>
    <w:p>
      <w:pPr>
        <w:pStyle w:val="ListBullet"/>
        <w:spacing w:after="60"/>
      </w:pPr>
      <w:r>
        <w:rPr>
          <w:rFonts w:ascii="Calibri" w:hAnsi="Calibri"/>
          <w:b w:val="0"/>
          <w:i w:val="0"/>
          <w:color w:val="333333"/>
          <w:sz w:val="20"/>
        </w:rPr>
        <w:t>5. Una [1 Puntos]</w:t>
      </w:r>
    </w:p>
    <w:p>
      <w:pPr>
        <w:pStyle w:val="ListBullet"/>
        <w:spacing w:after="60"/>
      </w:pPr>
      <w:r>
        <w:rPr>
          <w:rFonts w:ascii="Calibri" w:hAnsi="Calibri"/>
          <w:b w:val="0"/>
          <w:i w:val="0"/>
          <w:color w:val="333333"/>
          <w:sz w:val="20"/>
        </w:rPr>
        <w:t>6. KATAPORA (kaniyang -&gt; katutubo) [1 Puntos]</w:t>
      </w:r>
    </w:p>
    <w:p>
      <w:pPr>
        <w:pStyle w:val="ListBullet"/>
        <w:spacing w:after="60"/>
      </w:pPr>
      <w:r>
        <w:rPr>
          <w:rFonts w:ascii="Calibri" w:hAnsi="Calibri"/>
          <w:b w:val="0"/>
          <w:i w:val="0"/>
          <w:color w:val="333333"/>
          <w:sz w:val="20"/>
        </w:rPr>
        <w:t>7. ANAPORA (ritwal -&gt; Ito) [1 Puntos]</w:t>
      </w:r>
    </w:p>
    <w:p>
      <w:pPr>
        <w:pStyle w:val="ListBullet"/>
        <w:spacing w:after="60"/>
      </w:pPr>
      <w:r>
        <w:rPr>
          <w:rFonts w:ascii="Calibri" w:hAnsi="Calibri"/>
          <w:b w:val="0"/>
          <w:i w:val="0"/>
          <w:color w:val="333333"/>
          <w:sz w:val="20"/>
        </w:rPr>
        <w:t>8. KATAPORA (Sila -&gt; mga kabataan) [1 Puntos]</w:t>
      </w:r>
    </w:p>
    <w:p>
      <w:pPr>
        <w:pStyle w:val="ListBullet"/>
        <w:spacing w:after="60"/>
      </w:pPr>
      <w:r>
        <w:rPr>
          <w:rFonts w:ascii="Calibri" w:hAnsi="Calibri"/>
          <w:b w:val="0"/>
          <w:i w:val="0"/>
          <w:color w:val="333333"/>
          <w:sz w:val="20"/>
        </w:rPr>
        <w:t>9. ANAPORA (Sinta -&gt; Siya) [1 Puntos]</w:t>
      </w:r>
    </w:p>
    <w:p>
      <w:pPr>
        <w:pStyle w:val="ListBullet"/>
        <w:spacing w:after="60"/>
      </w:pPr>
      <w:r>
        <w:rPr>
          <w:rFonts w:ascii="Calibri" w:hAnsi="Calibri"/>
          <w:b w:val="0"/>
          <w:i w:val="0"/>
          <w:color w:val="333333"/>
          <w:sz w:val="20"/>
        </w:rPr>
        <w:t>10. KATAPORA (kanilang -&gt; mga mamamayan) [1 Puntos]</w:t>
      </w:r>
    </w:p>
    <w:p>
      <w:pPr>
        <w:pStyle w:val="ListBullet"/>
        <w:spacing w:after="60"/>
      </w:pPr>
      <w:r>
        <w:rPr>
          <w:rFonts w:ascii="Calibri" w:hAnsi="Calibri"/>
          <w:b w:val="0"/>
          <w:i w:val="0"/>
          <w:color w:val="333333"/>
          <w:sz w:val="20"/>
        </w:rPr>
        <w:t>11. Nang makarating si Lolo Tasio sa sagradong bundok, mabilis niyang kinausap si Kiko. (o: Nang makarating si Kiko sa sagradong bundok, mabilis siyang kinausap ni Lolo Tasio.) [2.5 Puntos]</w:t>
      </w:r>
    </w:p>
    <w:p>
      <w:pPr>
        <w:pStyle w:val="ListBullet"/>
        <w:spacing w:after="60"/>
      </w:pPr>
      <w:r>
        <w:rPr>
          <w:rFonts w:ascii="Calibri" w:hAnsi="Calibri"/>
          <w:b w:val="0"/>
          <w:i w:val="0"/>
          <w:color w:val="333333"/>
          <w:sz w:val="20"/>
        </w:rPr>
        <w:t>12. Inihanda ng mga kabataan ang brochure para sa mga bisita habang ang mga kabataan ay nag-aayos din ng mga upuan. (o: ...habang ang mga bisita naman ay nag-aayos ng mga upuan.) [2.5 Puntos]</w:t>
      </w:r>
    </w:p>
    <w:p>
      <w:pPr>
        <w:spacing w:after="60"/>
      </w:pPr>
      <w:r>
        <w:rPr>
          <w:rFonts w:ascii="Calibri" w:hAnsi="Calibri"/>
          <w:b/>
          <w:i w:val="0"/>
          <w:color w:val="333333"/>
          <w:sz w:val="20"/>
        </w:rPr>
        <w:t>Bahagi III: Biswal at Multimodal na Komunikasyon (5 Puntos)</w:t>
      </w:r>
    </w:p>
    <w:p>
      <w:pPr>
        <w:pStyle w:val="ListBullet"/>
        <w:spacing w:after="60"/>
      </w:pPr>
      <w:r>
        <w:rPr>
          <w:rFonts w:ascii="Calibri" w:hAnsi="Calibri"/>
          <w:b w:val="0"/>
          <w:i w:val="0"/>
          <w:color w:val="333333"/>
          <w:sz w:val="20"/>
        </w:rPr>
        <w:t>13. Inaasahang sagot (2 Puntos): Ito ay stereotype dahil ipinagpapalagay ng vlogger na dahil nakatira sila sa payak na bahay ay 'walang pag-asa sa buhay' at kaawa-awa sila. Binabawasan nito ang dignidad at katatagan ng pamilya.</w:t>
      </w:r>
    </w:p>
    <w:p>
      <w:pPr>
        <w:pStyle w:val="ListBullet"/>
        <w:spacing w:after="60"/>
      </w:pPr>
      <w:r>
        <w:rPr>
          <w:rFonts w:ascii="Calibri" w:hAnsi="Calibri"/>
          <w:b w:val="0"/>
          <w:i w:val="0"/>
          <w:color w:val="333333"/>
          <w:sz w:val="20"/>
        </w:rPr>
        <w:t>14. Inaasahang sagot (3 Puntos): 'Sa kabila ng kanilang payak ngunit masayang pamumuhay, ang pamilyang katutubo ay patuloy na nagtutulungan nang may sipag at pagkakaisa para sa magandang kinabukasan ng kanilang mga anak.'</w:t>
      </w:r>
    </w:p>
    <w:p>
      <w:pPr>
        <w:spacing w:after="60"/>
      </w:pPr>
      <w:r>
        <w:rPr>
          <w:rFonts w:ascii="Calibri" w:hAnsi="Calibri"/>
          <w:b/>
          <w:i w:val="0"/>
          <w:color w:val="333333"/>
          <w:sz w:val="20"/>
        </w:rPr>
        <w:t>Bahagi IV: Malikhaing Pagsulat (5 Puntos)</w:t>
      </w:r>
    </w:p>
    <w:p>
      <w:pPr>
        <w:pStyle w:val="ListBullet"/>
        <w:spacing w:after="60"/>
      </w:pPr>
      <w:r>
        <w:rPr>
          <w:rFonts w:ascii="Calibri" w:hAnsi="Calibri"/>
          <w:b w:val="0"/>
          <w:i w:val="0"/>
          <w:color w:val="333333"/>
          <w:sz w:val="20"/>
        </w:rPr>
        <w:t>Ang pag-grado ay batay sa Grapikong Rubrik sa Bahagi IV ng pagsusulit. Ang napakagaling na sagot ay may lohikal na daloy, simula-gitna-wakas, gumamit ng 3 transisyonal na salita, mahusay na anapora/katapora, at nagpakita ng mataas na respeto sa dignidad ng kapuwa.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 xml:space="preserve">E-book: Grade 7 Filipino (Yunit II)  |  Pahina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