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Default="00A032C5">
      <w:r w:rsidRPr="00B435E5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B435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51B0A">
        <w:rPr>
          <w:rFonts w:ascii="Times New Roman" w:hAnsi="Times New Roman" w:cs="Times New Roman"/>
          <w:bCs/>
          <w:sz w:val="28"/>
          <w:szCs w:val="28"/>
        </w:rPr>
        <w:t>Підзапити</w:t>
      </w:r>
      <w:proofErr w:type="spellEnd"/>
      <w:r w:rsidR="00151B0A">
        <w:rPr>
          <w:rFonts w:ascii="Times New Roman" w:hAnsi="Times New Roman" w:cs="Times New Roman"/>
          <w:bCs/>
          <w:sz w:val="28"/>
          <w:szCs w:val="28"/>
        </w:rPr>
        <w:t xml:space="preserve"> та використання у</w:t>
      </w:r>
      <w:r w:rsidR="00151B0A" w:rsidRPr="000654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1B0A" w:rsidRPr="001C3084">
        <w:rPr>
          <w:rFonts w:ascii="Times New Roman" w:hAnsi="Times New Roman" w:cs="Times New Roman"/>
          <w:sz w:val="28"/>
          <w:szCs w:val="28"/>
        </w:rPr>
        <w:t>SQL</w:t>
      </w:r>
      <w:r w:rsidR="00151B0A">
        <w:rPr>
          <w:rFonts w:ascii="Times New Roman" w:hAnsi="Times New Roman" w:cs="Times New Roman"/>
          <w:bCs/>
          <w:sz w:val="28"/>
          <w:szCs w:val="28"/>
        </w:rPr>
        <w:t>-</w:t>
      </w:r>
      <w:r w:rsidR="00151B0A" w:rsidRPr="000654DF">
        <w:rPr>
          <w:rFonts w:ascii="Times New Roman" w:hAnsi="Times New Roman" w:cs="Times New Roman"/>
          <w:bCs/>
          <w:sz w:val="28"/>
          <w:szCs w:val="28"/>
        </w:rPr>
        <w:t>запит</w:t>
      </w:r>
      <w:r w:rsidR="00151B0A">
        <w:rPr>
          <w:rFonts w:ascii="Times New Roman" w:hAnsi="Times New Roman" w:cs="Times New Roman"/>
          <w:bCs/>
          <w:sz w:val="28"/>
          <w:szCs w:val="28"/>
        </w:rPr>
        <w:t>ах</w:t>
      </w:r>
      <w:r w:rsidR="00151B0A" w:rsidRPr="000654DF">
        <w:rPr>
          <w:rFonts w:ascii="Times New Roman" w:hAnsi="Times New Roman" w:cs="Times New Roman"/>
          <w:bCs/>
          <w:sz w:val="28"/>
          <w:szCs w:val="28"/>
        </w:rPr>
        <w:t xml:space="preserve"> на вибірку даних</w:t>
      </w:r>
    </w:p>
    <w:p w:rsidR="00A032C5" w:rsidRDefault="00A032C5" w:rsidP="00A032C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Набуття практичних навичок формування </w:t>
      </w:r>
      <w:r w:rsidRPr="00B435E5">
        <w:rPr>
          <w:rFonts w:ascii="Times New Roman" w:hAnsi="Times New Roman" w:cs="Times New Roman"/>
          <w:sz w:val="28"/>
          <w:szCs w:val="28"/>
        </w:rPr>
        <w:t>SQL</w:t>
      </w:r>
      <w:r w:rsidRPr="00B435E5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="000A22D1">
        <w:rPr>
          <w:rFonts w:ascii="Times New Roman" w:hAnsi="Times New Roman" w:cs="Times New Roman"/>
          <w:bCs/>
          <w:sz w:val="28"/>
          <w:szCs w:val="28"/>
        </w:rPr>
        <w:t>під</w:t>
      </w:r>
      <w:r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апитів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БД </w:t>
      </w:r>
    </w:p>
    <w:p w:rsidR="00A032C5" w:rsidRDefault="00A032C5" w:rsidP="00A032C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435E5">
        <w:rPr>
          <w:rFonts w:ascii="Times New Roman" w:hAnsi="Times New Roman" w:cs="Times New Roman"/>
          <w:bCs/>
          <w:sz w:val="28"/>
          <w:szCs w:val="28"/>
        </w:rPr>
        <w:t>Контрольні запитання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Охарактеризуйте переваги мови SQL.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Коротко охарактеризуйте структуру мови SQL.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Наведіть приклади використання операторів мови </w:t>
      </w:r>
      <w:r w:rsidRPr="000A22D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DDL</w:t>
      </w: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Опишіть структуру оператора SELECT. Наведіть приклад простого запиту.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види умов пошуку ви знаєте? Наведіть приклади використання конструкції WHERE.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особливості використання конструкції </w:t>
      </w:r>
      <w:r w:rsidRPr="000A22D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ORDER</w:t>
      </w:r>
      <w:r w:rsidRPr="000A22D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0A22D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BY</w:t>
      </w: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вбудовані функції містить мова  SQL? Наведіть приклади.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Наведіть приклад використання конструкції GROUP BY.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таке </w:t>
      </w:r>
      <w:proofErr w:type="spellStart"/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Які види </w:t>
      </w:r>
      <w:proofErr w:type="spellStart"/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підзапитів</w:t>
      </w:r>
      <w:proofErr w:type="spellEnd"/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знаєте?</w:t>
      </w:r>
    </w:p>
    <w:p w:rsidR="00305405" w:rsidRPr="000A22D1" w:rsidRDefault="00305405" w:rsidP="000A22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032C5" w:rsidRPr="0019562D" w:rsidRDefault="00A032C5" w:rsidP="00A032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Методичні рекомендації</w:t>
      </w:r>
    </w:p>
    <w:p w:rsidR="00A032C5" w:rsidRPr="0019562D" w:rsidRDefault="00A032C5" w:rsidP="00A032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При вивченні теми слід звернути увагу на створення та збереження структури бази даних(БД), редагування структури, визначення типів полів,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зв’язування таблиць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у БД.</w:t>
      </w:r>
    </w:p>
    <w:p w:rsidR="00A032C5" w:rsidRDefault="00A032C5" w:rsidP="00A032C5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D10415">
        <w:rPr>
          <w:rFonts w:ascii="Times New Roman" w:hAnsi="Times New Roman" w:cs="Times New Roman"/>
          <w:sz w:val="28"/>
          <w:szCs w:val="28"/>
        </w:rPr>
        <w:t>Повторити лекції №7, 8, теоретичну частину ЛР № 4,5</w:t>
      </w:r>
      <w:r>
        <w:rPr>
          <w:rFonts w:ascii="Times New Roman" w:hAnsi="Times New Roman" w:cs="Times New Roman"/>
          <w:sz w:val="28"/>
          <w:szCs w:val="28"/>
        </w:rPr>
        <w:t>,6,7 та ПР№6</w:t>
      </w:r>
      <w:r w:rsidRPr="00D10415">
        <w:rPr>
          <w:rFonts w:ascii="Times New Roman" w:hAnsi="Times New Roman" w:cs="Times New Roman"/>
          <w:sz w:val="28"/>
          <w:szCs w:val="28"/>
        </w:rPr>
        <w:t xml:space="preserve">. Ознайомитися з теоретичною частиною цієї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10415">
        <w:rPr>
          <w:rFonts w:ascii="Times New Roman" w:hAnsi="Times New Roman" w:cs="Times New Roman"/>
          <w:sz w:val="28"/>
          <w:szCs w:val="28"/>
        </w:rPr>
        <w:t>Р.</w:t>
      </w:r>
    </w:p>
    <w:p w:rsidR="00A032C5" w:rsidRPr="008A5479" w:rsidRDefault="00A032C5" w:rsidP="00A032C5">
      <w:pPr>
        <w:pStyle w:val="a3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результатами виконання </w:t>
      </w:r>
      <w:r w:rsidRPr="00D10415">
        <w:rPr>
          <w:rFonts w:ascii="Times New Roman" w:hAnsi="Times New Roman" w:cs="Times New Roman"/>
          <w:sz w:val="28"/>
          <w:szCs w:val="28"/>
        </w:rPr>
        <w:t>ЛР № 4,5</w:t>
      </w:r>
      <w:r>
        <w:rPr>
          <w:rFonts w:ascii="Times New Roman" w:hAnsi="Times New Roman" w:cs="Times New Roman"/>
          <w:sz w:val="28"/>
          <w:szCs w:val="28"/>
        </w:rPr>
        <w:t>,6</w:t>
      </w:r>
      <w:r w:rsidRPr="008A5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ПР№6 повинна бути сформована та заповнена реляційна БД з таблицями </w:t>
      </w:r>
      <w:r w:rsidRPr="009B16BA">
        <w:rPr>
          <w:rFonts w:ascii="Times New Roman" w:hAnsi="Times New Roman" w:cs="Times New Roman"/>
          <w:sz w:val="28"/>
          <w:szCs w:val="28"/>
        </w:rPr>
        <w:t>Викладач, Студент, Груп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16BA">
        <w:rPr>
          <w:rFonts w:ascii="Times New Roman" w:hAnsi="Times New Roman" w:cs="Times New Roman"/>
          <w:sz w:val="28"/>
          <w:szCs w:val="28"/>
        </w:rPr>
        <w:t>,  Предмети,  Розклад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B16BA">
        <w:rPr>
          <w:rFonts w:ascii="Times New Roman" w:hAnsi="Times New Roman" w:cs="Times New Roman"/>
          <w:sz w:val="28"/>
          <w:szCs w:val="28"/>
        </w:rPr>
        <w:t xml:space="preserve"> Аудиторії</w:t>
      </w:r>
      <w:r>
        <w:rPr>
          <w:rFonts w:ascii="Times New Roman" w:hAnsi="Times New Roman" w:cs="Times New Roman"/>
          <w:sz w:val="28"/>
          <w:szCs w:val="28"/>
        </w:rPr>
        <w:t>, Предмети, Оцінки. Для цих таблиць виконати завдання:</w:t>
      </w:r>
    </w:p>
    <w:p w:rsidR="00A032C5" w:rsidRPr="00A032C5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F01414">
        <w:rPr>
          <w:rFonts w:ascii="Times New Roman" w:eastAsia="Calibri" w:hAnsi="Times New Roman" w:cs="Times New Roman"/>
          <w:sz w:val="28"/>
          <w:szCs w:val="28"/>
        </w:rPr>
        <w:t xml:space="preserve">Створити запит для демонстрації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використання запиту з </w:t>
      </w:r>
      <w:proofErr w:type="spellStart"/>
      <w:r w:rsidRPr="00A032C5">
        <w:rPr>
          <w:rFonts w:ascii="Times New Roman" w:hAnsi="Times New Roman" w:cs="Times New Roman"/>
          <w:sz w:val="28"/>
          <w:szCs w:val="28"/>
        </w:rPr>
        <w:t>підзапитом</w:t>
      </w:r>
      <w:proofErr w:type="spellEnd"/>
      <w:r w:rsidRPr="00A032C5">
        <w:rPr>
          <w:rFonts w:ascii="Times New Roman" w:hAnsi="Times New Roman" w:cs="Times New Roman"/>
          <w:sz w:val="28"/>
          <w:szCs w:val="28"/>
        </w:rPr>
        <w:t>, що повертає єдине значення</w:t>
      </w:r>
      <w:r w:rsidRPr="00A032C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Pr="00035B7E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F01414">
        <w:rPr>
          <w:rFonts w:ascii="Times New Roman" w:eastAsia="Calibri" w:hAnsi="Times New Roman" w:cs="Times New Roman"/>
          <w:sz w:val="28"/>
          <w:szCs w:val="28"/>
        </w:rPr>
        <w:t xml:space="preserve">Продемонструвати </w:t>
      </w:r>
      <w:r w:rsidR="00035B7E">
        <w:rPr>
          <w:rFonts w:ascii="Times New Roman" w:eastAsia="Calibri" w:hAnsi="Times New Roman" w:cs="Times New Roman"/>
          <w:sz w:val="28"/>
          <w:szCs w:val="28"/>
        </w:rPr>
        <w:t xml:space="preserve">роботу запиту, який виконує вибірку даних з результату виконання </w:t>
      </w:r>
      <w:proofErr w:type="spellStart"/>
      <w:r w:rsidR="00035B7E">
        <w:rPr>
          <w:rFonts w:ascii="Times New Roman" w:eastAsia="Calibri" w:hAnsi="Times New Roman" w:cs="Times New Roman"/>
          <w:sz w:val="28"/>
          <w:szCs w:val="28"/>
        </w:rPr>
        <w:t>підзапиту</w:t>
      </w:r>
      <w:proofErr w:type="spellEnd"/>
      <w:r w:rsidR="00035B7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35B7E" w:rsidRPr="00035B7E">
        <w:rPr>
          <w:rFonts w:ascii="Times New Roman" w:eastAsia="Calibri" w:hAnsi="Times New Roman" w:cs="Times New Roman"/>
          <w:sz w:val="28"/>
          <w:szCs w:val="28"/>
        </w:rPr>
        <w:t>(в</w:t>
      </w:r>
      <w:r w:rsidR="00035B7E" w:rsidRPr="00035B7E">
        <w:rPr>
          <w:rFonts w:ascii="Times New Roman" w:hAnsi="Times New Roman" w:cs="Times New Roman"/>
          <w:sz w:val="28"/>
          <w:szCs w:val="28"/>
        </w:rPr>
        <w:t xml:space="preserve">кладеного </w:t>
      </w:r>
      <w:proofErr w:type="spellStart"/>
      <w:r w:rsidR="00035B7E" w:rsidRPr="00035B7E">
        <w:rPr>
          <w:rFonts w:ascii="Times New Roman" w:hAnsi="Times New Roman" w:cs="Times New Roman"/>
          <w:sz w:val="28"/>
          <w:szCs w:val="28"/>
        </w:rPr>
        <w:t>підзапиту</w:t>
      </w:r>
      <w:proofErr w:type="spellEnd"/>
      <w:r w:rsidR="00035B7E" w:rsidRPr="00035B7E">
        <w:rPr>
          <w:rFonts w:ascii="Times New Roman" w:hAnsi="Times New Roman" w:cs="Times New Roman"/>
          <w:sz w:val="28"/>
          <w:szCs w:val="28"/>
        </w:rPr>
        <w:t>)</w:t>
      </w:r>
      <w:r w:rsidRPr="00035B7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E1D42" w:rsidRPr="005E1D42" w:rsidRDefault="005E1D42" w:rsidP="005E1D42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5E1D42">
        <w:rPr>
          <w:rFonts w:ascii="Times New Roman" w:eastAsia="Calibri" w:hAnsi="Times New Roman" w:cs="Times New Roman"/>
          <w:sz w:val="28"/>
          <w:szCs w:val="28"/>
        </w:rPr>
        <w:t xml:space="preserve">Продемонструвати роботу </w:t>
      </w:r>
      <w:r w:rsidRPr="005E1D4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вкладених</w:t>
      </w:r>
      <w:r w:rsidRPr="005E1D42">
        <w:rPr>
          <w:rFonts w:ascii="Times New Roman" w:hAnsi="Times New Roman" w:cs="Times New Roman"/>
          <w:sz w:val="28"/>
          <w:szCs w:val="28"/>
        </w:rPr>
        <w:t xml:space="preserve"> SQL</w:t>
      </w:r>
      <w:r w:rsidRPr="005E1D42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5E1D42">
        <w:rPr>
          <w:rFonts w:ascii="Times New Roman" w:hAnsi="Times New Roman" w:cs="Times New Roman"/>
          <w:bCs/>
          <w:sz w:val="28"/>
          <w:szCs w:val="28"/>
        </w:rPr>
        <w:t>підз</w:t>
      </w:r>
      <w:r w:rsidRPr="005E1D4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апитів</w:t>
      </w:r>
      <w:proofErr w:type="spellEnd"/>
    </w:p>
    <w:p w:rsidR="00A032C5" w:rsidRPr="005E1D42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5E1D42">
        <w:rPr>
          <w:rFonts w:ascii="Times New Roman" w:eastAsia="Calibri" w:hAnsi="Times New Roman" w:cs="Times New Roman"/>
          <w:sz w:val="28"/>
          <w:szCs w:val="28"/>
        </w:rPr>
        <w:t xml:space="preserve">Продемонструвати роботу </w:t>
      </w:r>
      <w:r w:rsidR="005E1D42" w:rsidRPr="005E1D42">
        <w:rPr>
          <w:rFonts w:ascii="Times New Roman" w:hAnsi="Times New Roman" w:cs="Times New Roman"/>
          <w:sz w:val="28"/>
          <w:szCs w:val="28"/>
        </w:rPr>
        <w:t xml:space="preserve">пов’язаного </w:t>
      </w:r>
      <w:proofErr w:type="spellStart"/>
      <w:r w:rsidR="005E1D42" w:rsidRPr="005E1D42">
        <w:rPr>
          <w:rFonts w:ascii="Times New Roman" w:hAnsi="Times New Roman" w:cs="Times New Roman"/>
          <w:sz w:val="28"/>
          <w:szCs w:val="28"/>
        </w:rPr>
        <w:t>підзапиту</w:t>
      </w:r>
      <w:proofErr w:type="spellEnd"/>
      <w:r w:rsidRPr="005E1D4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Pr="007419FB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7419FB">
        <w:rPr>
          <w:rFonts w:ascii="Times New Roman" w:eastAsia="Calibri" w:hAnsi="Times New Roman" w:cs="Times New Roman"/>
          <w:sz w:val="28"/>
          <w:szCs w:val="28"/>
        </w:rPr>
        <w:t xml:space="preserve">Продемонструвати виконання </w:t>
      </w:r>
      <w:proofErr w:type="spellStart"/>
      <w:r w:rsidR="007419FB">
        <w:rPr>
          <w:rFonts w:ascii="Times New Roman" w:eastAsia="Calibri" w:hAnsi="Times New Roman" w:cs="Times New Roman"/>
          <w:sz w:val="28"/>
          <w:szCs w:val="28"/>
        </w:rPr>
        <w:t>під</w:t>
      </w:r>
      <w:r w:rsidRPr="007419FB">
        <w:rPr>
          <w:rFonts w:ascii="Times New Roman" w:eastAsia="Calibri" w:hAnsi="Times New Roman" w:cs="Times New Roman"/>
          <w:sz w:val="28"/>
          <w:szCs w:val="28"/>
        </w:rPr>
        <w:t>запит</w:t>
      </w:r>
      <w:r w:rsidR="00AE123C" w:rsidRPr="007419FB">
        <w:rPr>
          <w:rFonts w:ascii="Times New Roman" w:eastAsia="Calibri" w:hAnsi="Times New Roman" w:cs="Times New Roman"/>
          <w:sz w:val="28"/>
          <w:szCs w:val="28"/>
        </w:rPr>
        <w:t>ів</w:t>
      </w:r>
      <w:proofErr w:type="spellEnd"/>
      <w:r w:rsidR="00AE123C" w:rsidRPr="007419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419FB">
        <w:rPr>
          <w:rFonts w:ascii="Times New Roman" w:eastAsia="Calibri" w:hAnsi="Times New Roman" w:cs="Times New Roman"/>
          <w:sz w:val="28"/>
          <w:szCs w:val="28"/>
        </w:rPr>
        <w:t xml:space="preserve">з </w:t>
      </w:r>
      <w:r w:rsidR="00AE123C" w:rsidRPr="007419FB">
        <w:rPr>
          <w:rFonts w:ascii="Times New Roman" w:hAnsi="Times New Roman" w:cs="Times New Roman"/>
          <w:sz w:val="28"/>
          <w:szCs w:val="28"/>
        </w:rPr>
        <w:t xml:space="preserve">ALL та </w:t>
      </w:r>
      <w:r w:rsidR="007419FB" w:rsidRPr="007419FB">
        <w:rPr>
          <w:rFonts w:ascii="Times New Roman" w:hAnsi="Times New Roman" w:cs="Times New Roman"/>
          <w:sz w:val="28"/>
          <w:szCs w:val="28"/>
        </w:rPr>
        <w:t>SOME</w:t>
      </w:r>
      <w:r w:rsidRPr="007419FB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032C5" w:rsidRPr="007419FB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7419FB">
        <w:rPr>
          <w:rFonts w:ascii="Times New Roman" w:eastAsia="Calibri" w:hAnsi="Times New Roman" w:cs="Times New Roman"/>
          <w:sz w:val="28"/>
          <w:szCs w:val="28"/>
        </w:rPr>
        <w:t xml:space="preserve">Продемонструвати роботу </w:t>
      </w:r>
      <w:r w:rsidR="007419FB" w:rsidRPr="007419FB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 xml:space="preserve">використання </w:t>
      </w:r>
      <w:proofErr w:type="spellStart"/>
      <w:r w:rsidR="007419FB" w:rsidRPr="007419FB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>підзапитів</w:t>
      </w:r>
      <w:proofErr w:type="spellEnd"/>
      <w:r w:rsidR="007419FB" w:rsidRPr="007419FB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 xml:space="preserve"> з вбудованими функціями</w:t>
      </w:r>
      <w:r w:rsidRPr="007419F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F01414">
        <w:rPr>
          <w:rFonts w:ascii="Times New Roman" w:eastAsia="Calibri" w:hAnsi="Times New Roman" w:cs="Times New Roman"/>
          <w:sz w:val="28"/>
          <w:szCs w:val="28"/>
        </w:rPr>
        <w:t>Продемонструвати роботу HAVING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 використанням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підзапиту</w:t>
      </w:r>
      <w:proofErr w:type="spellEnd"/>
      <w:r w:rsidRPr="00F0141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Pr="00F01414" w:rsidRDefault="00A032C5" w:rsidP="00A032C5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419FB">
        <w:rPr>
          <w:rFonts w:ascii="Times New Roman" w:eastAsia="Calibri" w:hAnsi="Times New Roman" w:cs="Times New Roman"/>
          <w:sz w:val="28"/>
          <w:szCs w:val="28"/>
          <w:u w:val="dotted"/>
        </w:rPr>
        <w:t>Таблиці та функції обрати самостійно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Pr="00F01414" w:rsidRDefault="00A032C5" w:rsidP="00A032C5">
      <w:pPr>
        <w:pStyle w:val="a3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оформити звітом, в якому надаються сформовані </w:t>
      </w:r>
      <w:r w:rsidRPr="00B435E5">
        <w:rPr>
          <w:rFonts w:ascii="Times New Roman" w:hAnsi="Times New Roman" w:cs="Times New Roman"/>
          <w:sz w:val="28"/>
          <w:szCs w:val="28"/>
        </w:rPr>
        <w:t>SQL</w:t>
      </w:r>
      <w:r w:rsidRPr="00B435E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апити, опис дій, що вони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виконуть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виконання на вашій БД.</w:t>
      </w:r>
    </w:p>
    <w:p w:rsidR="00A032C5" w:rsidRPr="009B16BA" w:rsidRDefault="00A032C5" w:rsidP="00A032C5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F01414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  <w:r w:rsidRPr="009B16BA">
        <w:rPr>
          <w:rStyle w:val="a4"/>
          <w:color w:val="000000" w:themeColor="text1"/>
          <w:sz w:val="28"/>
          <w:szCs w:val="28"/>
        </w:rPr>
        <w:t xml:space="preserve"> </w:t>
      </w:r>
      <w:hyperlink r:id="rId6" w:history="1">
        <w:r w:rsidRPr="009B16BA">
          <w:rPr>
            <w:rStyle w:val="a4"/>
            <w:color w:val="000000" w:themeColor="text1"/>
            <w:sz w:val="28"/>
            <w:szCs w:val="28"/>
          </w:rPr>
          <w:t>t.i.lumpova@gmail.com</w:t>
        </w:r>
      </w:hyperlink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 практична, R – лабораторна</w:t>
      </w:r>
      <w:proofErr w:type="gramStart"/>
      <w:r w:rsidRPr="009B16BA">
        <w:rPr>
          <w:rFonts w:ascii="Times New Roman" w:hAnsi="Times New Roman" w:cs="Times New Roman"/>
          <w:b/>
          <w:sz w:val="28"/>
          <w:szCs w:val="28"/>
        </w:rPr>
        <w:t>]&lt;</w:t>
      </w:r>
      <w:proofErr w:type="gramEnd"/>
      <w:r w:rsidRPr="009B16BA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B16BA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3101R</w:t>
      </w:r>
      <w:r w:rsidRPr="009B16BA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lastRenderedPageBreak/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 w:rsidR="00A032C5" w:rsidRPr="00A27C23" w:rsidRDefault="00A032C5" w:rsidP="00A032C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B16BA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  <w:t>ІПЗ-31 -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02</w:t>
      </w:r>
      <w:r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.2022</w:t>
      </w:r>
    </w:p>
    <w:p w:rsidR="00A032C5" w:rsidRPr="00F01414" w:rsidRDefault="00A032C5" w:rsidP="00A032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2C5" w:rsidRPr="00F01414" w:rsidRDefault="00A032C5" w:rsidP="00A032C5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01414"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E5748F" w:rsidRPr="00626B5A" w:rsidRDefault="00E5748F" w:rsidP="00E5748F">
      <w:pPr>
        <w:pStyle w:val="Default"/>
        <w:ind w:firstLine="708"/>
        <w:rPr>
          <w:b/>
          <w:sz w:val="28"/>
          <w:szCs w:val="28"/>
        </w:rPr>
      </w:pPr>
      <w:proofErr w:type="spellStart"/>
      <w:r w:rsidRPr="00A032C5">
        <w:rPr>
          <w:b/>
          <w:sz w:val="28"/>
          <w:szCs w:val="28"/>
        </w:rPr>
        <w:t>Підзапити</w:t>
      </w:r>
      <w:proofErr w:type="spellEnd"/>
    </w:p>
    <w:p w:rsidR="00E5748F" w:rsidRDefault="00E5748F" w:rsidP="00E5748F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– це SQL-вираз, що починається з оператора SELECT, який міститься в умові оператора WHERE АБО HAVING для іншого запиту. Таким чином,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– це запит на вибірку даних, вкладений в інший запит. Зовнішній запит, що містить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, якщо тільки він сам не є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 xml:space="preserve">, не обов’язково повинен починатися з оператора SELECT. У свою чергу,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може містити інший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і т. д. При цьому спочатку виконується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, що має найглибший рівень вкладення, і т. д. Часто, але не завжди, зовнішній запит звертається до однієї таблиці, а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– до іншої. На практиці саме цей випадок найбільш цікавий.</w:t>
      </w:r>
    </w:p>
    <w:p w:rsidR="00035B7E" w:rsidRDefault="00035B7E" w:rsidP="00035B7E">
      <w:pPr>
        <w:spacing w:after="0" w:line="240" w:lineRule="auto"/>
        <w:ind w:right="20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Стандарт </w:t>
      </w:r>
      <w:r w:rsidRPr="00035B7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SQL</w:t>
      </w:r>
      <w:r w:rsidRPr="00035B7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допускає розміщення в операторі </w:t>
      </w:r>
      <w:r w:rsidRPr="00035B7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SELECT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вкладених запитів. </w:t>
      </w:r>
      <w:r w:rsidRPr="00035B7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Зовнішній оператор </w:t>
      </w:r>
      <w:r w:rsidRPr="00035B7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SELECT</w:t>
      </w:r>
      <w:r w:rsidRPr="00035B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результат виконання внутрішнього оператора для визначення змісту остаточного результату всієї операції. Внутрішні запити</w:t>
      </w:r>
      <w:r w:rsid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можуть знаходитися в конструкціях WHERE і HAVING, а також у списку вибірки зовнішнього оператора SELECT. В цьому випадку вони отримують назву </w:t>
      </w:r>
      <w:proofErr w:type="spellStart"/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підзапитів</w:t>
      </w:r>
      <w:proofErr w:type="spellEnd"/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або вкладених запитів. Також, внутрішні оператори </w:t>
      </w:r>
      <w:r w:rsidRPr="00035B7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SELECT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можуть використовуватися в операторах INSERT, UPDATE і DELETE. 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b/>
          <w:sz w:val="28"/>
          <w:szCs w:val="28"/>
        </w:rPr>
        <w:t xml:space="preserve">Прості </w:t>
      </w:r>
      <w:proofErr w:type="spellStart"/>
      <w:r w:rsidRPr="00626B5A">
        <w:rPr>
          <w:b/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. Прості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 характеризуються тим, що вони формально ніяк не пов’язані з їх зовнішніми запитами. Це дозволяє спочатку виконати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>, результат якого потім використовується для виконання зовнішнього запиту.</w:t>
      </w:r>
    </w:p>
    <w:p w:rsidR="00E5748F" w:rsidRPr="00626B5A" w:rsidRDefault="00E5748F" w:rsidP="00E5748F">
      <w:pPr>
        <w:pStyle w:val="Default"/>
        <w:ind w:firstLine="708"/>
        <w:rPr>
          <w:sz w:val="28"/>
          <w:szCs w:val="28"/>
        </w:rPr>
      </w:pPr>
      <w:r w:rsidRPr="00626B5A">
        <w:rPr>
          <w:sz w:val="28"/>
          <w:szCs w:val="28"/>
        </w:rPr>
        <w:t xml:space="preserve">Розглядаючи прості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, слід виділити </w:t>
      </w:r>
      <w:r w:rsidRPr="00D87CCB">
        <w:rPr>
          <w:sz w:val="28"/>
          <w:szCs w:val="28"/>
          <w:u w:val="single"/>
        </w:rPr>
        <w:t>три часткових випадки</w:t>
      </w:r>
      <w:r w:rsidRPr="00626B5A">
        <w:rPr>
          <w:sz w:val="28"/>
          <w:szCs w:val="28"/>
        </w:rPr>
        <w:t>: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-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>, що повертають єдине значення;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-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>, що повертають список значень з одного стовпця таблиці;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-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>, що повертають набір записів.</w:t>
      </w:r>
    </w:p>
    <w:p w:rsidR="00E5748F" w:rsidRPr="00626B5A" w:rsidRDefault="00E5748F" w:rsidP="00D87CCB">
      <w:pPr>
        <w:pStyle w:val="Default"/>
        <w:ind w:firstLine="708"/>
        <w:rPr>
          <w:sz w:val="28"/>
          <w:szCs w:val="28"/>
        </w:rPr>
      </w:pPr>
      <w:r w:rsidRPr="00626B5A">
        <w:rPr>
          <w:sz w:val="28"/>
          <w:szCs w:val="28"/>
        </w:rPr>
        <w:t>Розглянемо ці окремі випадки більш детально.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b/>
          <w:sz w:val="28"/>
          <w:szCs w:val="28"/>
        </w:rPr>
        <w:t>Робота з єдиним значенням</w:t>
      </w:r>
      <w:r w:rsidRPr="00626B5A">
        <w:rPr>
          <w:sz w:val="28"/>
          <w:szCs w:val="28"/>
        </w:rPr>
        <w:t xml:space="preserve">. Припустимо, з таблиці продажем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 xml:space="preserve"> потрібно вибрати дані про книги для яких кількість проданих більше середнього значення. Це можна зробити за допомогою наступного запиту: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SELECT * FROM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 xml:space="preserve"> WHERE 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>&gt; (SELECT АVG (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 xml:space="preserve">) FROM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>);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У даному запиті спочатку виконується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(SELECT АVG (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 xml:space="preserve">) FROM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 xml:space="preserve">). Він повертає єдине значення (а не набір записів) – середнє значення стовпця кількість проданих 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 xml:space="preserve">. Якщо сказати точніше, то даний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повертає єдиний запис, що містить єдине поле. Далі виконується зовнішній запит, який виводить всі стовпці таблиці клієнти і записи, в яких значення стовпця 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 xml:space="preserve"> більше значення, отриманого за допомогою </w:t>
      </w:r>
      <w:proofErr w:type="spellStart"/>
      <w:r w:rsidRPr="00626B5A">
        <w:rPr>
          <w:sz w:val="28"/>
          <w:szCs w:val="28"/>
        </w:rPr>
        <w:t>підзапиту</w:t>
      </w:r>
      <w:proofErr w:type="spellEnd"/>
      <w:r w:rsidRPr="00626B5A">
        <w:rPr>
          <w:sz w:val="28"/>
          <w:szCs w:val="28"/>
        </w:rPr>
        <w:t xml:space="preserve">. Таким чином, спочатку виконується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, а потім зовнішній запит, що використовує результат </w:t>
      </w:r>
      <w:proofErr w:type="spellStart"/>
      <w:r w:rsidRPr="00626B5A">
        <w:rPr>
          <w:sz w:val="28"/>
          <w:szCs w:val="28"/>
        </w:rPr>
        <w:t>підзапиту</w:t>
      </w:r>
      <w:proofErr w:type="spellEnd"/>
      <w:r w:rsidRPr="00626B5A">
        <w:rPr>
          <w:sz w:val="28"/>
          <w:szCs w:val="28"/>
        </w:rPr>
        <w:t>.</w:t>
      </w:r>
    </w:p>
    <w:p w:rsidR="00E5748F" w:rsidRPr="00626B5A" w:rsidRDefault="00E5748F" w:rsidP="00E5748F">
      <w:pPr>
        <w:pStyle w:val="Default"/>
        <w:ind w:firstLine="708"/>
        <w:rPr>
          <w:sz w:val="28"/>
          <w:szCs w:val="28"/>
        </w:rPr>
      </w:pPr>
      <w:r w:rsidRPr="00626B5A">
        <w:rPr>
          <w:sz w:val="28"/>
          <w:szCs w:val="28"/>
        </w:rPr>
        <w:t>Спроба виконати наступний простий запит призведе до помилки: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lastRenderedPageBreak/>
        <w:t xml:space="preserve">SELECT * FROM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 xml:space="preserve"> WHERE 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>&gt; АVG (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>);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Вираз </w:t>
      </w:r>
      <w:proofErr w:type="spellStart"/>
      <w:r w:rsidRPr="00626B5A">
        <w:rPr>
          <w:sz w:val="28"/>
          <w:szCs w:val="28"/>
        </w:rPr>
        <w:t>підзапиту</w:t>
      </w:r>
      <w:proofErr w:type="spellEnd"/>
      <w:r w:rsidRPr="00626B5A">
        <w:rPr>
          <w:sz w:val="28"/>
          <w:szCs w:val="28"/>
        </w:rPr>
        <w:t xml:space="preserve"> обов’язково має бути укладений в круглі дужки.</w:t>
      </w:r>
    </w:p>
    <w:p w:rsidR="00E5748F" w:rsidRPr="00626B5A" w:rsidRDefault="00E5748F" w:rsidP="00A032C5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b/>
          <w:sz w:val="28"/>
          <w:szCs w:val="28"/>
        </w:rPr>
        <w:t>Робота зі списком значень з одного стовпця</w:t>
      </w:r>
      <w:r w:rsidRPr="00626B5A">
        <w:rPr>
          <w:sz w:val="28"/>
          <w:szCs w:val="28"/>
        </w:rPr>
        <w:t xml:space="preserve">.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, взагалі кажучи, може повертати декілька записів. Наприклад, нам потрібно вивести назви книг, які вже продавалися, тобто є відомості про продажі даних книг в таблиці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>.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SELECT </w:t>
      </w:r>
      <w:proofErr w:type="spellStart"/>
      <w:r w:rsidRPr="00626B5A">
        <w:rPr>
          <w:sz w:val="28"/>
          <w:szCs w:val="28"/>
        </w:rPr>
        <w:t>Title</w:t>
      </w:r>
      <w:proofErr w:type="spellEnd"/>
      <w:r w:rsidRPr="00626B5A">
        <w:rPr>
          <w:sz w:val="28"/>
          <w:szCs w:val="28"/>
        </w:rPr>
        <w:t xml:space="preserve"> FROM </w:t>
      </w:r>
      <w:proofErr w:type="spellStart"/>
      <w:r w:rsidRPr="00626B5A">
        <w:rPr>
          <w:sz w:val="28"/>
          <w:szCs w:val="28"/>
        </w:rPr>
        <w:t>Titles</w:t>
      </w:r>
      <w:proofErr w:type="spellEnd"/>
      <w:r w:rsidRPr="00626B5A">
        <w:rPr>
          <w:sz w:val="28"/>
          <w:szCs w:val="28"/>
        </w:rPr>
        <w:t xml:space="preserve"> WHERE ISBN IN (SELECT ISBN FROM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>);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>Щоб в умові зовнішнього оператора WHERE можна було використовувати оператори порівняння, що вимагають одного значення, використовуються квантори, такі як ALL (наприклад …&gt; ALL (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) означає, що наше значення повинне бути більше всіх значень вибраних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 xml:space="preserve"> ) і SOME (наприклад …&gt; SOME (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) означає, що наше значення повинне бути більше хоча б одного значення з значень вибраних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>).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Вкладені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 можуть містити умови, зумовлені оператором WHERE. Зрозуміло, це один з можливих варіантів запитів, який повертає необхідні дані. Робота з набором записів У повнофункціональних базах даних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 можна використовувати не тільки в операторах WHERE </w:t>
      </w:r>
      <w:r w:rsidR="00A032C5">
        <w:rPr>
          <w:sz w:val="28"/>
          <w:szCs w:val="28"/>
        </w:rPr>
        <w:t>і</w:t>
      </w:r>
      <w:r w:rsidRPr="00626B5A">
        <w:rPr>
          <w:sz w:val="28"/>
          <w:szCs w:val="28"/>
        </w:rPr>
        <w:t xml:space="preserve"> HAVING, але і в операторі FROM: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SELECT T.стовпець1, T.стовпець2, ... , </w:t>
      </w:r>
      <w:proofErr w:type="spellStart"/>
      <w:r w:rsidRPr="00626B5A">
        <w:rPr>
          <w:sz w:val="28"/>
          <w:szCs w:val="28"/>
        </w:rPr>
        <w:t>T.стовпець</w:t>
      </w:r>
      <w:proofErr w:type="spellEnd"/>
      <w:r w:rsidRPr="00626B5A">
        <w:rPr>
          <w:sz w:val="28"/>
          <w:szCs w:val="28"/>
        </w:rPr>
        <w:t xml:space="preserve"> n FROM (SELECT ...) T WHERE ... ;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Тут таблиці, яка повертається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 xml:space="preserve"> в операторі FROM, присвоюється псевдонім Т, а зовнішній запит виділяє стовпці цієї таблиці і, можливо, записи відповідно до деякої умови, яка зазначена в операторі WHERE.</w:t>
      </w:r>
    </w:p>
    <w:p w:rsidR="00E5748F" w:rsidRPr="00626B5A" w:rsidRDefault="00E5748F" w:rsidP="00E5748F">
      <w:pPr>
        <w:pStyle w:val="Default"/>
        <w:ind w:firstLine="708"/>
        <w:rPr>
          <w:b/>
          <w:sz w:val="28"/>
          <w:szCs w:val="28"/>
        </w:rPr>
      </w:pPr>
      <w:r w:rsidRPr="00626B5A">
        <w:rPr>
          <w:b/>
          <w:sz w:val="28"/>
          <w:szCs w:val="28"/>
        </w:rPr>
        <w:t xml:space="preserve">Пов’язані </w:t>
      </w:r>
      <w:proofErr w:type="spellStart"/>
      <w:r w:rsidRPr="00626B5A">
        <w:rPr>
          <w:b/>
          <w:sz w:val="28"/>
          <w:szCs w:val="28"/>
        </w:rPr>
        <w:t>підзапити</w:t>
      </w:r>
      <w:proofErr w:type="spellEnd"/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>Пов’язані (</w:t>
      </w:r>
      <w:proofErr w:type="spellStart"/>
      <w:r w:rsidRPr="00626B5A">
        <w:rPr>
          <w:sz w:val="28"/>
          <w:szCs w:val="28"/>
        </w:rPr>
        <w:t>корельовані</w:t>
      </w:r>
      <w:proofErr w:type="spellEnd"/>
      <w:r w:rsidRPr="00626B5A">
        <w:rPr>
          <w:sz w:val="28"/>
          <w:szCs w:val="28"/>
        </w:rPr>
        <w:t xml:space="preserve">)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 з практичної точки зору найбільш цікаві. Однак для їх застосування важливо розуміти, що саме буде робити СКБД для надання відповіді. Для початку достатньо усвідомити, що при виконанні запитів, що містять пов’язані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, немає такого чіткого поділу в часі виконання між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 xml:space="preserve"> і запитом, як у випадку простих </w:t>
      </w:r>
      <w:proofErr w:type="spellStart"/>
      <w:r w:rsidRPr="00626B5A">
        <w:rPr>
          <w:sz w:val="28"/>
          <w:szCs w:val="28"/>
        </w:rPr>
        <w:t>підзапитів</w:t>
      </w:r>
      <w:proofErr w:type="spellEnd"/>
      <w:r w:rsidRPr="00626B5A">
        <w:rPr>
          <w:sz w:val="28"/>
          <w:szCs w:val="28"/>
        </w:rPr>
        <w:t xml:space="preserve">. У випадку простих </w:t>
      </w:r>
      <w:proofErr w:type="spellStart"/>
      <w:r w:rsidRPr="00626B5A">
        <w:rPr>
          <w:sz w:val="28"/>
          <w:szCs w:val="28"/>
        </w:rPr>
        <w:t>підзапитів</w:t>
      </w:r>
      <w:proofErr w:type="spellEnd"/>
      <w:r w:rsidRPr="00626B5A">
        <w:rPr>
          <w:sz w:val="28"/>
          <w:szCs w:val="28"/>
        </w:rPr>
        <w:t xml:space="preserve"> спочатку виконується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, а потім запит що його містить. У випадку пов’язаних </w:t>
      </w:r>
      <w:proofErr w:type="spellStart"/>
      <w:r w:rsidRPr="00626B5A">
        <w:rPr>
          <w:sz w:val="28"/>
          <w:szCs w:val="28"/>
        </w:rPr>
        <w:t>підзапитів</w:t>
      </w:r>
      <w:proofErr w:type="spellEnd"/>
      <w:r w:rsidRPr="00626B5A">
        <w:rPr>
          <w:sz w:val="28"/>
          <w:szCs w:val="28"/>
        </w:rPr>
        <w:t xml:space="preserve"> порядок виконання запиту зовсім інший, і його бажано розуміти, щоб уникнути непорозумінь. Основна ознака пов’язаного </w:t>
      </w:r>
      <w:proofErr w:type="spellStart"/>
      <w:r w:rsidRPr="00626B5A">
        <w:rPr>
          <w:sz w:val="28"/>
          <w:szCs w:val="28"/>
        </w:rPr>
        <w:t>підзапиту</w:t>
      </w:r>
      <w:proofErr w:type="spellEnd"/>
      <w:r w:rsidRPr="00626B5A">
        <w:rPr>
          <w:sz w:val="28"/>
          <w:szCs w:val="28"/>
        </w:rPr>
        <w:t xml:space="preserve"> полягає в тому, що він не може бути виконаний самостійно, поза всяким зв’язком з основним запитом. Формально ця ознака виявляється в виразі складного запиту наступним чином: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посилається на таблицю, яка згадується в основному запиті. Отже,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повинен бути виконаний в якомусь контексті з поточним станом виконання основного запиту.</w:t>
      </w:r>
    </w:p>
    <w:p w:rsidR="00E5748F" w:rsidRPr="00626B5A" w:rsidRDefault="00E5748F" w:rsidP="00E5748F">
      <w:pPr>
        <w:pStyle w:val="Default"/>
        <w:ind w:firstLine="708"/>
        <w:rPr>
          <w:sz w:val="28"/>
          <w:szCs w:val="28"/>
        </w:rPr>
      </w:pPr>
      <w:r w:rsidRPr="00626B5A">
        <w:rPr>
          <w:sz w:val="28"/>
          <w:szCs w:val="28"/>
        </w:rPr>
        <w:t xml:space="preserve">Розглянемо деякий абстрактний і, в той же час, типовий запит, який містить пов’язаний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>: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>SELECT A FROM T1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>WHERE B=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>(SELECT B FROM T2 WHERE C=T1.C)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Даний запит на вибірку даних (оскільки він починається з оператора SELECT) містить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>, сформульований в виразі, розміщеному в основному запиті після ключового слова WHERE.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lastRenderedPageBreak/>
        <w:t xml:space="preserve">Даний запит використовує </w:t>
      </w:r>
      <w:r w:rsidRPr="00035B7E">
        <w:rPr>
          <w:sz w:val="28"/>
          <w:szCs w:val="28"/>
          <w:u w:val="single"/>
        </w:rPr>
        <w:t>дві таблиці: Т1 і Т2, в яких є стовпці з однаковими іменами В і С і однаковими типами</w:t>
      </w:r>
      <w:r w:rsidRPr="00626B5A">
        <w:rPr>
          <w:sz w:val="28"/>
          <w:szCs w:val="28"/>
        </w:rPr>
        <w:t xml:space="preserve">.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, розташований у виразі після ключового слова WHERE основного запиту (SELECT B FROM T2 WHERE C=T1.C), звертається до цих же таблиць. Оскільки одна з таблиць (Т1) зустрічається як в </w:t>
      </w:r>
      <w:proofErr w:type="spellStart"/>
      <w:r w:rsidRPr="00626B5A">
        <w:rPr>
          <w:sz w:val="28"/>
          <w:szCs w:val="28"/>
        </w:rPr>
        <w:t>підзапиті</w:t>
      </w:r>
      <w:proofErr w:type="spellEnd"/>
      <w:r w:rsidRPr="00626B5A">
        <w:rPr>
          <w:sz w:val="28"/>
          <w:szCs w:val="28"/>
        </w:rPr>
        <w:t xml:space="preserve">, так і в зовнішньому запиті, то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не можна виконати самостійно, без зв’язку із зовнішнім запитом. Тому </w:t>
      </w:r>
      <w:r w:rsidRPr="00626B5A">
        <w:rPr>
          <w:sz w:val="28"/>
          <w:szCs w:val="28"/>
          <w:u w:val="single"/>
        </w:rPr>
        <w:t>виконання запиту в цілому відбувається наступним чином</w:t>
      </w:r>
      <w:r w:rsidRPr="00626B5A">
        <w:rPr>
          <w:sz w:val="28"/>
          <w:szCs w:val="28"/>
        </w:rPr>
        <w:t>:</w:t>
      </w:r>
    </w:p>
    <w:p w:rsidR="00E5748F" w:rsidRPr="00626B5A" w:rsidRDefault="00E5748F" w:rsidP="00E5748F">
      <w:pPr>
        <w:pStyle w:val="Default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1. Спочатку виділяється перший запис з таблиці Т1, зазначеної в операторі FROM зовнішнього запиту (весь запис таблиці Т1, а не тільки значення стовпця А). Цей запис називається поточним. Значення стовпців для цього запису доступні і можуть бути використані в </w:t>
      </w:r>
      <w:proofErr w:type="spellStart"/>
      <w:r w:rsidRPr="00626B5A">
        <w:rPr>
          <w:sz w:val="28"/>
          <w:szCs w:val="28"/>
        </w:rPr>
        <w:t>підзапиті</w:t>
      </w:r>
      <w:proofErr w:type="spellEnd"/>
      <w:r w:rsidRPr="00626B5A">
        <w:rPr>
          <w:sz w:val="28"/>
          <w:szCs w:val="28"/>
        </w:rPr>
        <w:t>.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2. Потім виконується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>, який повертає список значень стовпця В таблиці Т2 для яких значення стовпця С дорівнює значенню стовпця С таблиці Т1.</w:t>
      </w:r>
    </w:p>
    <w:p w:rsidR="00E5748F" w:rsidRPr="00626B5A" w:rsidRDefault="00E5748F" w:rsidP="00E5748F">
      <w:pPr>
        <w:pStyle w:val="Default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3. Запит, сформульований в розглянутому прикладі, передбачає, що його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повертає єдине значення (список з єдиним елементом), оскільки в операторі WHERE використовується оператор порівняння (=). Ми будемо вважати, що в цьому прикладі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повертає єдине значення. Тепер виконується оператор WHERE основного запиту. Якщо значення стовпця В поточному (виділеному) записі таблиці Т1 дорівнює значенню, отриманому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>, то цей запис виділяється зовнішнім запитом.</w:t>
      </w:r>
    </w:p>
    <w:p w:rsidR="00E5748F" w:rsidRPr="00626B5A" w:rsidRDefault="00E5748F" w:rsidP="00E5748F">
      <w:pPr>
        <w:pStyle w:val="Default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4. Оператор SELECT зовнішнього запиту виконує перевірку умови свого оператора WHERE. А саме він перевіряє, чи рівне поточне значення стовпця в таблиці Т1 значенню, одержаному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 xml:space="preserve">. Якщо так, то значення стовпця А поточного запису таблиці Т1 поміщається в результатну таблицю, в іншому випадку запис ігнорується. Потім відбувається перехід до наступного запису таблиці Т1. Тепер для неї виконується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>. Аналогічним чином все описане відбувається для кожного запису таблиці Т1.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hAnsi="Times New Roman" w:cs="Times New Roman"/>
          <w:b/>
          <w:sz w:val="28"/>
          <w:szCs w:val="28"/>
        </w:rPr>
        <w:t xml:space="preserve">Приклади 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вкладених запитів (</w:t>
      </w:r>
      <w:proofErr w:type="spellStart"/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підзапитів</w:t>
      </w:r>
      <w:proofErr w:type="spellEnd"/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Розглянемо 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три типи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підзапитів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1. 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Скалярний </w:t>
      </w:r>
      <w:proofErr w:type="spellStart"/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повертає значення, що отримується з перетину одного стовпця з одним рядком, тобто єдине значення. Варіанти використання скалярних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підзапитів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наведені в прикладі: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Визначити, у скількох квартир, що здаються в оренду, орендна плата перевищує 4000 грн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gramStart"/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COUNT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</w:t>
      </w:r>
      <w:proofErr w:type="gramEnd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*) AS count 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</w:t>
      </w:r>
      <w:proofErr w:type="spellStart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FlatForRent</w:t>
      </w:r>
      <w:proofErr w:type="spellEnd"/>
    </w:p>
    <w:p w:rsid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rent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&gt; 4000;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Використання скалярного </w:t>
      </w:r>
      <w:proofErr w:type="spellStart"/>
      <w:r w:rsidRPr="00D87C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в конструкції WHERE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Скласти список співробітників, які працюють у відділенні компанії, яке розташоване по вулиці </w:t>
      </w:r>
      <w:proofErr w:type="spellStart"/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‘Хмельницьке</w:t>
      </w:r>
      <w:proofErr w:type="spellEnd"/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шосе, 90’.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position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WHERE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branchNo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= (SELECT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branchNo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 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Branch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 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WHERE street 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‘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Хмельницьке шосе, 90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’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);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Внутрішній оператор SELECT призначений для визначення номера відділення компанії, розташованого по вулиці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‘Хмельницьке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шосе,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90’. 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Після отримання номера необхідного відділення виконується зовнішній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призначений для вибірки відомостей про працівників цього відділення.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В результаті зовнішній оператор SELECT набуває вигляду: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position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branchNo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‘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03’;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вказувати безпосередньо після операторів порівняння (тобто операторів =, &lt;,&gt;, &lt;=,&gt; =, &lt;&gt;) в конструкції WHERE або HAVING. Текст під запиту повинен бути розміщений в круглих дужках.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Рядковий </w:t>
      </w:r>
      <w:proofErr w:type="spellStart"/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повертає значення декількох стовпців таблиці, але у вигляді єдиного рядка. Варіант рядкового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наведено в прикладах: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Визначити загальну кількість директорів компанії та загальну суму їх місячної заробітної плати.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gramStart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COUNT(</w:t>
      </w:r>
      <w:proofErr w:type="spellStart"/>
      <w:proofErr w:type="gramEnd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) AS count, SUM(salary) AS sum 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  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 position = '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Директор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'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Обчислити значення максимальної, мінімальної та середньої заробітної плати співробітників компанії.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gramStart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MAX(</w:t>
      </w:r>
      <w:proofErr w:type="gramEnd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salary) AS max, MIN(salary) AS min, AVG(salary) AS </w:t>
      </w:r>
      <w:proofErr w:type="spellStart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avg</w:t>
      </w:r>
      <w:proofErr w:type="spellEnd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 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FROM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даному прикладі необхідно опрацювати відомості про всіх співробітників компанії, тому використовувати конструкцію 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потрібно.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3. 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Табличний </w:t>
      </w:r>
      <w:proofErr w:type="spellStart"/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повертає значення одного або декількох стовпців таблиці, що розміщені в більш ніж одному рядку. </w:t>
      </w:r>
    </w:p>
    <w:p w:rsidR="00D87CCB" w:rsidRPr="00D87CCB" w:rsidRDefault="00D87CCB" w:rsidP="007F3108">
      <w:pPr>
        <w:spacing w:after="0" w:line="240" w:lineRule="auto"/>
        <w:ind w:right="20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uk-UA"/>
        </w:rPr>
        <w:t xml:space="preserve">Приклад </w:t>
      </w:r>
      <w:r w:rsidR="007F3108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uk-UA"/>
        </w:rPr>
        <w:t>в</w:t>
      </w:r>
      <w:r w:rsidRPr="00D87CCB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uk-UA"/>
        </w:rPr>
        <w:t xml:space="preserve">икористання </w:t>
      </w:r>
      <w:proofErr w:type="spellStart"/>
      <w:r w:rsidRPr="00D87CCB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uk-UA"/>
        </w:rPr>
        <w:t>підзапитів</w:t>
      </w:r>
      <w:proofErr w:type="spellEnd"/>
      <w:r w:rsidRPr="00D87CCB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uk-UA"/>
        </w:rPr>
        <w:t xml:space="preserve"> з вбудованими функціями.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Скласти список всіх співробітників, які мають заробітну плату вище середньої, зазначивши, на скільки їх заробітна плата перевищує середню.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position, salary 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(SELECT </w:t>
      </w:r>
      <w:proofErr w:type="gram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AVG(</w:t>
      </w:r>
      <w:proofErr w:type="gram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salary)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                                      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FROM Staff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AS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salDiff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WHERE salary &gt; (SELECT </w:t>
      </w:r>
      <w:proofErr w:type="gram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AVG(</w:t>
      </w:r>
      <w:proofErr w:type="gram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salary)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                           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FROM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D87CCB" w:rsidRPr="00D87CCB" w:rsidRDefault="007F3108" w:rsidP="007F3108">
      <w:pPr>
        <w:spacing w:after="0" w:line="240" w:lineRule="auto"/>
        <w:ind w:right="20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 можна безпосередньо включити в запит вираз 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salary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&gt; 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AVG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salary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оскільки застосовувати вбудовані функції в конструкції 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заборонено. Для досягнення бажаного результату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створити </w:t>
      </w:r>
      <w:proofErr w:type="spellStart"/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обчислює середнє значення заробітної плати, а потім використовувати його в зовнішньому операторі SELECT, призначеному для вибірки відомостей про тих працівниках компанії, чия зарплата перевищує це середнє значення.</w:t>
      </w:r>
    </w:p>
    <w:p w:rsidR="00D87CCB" w:rsidRPr="00D87CCB" w:rsidRDefault="00D87CCB" w:rsidP="007F3108">
      <w:pPr>
        <w:spacing w:after="0" w:line="240" w:lineRule="auto"/>
        <w:ind w:right="20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F310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До </w:t>
      </w:r>
      <w:proofErr w:type="spellStart"/>
      <w:r w:rsidRPr="007F310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підзапитів</w:t>
      </w:r>
      <w:proofErr w:type="spellEnd"/>
      <w:r w:rsidRPr="007F310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застосовуються такі </w:t>
      </w:r>
      <w:r w:rsidRPr="007F3108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uk-UA"/>
        </w:rPr>
        <w:t>правила і обмеження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7CCB" w:rsidRPr="00D87CCB" w:rsidRDefault="00D87CCB" w:rsidP="00D87CCB">
      <w:p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У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підзапитах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повинна використовуватися конструкція ORDER BY, хоча вона може бути присутньою в зовнішньому операторі SELECT.</w:t>
      </w:r>
    </w:p>
    <w:p w:rsidR="00D87CCB" w:rsidRPr="00D87CCB" w:rsidRDefault="00D87CCB" w:rsidP="00D87CCB">
      <w:p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 За замовчуванням імена стовпців в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підзапиті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відносяться до таблиці, ім'я якої зазначено в конструкції FROM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Однак дозволяється посилатися і на стовпці таблиці, зазначеної в конструкції FROM зовнішнього 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запиту, для чого використовуються уточнені імена стовпців (як описано нижче).</w:t>
      </w:r>
    </w:p>
    <w:p w:rsidR="00D87CCB" w:rsidRPr="00D87CCB" w:rsidRDefault="00D87CCB" w:rsidP="00D87CCB">
      <w:p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3. Якщо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одним з двох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операндів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беруть участь в операції порівняння, то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повинен вказуватися в правій частині цієї операції. </w:t>
      </w:r>
    </w:p>
    <w:p w:rsidR="00D87CCB" w:rsidRPr="00D87CCB" w:rsidRDefault="00D87CCB" w:rsidP="007F3108">
      <w:pPr>
        <w:spacing w:after="0" w:line="240" w:lineRule="auto"/>
        <w:ind w:right="20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підзапитами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повертають один стовпець чисел, можуть використовуватися ключові слова ANY і ALL. Якщо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передуватиме ключове слово ALL, умова порівняння вважається виконаною тільки в тому випадку, </w:t>
      </w:r>
      <w:r w:rsidRPr="007F3108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якщо вона виконується для всіх значень в результуючому стовпці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передує ключове слово ANY, то умова порівняння </w:t>
      </w:r>
      <w:r w:rsidRPr="007F3108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буде вважатися виконаною, якщо вона задовольняється хоча б для будь-якого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(одного або декількох) значень в результуючому стовпці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в результаті виконання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отримано порожнє значення, то для ключового слова </w:t>
      </w:r>
      <w:r w:rsidRPr="007F3108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ALL умова порівняння буде вважатися виконаною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для ключового </w:t>
      </w:r>
      <w:r w:rsidRPr="007F3108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слова ANY – невиконаною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Відповідно до стандарту ISO додатково можна використовувати ключове слово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SOME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є синонімом ключового слова ANY.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Приклад </w:t>
      </w:r>
      <w:r w:rsidR="007F310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икористання ключового слова ANY/ 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SOME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eastAsia="uk-UA"/>
        </w:rPr>
        <w:t>Знайти всіх співробітників, чия заробітна плата перевищує заробітну плату хоча б одного співробітника відділення компанії з номером ‘</w:t>
      </w: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eastAsia="uk-UA"/>
        </w:rPr>
        <w:t>03’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.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position, salary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    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    WHERE salary &gt; SOME (SELECT salary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                                       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      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WHERE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branchNo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'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03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');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запит міг бути записаний з використанням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визначає мінімальну зарплату персоналу відділення під номером '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03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', після чого зовнішній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зможе вибрати відомості про весь персонал компанії, чия зарплата перевищує це значення (див. приклад </w:t>
      </w:r>
      <w:r w:rsidR="007F3108" w:rsidRPr="007F3108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 xml:space="preserve">використання </w:t>
      </w:r>
      <w:proofErr w:type="spellStart"/>
      <w:r w:rsidR="007F3108" w:rsidRPr="007F3108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>підзапитів</w:t>
      </w:r>
      <w:proofErr w:type="spellEnd"/>
      <w:r w:rsidR="007F3108" w:rsidRPr="007F3108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 xml:space="preserve"> з вбудованими функціями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Приклад </w:t>
      </w:r>
      <w:r w:rsidR="007F310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икористання ключового слова ALL.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eastAsia="uk-UA"/>
        </w:rPr>
        <w:t>Знайти всіх співробітників, чия заробітна плата перевищує заробітну плату будь-якого співробітника відділення компанії з номером ‘</w:t>
      </w: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eastAsia="uk-UA"/>
        </w:rPr>
        <w:t>03’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INarae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position, salary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WHERE salary &gt; </w:t>
      </w:r>
      <w:proofErr w:type="gram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ALL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gram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salary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  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  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branchNo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'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03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');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даному випадку можна було б використовувати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визначає максимальне значення зарплати персоналу відділення під номером '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03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', після чого за допомогою зовнішнього запиту вибрати відомості про всіх працівників компанії, зарплата яких перевищує це значення. </w:t>
      </w:r>
    </w:p>
    <w:p w:rsidR="00D87CCB" w:rsidRPr="00D87CCB" w:rsidRDefault="00D87CCB" w:rsidP="00D87C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748F" w:rsidRPr="00D87CCB" w:rsidRDefault="00E5748F" w:rsidP="00D87C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748F" w:rsidRPr="00D87CCB" w:rsidRDefault="00E5748F" w:rsidP="00D87C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5748F" w:rsidRPr="00D87CCB" w:rsidSect="00EF6A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8ED"/>
    <w:multiLevelType w:val="hybridMultilevel"/>
    <w:tmpl w:val="E88E4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846E7"/>
    <w:multiLevelType w:val="hybridMultilevel"/>
    <w:tmpl w:val="AB94FAC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5748F"/>
    <w:rsid w:val="00035B7E"/>
    <w:rsid w:val="000A22D1"/>
    <w:rsid w:val="00151B0A"/>
    <w:rsid w:val="00152C53"/>
    <w:rsid w:val="00305405"/>
    <w:rsid w:val="00410E5C"/>
    <w:rsid w:val="005B7305"/>
    <w:rsid w:val="005E1D42"/>
    <w:rsid w:val="007419FB"/>
    <w:rsid w:val="007F3108"/>
    <w:rsid w:val="0088128E"/>
    <w:rsid w:val="00A032C5"/>
    <w:rsid w:val="00AE123C"/>
    <w:rsid w:val="00BB45DC"/>
    <w:rsid w:val="00C178AE"/>
    <w:rsid w:val="00D87CCB"/>
    <w:rsid w:val="00E5748F"/>
    <w:rsid w:val="00EF6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7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032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2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3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.i.lumpo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087BA-E30F-42B7-9259-17E59A1BE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9821</Words>
  <Characters>5599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8</cp:revision>
  <dcterms:created xsi:type="dcterms:W3CDTF">2022-10-26T13:21:00Z</dcterms:created>
  <dcterms:modified xsi:type="dcterms:W3CDTF">2022-10-26T15:17:00Z</dcterms:modified>
</cp:coreProperties>
</file>