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заліку в четвертому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Контрольна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робота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іспиту в п’ятому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Іспит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–36</w:t>
      </w:r>
      <w:r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Тематика практичних робіт</w:t>
      </w:r>
    </w:p>
    <w:tbl>
      <w:tblPr>
        <w:tblStyle w:val="a3"/>
        <w:tblW w:w="9724" w:type="dxa"/>
        <w:tblLook w:val="04A0" w:firstRow="1" w:lastRow="0" w:firstColumn="1" w:lastColumn="0" w:noHBand="0" w:noVBand="1"/>
      </w:tblPr>
      <w:tblGrid>
        <w:gridCol w:w="810"/>
        <w:gridCol w:w="7463"/>
        <w:gridCol w:w="1451"/>
      </w:tblGrid>
      <w:tr>
        <w:trPr>
          <w:tblHeader/>
        </w:trPr>
        <w:tc>
          <w:tcPr>
            <w:tcW w:w="8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практичної роботи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Робота з системами числення. Розробка алгоритму розрахунку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алгоритму виконання процесу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структур даних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мові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с++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в 3 семестрі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8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№1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простої програми з операціями порівняння, використанням математичних формул та  операціями введення та виведення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№2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блоків лінійної, розгалуженої та  циклічної структури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№3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покажчиків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масивів та структур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вкладення масивів до структур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№4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використанням власних функцій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реалізацією простих алгоритмів рекурсії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№5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реалізацією простих алгоритмів пошуку і сортування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№6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 з використанням файлів для введення/виведення даних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Всього в 4 семестрі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№1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Модифікація власних програм з додаванням нових функцій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t xml:space="preserve">Модифікація власних програм з додаванням нових функцій </w:t>
            </w:r>
            <w:r>
              <w:rPr>
                <w:bCs/>
              </w:rPr>
              <w:t>з передачею параметрів за різними механізмами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trHeight w:val="425"/>
        </w:trP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№2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rPr>
          <w:trHeight w:val="544"/>
        </w:trP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реалізацією простих алгоритмів пошуку і сортування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trHeight w:val="615"/>
        </w:trP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 з реалізацією простих алгоритмів пошуку і сортування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rPr>
          <w:trHeight w:val="330"/>
        </w:trP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Практична робота №3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rPr>
                <w:rFonts w:eastAsia="Times New Roman"/>
              </w:rPr>
              <w:t>Написання програм з використанням найпростіших класів та об’єктів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rPr>
                <w:rFonts w:eastAsia="Times New Roman"/>
                <w:highlight w:val="white"/>
              </w:rPr>
              <w:t>Розробка програм з використанням простого спадкування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t>Практична робота №4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uk-UA"/>
              </w:rPr>
              <w:t xml:space="preserve">Розробка програм із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застосуванням обробки виключень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t>Практична робота №5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tabs>
                <w:tab w:val="left" w:pos="709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uk-UA"/>
              </w:rPr>
              <w:t>Розробка програм з використанням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шаблонів функцій та класів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t>Практична робота №6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>
        <w:tc>
          <w:tcPr>
            <w:tcW w:w="810" w:type="dxa"/>
          </w:tcPr>
          <w:p>
            <w:pPr>
              <w:pStyle w:val="a4"/>
              <w:numPr>
                <w:ilvl w:val="0"/>
                <w:numId w:val="1"/>
              </w:numPr>
              <w:ind w:left="284" w:hanging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t>Розроблення плану тестування власної програми та її тестування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>
        <w:tc>
          <w:tcPr>
            <w:tcW w:w="810" w:type="dxa"/>
          </w:tcPr>
          <w:p>
            <w:pPr>
              <w:pStyle w:val="a4"/>
              <w:ind w:left="284"/>
              <w:rPr>
                <w:sz w:val="24"/>
              </w:rPr>
            </w:pPr>
          </w:p>
        </w:tc>
        <w:tc>
          <w:tcPr>
            <w:tcW w:w="7463" w:type="dxa"/>
          </w:tcPr>
          <w:p>
            <w:pPr>
              <w:pStyle w:val="Default"/>
            </w:pPr>
            <w:r>
              <w:rPr>
                <w:b/>
              </w:rPr>
              <w:t>Всього в 5 семестрі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1824"/>
    <w:multiLevelType w:val="hybridMultilevel"/>
    <w:tmpl w:val="97423352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78FD-37D7-4484-A7DC-24FAA2EE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1784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2024-09-18T17:02:00Z</dcterms:created>
  <dcterms:modified xsi:type="dcterms:W3CDTF">2024-10-06T18:49:00Z</dcterms:modified>
</cp:coreProperties>
</file>