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Основи програмування та алгоритмічні мови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776"/>
        <w:gridCol w:w="1317"/>
        <w:gridCol w:w="1276"/>
        <w:gridCol w:w="1275"/>
        <w:gridCol w:w="1276"/>
        <w:gridCol w:w="1418"/>
        <w:gridCol w:w="1275"/>
        <w:gridCol w:w="1021"/>
        <w:gridCol w:w="5642"/>
      </w:tblGrid>
      <w:tr>
        <w:trPr>
          <w:tblHeader/>
        </w:trPr>
        <w:tc>
          <w:tcPr>
            <w:tcW w:w="776" w:type="dxa"/>
            <w:vMerge w:val="restart"/>
          </w:tcPr>
          <w:p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9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ПЗ-21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ПЗ-22</w:t>
            </w:r>
          </w:p>
        </w:tc>
        <w:tc>
          <w:tcPr>
            <w:tcW w:w="2693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ПЗ-23</w:t>
            </w:r>
          </w:p>
        </w:tc>
        <w:tc>
          <w:tcPr>
            <w:tcW w:w="1021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5642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blHeader/>
        </w:trPr>
        <w:tc>
          <w:tcPr>
            <w:tcW w:w="776" w:type="dxa"/>
            <w:vMerge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21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5642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15.01.25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28.01.25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</w:rPr>
              <w:t>04.02.25</w:t>
            </w:r>
            <w:bookmarkEnd w:id="0"/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>
        <w:trPr>
          <w:trHeight w:val="373"/>
        </w:trP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564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опитування/тестування (Тест1)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</w:rPr>
              <w:t>https://docs.google.com/forms/d/e/1FAIpQLSdkx9TKLUgWNsL65JQprErucwCEyEg8lg4OsXPBW4E5QrWQdA/viewform?usp=sf_link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5642" w:type="dxa"/>
            <w:shd w:val="clear" w:color="auto" w:fill="FBD4B4" w:themeFill="accent6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блок-схеми алгоритму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>
        <w:trPr>
          <w:trHeight w:val="477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даних. Концепція типу даних, організація даних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 (Тест до теоретичної частини розділу 1). </w:t>
            </w: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</w:rPr>
              <w:t>https://docs.google.com/forms/d/e/1FAIpQLSdks-k2FJQM1QlMN3Z_a2FsbyzW7oKNO5fsjrahB4mzke6mQw/viewform?usp=sf_link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структур даних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Представлення даних на мові с++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Контрольна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робота </w:t>
            </w:r>
          </w:p>
          <w:p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</w:rPr>
              <w:t>https://docs.google.com/forms/d/e/1FAIpQLSfEZ5EEhi_Ig5ousAxFlEdOIBsckZ40baAK5nHinMiIt-hvGQ/viewform?usp=sf_link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Залік</w:t>
            </w:r>
            <w:proofErr w:type="spellEnd"/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0" w:type="dxa"/>
            <w:gridSpan w:val="8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Тема 2. Основні поняття та типи даних мов програмування С та С++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sz w:val="24"/>
              </w:rPr>
            </w:pPr>
            <w:r>
              <w:rPr>
                <w:sz w:val="24"/>
              </w:rPr>
              <w:t>Парадигми і мови програмування. Методологія програмування.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Структурний та об’єктно-орієнтований підходи у програмуванні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sz w:val="24"/>
              </w:rPr>
            </w:pPr>
            <w:r>
              <w:rPr>
                <w:bCs/>
                <w:sz w:val="24"/>
              </w:rPr>
              <w:t>Алгоритми і дані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sz w:val="24"/>
              </w:rPr>
            </w:pPr>
            <w:r>
              <w:rPr>
                <w:sz w:val="24"/>
              </w:rPr>
              <w:t>Елементи мов С, С++ - константи, змінні, операції, перетворення типів.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Розробка простої програми з операціями порівняння, використанням математичних формул та  операціями введення та виведення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b/>
                <w:sz w:val="24"/>
              </w:rPr>
            </w:pPr>
            <w:r>
              <w:rPr>
                <w:sz w:val="24"/>
              </w:rPr>
              <w:t xml:space="preserve">Поняття вхідного та вихідного потоку, найпростіші математичні функції. Операції порівняння, логічні операції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Розробка простої програми з блоками, операціями порівняння при використанні математичних формул та  операціями введення та виведення виразів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0" w:type="dxa"/>
            <w:gridSpan w:val="8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Тема 3. Програми лінійної, розгалуженої та  циклічної структури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sz w:val="24"/>
              </w:rPr>
            </w:pPr>
            <w:r>
              <w:rPr>
                <w:sz w:val="24"/>
              </w:rPr>
              <w:t>Структура програми. Блок. Область дії оголошення імені. Виведення значень виразів.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b/>
                <w:sz w:val="24"/>
              </w:rPr>
            </w:pPr>
            <w:r>
              <w:rPr>
                <w:sz w:val="24"/>
              </w:rPr>
              <w:t>Програми лінійної, розгалуженої та  циклічної структури (Інструкції розгалуження. Прості інструкції повторення обчислень). Реалізація різних алгоритмічних структур на мові С++.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Розробка програми з використанням блоків лінійної, розгалуженої та  циклічної структури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Розробка програми з використанням вкладених блоків лінійної, розгалуженої та  циклічної структури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0" w:type="dxa"/>
            <w:gridSpan w:val="8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Тема 4. Символьні та рядкові величини. Складні типи даних – масиви, структури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sz w:val="24"/>
              </w:rPr>
            </w:pPr>
            <w:r>
              <w:rPr>
                <w:sz w:val="24"/>
              </w:rPr>
              <w:t xml:space="preserve">Основні визначення. Складні типи даних – масиви, структури, класи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sz w:val="24"/>
              </w:rPr>
            </w:pPr>
            <w:r>
              <w:rPr>
                <w:sz w:val="24"/>
              </w:rPr>
              <w:t xml:space="preserve">Покажчики, символьні та рядкові величини (стрічки </w:t>
            </w:r>
            <w:r>
              <w:rPr>
                <w:sz w:val="24"/>
                <w:lang w:val="ru-RU"/>
              </w:rPr>
              <w:t xml:space="preserve">-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)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sz w:val="24"/>
              </w:rPr>
            </w:pPr>
            <w:r>
              <w:rPr>
                <w:sz w:val="24"/>
              </w:rPr>
              <w:t>Розробка програм з використанням вкладення масивів до структур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sz w:val="24"/>
              </w:rPr>
            </w:pPr>
            <w:r>
              <w:rPr>
                <w:sz w:val="24"/>
              </w:rPr>
              <w:t>Покажчики та масиви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sz w:val="24"/>
              </w:rPr>
            </w:pPr>
            <w:r>
              <w:rPr>
                <w:sz w:val="24"/>
              </w:rPr>
              <w:t>Функції для роботи з символьними змінними</w:t>
            </w:r>
            <w:r>
              <w:rPr>
                <w:szCs w:val="28"/>
              </w:rPr>
              <w:t>.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b/>
                <w:sz w:val="24"/>
              </w:rPr>
            </w:pPr>
            <w:r>
              <w:rPr>
                <w:sz w:val="24"/>
              </w:rPr>
              <w:t>Використання стрічок 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– рядків) 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sz w:val="24"/>
              </w:rPr>
            </w:pPr>
            <w:r>
              <w:rPr>
                <w:sz w:val="24"/>
              </w:rPr>
              <w:t>Використання структур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sz w:val="24"/>
              </w:rPr>
            </w:pPr>
            <w:r>
              <w:rPr>
                <w:color w:val="000000"/>
                <w:sz w:val="24"/>
              </w:rPr>
              <w:t xml:space="preserve">Використання масивів та </w:t>
            </w:r>
            <w:r>
              <w:rPr>
                <w:sz w:val="24"/>
              </w:rPr>
              <w:t>покажчиків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0" w:type="dxa"/>
            <w:gridSpan w:val="8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5. </w:t>
            </w:r>
            <w:r>
              <w:rPr>
                <w:rFonts w:ascii="Times New Roman" w:hAnsi="Times New Roman" w:cs="Times New Roman"/>
                <w:b/>
                <w:sz w:val="24"/>
              </w:rPr>
              <w:t>Процедури, функції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sz w:val="24"/>
              </w:rPr>
            </w:pPr>
            <w:r>
              <w:rPr>
                <w:sz w:val="24"/>
              </w:rPr>
              <w:t xml:space="preserve">Процедури і функції. 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Розробка програми з передачею параметрами масиву, програми з передачею параметрами багатовимірних масивів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sz w:val="24"/>
              </w:rPr>
            </w:pPr>
            <w:r>
              <w:rPr>
                <w:bCs/>
                <w:sz w:val="24"/>
              </w:rPr>
              <w:t>Використання функцій</w:t>
            </w:r>
            <w:r>
              <w:rPr>
                <w:bCs/>
                <w:szCs w:val="28"/>
              </w:rPr>
              <w:t>.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Розробка програми з передачею масиву за допомогою покажчиків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sz w:val="24"/>
              </w:rPr>
            </w:pPr>
            <w:r>
              <w:rPr>
                <w:sz w:val="24"/>
              </w:rPr>
              <w:t xml:space="preserve">Особливості використання функцій. Рекурсія.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Розробка програми з реалізацією простих алгоритмів рекурсії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0" w:type="dxa"/>
            <w:gridSpan w:val="8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/>
                <w:sz w:val="24"/>
              </w:rPr>
              <w:t>Тема 6. Файли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4"/>
              </w:rPr>
              <w:t>Загальні поняття ООП в С++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sz w:val="24"/>
              </w:rPr>
            </w:pP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sz w:val="24"/>
              </w:rPr>
            </w:pPr>
            <w:r>
              <w:rPr>
                <w:sz w:val="24"/>
              </w:rPr>
              <w:t>Класи та спадкування в С++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Наслідування. Базові поняття та основні принципи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Наслідування. Типи спадкування та доступ до членів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sz w:val="24"/>
              </w:rPr>
            </w:pPr>
            <w:r>
              <w:rPr>
                <w:sz w:val="24"/>
              </w:rPr>
              <w:t>Введення- виведення  даних у мовах С та С++ Файли.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sz w:val="24"/>
              </w:rPr>
            </w:pPr>
            <w:r>
              <w:rPr>
                <w:sz w:val="24"/>
              </w:rPr>
              <w:t>Використання файлів для введення/виведення даних. Бінарні та текстові файли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ind w:left="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Класи потоків введення-виведення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sz w:val="24"/>
              </w:rPr>
            </w:pPr>
            <w:r>
              <w:rPr>
                <w:sz w:val="24"/>
              </w:rPr>
              <w:t xml:space="preserve">Стандартні консольні потоки введення/виведення. Класи </w:t>
            </w:r>
            <w:proofErr w:type="spellStart"/>
            <w:r>
              <w:rPr>
                <w:sz w:val="24"/>
              </w:rPr>
              <w:t>ofstream</w:t>
            </w:r>
            <w:proofErr w:type="spellEnd"/>
            <w:r>
              <w:rPr>
                <w:sz w:val="24"/>
              </w:rPr>
              <w:t xml:space="preserve"> та </w:t>
            </w:r>
            <w:proofErr w:type="spellStart"/>
            <w:r>
              <w:rPr>
                <w:sz w:val="24"/>
              </w:rPr>
              <w:t>ifstream</w:t>
            </w:r>
            <w:proofErr w:type="spellEnd"/>
            <w:r>
              <w:rPr>
                <w:sz w:val="24"/>
              </w:rPr>
              <w:t>.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sz w:val="24"/>
              </w:rPr>
            </w:pPr>
            <w:r>
              <w:rPr>
                <w:sz w:val="24"/>
              </w:rPr>
              <w:t>Форматування виводу. Обробка виключень.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776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776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776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776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776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776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776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/>
    <w:sectPr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524E380-9409-410A-968E-FD380A5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DEA09-842E-4730-84CE-2F3F994D0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2670</Words>
  <Characters>1523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10</cp:revision>
  <cp:lastPrinted>2022-10-09T14:56:00Z</cp:lastPrinted>
  <dcterms:created xsi:type="dcterms:W3CDTF">2025-01-14T20:06:00Z</dcterms:created>
  <dcterms:modified xsi:type="dcterms:W3CDTF">2025-01-27T19:10:00Z</dcterms:modified>
</cp:coreProperties>
</file>