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E3" w:rsidRPr="005F0E6C" w:rsidRDefault="005F0E6C">
      <w:pPr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Лекція № 9.</w:t>
      </w:r>
      <w:r w:rsidRPr="005F0E6C">
        <w:rPr>
          <w:rFonts w:ascii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hAnsi="Times New Roman" w:cs="Times New Roman"/>
          <w:b/>
          <w:sz w:val="28"/>
          <w:szCs w:val="28"/>
        </w:rPr>
        <w:t>Символьні та рядкові величини.</w:t>
      </w:r>
      <w:r w:rsidR="00504F68" w:rsidRPr="00504F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F0E6C">
        <w:rPr>
          <w:b/>
          <w:color w:val="FF0000"/>
          <w:sz w:val="28"/>
          <w:szCs w:val="28"/>
        </w:rPr>
        <w:t>ДАНІ СИМВОЛЬНОГО ТИПУ</w:t>
      </w:r>
    </w:p>
    <w:p w:rsidR="005F0E6C" w:rsidRPr="005F0E6C" w:rsidRDefault="005F0E6C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Рядок (або ще кажуть "рядкова змінна</w:t>
      </w:r>
      <w:r w:rsidR="00504F68">
        <w:rPr>
          <w:rFonts w:ascii="Times New Roman" w:hAnsi="Times New Roman" w:cs="Times New Roman"/>
          <w:sz w:val="28"/>
          <w:szCs w:val="28"/>
        </w:rPr>
        <w:t xml:space="preserve"> або рядкова величина</w:t>
      </w:r>
      <w:r w:rsidRPr="005F0E6C">
        <w:rPr>
          <w:rFonts w:ascii="Times New Roman" w:hAnsi="Times New Roman" w:cs="Times New Roman"/>
          <w:sz w:val="28"/>
          <w:szCs w:val="28"/>
        </w:rPr>
        <w:t xml:space="preserve">") являє собою масив символів, який закінчується нуль-символом. Нагадаємо, що нуль-символ має код, що дорівнює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F0E6C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F0E6C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F0E6C"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елементів символьного масиву складається з кількості символів у рядку плюс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F0E6C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л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\0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};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F0E6C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F0E6C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char st [20];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 xml:space="preserve">st = </w:t>
      </w:r>
      <w:r w:rsidR="00E80B02">
        <w:rPr>
          <w:rStyle w:val="a9"/>
          <w:sz w:val="28"/>
          <w:szCs w:val="28"/>
        </w:rPr>
        <w:t>"</w:t>
      </w:r>
      <w:r w:rsidRPr="005F0E6C">
        <w:rPr>
          <w:rStyle w:val="a9"/>
          <w:sz w:val="28"/>
          <w:szCs w:val="28"/>
        </w:rPr>
        <w:t>Петренко</w:t>
      </w:r>
      <w:r w:rsidR="00E80B02">
        <w:rPr>
          <w:rStyle w:val="a9"/>
          <w:sz w:val="28"/>
          <w:szCs w:val="28"/>
        </w:rPr>
        <w:t>"</w:t>
      </w:r>
      <w:r w:rsidRPr="005F0E6C">
        <w:rPr>
          <w:rStyle w:val="a9"/>
          <w:sz w:val="28"/>
          <w:szCs w:val="28"/>
        </w:rPr>
        <w:t>;</w:t>
      </w:r>
      <w:r w:rsidRPr="005F0E6C">
        <w:rPr>
          <w:sz w:val="28"/>
          <w:szCs w:val="28"/>
        </w:rPr>
        <w:t xml:space="preserve"> — </w:t>
      </w:r>
      <w:r w:rsidRPr="005F0E6C">
        <w:rPr>
          <w:b/>
          <w:color w:val="FF0000"/>
          <w:sz w:val="28"/>
          <w:szCs w:val="28"/>
        </w:rPr>
        <w:t>запис неправильний</w:t>
      </w:r>
      <w:r w:rsidRPr="005F0E6C">
        <w:rPr>
          <w:sz w:val="28"/>
          <w:szCs w:val="28"/>
        </w:rPr>
        <w:t xml:space="preserve">, тому що не можна змінити значення </w:t>
      </w:r>
      <w:r w:rsidRPr="005F0E6C">
        <w:rPr>
          <w:rStyle w:val="a9"/>
          <w:sz w:val="28"/>
          <w:szCs w:val="28"/>
        </w:rPr>
        <w:t>st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Виконання дій з елементами символьного масиву</w:t>
      </w:r>
      <w:r w:rsidRPr="005F0E6C">
        <w:rPr>
          <w:sz w:val="28"/>
          <w:szCs w:val="28"/>
        </w:rPr>
        <w:t xml:space="preserve"> здійснюється через індекси або через покажчики. Для доступу до будь</w:t>
      </w:r>
      <w:r w:rsidR="000C0982">
        <w:rPr>
          <w:sz w:val="28"/>
          <w:szCs w:val="28"/>
        </w:rPr>
        <w:t xml:space="preserve"> </w:t>
      </w:r>
      <w:r w:rsidRPr="005F0E6C">
        <w:rPr>
          <w:sz w:val="28"/>
          <w:szCs w:val="28"/>
        </w:rPr>
        <w:t xml:space="preserve">- якого символу рядка використовується індекс масиву </w:t>
      </w:r>
      <w:r w:rsidRPr="005F0E6C">
        <w:rPr>
          <w:rStyle w:val="a9"/>
          <w:sz w:val="28"/>
          <w:szCs w:val="28"/>
        </w:rPr>
        <w:t>char</w:t>
      </w:r>
      <w:r w:rsidRPr="005F0E6C">
        <w:rPr>
          <w:sz w:val="28"/>
          <w:szCs w:val="28"/>
        </w:rPr>
        <w:t xml:space="preserve">. Тобто, якщо описана змінна </w:t>
      </w:r>
      <w:r w:rsidRPr="005F0E6C">
        <w:rPr>
          <w:rStyle w:val="a9"/>
          <w:sz w:val="28"/>
          <w:szCs w:val="28"/>
        </w:rPr>
        <w:t>char str [3];</w:t>
      </w:r>
      <w:r w:rsidRPr="005F0E6C">
        <w:rPr>
          <w:sz w:val="28"/>
          <w:szCs w:val="28"/>
        </w:rPr>
        <w:t>, то третім елементом ма</w:t>
      </w:r>
      <w:r w:rsidRPr="005F0E6C">
        <w:rPr>
          <w:sz w:val="28"/>
          <w:szCs w:val="28"/>
        </w:rPr>
        <w:softHyphen/>
        <w:t xml:space="preserve">сиву можна скористатися, записавши: </w:t>
      </w:r>
      <w:r w:rsidRPr="005F0E6C">
        <w:rPr>
          <w:rStyle w:val="a9"/>
          <w:sz w:val="28"/>
          <w:szCs w:val="28"/>
        </w:rPr>
        <w:t>str [2]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char *fio[ ]</w:t>
      </w:r>
      <w:r w:rsidRPr="005F0E6C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Рисунок 1. Приклад масиву з "рваними" краями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Приклад 1</w:t>
      </w:r>
      <w:r w:rsidRPr="005F0E6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5F0E6C"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#include &lt;iostream&gt;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 ( 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{ system("color F0");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 *fio[ ] = { "Petrenko",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"Golovko",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"Korz",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"Kutz",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"Ushko",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"Plush" }; </w:t>
      </w:r>
      <w:r w:rsidRPr="005F0E6C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 w:rsidRPr="005F0E6C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int str;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for (str = 0; str &lt;=5; str++)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cout &lt;&lt; " stroka " &lt;&lt; (str + 1) &lt;&lt; " = " &lt;&lt; *(fio + str) &lt;&lt; 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system("pause");        // для затримки екрану виведення результатів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 w:rsidR="005F0E6C" w:rsidRPr="005F0E6C" w:rsidRDefault="005F0E6C" w:rsidP="005F0E6C">
      <w:pPr>
        <w:spacing w:after="0" w:line="240" w:lineRule="auto"/>
        <w:ind w:firstLine="708"/>
        <w:rPr>
          <w:rStyle w:val="a9"/>
        </w:rPr>
      </w:pPr>
      <w:r w:rsidRPr="005F0E6C">
        <w:rPr>
          <w:sz w:val="28"/>
          <w:szCs w:val="28"/>
        </w:rPr>
        <w:t>Результати виконання програми</w:t>
      </w:r>
      <w:r w:rsidRPr="005F0E6C">
        <w:t>:</w:t>
      </w:r>
      <w:r w:rsidRPr="005F0E6C">
        <w:br/>
      </w:r>
      <w:r w:rsidRPr="005F0E6C"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У процесі роботи з елементами двовимірного масиву</w:t>
      </w:r>
      <w:r w:rsidRPr="005F0E6C">
        <w:rPr>
          <w:sz w:val="28"/>
          <w:szCs w:val="28"/>
        </w:rPr>
        <w:t xml:space="preserve"> застосовують </w:t>
      </w:r>
      <w:r w:rsidRPr="005F0E6C">
        <w:rPr>
          <w:sz w:val="28"/>
          <w:szCs w:val="28"/>
          <w:u w:val="single"/>
        </w:rPr>
        <w:t>також індекси масиву</w:t>
      </w:r>
      <w:r w:rsidRPr="005F0E6C">
        <w:rPr>
          <w:sz w:val="28"/>
          <w:szCs w:val="28"/>
        </w:rPr>
        <w:t xml:space="preserve">. Якщо описаний список прізвищ </w:t>
      </w:r>
      <w:r w:rsidRPr="005F0E6C">
        <w:rPr>
          <w:rStyle w:val="a9"/>
          <w:sz w:val="28"/>
          <w:szCs w:val="28"/>
        </w:rPr>
        <w:t>char°spis°[5]°[15];</w:t>
      </w:r>
      <w:r w:rsidRPr="005F0E6C">
        <w:rPr>
          <w:sz w:val="28"/>
          <w:szCs w:val="28"/>
        </w:rPr>
        <w:t xml:space="preserve">, то для використання символу масиву слід записати: </w:t>
      </w:r>
      <w:r w:rsidRPr="005F0E6C">
        <w:rPr>
          <w:rStyle w:val="a9"/>
          <w:sz w:val="28"/>
          <w:szCs w:val="28"/>
        </w:rPr>
        <w:t>spis [і][j]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sz w:val="28"/>
          <w:szCs w:val="28"/>
        </w:rPr>
        <w:t xml:space="preserve">Аналогічно, якщо оголошений масив покажчиків </w:t>
      </w:r>
      <w:r w:rsidRPr="005F0E6C">
        <w:rPr>
          <w:rStyle w:val="a9"/>
          <w:sz w:val="28"/>
          <w:szCs w:val="28"/>
        </w:rPr>
        <w:t>char *str [5]</w:t>
      </w:r>
      <w:r w:rsidRPr="005F0E6C"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 w:rsidRPr="005F0E6C">
        <w:rPr>
          <w:rStyle w:val="a9"/>
          <w:sz w:val="28"/>
          <w:szCs w:val="28"/>
        </w:rPr>
        <w:t>*(str [і] + j)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5F0E6C" w:rsidRPr="005F0E6C" w:rsidRDefault="005F0E6C" w:rsidP="005F0E6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</w:t>
      </w:r>
      <w:r w:rsidR="00003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Диск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Диск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Петренко И. И.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Головко С. С.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Петренко И. И.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С. С.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5F0E6C" w:rsidRPr="005F0E6C" w:rsidRDefault="005F0E6C" w:rsidP="005F0E6C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 w:rsidR="005F0E6C" w:rsidRPr="005F0E6C" w:rsidRDefault="005F0E6C" w:rsidP="005F0E6C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5F0E6C" w:rsidRPr="005F0E6C" w:rsidRDefault="005F0E6C" w:rsidP="005F0E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5F0E6C" w:rsidRPr="007B667D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копіювання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\0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[50];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strcpy (str, 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>О деле суди по исходу.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>);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9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[]</w:t>
      </w:r>
      <w:r w:rsidRPr="001737C5">
        <w:rPr>
          <w:rStyle w:val="a9"/>
          <w:color w:val="7030A0"/>
          <w:sz w:val="28"/>
          <w:szCs w:val="28"/>
        </w:rPr>
        <w:t xml:space="preserve"> = 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Слово — </w:t>
      </w:r>
      <w:r w:rsidR="00E80B02">
        <w:rPr>
          <w:rStyle w:val="a9"/>
          <w:color w:val="7030A0"/>
          <w:sz w:val="28"/>
          <w:szCs w:val="28"/>
        </w:rPr>
        <w:t>це</w:t>
      </w:r>
      <w:r w:rsidRPr="001737C5">
        <w:rPr>
          <w:rStyle w:val="a9"/>
          <w:color w:val="7030A0"/>
          <w:sz w:val="28"/>
          <w:szCs w:val="28"/>
        </w:rPr>
        <w:t xml:space="preserve"> поступок.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;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st2 = strdup (st1);</w:t>
      </w:r>
      <w:r w:rsidRPr="001737C5">
        <w:rPr>
          <w:color w:val="7030A0"/>
          <w:sz w:val="28"/>
          <w:szCs w:val="28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</w:rPr>
        <w:t>//коп</w:t>
      </w:r>
      <w:r w:rsidR="00E80B02">
        <w:rPr>
          <w:rStyle w:val="ad"/>
          <w:color w:val="7030A0"/>
          <w:sz w:val="28"/>
          <w:szCs w:val="28"/>
        </w:rPr>
        <w:t>іює</w:t>
      </w:r>
      <w:r w:rsidRPr="001737C5">
        <w:rPr>
          <w:rStyle w:val="ad"/>
          <w:color w:val="7030A0"/>
          <w:sz w:val="28"/>
          <w:szCs w:val="28"/>
        </w:rPr>
        <w:t>т</w:t>
      </w:r>
      <w:r w:rsidR="00E80B02">
        <w:rPr>
          <w:rStyle w:val="ad"/>
          <w:color w:val="7030A0"/>
          <w:sz w:val="28"/>
          <w:szCs w:val="28"/>
        </w:rPr>
        <w:t>ь</w:t>
      </w:r>
      <w:r w:rsidRPr="001737C5">
        <w:rPr>
          <w:rStyle w:val="ad"/>
          <w:color w:val="7030A0"/>
          <w:sz w:val="28"/>
          <w:szCs w:val="28"/>
        </w:rPr>
        <w:t>ся st1 в st2;</w:t>
      </w:r>
    </w:p>
    <w:p w:rsidR="00641B67" w:rsidRPr="001737C5" w:rsidRDefault="00641B67" w:rsidP="00641B67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 strncpy (char *st1, const char *st2, int n);</w:t>
      </w:r>
      <w:r w:rsidRPr="001737C5">
        <w:rPr>
          <w:color w:val="7030A0"/>
          <w:sz w:val="28"/>
          <w:szCs w:val="28"/>
        </w:rPr>
        <w:t xml:space="preserve"> — виконує копіювання </w:t>
      </w:r>
      <w:r w:rsidRPr="001737C5">
        <w:rPr>
          <w:rStyle w:val="a9"/>
          <w:color w:val="7030A0"/>
          <w:sz w:val="28"/>
          <w:szCs w:val="28"/>
        </w:rPr>
        <w:t>n</w:t>
      </w:r>
      <w:r w:rsidRPr="001737C5">
        <w:rPr>
          <w:color w:val="7030A0"/>
          <w:sz w:val="28"/>
          <w:szCs w:val="28"/>
        </w:rPr>
        <w:t xml:space="preserve"> символів з рядка </w:t>
      </w:r>
      <w:r w:rsidRPr="001737C5">
        <w:rPr>
          <w:rStyle w:val="a9"/>
          <w:color w:val="7030A0"/>
          <w:sz w:val="28"/>
          <w:szCs w:val="28"/>
        </w:rPr>
        <w:t>st2 у st1</w:t>
      </w:r>
      <w:r w:rsidRPr="001737C5">
        <w:rPr>
          <w:color w:val="7030A0"/>
          <w:sz w:val="28"/>
          <w:szCs w:val="28"/>
        </w:rPr>
        <w:t xml:space="preserve"> (рядок </w:t>
      </w:r>
      <w:r w:rsidRPr="001737C5">
        <w:rPr>
          <w:rStyle w:val="a9"/>
          <w:color w:val="7030A0"/>
          <w:sz w:val="28"/>
          <w:szCs w:val="28"/>
        </w:rPr>
        <w:t>stl</w:t>
      </w:r>
      <w:r w:rsidRPr="001737C5">
        <w:rPr>
          <w:color w:val="7030A0"/>
          <w:sz w:val="28"/>
          <w:szCs w:val="28"/>
        </w:rPr>
        <w:t xml:space="preserve"> повинен бути більше або дорівнювати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 інакше виникне помилка),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Паскаль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>т з далек</w:t>
      </w:r>
      <w:r w:rsidR="00E80B02">
        <w:rPr>
          <w:rStyle w:val="a9"/>
          <w:color w:val="7030A0"/>
          <w:sz w:val="28"/>
          <w:szCs w:val="28"/>
        </w:rPr>
        <w:t>у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strnсpy (st1, st2, 3);  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 xml:space="preserve">// st1 — 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>Прикаль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d"/>
          <w:b/>
          <w:bCs/>
          <w:color w:val="FF0000"/>
          <w:sz w:val="28"/>
          <w:szCs w:val="28"/>
        </w:rPr>
        <w:lastRenderedPageBreak/>
        <w:t>Функції, конкатенації рядків:</w:t>
      </w:r>
    </w:p>
    <w:p w:rsidR="00641B67" w:rsidRPr="001737C5" w:rsidRDefault="00641B67" w:rsidP="00641B67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[100];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 xml:space="preserve">strcpy (str,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Borland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);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 xml:space="preserve">strcat (str,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C++5″);,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string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Borland C++5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9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 [90]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 xml:space="preserve">т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 [50]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студент </w:t>
      </w:r>
      <w:r w:rsidR="00E80B02">
        <w:rPr>
          <w:rStyle w:val="a9"/>
          <w:color w:val="7030A0"/>
          <w:sz w:val="28"/>
          <w:szCs w:val="28"/>
        </w:rPr>
        <w:t>та</w:t>
      </w:r>
      <w:r w:rsidRPr="001737C5">
        <w:rPr>
          <w:rStyle w:val="a9"/>
          <w:color w:val="7030A0"/>
          <w:sz w:val="28"/>
          <w:szCs w:val="28"/>
        </w:rPr>
        <w:t xml:space="preserve"> студентка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strncat (st1, st2, 7);,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st1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 xml:space="preserve">т студент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&lt;0 — якщо st1 &lt;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= 0 — якщо st1 =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&gt;0 — якщо st1 &gt; st2;,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Слово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слово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strcmp (st1, st2);</w:t>
      </w:r>
      <w:r w:rsidRPr="001737C5">
        <w:rPr>
          <w:color w:val="7030A0"/>
          <w:sz w:val="28"/>
          <w:szCs w:val="28"/>
        </w:rPr>
        <w:t xml:space="preserve">        </w:t>
      </w:r>
      <w:r w:rsidRPr="001737C5">
        <w:rPr>
          <w:rStyle w:val="ad"/>
          <w:color w:val="7030A0"/>
          <w:sz w:val="28"/>
          <w:szCs w:val="28"/>
        </w:rPr>
        <w:t>//k&lt;0;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  <w:r w:rsidRPr="001737C5">
        <w:rPr>
          <w:rStyle w:val="a9"/>
          <w:color w:val="002060"/>
          <w:sz w:val="28"/>
          <w:szCs w:val="28"/>
        </w:rPr>
        <w:t>int stricmp (const char *stl, const char *st2);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9"/>
          <w:color w:val="7030A0"/>
          <w:sz w:val="28"/>
          <w:szCs w:val="28"/>
        </w:rPr>
        <w:t>strcmp()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Слово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слово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stricmp (st1, st2);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d"/>
          <w:color w:val="7030A0"/>
          <w:sz w:val="28"/>
          <w:szCs w:val="28"/>
        </w:rPr>
        <w:t>//k = 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перетворення символів рядка:</w:t>
      </w:r>
    </w:p>
    <w:p w:rsidR="00641B67" w:rsidRPr="001737C5" w:rsidRDefault="00641B67" w:rsidP="00641B67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*strlwr (char*st);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верхнього регістра в символи нижнього регістра, при цьому інші символи не враховуються.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Лазерн</w:t>
      </w:r>
      <w:r w:rsidR="00E80B02">
        <w:rPr>
          <w:rStyle w:val="a9"/>
          <w:color w:val="7030A0"/>
          <w:sz w:val="28"/>
          <w:szCs w:val="28"/>
        </w:rPr>
        <w:t>и</w:t>
      </w:r>
      <w:r w:rsidRPr="001737C5">
        <w:rPr>
          <w:rStyle w:val="a9"/>
          <w:color w:val="7030A0"/>
          <w:sz w:val="28"/>
          <w:szCs w:val="28"/>
        </w:rPr>
        <w:t>й Пр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>нтер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strlwr (st); </w:t>
      </w:r>
      <w:r w:rsidRPr="001737C5">
        <w:rPr>
          <w:color w:val="7030A0"/>
          <w:sz w:val="28"/>
          <w:szCs w:val="28"/>
        </w:rPr>
        <w:t xml:space="preserve">    </w:t>
      </w:r>
      <w:r w:rsidRPr="001737C5">
        <w:rPr>
          <w:rStyle w:val="ad"/>
          <w:color w:val="7030A0"/>
          <w:sz w:val="28"/>
          <w:szCs w:val="28"/>
        </w:rPr>
        <w:t xml:space="preserve">// st = 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 xml:space="preserve"> лазерн</w:t>
      </w:r>
      <w:r w:rsidR="00E80B02">
        <w:rPr>
          <w:rStyle w:val="ad"/>
          <w:color w:val="7030A0"/>
          <w:sz w:val="28"/>
          <w:szCs w:val="28"/>
        </w:rPr>
        <w:t>и</w:t>
      </w:r>
      <w:r w:rsidRPr="001737C5">
        <w:rPr>
          <w:rStyle w:val="ad"/>
          <w:color w:val="7030A0"/>
          <w:sz w:val="28"/>
          <w:szCs w:val="28"/>
        </w:rPr>
        <w:t>й пр</w:t>
      </w:r>
      <w:r w:rsidR="00E80B02">
        <w:rPr>
          <w:rStyle w:val="ad"/>
          <w:color w:val="7030A0"/>
          <w:sz w:val="28"/>
          <w:szCs w:val="28"/>
        </w:rPr>
        <w:t>і</w:t>
      </w:r>
      <w:r w:rsidRPr="001737C5">
        <w:rPr>
          <w:rStyle w:val="ad"/>
          <w:color w:val="7030A0"/>
          <w:sz w:val="28"/>
          <w:szCs w:val="28"/>
        </w:rPr>
        <w:t>нтер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 xml:space="preserve"> 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*strupr (char 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нижнього регістра в символи верхнього регістра, інші символи не враховуються;</w:t>
      </w:r>
    </w:p>
    <w:p w:rsidR="00641B67" w:rsidRPr="001737C5" w:rsidRDefault="00641B67" w:rsidP="00641B67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*strrev (char *st);</w:t>
      </w:r>
      <w:r w:rsidRPr="001737C5">
        <w:rPr>
          <w:color w:val="7030A0"/>
          <w:sz w:val="28"/>
          <w:szCs w:val="28"/>
        </w:rPr>
        <w:t xml:space="preserve"> — записує символи в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зворотному порядку (реверсує рядок),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Hello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strrev (st);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 xml:space="preserve">//st – 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 xml:space="preserve"> olleH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>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lastRenderedPageBreak/>
        <w:t>char *strchr (char *st, int c);</w:t>
      </w:r>
      <w:r w:rsidRPr="001737C5">
        <w:rPr>
          <w:color w:val="7030A0"/>
          <w:sz w:val="28"/>
          <w:szCs w:val="28"/>
        </w:rPr>
        <w:t xml:space="preserve"> — визначає перше входжен</w:t>
      </w:r>
      <w:r w:rsidRPr="001737C5">
        <w:rPr>
          <w:color w:val="7030A0"/>
          <w:sz w:val="28"/>
          <w:szCs w:val="28"/>
        </w:rPr>
        <w:softHyphen/>
        <w:t>ня символ</w:t>
      </w:r>
      <w:r w:rsidR="00391332">
        <w:rPr>
          <w:color w:val="7030A0"/>
          <w:sz w:val="28"/>
          <w:szCs w:val="28"/>
        </w:rPr>
        <w:t>у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;</w:t>
      </w:r>
      <w:r w:rsidR="002D21A6">
        <w:rPr>
          <w:color w:val="7030A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повертає покажчик на символ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введеному символу,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[90]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Borland С++5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strchr (st, ‘+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);</w:t>
      </w:r>
      <w:r w:rsidRPr="001737C5">
        <w:rPr>
          <w:color w:val="7030A0"/>
          <w:sz w:val="28"/>
          <w:szCs w:val="28"/>
        </w:rPr>
        <w:t xml:space="preserve"> — тепер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color w:val="7030A0"/>
          <w:sz w:val="28"/>
          <w:szCs w:val="28"/>
        </w:rPr>
        <w:t xml:space="preserve">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*strrchr (char *st, int c);</w:t>
      </w:r>
      <w:r w:rsidRPr="001737C5">
        <w:rPr>
          <w:color w:val="7030A0"/>
          <w:sz w:val="28"/>
          <w:szCs w:val="28"/>
        </w:rPr>
        <w:t xml:space="preserve"> — знаходить останнє входження символ</w:t>
      </w:r>
      <w:r w:rsidR="00391332">
        <w:rPr>
          <w:color w:val="7030A0"/>
          <w:sz w:val="28"/>
          <w:szCs w:val="28"/>
        </w:rPr>
        <w:t>у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;якщо символ с у рядку не виявлений,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інакше повертає покажчик на останній сим</w:t>
      </w:r>
      <w:r w:rsidRPr="001737C5">
        <w:rPr>
          <w:color w:val="7030A0"/>
          <w:sz w:val="28"/>
          <w:szCs w:val="28"/>
        </w:rPr>
        <w:softHyphen/>
        <w:t xml:space="preserve">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заданому зразку,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[80]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Borland С++5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strrchr (st, ‘+’);</w:t>
      </w:r>
      <w:r w:rsidRPr="001737C5">
        <w:rPr>
          <w:color w:val="7030A0"/>
          <w:sz w:val="28"/>
          <w:szCs w:val="28"/>
        </w:rPr>
        <w:t xml:space="preserve"> —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color w:val="7030A0"/>
          <w:sz w:val="28"/>
          <w:szCs w:val="28"/>
        </w:rPr>
        <w:t xml:space="preserve"> ряд</w:t>
      </w:r>
      <w:r w:rsidRPr="001737C5">
        <w:rPr>
          <w:color w:val="7030A0"/>
          <w:sz w:val="28"/>
          <w:szCs w:val="28"/>
        </w:rPr>
        <w:softHyphen/>
        <w:t xml:space="preserve">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пошуку підрядка в рядку:</w:t>
      </w:r>
    </w:p>
    <w:p w:rsidR="00641B67" w:rsidRPr="001737C5" w:rsidRDefault="00641B67" w:rsidP="00641B67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Borland С++5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narlBod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k= strspn (sti, st2);</w:t>
      </w:r>
      <w:r w:rsidRPr="001737C5">
        <w:rPr>
          <w:color w:val="7030A0"/>
          <w:sz w:val="28"/>
          <w:szCs w:val="28"/>
        </w:rPr>
        <w:t xml:space="preserve"> — змінна </w:t>
      </w:r>
      <w:r w:rsidRPr="001737C5">
        <w:rPr>
          <w:rStyle w:val="a9"/>
          <w:color w:val="7030A0"/>
          <w:sz w:val="28"/>
          <w:szCs w:val="28"/>
        </w:rPr>
        <w:t>k </w:t>
      </w:r>
      <w:r w:rsidRPr="001737C5">
        <w:rPr>
          <w:color w:val="7030A0"/>
          <w:sz w:val="28"/>
          <w:szCs w:val="28"/>
        </w:rPr>
        <w:t xml:space="preserve">одержує значення, що дорівнює </w:t>
      </w:r>
      <w:r w:rsidRPr="001737C5">
        <w:rPr>
          <w:rStyle w:val="a9"/>
          <w:color w:val="7030A0"/>
          <w:sz w:val="28"/>
          <w:szCs w:val="28"/>
        </w:rPr>
        <w:t>8</w:t>
      </w:r>
      <w:r w:rsidRPr="001737C5">
        <w:rPr>
          <w:color w:val="7030A0"/>
          <w:sz w:val="28"/>
          <w:szCs w:val="28"/>
        </w:rPr>
        <w:t xml:space="preserve">, тому що перші 8 символів рядка містилися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(враховуючи символ пропуску);</w:t>
      </w:r>
    </w:p>
    <w:p w:rsidR="00641B67" w:rsidRPr="001737C5" w:rsidRDefault="00641B67" w:rsidP="00641B67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stl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Привет, сокурсник, идем на экзамен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сокурсник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strstr (stl, st2);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Результат виконання: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spt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сокурсник, идем на экзамен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 xml:space="preserve">За потреби визначення останнього входження можна спочатку реверсувати рядок за допомогою функції </w:t>
      </w:r>
      <w:r w:rsidRPr="001737C5">
        <w:rPr>
          <w:rStyle w:val="a9"/>
          <w:color w:val="7030A0"/>
          <w:sz w:val="28"/>
          <w:szCs w:val="28"/>
        </w:rPr>
        <w:t>strrew;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4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Приклад </w:t>
      </w:r>
      <w:r w:rsidRPr="008F24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1</w:t>
      </w:r>
      <w:r w:rsidRPr="008F24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  <w:r w:rsidRPr="008F24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Скласти програму вилучення підрядка в</w:t>
      </w:r>
      <w:r w:rsidRPr="008F24C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n</w:t>
      </w:r>
      <w:r w:rsidRPr="008F24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символів з </w:t>
      </w:r>
      <w:r w:rsidRPr="008F24C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k</w:t>
      </w:r>
      <w:r w:rsidRPr="008F24CA">
        <w:rPr>
          <w:rFonts w:ascii="Times New Roman" w:eastAsia="Times New Roman" w:hAnsi="Times New Roman" w:cs="Times New Roman"/>
          <w:sz w:val="28"/>
          <w:szCs w:val="28"/>
          <w:highlight w:val="yellow"/>
        </w:rPr>
        <w:t>-ої позиції в рядку.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видалення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п символ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в з k-ой позиц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ії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рядку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дален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я п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 (char*sp, int k, int n)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sp[i+n];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sp[i] = \0';}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вна функц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я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641B67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7B667D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641B67" w:rsidRPr="001737C5" w:rsidRDefault="00641B67" w:rsidP="00641B67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B67" w:rsidRPr="001737C5" w:rsidRDefault="00641B67" w:rsidP="00641B67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 фамилии по алфавиту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n=5;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char sp[n][l5], r[15];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(sp[i], sp[i+1]);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i++)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641B67" w:rsidRPr="001737C5" w:rsidRDefault="00641B67" w:rsidP="00641B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7B667D" w:rsidRDefault="00641B67" w:rsidP="00641B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ps[i] = sp[i];}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3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рядок і видалити в ньому зайві пропуски.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.СРР — удаление лишних пробелов в строке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 ] = "Краткость — сестра таланта";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і, n = 0;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//n — для подсчета пропусков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strlen(st); i++)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if (st[i] != ' ')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cout « st[i]; 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  n=0; }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else n++;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(n == 1)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st[i];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Краткость — сестра таланта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Визначити позицію входження підрядка в рядок.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4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.СРР — поиск позиции вхождения подстроки в строку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const int m = 50;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*pt, mainstr[m], substr[m];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(mainstr,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(substr,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strstr (mainstr,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k++;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номер вхождения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n = pt - mainstr;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k &lt;&lt;" -oe вхождение подстроки" &lt;&lt;" номер позиции = "&lt;&lt; n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strstr(++pt,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k &lt;&lt; " " &lt;&lt; *pt &lt;&lt; endl;}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 == 0) cout &lt;&lt;"Подстрока не содержится в строке"&lt;&lt;endl;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641B67" w:rsidRDefault="00641B67" w:rsidP="00641B6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Почти во всех делах самое трудное — начало.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самое трудное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1-ое вхождение подстроки номер позиции = 20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рядків типу string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Р</w:t>
      </w:r>
      <w:r w:rsidRPr="005F0E6C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F0E6C">
        <w:rPr>
          <w:b/>
          <w:bCs/>
          <w:sz w:val="28"/>
          <w:szCs w:val="28"/>
        </w:rPr>
        <w:t>Standard Template Library (STL)</w:t>
      </w:r>
      <w:r w:rsidRPr="005F0E6C">
        <w:rPr>
          <w:sz w:val="28"/>
          <w:szCs w:val="28"/>
        </w:rPr>
        <w:t>, яка містить клас </w:t>
      </w:r>
      <w:r w:rsidRPr="005F0E6C">
        <w:rPr>
          <w:b/>
          <w:bCs/>
          <w:sz w:val="28"/>
          <w:szCs w:val="28"/>
        </w:rPr>
        <w:t>string</w:t>
      </w:r>
      <w:r w:rsidRPr="005F0E6C">
        <w:rPr>
          <w:sz w:val="28"/>
          <w:szCs w:val="28"/>
        </w:rPr>
        <w:t xml:space="preserve"> з більш потужними засобами обробки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5F0E6C" w:rsidRPr="005F0E6C" w:rsidRDefault="00064F95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Це рядок класу 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Це інший рядок класу 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st2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рядка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</w:t>
      </w:r>
      <w:r w:rsidR="00064F95" w:rsidRPr="00064F95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64F95" w:rsidRPr="002915DD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до символів рядка здійснюється шляхом запису порядкового номера символу —</w:t>
      </w:r>
      <w:r w:rsidR="00003A25" w:rsidRPr="00003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Mій рядок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5F0E6C" w:rsidRPr="005F0E6C" w:rsidRDefault="002915DD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str.max_size();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r w:rsidR="00452763">
        <w:rPr>
          <w:rFonts w:ascii="Times New Roman" w:eastAsia="Times New Roman" w:hAnsi="Times New Roman" w:cs="Times New Roman"/>
          <w:i/>
          <w:iCs/>
          <w:sz w:val="28"/>
          <w:szCs w:val="28"/>
        </w:rPr>
        <w:t>визначення довжини рядка</w:t>
      </w:r>
      <w:bookmarkStart w:id="0" w:name="_GoBack"/>
      <w:bookmarkEnd w:id="0"/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int main() </w:t>
      </w:r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string str, st =" Don’t make yourself a mouse,  or the cat will eat you!"; </w:t>
      </w:r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str =" yourself ";</w:t>
      </w:r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cout &lt;&lt; " length str = " &lt;&lt; str.size() &lt;&lt; " length st = " &lt;&lt; st.length() &lt;&lt; endl;</w:t>
      </w:r>
    </w:p>
    <w:p w:rsidR="00452763" w:rsidRP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return 0;</w:t>
      </w:r>
    </w:p>
    <w:p w:rsidR="00452763" w:rsidRDefault="00452763" w:rsidP="004527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452763" w:rsidRDefault="005F0E6C" w:rsidP="004527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="00452763" w:rsidRPr="00452763">
        <w:rPr>
          <w:sz w:val="28"/>
          <w:szCs w:val="28"/>
        </w:rPr>
        <w:t>length str = 10 length st = 57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</w:t>
      </w:r>
      <w:proofErr w:type="gramEnd"/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st,k,n);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str.insert(k1,st,k2,n)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підрядка в 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 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 text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str.insert(3,st);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 str &lt;&lt; endl;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 = 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 text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str.insert(3,st,2,4);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заміна підрядка в рядку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 text 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 str&lt;&lt;endl;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F939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My </w:t>
      </w:r>
      <w:r w:rsidRPr="00F9393A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 str&lt;&lt;endl;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Coлнечная погода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 погода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&lt;&lt;str&lt;&lt;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&lt;&lt;st&lt;&lt;endl;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Солнечная погода st = Дождливая погода.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string str, st;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Moй текст string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cout &lt;&lt;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st &lt;&lt; 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 = текст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пошуку позиції входження підрядка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позиція входження підрядка в 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 пора – дождливая пора!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      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&lt;&lt;p&lt;&lt;endl;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 пора – дождливая пора!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int p=str.rfind(st,str.length);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&lt;&lt;p&lt;&lt;endl;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859F7" w:rsidRPr="009321B9" w:rsidRDefault="00B859F7" w:rsidP="00B859F7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B859F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 приклади використання наведених функцій при обробці рядків типу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B859F7" w:rsidRPr="005F0E6C" w:rsidRDefault="00B859F7" w:rsidP="00B85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Приклади використання рядків типу string.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5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прізвищ і відсортувати його за алфавітом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string spis[n];</w:t>
      </w:r>
    </w:p>
    <w:p w:rsidR="00B859F7" w:rsidRPr="007B667D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int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ввод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for(i = 0; і &lt; n; i++)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{ cout&lt;&lt;"*"** Enter "&lt;&lt;(i+l)&lt;&lt;" name\n";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getline(cin,spis[i],'\n');  }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//--------------------------- сортировка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++)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(і = 0; і &lt; n-k; i++)  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(spis[i] &gt; spis[i+l]) spis[i].swap(spis[i+l]);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вывод отсортированного списка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&lt;&lt;"\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*****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for(i = 0; і &lt; n; i++)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 (i+1) &lt;&lt; ' ' &lt;&lt; spis[i] &lt;&lt; endl; 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getch ();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B859F7" w:rsidRPr="00E1504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1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2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 М.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3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4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Попов Г. Д.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5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 П. P.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Rezult spisok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1   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2   Бобров M.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3   Елкин П. Р.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4   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5   Попов Г. Д.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proofErr w:type="gram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про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аналізуйте програми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попередніх 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приклад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ів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41B67" w:rsidRPr="00641B67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1B67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41B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80B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5F0E6C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5F0E6C"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 вхождения подстроки в строку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 w:rsidR="00641B67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операції можна здійснити з рядками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ініціювати рядки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504F68" w:rsidRPr="001737C5" w:rsidRDefault="00504F68" w:rsidP="00504F6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04F68" w:rsidRPr="001737C5" w:rsidRDefault="00E80B02" w:rsidP="00504F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504F68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04F68" w:rsidRPr="00C61BE0" w:rsidRDefault="00504F68" w:rsidP="00504F68"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0" w:history="1">
        <w:r w:rsidRPr="00C61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4F68" w:rsidRPr="001737C5" w:rsidRDefault="00504F68" w:rsidP="00504F68"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</w:t>
      </w:r>
      <w:r w:rsidR="00E80B02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04F68" w:rsidRPr="001737C5" w:rsidRDefault="00504F68" w:rsidP="00504F68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1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F0E6C" w:rsidRPr="005F0E6C" w:rsidRDefault="005F0E6C"/>
    <w:sectPr w:rsidR="005F0E6C" w:rsidRPr="005F0E6C" w:rsidSect="005F0E6C"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F9D" w:rsidRDefault="00A20F9D" w:rsidP="005F0E6C">
      <w:pPr>
        <w:spacing w:after="0" w:line="240" w:lineRule="auto"/>
      </w:pPr>
      <w:r>
        <w:separator/>
      </w:r>
    </w:p>
  </w:endnote>
  <w:endnote w:type="continuationSeparator" w:id="0">
    <w:p w:rsidR="00A20F9D" w:rsidRDefault="00A20F9D" w:rsidP="005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F9D" w:rsidRDefault="00A20F9D" w:rsidP="005F0E6C">
      <w:pPr>
        <w:spacing w:after="0" w:line="240" w:lineRule="auto"/>
      </w:pPr>
      <w:r>
        <w:separator/>
      </w:r>
    </w:p>
  </w:footnote>
  <w:footnote w:type="continuationSeparator" w:id="0">
    <w:p w:rsidR="00A20F9D" w:rsidRDefault="00A20F9D" w:rsidP="005F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E6C" w:rsidRDefault="005F0E6C">
    <w:pPr>
      <w:pStyle w:val="a3"/>
    </w:pPr>
    <w:r>
      <w:t xml:space="preserve">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E6C"/>
    <w:rsid w:val="00003A25"/>
    <w:rsid w:val="00064F95"/>
    <w:rsid w:val="000C0982"/>
    <w:rsid w:val="00112727"/>
    <w:rsid w:val="00152C53"/>
    <w:rsid w:val="002915DD"/>
    <w:rsid w:val="00292D99"/>
    <w:rsid w:val="002B6980"/>
    <w:rsid w:val="002D21A6"/>
    <w:rsid w:val="00391332"/>
    <w:rsid w:val="00442582"/>
    <w:rsid w:val="00452763"/>
    <w:rsid w:val="004C00C4"/>
    <w:rsid w:val="00504F68"/>
    <w:rsid w:val="00531124"/>
    <w:rsid w:val="005A3685"/>
    <w:rsid w:val="005A3BF3"/>
    <w:rsid w:val="005F0E6C"/>
    <w:rsid w:val="00641B67"/>
    <w:rsid w:val="006E0DA5"/>
    <w:rsid w:val="00724260"/>
    <w:rsid w:val="007B667D"/>
    <w:rsid w:val="00887C4E"/>
    <w:rsid w:val="008F24CA"/>
    <w:rsid w:val="00920676"/>
    <w:rsid w:val="00A20F9D"/>
    <w:rsid w:val="00A73819"/>
    <w:rsid w:val="00B67961"/>
    <w:rsid w:val="00B859F7"/>
    <w:rsid w:val="00BB45DC"/>
    <w:rsid w:val="00C769AA"/>
    <w:rsid w:val="00D96C20"/>
    <w:rsid w:val="00E80B02"/>
    <w:rsid w:val="00F9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127F"/>
  <w15:docId w15:val="{2BB72EE5-B306-46E2-89FC-AD03FE09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E6C"/>
  </w:style>
  <w:style w:type="paragraph" w:styleId="a5">
    <w:name w:val="footer"/>
    <w:basedOn w:val="a"/>
    <w:link w:val="a6"/>
    <w:uiPriority w:val="99"/>
    <w:semiHidden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0E6C"/>
  </w:style>
  <w:style w:type="paragraph" w:styleId="a7">
    <w:name w:val="Balloon Text"/>
    <w:basedOn w:val="a"/>
    <w:link w:val="a8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6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F0E6C"/>
    <w:rPr>
      <w:b/>
      <w:bCs/>
    </w:rPr>
  </w:style>
  <w:style w:type="paragraph" w:styleId="aa">
    <w:name w:val="Normal (Web)"/>
    <w:basedOn w:val="a"/>
    <w:uiPriority w:val="99"/>
    <w:unhideWhenUsed/>
    <w:rsid w:val="005F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504F6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04F68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04F6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641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15461</Words>
  <Characters>8814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14</cp:revision>
  <dcterms:created xsi:type="dcterms:W3CDTF">2020-11-01T19:31:00Z</dcterms:created>
  <dcterms:modified xsi:type="dcterms:W3CDTF">2024-04-03T15:54:00Z</dcterms:modified>
</cp:coreProperties>
</file>