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54" w:rsidRPr="000E0C24" w:rsidRDefault="00A2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085956">
        <w:rPr>
          <w:rFonts w:ascii="Times New Roman" w:hAnsi="Times New Roman" w:cs="Times New Roman"/>
          <w:b/>
          <w:sz w:val="28"/>
          <w:szCs w:val="28"/>
        </w:rPr>
        <w:t>14</w:t>
      </w:r>
      <w:r w:rsidRPr="00C07F7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sz w:val="28"/>
          <w:szCs w:val="28"/>
        </w:rPr>
        <w:t>Написання п</w:t>
      </w:r>
      <w:r w:rsidR="00183EDD" w:rsidRPr="00A868E8">
        <w:rPr>
          <w:rFonts w:ascii="Times New Roman" w:hAnsi="Times New Roman" w:cs="Times New Roman"/>
          <w:sz w:val="28"/>
          <w:szCs w:val="28"/>
        </w:rPr>
        <w:t xml:space="preserve">рограм </w:t>
      </w:r>
      <w:r w:rsidR="00183EDD">
        <w:rPr>
          <w:rFonts w:ascii="Times New Roman" w:hAnsi="Times New Roman" w:cs="Times New Roman"/>
          <w:sz w:val="28"/>
          <w:szCs w:val="28"/>
        </w:rPr>
        <w:t>з в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икористання</w:t>
      </w:r>
      <w:r w:rsidR="00183EDD">
        <w:rPr>
          <w:rFonts w:ascii="Times New Roman" w:hAnsi="Times New Roman" w:cs="Times New Roman"/>
          <w:bCs/>
          <w:sz w:val="28"/>
          <w:szCs w:val="28"/>
        </w:rPr>
        <w:t>м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шаблонів </w:t>
      </w:r>
      <w:r w:rsidR="00183EDD" w:rsidRPr="0002566C">
        <w:rPr>
          <w:rFonts w:ascii="Times New Roman" w:hAnsi="Times New Roman" w:cs="Times New Roman"/>
          <w:bCs/>
          <w:sz w:val="28"/>
          <w:szCs w:val="28"/>
        </w:rPr>
        <w:t>функцій</w:t>
      </w:r>
      <w:r w:rsidR="00183E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3EDD" w:rsidRPr="002B1EFC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</w:p>
    <w:p w:rsidR="00A20154" w:rsidRPr="00C07F7F" w:rsidRDefault="00A20154" w:rsidP="00A201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A20154" w:rsidRDefault="00A20154" w:rsidP="00A20154">
      <w:pPr>
        <w:rPr>
          <w:rFonts w:ascii="Times New Roman" w:hAnsi="Times New Roman" w:cs="Times New Roman"/>
          <w:sz w:val="28"/>
          <w:szCs w:val="28"/>
        </w:rPr>
      </w:pPr>
      <w:r w:rsidRPr="00C07F7F">
        <w:rPr>
          <w:rFonts w:ascii="Times New Roman" w:hAnsi="Times New Roman" w:cs="Times New Roman"/>
          <w:sz w:val="28"/>
          <w:szCs w:val="28"/>
        </w:rPr>
        <w:t>Написати на мові С++ програму введе</w:t>
      </w:r>
      <w:r w:rsidR="000E0C24">
        <w:rPr>
          <w:rFonts w:ascii="Times New Roman" w:hAnsi="Times New Roman" w:cs="Times New Roman"/>
          <w:sz w:val="28"/>
          <w:szCs w:val="28"/>
        </w:rPr>
        <w:t xml:space="preserve">ння даних для розрахунку формул з  </w:t>
      </w:r>
      <w:r w:rsidR="000E0C24">
        <w:rPr>
          <w:rFonts w:ascii="Times New Roman" w:hAnsi="Times New Roman" w:cs="Times New Roman"/>
          <w:bCs/>
          <w:sz w:val="28"/>
          <w:szCs w:val="28"/>
        </w:rPr>
        <w:t>передачею параметрів за різними механізмами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154" w:rsidRDefault="00A20154" w:rsidP="00A20154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теоретичною частиною.</w:t>
      </w:r>
    </w:p>
    <w:p w:rsidR="00665634" w:rsidRPr="00752A51" w:rsidRDefault="00665634" w:rsidP="00665634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програму, яка використовує дві шаблонні функції.</w:t>
      </w:r>
    </w:p>
    <w:p w:rsidR="00EB3D5B" w:rsidRPr="00EB3D5B" w:rsidRDefault="00EB3D5B" w:rsidP="00EB3D5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>Створити шаблон функції, яка міняє місцями значення двох змінних. Викликати функцію для змінних цілого, дійсного, символьного типів. Вивести результати до і після обміну.</w:t>
      </w:r>
    </w:p>
    <w:p w:rsidR="00EB3D5B" w:rsidRDefault="00EB3D5B" w:rsidP="000E0C24">
      <w:pPr>
        <w:jc w:val="both"/>
        <w:rPr>
          <w:rFonts w:ascii="Times New Roman" w:hAnsi="Times New Roman" w:cs="Times New Roman"/>
          <w:position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2.2.</w:t>
      </w:r>
      <w:r>
        <w:rPr>
          <w:rFonts w:ascii="Times New Roman" w:hAnsi="Times New Roman" w:cs="Times New Roman"/>
          <w:sz w:val="28"/>
          <w:szCs w:val="28"/>
        </w:rPr>
        <w:tab/>
      </w:r>
      <w:r w:rsidR="00665634" w:rsidRPr="00BB6291">
        <w:rPr>
          <w:rFonts w:ascii="Times New Roman" w:hAnsi="Times New Roman" w:cs="Times New Roman"/>
          <w:sz w:val="28"/>
          <w:szCs w:val="28"/>
        </w:rPr>
        <w:t xml:space="preserve">Створити шаблон функції, яка </w:t>
      </w:r>
      <w:r w:rsidR="00665634">
        <w:rPr>
          <w:rFonts w:ascii="Times New Roman" w:hAnsi="Times New Roman" w:cs="Times New Roman"/>
          <w:sz w:val="28"/>
          <w:szCs w:val="28"/>
        </w:rPr>
        <w:t>знаходить максимальне значення</w:t>
      </w:r>
      <w:r w:rsidR="00665634" w:rsidRPr="00BB6291">
        <w:rPr>
          <w:rFonts w:ascii="Times New Roman" w:hAnsi="Times New Roman" w:cs="Times New Roman"/>
          <w:sz w:val="28"/>
          <w:szCs w:val="28"/>
        </w:rPr>
        <w:t>. Викликати функцію для змінних цілого, дійсного, символьного типів. Вивести результати до і після обміну.</w:t>
      </w:r>
    </w:p>
    <w:p w:rsidR="00E96998" w:rsidRPr="006449CB" w:rsidRDefault="00E96998" w:rsidP="00E96998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1B4D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0D1B4D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49CB">
        <w:rPr>
          <w:rFonts w:ascii="Times New Roman" w:hAnsi="Times New Roman" w:cs="Times New Roman"/>
          <w:sz w:val="28"/>
          <w:szCs w:val="28"/>
        </w:rPr>
        <w:t>В першому рядку кожної програми записати</w:t>
      </w:r>
    </w:p>
    <w:p w:rsidR="00E96998" w:rsidRDefault="00E96998" w:rsidP="00E96998">
      <w:pPr>
        <w:pStyle w:val="a9"/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449CB">
        <w:rPr>
          <w:rFonts w:ascii="Times New Roman" w:hAnsi="Times New Roman" w:cs="Times New Roman"/>
          <w:i/>
          <w:sz w:val="28"/>
          <w:szCs w:val="28"/>
        </w:rPr>
        <w:t>// ОПІ-41 Група №  Прізвище Номер ЛР</w:t>
      </w:r>
    </w:p>
    <w:p w:rsidR="00AC0C61" w:rsidRPr="00AC0C61" w:rsidRDefault="00AC0C61" w:rsidP="00AC0C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надсилати на електронну адресу викладача</w:t>
      </w:r>
      <w:r w:rsidRPr="00AC0C61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C0C61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AC0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cpp-файлу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</w:t>
      </w:r>
      <w:r w:rsidRPr="00637A02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37A02" w:rsidRPr="00637A02">
        <w:rPr>
          <w:rFonts w:ascii="Times New Roman" w:hAnsi="Times New Roman" w:cs="Times New Roman"/>
          <w:sz w:val="28"/>
          <w:szCs w:val="28"/>
          <w:lang w:eastAsia="uk-UA"/>
        </w:rPr>
        <w:t>МІВТ-МНТ-ЕТ-41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>-0</w:t>
      </w:r>
      <w:r w:rsidR="00637A02">
        <w:rPr>
          <w:rFonts w:ascii="Times New Roman" w:hAnsi="Times New Roman" w:cs="Times New Roman"/>
          <w:sz w:val="28"/>
          <w:szCs w:val="28"/>
          <w:lang w:eastAsia="uk-UA"/>
        </w:rPr>
        <w:t>7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Ivanov.cpp. 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AC0C61" w:rsidRPr="00AC0C61" w:rsidRDefault="00AC0C61" w:rsidP="00AC0C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637A02"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МНТ/ЕТ</w:t>
      </w:r>
      <w:r w:rsidR="00637A02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-</w:t>
      </w:r>
      <w:r w:rsidR="000C30E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41 </w:t>
      </w:r>
      <w:r w:rsidR="0008595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30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08595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08595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AC0C61" w:rsidRPr="00AC0C61" w:rsidRDefault="00AC0C61" w:rsidP="00AC0C61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C0C61" w:rsidRPr="00AC0C61" w:rsidRDefault="00AC0C61" w:rsidP="00AC0C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637A02"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20154" w:rsidRDefault="00A20154" w:rsidP="00A2015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085956" w:rsidRPr="001A0FCF" w:rsidRDefault="00085956" w:rsidP="00085956">
      <w:pPr>
        <w:jc w:val="center"/>
        <w:rPr>
          <w:rFonts w:ascii="TimesNewRoman" w:hAnsi="TimesNewRoman"/>
          <w:b/>
          <w:color w:val="222222"/>
          <w:sz w:val="28"/>
          <w:szCs w:val="28"/>
        </w:rPr>
      </w:pPr>
      <w:r w:rsidRPr="001A0FCF">
        <w:rPr>
          <w:rFonts w:ascii="TimesNewRoman" w:hAnsi="TimesNewRoman"/>
          <w:b/>
          <w:color w:val="222222"/>
          <w:sz w:val="28"/>
          <w:szCs w:val="28"/>
        </w:rPr>
        <w:t>Шаблони функцій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sz w:val="28"/>
          <w:szCs w:val="28"/>
        </w:rPr>
      </w:pPr>
      <w:r w:rsidRPr="001A0FCF">
        <w:rPr>
          <w:color w:val="222222"/>
          <w:sz w:val="28"/>
          <w:szCs w:val="28"/>
        </w:rPr>
        <w:t xml:space="preserve">У процесі розв’язання багатьох задач необхідно використовувати функції, в яких алгоритм обчислення однаковий, а типи даних відрізняються. Прикладом є задачі пошуку і сортування. Особливістю програмування таких задач мовою С++ є використання шаблонів функцій. </w:t>
      </w:r>
      <w:r w:rsidRPr="001A0FCF">
        <w:rPr>
          <w:sz w:val="28"/>
          <w:szCs w:val="28"/>
        </w:rPr>
        <w:t xml:space="preserve">Шаблонні функції і шаблони типів є основними елементами </w:t>
      </w:r>
      <w:r w:rsidRPr="001A0FCF">
        <w:rPr>
          <w:i/>
          <w:iCs/>
          <w:sz w:val="28"/>
          <w:szCs w:val="28"/>
        </w:rPr>
        <w:t>узагальненого програмування</w:t>
      </w:r>
      <w:r w:rsidRPr="001A0FCF">
        <w:rPr>
          <w:sz w:val="28"/>
          <w:szCs w:val="28"/>
        </w:rPr>
        <w:t xml:space="preserve"> у C++.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i/>
          <w:iCs/>
          <w:sz w:val="28"/>
          <w:szCs w:val="28"/>
        </w:rPr>
        <w:lastRenderedPageBreak/>
        <w:t>Шаблонні функції</w:t>
      </w:r>
      <w:r w:rsidRPr="001A0FCF">
        <w:rPr>
          <w:sz w:val="28"/>
          <w:szCs w:val="28"/>
        </w:rPr>
        <w:t xml:space="preserve"> (template functions) призначені для запису узагальнених функцій, що можуть працювати з даними різних типів.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  <w:u w:val="single"/>
          <w:bdr w:val="none" w:sz="0" w:space="0" w:color="auto" w:frame="1"/>
        </w:rPr>
        <w:t>Шаблони функцій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потужний засіб параметризації. За допомогою шаблона функції можна визначити алгоритм, який буде застосовуватися до даних різних типів, а конкретний тип даних передається функції у вигляді параметра на етапі компіляції.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Шаблон функції — це деяка узагальнена функція (родова функція) для сімейства функцій, призначених для розв’язання даної задачі. Визначається така шаблонна функція у заголовному файлі і має такий вигляд: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template &lt;class Т&gt;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type_func my_func (type paraml, type param2, …)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{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// оператори тіла функції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TimesNewRoman" w:hAnsi="TimesNewRoman" w:cs="Arial"/>
          <w:b/>
          <w:color w:val="444444"/>
          <w:sz w:val="28"/>
          <w:szCs w:val="28"/>
        </w:rPr>
      </w:pPr>
      <w:r w:rsidRPr="001A0FCF">
        <w:rPr>
          <w:rFonts w:ascii="TimesNewRoman" w:hAnsi="TimesNewRoman" w:cs="Arial"/>
          <w:b/>
          <w:color w:val="444444"/>
          <w:sz w:val="28"/>
          <w:szCs w:val="28"/>
        </w:rPr>
        <w:t>}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Де</w:t>
      </w:r>
      <w:r w:rsidRPr="001A0FCF">
        <w:rPr>
          <w:rStyle w:val="apple-converted-space"/>
          <w:color w:val="222222"/>
          <w:sz w:val="28"/>
          <w:szCs w:val="28"/>
        </w:rPr>
        <w:tab/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template &lt;class T&gt;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зарезервований вираз (заголовок шаблону), який вказує компілятору оголошений користувачем ідентифікатор типу Т;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type_func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тип шаблонної функції;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my_func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довільний ідентифікатор шаблонної функції;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type param1, type param2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формальні параметри, з яких хоча б один повинен мати або наведений у заголовку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(template cclass type&gt;)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тип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color w:val="222222"/>
          <w:sz w:val="28"/>
          <w:szCs w:val="28"/>
        </w:rPr>
        <w:t>, або покажчик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*param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Т (Т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*param)</w:t>
      </w:r>
      <w:r w:rsidRPr="001A0FCF">
        <w:rPr>
          <w:color w:val="222222"/>
          <w:sz w:val="28"/>
          <w:szCs w:val="28"/>
        </w:rPr>
        <w:t>, або посилання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&amp;param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 змінну типу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Т (Т&amp;param)</w:t>
      </w:r>
      <w:r w:rsidRPr="001A0FCF">
        <w:rPr>
          <w:color w:val="222222"/>
          <w:sz w:val="28"/>
          <w:szCs w:val="28"/>
        </w:rPr>
        <w:t>;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оператори тіла функції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— схема реальних операторів, що генеруються компілятором у відповідну функцію, враховуючи тип даних, вказаних при виклику.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textAlignment w:val="baseline"/>
        <w:rPr>
          <w:color w:val="222222"/>
          <w:sz w:val="28"/>
          <w:szCs w:val="28"/>
        </w:rPr>
      </w:pPr>
      <w:r w:rsidRPr="001A0FCF">
        <w:rPr>
          <w:sz w:val="28"/>
          <w:szCs w:val="28"/>
          <w:u w:val="single"/>
        </w:rPr>
        <w:t>Список формальних параметрів шаблона не може бути порожнім</w:t>
      </w:r>
      <w:r w:rsidRPr="001A0FCF">
        <w:rPr>
          <w:sz w:val="28"/>
          <w:szCs w:val="28"/>
        </w:rPr>
        <w:t>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У шаблоні функції може бути оголошено декілька формальних типів даних, а також використано параметри означених раніше типів. Наприклад: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template &lt;class ТІ, class T2&gt;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typefunc my_func(T</w:t>
      </w:r>
      <w:r>
        <w:rPr>
          <w:rFonts w:ascii="Courier New" w:hAnsi="Courier New" w:cs="Courier New"/>
          <w:b/>
          <w:color w:val="444444"/>
          <w:sz w:val="28"/>
          <w:szCs w:val="28"/>
        </w:rPr>
        <w:t>І</w:t>
      </w:r>
      <w:r w:rsidRPr="001A0FCF">
        <w:rPr>
          <w:rFonts w:ascii="Courier New" w:hAnsi="Courier New" w:cs="Courier New"/>
          <w:b/>
          <w:color w:val="444444"/>
          <w:sz w:val="28"/>
          <w:szCs w:val="28"/>
        </w:rPr>
        <w:t xml:space="preserve"> a,double x,T2 b,int c.char s)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{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//оператори тіла функції</w:t>
      </w:r>
    </w:p>
    <w:p w:rsidR="00085956" w:rsidRPr="001A0FCF" w:rsidRDefault="00085956" w:rsidP="00085956">
      <w:pPr>
        <w:pStyle w:val="af"/>
        <w:spacing w:before="0" w:beforeAutospacing="0" w:after="0" w:afterAutospacing="0" w:line="274" w:lineRule="atLeast"/>
        <w:textAlignment w:val="baseline"/>
        <w:rPr>
          <w:rFonts w:ascii="Courier New" w:hAnsi="Courier New" w:cs="Courier New"/>
          <w:b/>
          <w:color w:val="444444"/>
          <w:sz w:val="28"/>
          <w:szCs w:val="28"/>
        </w:rPr>
      </w:pPr>
      <w:r w:rsidRPr="001A0FCF">
        <w:rPr>
          <w:rFonts w:ascii="Courier New" w:hAnsi="Courier New" w:cs="Courier New"/>
          <w:b/>
          <w:color w:val="444444"/>
          <w:sz w:val="28"/>
          <w:szCs w:val="28"/>
        </w:rPr>
        <w:t>}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 xml:space="preserve">Таким чином, оголошення шаблонів функцій завжди починається з ключового слова 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template</w:t>
      </w:r>
      <w:r w:rsidRPr="001A0FCF">
        <w:rPr>
          <w:rStyle w:val="apple-converted-space"/>
          <w:b/>
          <w:bCs/>
          <w:color w:val="222222"/>
          <w:sz w:val="28"/>
          <w:szCs w:val="28"/>
          <w:bdr w:val="none" w:sz="0" w:space="0" w:color="auto" w:frame="1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(шаблон)</w:t>
      </w:r>
      <w:r w:rsidRPr="001A0FCF">
        <w:rPr>
          <w:color w:val="222222"/>
          <w:sz w:val="28"/>
          <w:szCs w:val="28"/>
        </w:rPr>
        <w:t>, за ним у кутових дужках визначається список формальних типів, перед кожним з яких вказується ключове слово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class</w:t>
      </w:r>
      <w:r w:rsidRPr="001A0FCF">
        <w:rPr>
          <w:sz w:val="28"/>
          <w:szCs w:val="28"/>
        </w:rPr>
        <w:t xml:space="preserve"> (або </w:t>
      </w:r>
      <w:r w:rsidRPr="001A0FCF">
        <w:rPr>
          <w:b/>
          <w:bCs/>
          <w:sz w:val="28"/>
          <w:szCs w:val="28"/>
        </w:rPr>
        <w:t>typename</w:t>
      </w:r>
      <w:r w:rsidRPr="001A0FCF">
        <w:rPr>
          <w:sz w:val="28"/>
          <w:szCs w:val="28"/>
        </w:rPr>
        <w:t>, що більше відповідає сучасному стандарту) за яким йде ідентифікатор. Ім'я формального параметра в списку повинне бути унікальним.</w:t>
      </w:r>
      <w:r w:rsidRPr="001A0FCF">
        <w:rPr>
          <w:color w:val="222222"/>
          <w:sz w:val="28"/>
          <w:szCs w:val="28"/>
        </w:rPr>
        <w:t xml:space="preserve"> Далі йде звичайний опис функції. При цьому формальні типи, представлені у заголовку шаблону, можна використовувати в опису функції для за</w:t>
      </w:r>
      <w:r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дання типів аргументів функції, типу значення, що повертається, а також для оголошення змінних усередині тіла функції.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Формальні параметри шаблонів можуть використовуватися для визначення типу результату і формальних параметрів шаблонної функції. У тілі шаблонної функції також можуть використовуватися формальні параметри шаблона.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rStyle w:val="ae"/>
          <w:b/>
          <w:color w:val="222222"/>
          <w:sz w:val="28"/>
          <w:szCs w:val="28"/>
          <w:bdr w:val="none" w:sz="0" w:space="0" w:color="auto" w:frame="1"/>
        </w:rPr>
        <w:lastRenderedPageBreak/>
        <w:t>Приклад 1.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Написати шаблон функції, що повертає мінімальний елемент масиву, застосувати цю функцію для обробки масивів різних типів.</w:t>
      </w:r>
    </w:p>
    <w:p w:rsidR="00085956" w:rsidRPr="00085956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  <w:lang w:val="ru-RU"/>
        </w:rPr>
      </w:pPr>
      <w:r w:rsidRPr="00085956">
        <w:rPr>
          <w:b/>
          <w:color w:val="222222"/>
          <w:sz w:val="28"/>
          <w:szCs w:val="28"/>
          <w:lang w:val="ru-RU"/>
        </w:rPr>
        <w:t>/* Використання шаблону функції для обчислення мінімального елемента масивів різних типів */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&lt;conio.h&gt;</w:t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  <w:t>//- шаблон функції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#include &lt;Windows.h&gt;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template &lt;class T&gt; T minmas(T *a, int k)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 T min = a[0];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for (int i = 1; i &lt; k; i++)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if (a[i] &lt; min) min = a[i];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min;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main()</w:t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</w:r>
      <w:r w:rsidRPr="001A0FCF">
        <w:rPr>
          <w:b/>
          <w:color w:val="222222"/>
          <w:sz w:val="28"/>
          <w:szCs w:val="28"/>
        </w:rPr>
        <w:tab/>
        <w:t>//--- головна функція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{system("color F0");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int b[ ]={1, 6, 8, 5, 9, -6, 4, -5, 2</w:t>
      </w:r>
      <w:r w:rsidRPr="007277FF">
        <w:rPr>
          <w:b/>
          <w:color w:val="222222"/>
          <w:sz w:val="24"/>
          <w:szCs w:val="24"/>
        </w:rPr>
        <w:t>};//масив цілих чисел</w:t>
      </w:r>
    </w:p>
    <w:p w:rsidR="00085956" w:rsidRPr="00085956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  <w:lang w:val="ru-RU"/>
        </w:rPr>
      </w:pPr>
      <w:r w:rsidRPr="00085956">
        <w:rPr>
          <w:b/>
          <w:color w:val="222222"/>
          <w:sz w:val="28"/>
          <w:szCs w:val="28"/>
          <w:lang w:val="ru-RU"/>
        </w:rPr>
        <w:t>//----- виклик функції</w:t>
      </w:r>
      <w:r w:rsidRPr="001A0FCF">
        <w:rPr>
          <w:b/>
          <w:color w:val="222222"/>
          <w:sz w:val="28"/>
          <w:szCs w:val="28"/>
        </w:rPr>
        <w:t> minmas</w:t>
      </w:r>
      <w:r w:rsidRPr="00085956">
        <w:rPr>
          <w:b/>
          <w:color w:val="222222"/>
          <w:sz w:val="28"/>
          <w:szCs w:val="28"/>
          <w:lang w:val="ru-RU"/>
        </w:rPr>
        <w:t>() та виведення результатів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b[ ]= "&lt;&lt;</w:t>
      </w:r>
      <w:r>
        <w:rPr>
          <w:b/>
          <w:color w:val="222222"/>
          <w:sz w:val="28"/>
          <w:szCs w:val="28"/>
        </w:rPr>
        <w:t xml:space="preserve"> minmas(b,</w:t>
      </w:r>
      <w:r w:rsidRPr="001A0FCF">
        <w:rPr>
          <w:b/>
          <w:color w:val="222222"/>
          <w:sz w:val="28"/>
          <w:szCs w:val="28"/>
        </w:rPr>
        <w:t>sizeof(b)/sizeof(int));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 endl;</w:t>
      </w:r>
    </w:p>
    <w:p w:rsidR="00085956" w:rsidRPr="007277F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4"/>
          <w:szCs w:val="24"/>
        </w:rPr>
      </w:pPr>
      <w:r w:rsidRPr="001A0FCF">
        <w:rPr>
          <w:b/>
          <w:color w:val="222222"/>
          <w:sz w:val="28"/>
          <w:szCs w:val="28"/>
        </w:rPr>
        <w:t>float c[ ]={-4.5, 6.4, 7.0, -6.3, 2.1};//</w:t>
      </w:r>
      <w:r w:rsidRPr="007277FF">
        <w:rPr>
          <w:b/>
          <w:color w:val="222222"/>
          <w:sz w:val="24"/>
          <w:szCs w:val="24"/>
        </w:rPr>
        <w:t>масив дійсних чисел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cout &lt;&lt;" min array c[ ]= "&lt;&lt;minmas(c, sizeof(c)/sizeof(float));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getch();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return 0;</w:t>
      </w:r>
    </w:p>
    <w:p w:rsidR="00085956" w:rsidRPr="001A0FCF" w:rsidRDefault="00085956" w:rsidP="00085956">
      <w:pPr>
        <w:pStyle w:val="HTML0"/>
        <w:pBdr>
          <w:top w:val="single" w:sz="6" w:space="7" w:color="DDDDDD"/>
          <w:left w:val="single" w:sz="6" w:space="7" w:color="DDDDDD"/>
          <w:bottom w:val="single" w:sz="6" w:space="3" w:color="DDDDDD"/>
          <w:right w:val="single" w:sz="6" w:space="7" w:color="DDDDDD"/>
        </w:pBdr>
        <w:shd w:val="clear" w:color="auto" w:fill="FFFFFF"/>
        <w:textAlignment w:val="baseline"/>
        <w:rPr>
          <w:b/>
          <w:color w:val="222222"/>
          <w:sz w:val="28"/>
          <w:szCs w:val="28"/>
        </w:rPr>
      </w:pPr>
      <w:r w:rsidRPr="001A0FCF">
        <w:rPr>
          <w:b/>
          <w:color w:val="222222"/>
          <w:sz w:val="28"/>
          <w:szCs w:val="28"/>
        </w:rPr>
        <w:t>}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Результат обчислень:</w:t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textAlignment w:val="baseline"/>
        <w:rPr>
          <w:rFonts w:ascii="Arial" w:hAnsi="Arial" w:cs="Arial"/>
          <w:color w:val="222222"/>
          <w:sz w:val="23"/>
          <w:szCs w:val="23"/>
        </w:rPr>
      </w:pPr>
      <w:r w:rsidRPr="001A0FCF">
        <w:rPr>
          <w:noProof/>
        </w:rPr>
        <w:drawing>
          <wp:inline distT="0" distB="0" distL="0" distR="0" wp14:anchorId="5E5A20F4" wp14:editId="42AF1BDD">
            <wp:extent cx="6120143" cy="921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10544"/>
                    <a:stretch/>
                  </pic:blipFill>
                  <pic:spPr bwMode="auto">
                    <a:xfrm>
                      <a:off x="0" y="0"/>
                      <a:ext cx="6120765" cy="92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956" w:rsidRPr="001A0FCF" w:rsidRDefault="00085956" w:rsidP="00085956">
      <w:pPr>
        <w:pStyle w:val="af"/>
        <w:shd w:val="clear" w:color="auto" w:fill="FFFFFF"/>
        <w:spacing w:before="0" w:beforeAutospacing="0" w:after="0" w:afterAutospacing="0" w:line="297" w:lineRule="atLeast"/>
        <w:ind w:firstLine="708"/>
        <w:jc w:val="both"/>
        <w:textAlignment w:val="baseline"/>
        <w:rPr>
          <w:color w:val="222222"/>
          <w:sz w:val="28"/>
          <w:szCs w:val="28"/>
        </w:rPr>
      </w:pPr>
      <w:r w:rsidRPr="001A0FCF">
        <w:rPr>
          <w:color w:val="222222"/>
          <w:sz w:val="28"/>
          <w:szCs w:val="28"/>
        </w:rPr>
        <w:t>У заголовку шаблону цієї функції оголошено єдиний формальний параметр Т як тип даних, що повинні оброблятися функцією minmas(). У заголовку функції параметр Т використовується для завдання типу значення функції, що повертається (Т minmas), та для за</w:t>
      </w:r>
      <w:r>
        <w:rPr>
          <w:color w:val="222222"/>
          <w:sz w:val="28"/>
          <w:szCs w:val="28"/>
        </w:rPr>
        <w:t>в</w:t>
      </w:r>
      <w:r w:rsidRPr="001A0FCF">
        <w:rPr>
          <w:color w:val="222222"/>
          <w:sz w:val="28"/>
          <w:szCs w:val="28"/>
        </w:rPr>
        <w:t>дання типу покажчика *а. Усередині функції параметр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rStyle w:val="ab"/>
          <w:color w:val="222222"/>
          <w:sz w:val="28"/>
          <w:szCs w:val="28"/>
          <w:bdr w:val="none" w:sz="0" w:space="0" w:color="auto" w:frame="1"/>
        </w:rPr>
        <w:t>Т</w:t>
      </w:r>
      <w:r w:rsidRPr="001A0FCF">
        <w:rPr>
          <w:rStyle w:val="apple-converted-space"/>
          <w:color w:val="222222"/>
          <w:sz w:val="28"/>
          <w:szCs w:val="28"/>
        </w:rPr>
        <w:t> </w:t>
      </w:r>
      <w:r w:rsidRPr="001A0FCF">
        <w:rPr>
          <w:color w:val="222222"/>
          <w:sz w:val="28"/>
          <w:szCs w:val="28"/>
        </w:rPr>
        <w:t>застосовано для визначення типу локальної змінної тіла. Завдяки цьому шаблону у програмі можна обробляти масиви різних типів.</w:t>
      </w:r>
    </w:p>
    <w:p w:rsidR="00085956" w:rsidRPr="001A0FCF" w:rsidRDefault="00085956" w:rsidP="00085956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Опис та використання шаблонних функцій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Як ще один приклад шаблона приведемо функцію підсумовування елементів масиву довільного типу. Головне, щоб для елементів масиву були визначені операції присвоювання, у тому числі присвоювання константи "нуль", і "+=".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SomeType sumOfArray(SomeType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SomeType sum = 0;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sum += a[i];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sum;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Крім того, можна визначити шаблон функції виведення в стандартний потік елементів масиву: 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SomeType&gt;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printArray(SomeType *a,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const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size)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for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0; i &lt; size; i++)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cout &lt;&lt; a[i] &lt;&lt; ' ';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}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endl;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Конкретні визначення функцій, що відповідають шаблону, компілятор генерує під час виклику шаблонної функції з параметрами конкретного типу. Для описаного вище приклада можна запропонувати таке використання шаблонних функцій: 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main()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a[] = {1, 2, 3};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printArray(a, 3);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sumOfArray(a, 3) &lt;&lt; endl;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double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b[] = {1.1, 2.2, 3.3, 4.5};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printArray(b, 4);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cout &lt;&lt; sumOfArray(b, 4) &lt;&lt; endl;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cin.get();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Шаблонна функція може перевантажуватися за умови, що список формальних параметрів кожного варіанта відрізняється від інших або типами параметрів, або їхнім числом. </w:t>
      </w:r>
    </w:p>
    <w:p w:rsidR="00085956" w:rsidRDefault="00085956" w:rsidP="0008595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085956" w:rsidRPr="001A0FCF" w:rsidRDefault="00085956" w:rsidP="00085956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Порядок звернення до шаблонних функцій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Бувають випадки, коли для якихось конкретних типів потрібно дати особливе визначення шаблонної функції. У цьому випадку програміст повинен задати свій спеціальний варіант функції. Наприклад, шаблон функції min() працює для типів, для яких визначена операція "&lt;":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template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class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Type&gt; 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Type min(Type a, Type b)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&lt; b ? a : b;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} 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 шаблон не підходить для варіанта порівняння рядків. Для них визначається спеціальний варіант функції: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min(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s1,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* s2)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return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strcmp(s1, s2) &lt; 0 ? s1 : s2;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085956" w:rsidRPr="001A0FCF" w:rsidRDefault="00085956" w:rsidP="0008595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Порядок виклику функцій буде таким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085956" w:rsidRPr="001A0FCF" w:rsidRDefault="00085956" w:rsidP="00085956">
      <w:pPr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нешаблонні варіанти функції. </w:t>
      </w:r>
    </w:p>
    <w:p w:rsidR="00085956" w:rsidRPr="001A0FCF" w:rsidRDefault="00085956" w:rsidP="00085956">
      <w:pPr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Досліджуються всі шаблонні варіанти функції. </w:t>
      </w:r>
    </w:p>
    <w:p w:rsidR="00085956" w:rsidRPr="001A0FCF" w:rsidRDefault="00085956" w:rsidP="00085956">
      <w:pPr>
        <w:numPr>
          <w:ilvl w:val="0"/>
          <w:numId w:val="11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Повторно досліджуються всі нешаблонні варіанти функції, з застосуванням перетворення типів.</w:t>
      </w:r>
    </w:p>
    <w:p w:rsidR="00085956" w:rsidRPr="001A0FCF" w:rsidRDefault="00085956" w:rsidP="000859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того, щоб можна було конкретизувати шаблон, компілятор повинен бачити не тільки оголошення, але і визначення функції. Тому визначення шаблонних функцій можна і треба поміщати в заголовні файли.</w:t>
      </w:r>
    </w:p>
    <w:p w:rsidR="00085956" w:rsidRPr="001A0FCF" w:rsidRDefault="00085956" w:rsidP="0008595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виклику функції фактичний параметр шаблона можна вказати явно, наприклад: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 = min&lt;</w:t>
      </w:r>
      <w:r w:rsidRPr="001A0F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1A0FCF">
        <w:rPr>
          <w:rFonts w:ascii="Times New Roman" w:eastAsia="Times New Roman" w:hAnsi="Times New Roman" w:cs="Times New Roman"/>
          <w:sz w:val="28"/>
          <w:szCs w:val="28"/>
          <w:lang w:eastAsia="uk-UA"/>
        </w:rPr>
        <w:t>&gt;(2, 3);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Із шаблонами зв'язано декілька понять.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b/>
          <w:i/>
          <w:sz w:val="28"/>
          <w:szCs w:val="28"/>
        </w:rPr>
        <w:t>Шаблон функції</w:t>
      </w:r>
      <w:r w:rsidRPr="001A0FCF">
        <w:rPr>
          <w:sz w:val="28"/>
          <w:szCs w:val="28"/>
        </w:rPr>
        <w:t xml:space="preserve">, або </w:t>
      </w:r>
      <w:r w:rsidRPr="001A0FCF">
        <w:rPr>
          <w:b/>
          <w:i/>
          <w:sz w:val="28"/>
          <w:szCs w:val="28"/>
        </w:rPr>
        <w:t>шаблонна функція</w:t>
      </w:r>
      <w:r w:rsidRPr="001A0FCF">
        <w:rPr>
          <w:sz w:val="28"/>
          <w:szCs w:val="28"/>
        </w:rPr>
        <w:t xml:space="preserve"> (template function) ще має назву - </w:t>
      </w:r>
      <w:r w:rsidRPr="001A0FCF">
        <w:rPr>
          <w:b/>
          <w:i/>
          <w:sz w:val="28"/>
          <w:szCs w:val="28"/>
        </w:rPr>
        <w:t>узагальнена функція</w:t>
      </w:r>
      <w:r w:rsidRPr="001A0FCF">
        <w:rPr>
          <w:sz w:val="28"/>
          <w:szCs w:val="28"/>
        </w:rPr>
        <w:t xml:space="preserve"> (тобто функція, оголошена за допомогою ключового слова template). Ці терміни є синонімами.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 w:rsidRPr="001A0FCF">
        <w:rPr>
          <w:b/>
          <w:i/>
          <w:sz w:val="28"/>
          <w:szCs w:val="28"/>
        </w:rPr>
        <w:t>спеціалізацією</w:t>
      </w:r>
      <w:r w:rsidRPr="001A0FCF">
        <w:rPr>
          <w:sz w:val="28"/>
          <w:szCs w:val="28"/>
        </w:rPr>
        <w:t xml:space="preserve"> (specialization) чи </w:t>
      </w:r>
      <w:r w:rsidRPr="001A0FCF">
        <w:rPr>
          <w:b/>
          <w:i/>
          <w:sz w:val="28"/>
          <w:szCs w:val="28"/>
        </w:rPr>
        <w:t>згенерованою фун</w:t>
      </w:r>
      <w:r w:rsidRPr="001A0FCF">
        <w:rPr>
          <w:sz w:val="28"/>
          <w:szCs w:val="28"/>
        </w:rPr>
        <w:t>к</w:t>
      </w:r>
      <w:r w:rsidRPr="001A0FCF">
        <w:rPr>
          <w:b/>
          <w:i/>
          <w:sz w:val="28"/>
          <w:szCs w:val="28"/>
        </w:rPr>
        <w:t xml:space="preserve">цією </w:t>
      </w:r>
      <w:r w:rsidRPr="001A0FCF">
        <w:rPr>
          <w:sz w:val="28"/>
          <w:szCs w:val="28"/>
        </w:rPr>
        <w:t xml:space="preserve">(generated function).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Процес генерації конкретної функції називається </w:t>
      </w:r>
      <w:r w:rsidRPr="001A0FCF">
        <w:rPr>
          <w:b/>
          <w:i/>
          <w:sz w:val="28"/>
          <w:szCs w:val="28"/>
        </w:rPr>
        <w:t xml:space="preserve">конкретизацією </w:t>
      </w:r>
      <w:r w:rsidRPr="001A0FCF">
        <w:rPr>
          <w:sz w:val="28"/>
          <w:szCs w:val="28"/>
        </w:rPr>
        <w:t xml:space="preserve">(instantiation). Іншими словами, згенерована функція є конкретним екземпляром узагальненої функції.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Тип T, що указується в кутових дужках, називається </w:t>
      </w:r>
      <w:r w:rsidRPr="001A0FCF">
        <w:rPr>
          <w:b/>
          <w:i/>
          <w:sz w:val="28"/>
          <w:szCs w:val="28"/>
        </w:rPr>
        <w:t>параметром шаблону</w:t>
      </w:r>
      <w:r w:rsidRPr="001A0FCF">
        <w:rPr>
          <w:sz w:val="28"/>
          <w:szCs w:val="28"/>
        </w:rPr>
        <w:t xml:space="preserve"> (або шаблонним параметром), а тип, що указується в списку параметрів (наприклад, int) — </w:t>
      </w:r>
      <w:r w:rsidRPr="001A0FCF">
        <w:rPr>
          <w:b/>
          <w:i/>
          <w:sz w:val="28"/>
          <w:szCs w:val="28"/>
        </w:rPr>
        <w:t>параметром виклику</w:t>
      </w:r>
      <w:r w:rsidRPr="001A0FCF">
        <w:rPr>
          <w:sz w:val="28"/>
          <w:szCs w:val="28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 xml:space="preserve">Виведення аргументів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lastRenderedPageBreak/>
        <w:t xml:space="preserve">Під час виклику функції (наприклад, max) параметри шаблону визначаються аргументами, що передаються в функцію. Якщо в якості параметрів типу T const&amp; передається два значення int, компілятор робить висновок, що замість T слід підставити int. </w:t>
      </w:r>
      <w:r w:rsidRPr="001A0FCF">
        <w:rPr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 w:rsidRPr="001A0FCF">
        <w:rPr>
          <w:sz w:val="28"/>
          <w:szCs w:val="28"/>
        </w:rPr>
        <w:t xml:space="preserve"> </w:t>
      </w:r>
      <w:r w:rsidRPr="001A0FCF">
        <w:rPr>
          <w:sz w:val="28"/>
          <w:szCs w:val="28"/>
          <w:u w:val="single"/>
        </w:rPr>
        <w:t>Відповідність типів параметрів і аргументів повинна бути точною</w:t>
      </w:r>
      <w:r w:rsidRPr="001A0FCF">
        <w:rPr>
          <w:sz w:val="28"/>
          <w:szCs w:val="28"/>
        </w:rPr>
        <w:t xml:space="preserve">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template &lt;typename T&gt;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max(T&amp; a, T&amp; b)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max(4,5);   // Вірно: T == int для обох аргументів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max(4,5.5); // Помилка:перший T==int, другий T==double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Існує три способи виправлення цієї помилки.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1. Привести обидва аргументи до одного типу: max(static_cast&lt;double&gt;(4), 5.5);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2. Указати тип T явно max&lt;double&gt;(4, 5.5);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3. Задати різні типи параметрів шаблонів. 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C71051">
        <w:rPr>
          <w:b/>
          <w:sz w:val="28"/>
          <w:szCs w:val="28"/>
          <w:highlight w:val="yellow"/>
        </w:rPr>
        <w:t>Функція з кількома узагальненими типами</w:t>
      </w:r>
      <w:r w:rsidRPr="001A0FCF">
        <w:rPr>
          <w:b/>
          <w:sz w:val="28"/>
          <w:szCs w:val="28"/>
        </w:rPr>
        <w:t xml:space="preserve">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template. Наприклад, у наступній програмі створюється шаблонна функція, що має два узагальнених типи.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template &lt;typename T1, typename T2&gt;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inline T1 max (T1 const&amp; a, T2 const&amp; b)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return a &lt; b? b : a; }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“найбільш потужного типу”. Отже, залежно від порядку слідування аргументів під час виклику можна отримати як найбільше число серед пари 4 і 5.5 і double, і int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const&amp;.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lastRenderedPageBreak/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1A0FCF">
        <w:rPr>
          <w:b/>
          <w:i/>
          <w:sz w:val="28"/>
          <w:szCs w:val="28"/>
        </w:rPr>
        <w:t>виводом аргументів шаблону функції</w:t>
      </w:r>
      <w:r w:rsidRPr="001A0FCF">
        <w:rPr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задавати явно. Наприклад, можна ввести третій тип параметра шаблона, який задає тип значення, що повертає функція.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template &lt;typename T1, typename T2, typename RT 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085956" w:rsidRPr="001A0FCF" w:rsidRDefault="00085956" w:rsidP="0008595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max&lt;int,double,double&gt;(4,5.5); </w:t>
      </w:r>
      <w:r w:rsidRPr="001A0FCF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 w:rsidRPr="001A0FCF">
        <w:rPr>
          <w:sz w:val="28"/>
          <w:szCs w:val="28"/>
        </w:rPr>
        <w:t>.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template &lt; typename RT, typename T1, typename T2 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inline RT max(T1 const&amp; a, T2 const&amp; b);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max(4,5.5); // Вірно, повертається double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В даному випадку RT задається явно, а типи T1 і T2 виводяться із аргументів виклику як int і double.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>Жодна з наведених версій не дає суттєвих переваг, отже, краще зупинитися на найпростішому варіанті — версії max() з одним параметром.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 xml:space="preserve">Явна спеціалізація узагальненої функції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Незважаючи на те </w:t>
      </w:r>
      <w:r>
        <w:rPr>
          <w:sz w:val="28"/>
          <w:szCs w:val="28"/>
        </w:rPr>
        <w:t>щ</w:t>
      </w:r>
      <w:r w:rsidRPr="001A0FCF">
        <w:rPr>
          <w:sz w:val="28"/>
          <w:szCs w:val="28"/>
        </w:rPr>
        <w:t xml:space="preserve">о узагальнена функція перевантажує сама себе, її можна перевантажити явно. Цей процес називається </w:t>
      </w:r>
      <w:r w:rsidRPr="001A0FCF">
        <w:rPr>
          <w:b/>
          <w:i/>
          <w:sz w:val="28"/>
          <w:szCs w:val="28"/>
        </w:rPr>
        <w:t>явною спеціалізацією</w:t>
      </w:r>
      <w:r w:rsidRPr="001A0FCF">
        <w:rPr>
          <w:sz w:val="28"/>
          <w:szCs w:val="28"/>
        </w:rPr>
        <w:t xml:space="preserve"> (explicit specialization). Перевантажена функція заміщає (чи “маскує”)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 Перевантаження шаблонної функції.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max(int &amp;a, int &amp;b) { return a &lt; b ? b : a;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lastRenderedPageBreak/>
        <w:t xml:space="preserve">int main() {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cout &lt;&lt; "i ? j: " &lt;&lt; max(i,j) &lt;&lt; '\n';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cout &lt;&lt; "a ? z: " &lt;&lt; max(a,b) &lt;&lt; '\n';</w:t>
      </w:r>
    </w:p>
    <w:p w:rsidR="00085956" w:rsidRPr="001A0FCF" w:rsidRDefault="00085956" w:rsidP="0008595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Ця програма виводить на екран наступні рядки.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i ? j: 20 </w:t>
      </w:r>
    </w:p>
    <w:p w:rsidR="00085956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x ? y: 25.5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a ? z: z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template. Наприклад, перевантажену функцію max() з попереднього прикладу можна переписати в такий спосіб.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template&lt;&gt; int max&lt; int &gt; (int &amp;a, int &amp;b)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return a &lt; b ? b : a; } 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…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>Як бачимо, новий спосіб визначення спеціалізації містить конструкцію template&lt;&gt;.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 xml:space="preserve">Явна конкретизація узагальненої функції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b/>
          <w:i/>
          <w:sz w:val="28"/>
          <w:szCs w:val="28"/>
        </w:rPr>
        <w:t>Конкретизація шаблонів</w:t>
      </w:r>
      <w:r w:rsidRPr="001A0FCF">
        <w:rPr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1A0FCF">
        <w:rPr>
          <w:b/>
          <w:i/>
          <w:sz w:val="28"/>
          <w:szCs w:val="28"/>
        </w:rPr>
        <w:t>Спеціалізація</w:t>
      </w:r>
      <w:r w:rsidRPr="001A0FCF">
        <w:rPr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підставл</w:t>
      </w:r>
      <w:r>
        <w:rPr>
          <w:sz w:val="28"/>
          <w:szCs w:val="28"/>
        </w:rPr>
        <w:t>я</w:t>
      </w:r>
      <w:r w:rsidRPr="001A0FCF">
        <w:rPr>
          <w:sz w:val="28"/>
          <w:szCs w:val="28"/>
        </w:rPr>
        <w:t xml:space="preserve">ючи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1A0FCF">
        <w:rPr>
          <w:b/>
          <w:i/>
          <w:sz w:val="28"/>
          <w:szCs w:val="28"/>
        </w:rPr>
        <w:t>неявною</w:t>
      </w:r>
      <w:r w:rsidRPr="001A0FCF">
        <w:rPr>
          <w:sz w:val="28"/>
          <w:szCs w:val="28"/>
        </w:rPr>
        <w:t xml:space="preserve">, або </w:t>
      </w:r>
      <w:r w:rsidRPr="001A0FCF">
        <w:rPr>
          <w:b/>
          <w:i/>
          <w:sz w:val="28"/>
          <w:szCs w:val="28"/>
        </w:rPr>
        <w:t>автоматичною конкретизацією</w:t>
      </w:r>
      <w:r w:rsidRPr="001A0FCF">
        <w:rPr>
          <w:sz w:val="28"/>
          <w:szCs w:val="28"/>
        </w:rPr>
        <w:t xml:space="preserve">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b/>
          <w:i/>
          <w:sz w:val="28"/>
          <w:szCs w:val="28"/>
        </w:rPr>
        <w:t>Точка конкретизації</w:t>
      </w:r>
      <w:r w:rsidRPr="001A0FCF">
        <w:rPr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</w:t>
      </w:r>
      <w:r w:rsidRPr="001A0FCF">
        <w:rPr>
          <w:sz w:val="28"/>
          <w:szCs w:val="28"/>
        </w:rPr>
        <w:lastRenderedPageBreak/>
        <w:t xml:space="preserve">спеціалізації потрібно виконати конкретизацію шаблона. Точка конкретизації — це місце коду, в яке можна вставити шаблон с підставленими аргументами.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Існує три способи явної конкретизації.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 max(T &amp;a, T &amp;b) { return a &lt; b ? b : a; }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Перший спосіб: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char max(char &amp;a, char &amp;b);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// Другий спосіб :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double max&lt;&gt;(double &amp;a, double &amp;b);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// Третій спосіб ;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float max &lt; float &gt; (float &amp;a, float &amp;b);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i=10, j=20;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double x=10.5, y=25.5;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char a='a', b='z';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cout &lt;&lt; "i ? j: " &lt;&lt; max(i,j) &lt;&lt; '\n';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cout &lt;&lt; "x ? y: " &lt;&lt; max(x,y) &lt;&lt; '\n';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cout &lt;&lt; "a ? z: " &lt;&lt; max(a,b) &lt;&lt; '\n'; </w:t>
      </w:r>
    </w:p>
    <w:p w:rsidR="00085956" w:rsidRPr="001A0FCF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  <w:u w:val="single"/>
        </w:rPr>
      </w:pPr>
      <w:r w:rsidRPr="001A0FCF">
        <w:rPr>
          <w:sz w:val="28"/>
          <w:szCs w:val="28"/>
          <w:u w:val="single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Файл max.hpp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 max(T const&amp; x, T const&amp; y)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return a &lt; b ? b : a; }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#include "max.hpp"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int max(int, int); 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 xml:space="preserve">Перевантаження шаблонної функції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// Перевантаження шаблонної функції.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lastRenderedPageBreak/>
        <w:t xml:space="preserve">using namespace std;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f(T a) { cout &lt;&lt; "Inside f(T a)\n";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T, 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</w:t>
      </w:r>
      <w:r w:rsidRPr="001A0FCF">
        <w:rPr>
          <w:rFonts w:ascii="Courier New" w:hAnsi="Courier New" w:cs="Courier New"/>
          <w:b/>
          <w:sz w:val="28"/>
          <w:szCs w:val="28"/>
        </w:rPr>
        <w:t>Y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f(T a, Y b) { cout &lt;&lt; "Inside f(T a, Y b)\n";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f(10); </w:t>
      </w:r>
      <w:r w:rsidRPr="001A0FCF">
        <w:rPr>
          <w:rFonts w:ascii="Courier New" w:hAnsi="Courier New" w:cs="Courier New"/>
          <w:b/>
          <w:sz w:val="28"/>
          <w:szCs w:val="28"/>
        </w:rPr>
        <w:tab/>
      </w:r>
      <w:r w:rsidRPr="001A0FCF">
        <w:rPr>
          <w:rFonts w:ascii="Courier New" w:hAnsi="Courier New" w:cs="Courier New"/>
          <w:b/>
          <w:sz w:val="28"/>
          <w:szCs w:val="28"/>
        </w:rPr>
        <w:tab/>
      </w:r>
      <w:r w:rsidRPr="001A0FCF">
        <w:rPr>
          <w:rFonts w:ascii="Courier New" w:hAnsi="Courier New" w:cs="Courier New"/>
          <w:b/>
          <w:sz w:val="28"/>
          <w:szCs w:val="28"/>
        </w:rPr>
        <w:tab/>
        <w:t xml:space="preserve">// Виклик функції f(T).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f(10, 20); </w:t>
      </w:r>
      <w:r w:rsidRPr="001A0FCF">
        <w:rPr>
          <w:rFonts w:ascii="Courier New" w:hAnsi="Courier New" w:cs="Courier New"/>
          <w:b/>
          <w:sz w:val="28"/>
          <w:szCs w:val="28"/>
        </w:rPr>
        <w:tab/>
      </w:r>
      <w:r w:rsidRPr="001A0FCF">
        <w:rPr>
          <w:rFonts w:ascii="Courier New" w:hAnsi="Courier New" w:cs="Courier New"/>
          <w:b/>
          <w:sz w:val="28"/>
          <w:szCs w:val="28"/>
        </w:rPr>
        <w:tab/>
        <w:t xml:space="preserve">// Виклик функції f(T, Y).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>Використання стандартних параметрів шаблонних функцій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const int TABWIDTH = 8; // Виводить на екран дані в позиції tab.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>&lt;</w:t>
      </w:r>
      <w:r w:rsidRPr="001A0FCF">
        <w:rPr>
          <w:rFonts w:ascii="Courier New" w:hAnsi="Courier New" w:cs="Courier New"/>
          <w:b/>
          <w:sz w:val="28"/>
          <w:szCs w:val="28"/>
        </w:rPr>
        <w:t>typename</w:t>
      </w:r>
      <w:r w:rsidRPr="001A0FCF">
        <w:rPr>
          <w:rFonts w:ascii="Courier New" w:hAnsi="Courier New" w:cs="Courier New"/>
          <w:b/>
          <w:sz w:val="28"/>
          <w:szCs w:val="28"/>
          <w:lang w:eastAsia="uk-UA"/>
        </w:rPr>
        <w:t xml:space="preserve"> T&gt; </w:t>
      </w:r>
      <w:r w:rsidRPr="001A0FCF">
        <w:rPr>
          <w:rFonts w:ascii="Courier New" w:hAnsi="Courier New" w:cs="Courier New"/>
          <w:b/>
          <w:sz w:val="28"/>
          <w:szCs w:val="28"/>
        </w:rPr>
        <w:t xml:space="preserve">void tabOut(T data, int tab)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for(; tab; tab--)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  for(int i=0; i&lt; TABWIDTH; </w:t>
      </w:r>
      <w:r>
        <w:rPr>
          <w:rFonts w:ascii="Courier New" w:hAnsi="Courier New" w:cs="Courier New"/>
          <w:b/>
          <w:sz w:val="28"/>
          <w:szCs w:val="28"/>
        </w:rPr>
        <w:t>і</w:t>
      </w:r>
      <w:r w:rsidRPr="001A0FCF">
        <w:rPr>
          <w:rFonts w:ascii="Courier New" w:hAnsi="Courier New" w:cs="Courier New"/>
          <w:b/>
          <w:sz w:val="28"/>
          <w:szCs w:val="28"/>
        </w:rPr>
        <w:t xml:space="preserve">++) cout &lt;&lt;' ';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 cout &lt;&lt; data &lt;&lt; "\n"; }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{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tabOut("Перевірка", 0);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tabOut(100, 1);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tabOut('T', 2);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tabOut(10/3, 3); </w:t>
      </w:r>
    </w:p>
    <w:p w:rsidR="00085956" w:rsidRPr="001A0FCF" w:rsidRDefault="00085956" w:rsidP="00085956">
      <w:pPr>
        <w:pStyle w:val="a9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return 0; }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Програма виводить на екран наступні повідомлення.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Перевірка </w:t>
      </w:r>
    </w:p>
    <w:p w:rsidR="00085956" w:rsidRPr="001A0FCF" w:rsidRDefault="00085956" w:rsidP="00085956">
      <w:pPr>
        <w:pStyle w:val="a9"/>
        <w:ind w:left="708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100 </w:t>
      </w:r>
    </w:p>
    <w:p w:rsidR="00085956" w:rsidRPr="001A0FCF" w:rsidRDefault="00085956" w:rsidP="00085956">
      <w:pPr>
        <w:pStyle w:val="a9"/>
        <w:ind w:left="1416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T </w:t>
      </w:r>
    </w:p>
    <w:p w:rsidR="00085956" w:rsidRPr="001A0FCF" w:rsidRDefault="00085956" w:rsidP="00085956">
      <w:pPr>
        <w:pStyle w:val="a9"/>
        <w:ind w:left="2124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3 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0FCF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085956" w:rsidRPr="001A0FCF" w:rsidRDefault="00085956" w:rsidP="000859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0FCF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</w:t>
      </w:r>
      <w:r w:rsidRPr="001A0FCF">
        <w:rPr>
          <w:rFonts w:ascii="Times New Roman" w:hAnsi="Times New Roman" w:cs="Times New Roman"/>
          <w:sz w:val="28"/>
          <w:szCs w:val="28"/>
        </w:rPr>
        <w:lastRenderedPageBreak/>
        <w:t xml:space="preserve">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1A0FCF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1A0FCF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1A0FCF">
        <w:rPr>
          <w:rFonts w:ascii="Times New Roman" w:hAnsi="Times New Roman" w:cs="Times New Roman"/>
          <w:sz w:val="28"/>
          <w:szCs w:val="28"/>
        </w:rPr>
        <w:t>.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#include &lt;iostream&gt;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#include &lt;cmath&gt;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 xml:space="preserve">using namespace std; 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void myfunc(int i)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 xml:space="preserve">{ cout &lt;&lt; "Значення = " &lt;&lt; i &lt;&lt; "\n"; } 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 xml:space="preserve">void myfunc(double d) { 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double intpart, fracpart; f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racpart = modf(d, &amp;intpart);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 xml:space="preserve">cout &lt;&lt; "Дробова частина = " &lt;&lt; fracpart &lt;&lt; endl; </w:t>
      </w:r>
    </w:p>
    <w:p w:rsidR="00085956" w:rsidRPr="00BC6AE9" w:rsidRDefault="00085956" w:rsidP="00085956">
      <w:pPr>
        <w:pStyle w:val="a9"/>
        <w:ind w:left="0" w:firstLine="708"/>
        <w:jc w:val="both"/>
        <w:rPr>
          <w:rFonts w:ascii="Courier New" w:hAnsi="Courier New" w:cs="Courier New"/>
          <w:b/>
          <w:sz w:val="28"/>
          <w:szCs w:val="28"/>
          <w:highlight w:val="yellow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 xml:space="preserve">cout &lt;&lt; "Ціла частина = " &lt;&lt; intpart; }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BC6AE9">
        <w:rPr>
          <w:rFonts w:ascii="Courier New" w:hAnsi="Courier New" w:cs="Courier New"/>
          <w:b/>
          <w:sz w:val="28"/>
          <w:szCs w:val="28"/>
          <w:highlight w:val="yellow"/>
        </w:rPr>
        <w:t>int main() { myfunc(1); myfunc(12.2); return 0; }</w:t>
      </w:r>
      <w:r w:rsidRPr="001A0FC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85956" w:rsidRPr="001A0FCF" w:rsidRDefault="00085956" w:rsidP="00085956">
      <w:pPr>
        <w:pStyle w:val="a9"/>
        <w:ind w:left="0" w:firstLine="708"/>
        <w:jc w:val="both"/>
        <w:rPr>
          <w:b/>
          <w:sz w:val="28"/>
          <w:szCs w:val="28"/>
        </w:rPr>
      </w:pPr>
      <w:r w:rsidRPr="001A0FCF">
        <w:rPr>
          <w:b/>
          <w:sz w:val="28"/>
          <w:szCs w:val="28"/>
        </w:rPr>
        <w:t>Узагальнені класи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b/>
          <w:sz w:val="28"/>
          <w:szCs w:val="28"/>
        </w:rPr>
        <w:t>Приклад використання двох узагальнених типів даних</w:t>
      </w:r>
      <w:r w:rsidRPr="001A0FCF">
        <w:rPr>
          <w:sz w:val="28"/>
          <w:szCs w:val="28"/>
        </w:rPr>
        <w:t xml:space="preserve">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template. Наприклад, наступна програма створює клас, що використовує два узагальнених типи.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/* Приклад класу, що використовує два узагальнених типи*/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template &lt; Type1, Type2&gt; class myclass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public: myclass(Type1 a, Type2 b) { i = a; j = b; }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void show() { cout &lt;&lt; i &lt;&lt; ' ' &lt;&lt; j &lt;&lt; '\n'; } };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int main()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{ myclass ob1(10, 0.23); </w:t>
      </w:r>
    </w:p>
    <w:p w:rsidR="00085956" w:rsidRPr="001A0FCF" w:rsidRDefault="00085956" w:rsidP="0008595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 xml:space="preserve">myclass ob2('X', "Шаблони — могутній механізм."); ob1.show(); // Виводимо ціле і дійсне число. </w:t>
      </w:r>
    </w:p>
    <w:p w:rsidR="00085956" w:rsidRPr="001A0FCF" w:rsidRDefault="00085956" w:rsidP="00085956">
      <w:pPr>
        <w:pStyle w:val="a9"/>
        <w:ind w:left="0"/>
        <w:jc w:val="both"/>
        <w:rPr>
          <w:sz w:val="28"/>
          <w:szCs w:val="28"/>
        </w:rPr>
      </w:pPr>
      <w:r w:rsidRPr="001A0FCF">
        <w:rPr>
          <w:rFonts w:ascii="Courier New" w:hAnsi="Courier New" w:cs="Courier New"/>
          <w:b/>
          <w:sz w:val="28"/>
          <w:szCs w:val="28"/>
        </w:rPr>
        <w:t>ob2.show(); // Виводимо символ і покажчик на символ. return 0; }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Ця програма виводить наступні результати.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10 0.23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 xml:space="preserve">X Шаблони — могутній механізм. </w:t>
      </w:r>
    </w:p>
    <w:p w:rsidR="00085956" w:rsidRPr="001A0FCF" w:rsidRDefault="00085956" w:rsidP="00085956">
      <w:pPr>
        <w:pStyle w:val="a9"/>
        <w:ind w:left="0" w:firstLine="708"/>
        <w:jc w:val="both"/>
        <w:rPr>
          <w:sz w:val="28"/>
          <w:szCs w:val="28"/>
        </w:rPr>
      </w:pPr>
      <w:r w:rsidRPr="001A0FCF">
        <w:rPr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p w:rsidR="00085956" w:rsidRPr="001A0FCF" w:rsidRDefault="00085956" w:rsidP="0008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85956" w:rsidRDefault="00085956" w:rsidP="0008595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085956" w:rsidRDefault="00085956" w:rsidP="00D05487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bookmarkStart w:id="0" w:name="_GoBack"/>
      <w:bookmarkEnd w:id="0"/>
      <w:r w:rsidRPr="001731CD">
        <w:rPr>
          <w:b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10667E" w:rsidRPr="001731CD" w:rsidRDefault="0010667E" w:rsidP="0010667E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10667E" w:rsidRPr="001731CD" w:rsidRDefault="0010667E" w:rsidP="0010667E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10667E" w:rsidRPr="001731CD" w:rsidRDefault="0010667E" w:rsidP="0010667E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665634" w:rsidRDefault="00665634" w:rsidP="00C94EEC">
      <w:pPr>
        <w:pStyle w:val="af"/>
        <w:spacing w:before="0" w:beforeAutospacing="0" w:after="0" w:afterAutospacing="0"/>
        <w:ind w:firstLine="708"/>
        <w:rPr>
          <w:rStyle w:val="ab"/>
          <w:sz w:val="28"/>
          <w:szCs w:val="28"/>
        </w:rPr>
      </w:pP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C94EEC" w:rsidRDefault="00C94EEC" w:rsidP="00C94EEC">
      <w:pPr>
        <w:spacing w:after="0" w:line="240" w:lineRule="auto"/>
        <w:rPr>
          <w:rStyle w:val="ab"/>
          <w:sz w:val="32"/>
          <w:szCs w:val="32"/>
        </w:rPr>
      </w:pPr>
      <w:r w:rsidRPr="008F669E">
        <w:rPr>
          <w:rStyle w:val="ab"/>
          <w:sz w:val="32"/>
          <w:szCs w:val="32"/>
        </w:rPr>
        <w:t>тип *ім’я;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b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b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e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C94EEC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b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C94EEC" w:rsidRPr="00FE3125" w:rsidRDefault="00C94EEC" w:rsidP="00C94EEC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lastRenderedPageBreak/>
        <w:t>Оголошення покажчиків можна здійснити одним з таких способів: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&lt;тип&gt; *ptr = &amp;&lt;ім’я змінної&gt;;.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b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b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b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C94EEC" w:rsidRPr="00FE3125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b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b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b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b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C94EEC" w:rsidRPr="002B235E" w:rsidRDefault="00C94EEC" w:rsidP="00C94EEC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C94EEC" w:rsidRPr="002B235E" w:rsidRDefault="00C94EEC" w:rsidP="00C94EEC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b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C94EEC">
        <w:rPr>
          <w:b/>
          <w:color w:val="FF0000"/>
          <w:sz w:val="28"/>
          <w:szCs w:val="28"/>
        </w:rPr>
        <w:t>Виклик функції з використанням параметра-посилання</w:t>
      </w:r>
      <w:r w:rsidRPr="001731CD">
        <w:rPr>
          <w:sz w:val="28"/>
          <w:szCs w:val="28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</w:rPr>
        <w:t>. Такий спосіб передачі параметрів і повернення результату передбача</w:t>
      </w:r>
      <w:r>
        <w:rPr>
          <w:sz w:val="28"/>
          <w:szCs w:val="28"/>
        </w:rPr>
        <w:t>є запис у списку фактичних пара</w:t>
      </w:r>
      <w:r w:rsidRPr="001731CD">
        <w:rPr>
          <w:sz w:val="28"/>
          <w:szCs w:val="28"/>
        </w:rPr>
        <w:t>метрів імені змінної, а у списку формальних — параметрів-посилань.</w:t>
      </w:r>
      <w:r>
        <w:rPr>
          <w:sz w:val="28"/>
          <w:szCs w:val="28"/>
        </w:rPr>
        <w:t xml:space="preserve"> </w:t>
      </w:r>
      <w:r w:rsidRPr="001731CD">
        <w:rPr>
          <w:sz w:val="28"/>
          <w:szCs w:val="28"/>
        </w:rPr>
        <w:t>Наприклад: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94EEC" w:rsidRPr="001731CD" w:rsidRDefault="00C94EEC" w:rsidP="00C94EEC">
      <w:pPr>
        <w:pStyle w:val="HTML0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функция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++p;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( 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= 10;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e"/>
          <w:sz w:val="28"/>
          <w:szCs w:val="28"/>
          <w:lang w:val="uk-UA"/>
        </w:rPr>
        <w:t>вызов функции fun()</w:t>
      </w:r>
    </w:p>
    <w:p w:rsidR="00C94EEC" w:rsidRPr="001731CD" w:rsidRDefault="00C94EEC" w:rsidP="00C94EEC">
      <w:pPr>
        <w:pStyle w:val="HTML0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b"/>
          <w:sz w:val="28"/>
          <w:szCs w:val="28"/>
          <w:lang w:val="uk-UA"/>
        </w:rPr>
        <w:t>x &lt;&lt; endl;</w:t>
      </w:r>
      <w:r>
        <w:rPr>
          <w:rStyle w:val="ab"/>
          <w:sz w:val="28"/>
          <w:szCs w:val="28"/>
          <w:lang w:val="uk-UA"/>
        </w:rPr>
        <w:tab/>
      </w:r>
      <w:r w:rsidRPr="001731CD">
        <w:rPr>
          <w:rStyle w:val="ab"/>
          <w:sz w:val="28"/>
          <w:szCs w:val="28"/>
          <w:lang w:val="uk-UA"/>
        </w:rPr>
        <w:t>}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rPr>
          <w:sz w:val="28"/>
          <w:szCs w:val="28"/>
        </w:rPr>
      </w:pPr>
      <w:r w:rsidRPr="001731CD">
        <w:rPr>
          <w:sz w:val="28"/>
          <w:szCs w:val="28"/>
        </w:rPr>
        <w:t>Одержимо результат попереднього фрагмента, тобто</w:t>
      </w:r>
      <w:r>
        <w:rPr>
          <w:sz w:val="28"/>
          <w:szCs w:val="28"/>
        </w:rPr>
        <w:t xml:space="preserve"> </w:t>
      </w:r>
      <w:r w:rsidRPr="001731CD">
        <w:rPr>
          <w:rStyle w:val="ab"/>
          <w:sz w:val="28"/>
          <w:szCs w:val="28"/>
        </w:rPr>
        <w:t>р = 11 і х=11.</w:t>
      </w:r>
    </w:p>
    <w:p w:rsidR="00C94EEC" w:rsidRPr="001731CD" w:rsidRDefault="00C94EEC" w:rsidP="00C94EEC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1731CD">
        <w:rPr>
          <w:sz w:val="28"/>
          <w:szCs w:val="28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</w:rPr>
        <w:t>передаються не значення змінних, а їхні адреси,</w:t>
      </w:r>
      <w:r w:rsidRPr="001731CD">
        <w:rPr>
          <w:sz w:val="28"/>
          <w:szCs w:val="28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</w:rPr>
        <w:t xml:space="preserve">ї, їх слід </w:t>
      </w:r>
      <w:r w:rsidRPr="00597A19">
        <w:rPr>
          <w:sz w:val="28"/>
          <w:szCs w:val="28"/>
          <w:u w:val="single"/>
        </w:rPr>
        <w:t>оголосити як параметри-константи</w:t>
      </w:r>
      <w:r w:rsidRPr="001731CD">
        <w:rPr>
          <w:sz w:val="28"/>
          <w:szCs w:val="28"/>
        </w:rPr>
        <w:t xml:space="preserve">, використовуючи модифікатор </w:t>
      </w:r>
      <w:r w:rsidRPr="00597A19">
        <w:rPr>
          <w:b/>
          <w:sz w:val="28"/>
          <w:szCs w:val="28"/>
        </w:rPr>
        <w:t>const</w:t>
      </w:r>
      <w:r w:rsidRPr="001731CD">
        <w:rPr>
          <w:sz w:val="28"/>
          <w:szCs w:val="28"/>
        </w:rPr>
        <w:t>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В C++ передача за посиланням може здійснюватися двома способами: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використовуючи безпосередньо посилання;</w:t>
      </w:r>
    </w:p>
    <w:p w:rsidR="00C94EEC" w:rsidRPr="00E516CA" w:rsidRDefault="00C94EEC" w:rsidP="00E516CA">
      <w:pPr>
        <w:pStyle w:val="af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за допомогою вказівників.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360"/>
        <w:rPr>
          <w:sz w:val="28"/>
          <w:szCs w:val="28"/>
        </w:rPr>
      </w:pPr>
      <w:r w:rsidRPr="00E516CA">
        <w:rPr>
          <w:sz w:val="28"/>
          <w:szCs w:val="28"/>
        </w:rPr>
        <w:t>Синтаксис передачі з використанням посилань має на увазі застосування як аргумент посилання на тип об'єкта. Наприклад, функція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double</w:t>
      </w:r>
      <w:r w:rsidRPr="00E516CA">
        <w:rPr>
          <w:sz w:val="28"/>
          <w:szCs w:val="28"/>
        </w:rPr>
        <w:t xml:space="preserve"> Glue (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&amp; x,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&amp; y ) ;</w:t>
      </w:r>
    </w:p>
    <w:p w:rsidR="00C94EEC" w:rsidRPr="00E516CA" w:rsidRDefault="00C94EEC" w:rsidP="00E516CA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E516CA">
        <w:rPr>
          <w:sz w:val="28"/>
          <w:szCs w:val="28"/>
        </w:rPr>
        <w:t xml:space="preserve">одержує два посилання на змінні типу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sz w:val="28"/>
          <w:szCs w:val="28"/>
        </w:rPr>
        <w:t xml:space="preserve"> і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sz w:val="28"/>
          <w:szCs w:val="28"/>
        </w:rPr>
        <w:t>. При передачі у функцію параметра за посиланням компілятор автоматично передає у функцію адресу змінної, зазначеної в якості аргументу. Ставити знак амперсанта перед аргументом у виклику функції не потрібно. Наприклад, для попередньої функції виклик з передачею параметрів за посиланням виглядає в такий спосіб: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lastRenderedPageBreak/>
        <w:t>c = Glue (a, b) ;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Приклад прототипу функції при передачі параметрів через вказівник: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b/>
          <w:bCs/>
          <w:sz w:val="28"/>
          <w:szCs w:val="28"/>
        </w:rPr>
        <w:t>void</w:t>
      </w:r>
      <w:r w:rsidRPr="00E516CA">
        <w:rPr>
          <w:sz w:val="28"/>
          <w:szCs w:val="28"/>
        </w:rPr>
        <w:t xml:space="preserve"> Setnumber ( </w:t>
      </w:r>
      <w:r w:rsidRPr="00E516CA">
        <w:rPr>
          <w:b/>
          <w:bCs/>
          <w:sz w:val="28"/>
          <w:szCs w:val="28"/>
        </w:rPr>
        <w:t>int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, </w:t>
      </w:r>
      <w:r w:rsidRPr="00E516CA">
        <w:rPr>
          <w:b/>
          <w:bCs/>
          <w:sz w:val="28"/>
          <w:szCs w:val="28"/>
        </w:rPr>
        <w:t>long</w:t>
      </w:r>
      <w:r w:rsidRPr="00E516CA">
        <w:rPr>
          <w:rStyle w:val="ae"/>
          <w:sz w:val="28"/>
          <w:szCs w:val="28"/>
        </w:rPr>
        <w:t>*</w:t>
      </w:r>
      <w:r w:rsidRPr="00E516CA">
        <w:rPr>
          <w:sz w:val="28"/>
          <w:szCs w:val="28"/>
        </w:rPr>
        <w:t xml:space="preserve">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Тоді виклик функції має наступний вигляд: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E516CA">
        <w:rPr>
          <w:sz w:val="28"/>
          <w:szCs w:val="28"/>
        </w:rPr>
        <w:t>Setnumber (&amp;n,&amp;a ) 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посилань):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swap(int &amp;x, int &amp;y)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x=y;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swap(a,b);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Приклад функції, яка приймає в якості параметра дві змінні, та міняє їх місцями(параметри передаються з використанням вказівників):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void swap (int *x, int *y)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temp=*x;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*x=*y;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*y=temp;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_tmain()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{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int a=3,b=4;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swap (&amp;a,&amp;b);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cout&lt;&lt;"a="&lt;&lt;a&lt;&lt;"b="&lt;&lt;b&lt;&lt;'\n';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system("pause");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return 0;</w:t>
      </w:r>
    </w:p>
    <w:p w:rsidR="00C94EEC" w:rsidRPr="00E516CA" w:rsidRDefault="00C94EEC" w:rsidP="00E516CA">
      <w:pPr>
        <w:pStyle w:val="af"/>
        <w:spacing w:before="0" w:beforeAutospacing="0" w:after="0" w:afterAutospacing="0"/>
        <w:rPr>
          <w:sz w:val="28"/>
          <w:szCs w:val="28"/>
        </w:rPr>
      </w:pPr>
      <w:r w:rsidRPr="00E516CA">
        <w:rPr>
          <w:sz w:val="28"/>
          <w:szCs w:val="28"/>
        </w:rPr>
        <w:t>}</w:t>
      </w:r>
    </w:p>
    <w:p w:rsidR="00C94EEC" w:rsidRPr="00E516CA" w:rsidRDefault="00C94EEC" w:rsidP="00E516C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516CA">
        <w:rPr>
          <w:sz w:val="28"/>
          <w:szCs w:val="28"/>
        </w:rPr>
        <w:t>Якщо передати параметри за значенням, зміни не будуть збережені, бо в функцію буде передано копії змінних, а не їх адреси.</w:t>
      </w:r>
    </w:p>
    <w:sectPr w:rsidR="00C94EEC" w:rsidRPr="00E516CA" w:rsidSect="00A20154">
      <w:headerReference w:type="default" r:id="rId9"/>
      <w:foot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FD1" w:rsidRDefault="00165FD1" w:rsidP="00A20154">
      <w:pPr>
        <w:spacing w:after="0" w:line="240" w:lineRule="auto"/>
      </w:pPr>
      <w:r>
        <w:separator/>
      </w:r>
    </w:p>
  </w:endnote>
  <w:endnote w:type="continuationSeparator" w:id="0">
    <w:p w:rsidR="00165FD1" w:rsidRDefault="00165FD1" w:rsidP="00A2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17047"/>
      <w:docPartObj>
        <w:docPartGallery w:val="Page Numbers (Bottom of Page)"/>
        <w:docPartUnique/>
      </w:docPartObj>
    </w:sdtPr>
    <w:sdtEndPr/>
    <w:sdtContent>
      <w:p w:rsidR="00C94EEC" w:rsidRDefault="00165FD1" w:rsidP="00E96998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C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FD1" w:rsidRDefault="00165FD1" w:rsidP="00A20154">
      <w:pPr>
        <w:spacing w:after="0" w:line="240" w:lineRule="auto"/>
      </w:pPr>
      <w:r>
        <w:separator/>
      </w:r>
    </w:p>
  </w:footnote>
  <w:footnote w:type="continuationSeparator" w:id="0">
    <w:p w:rsidR="00165FD1" w:rsidRDefault="00165FD1" w:rsidP="00A2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EEC" w:rsidRDefault="00C94EEC">
    <w:pPr>
      <w:pStyle w:val="a3"/>
    </w:pPr>
    <w:r>
      <w:t>Програмування. Практична робота №</w:t>
    </w:r>
    <w:r w:rsidR="00085956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111C1"/>
    <w:multiLevelType w:val="hybridMultilevel"/>
    <w:tmpl w:val="4378E4C6"/>
    <w:lvl w:ilvl="0" w:tplc="B138204C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69" w:hanging="360"/>
      </w:pPr>
    </w:lvl>
    <w:lvl w:ilvl="2" w:tplc="0422001B" w:tentative="1">
      <w:start w:val="1"/>
      <w:numFmt w:val="lowerRoman"/>
      <w:lvlText w:val="%3."/>
      <w:lvlJc w:val="right"/>
      <w:pPr>
        <w:ind w:left="1789" w:hanging="180"/>
      </w:pPr>
    </w:lvl>
    <w:lvl w:ilvl="3" w:tplc="0422000F" w:tentative="1">
      <w:start w:val="1"/>
      <w:numFmt w:val="decimal"/>
      <w:lvlText w:val="%4."/>
      <w:lvlJc w:val="left"/>
      <w:pPr>
        <w:ind w:left="2509" w:hanging="360"/>
      </w:pPr>
    </w:lvl>
    <w:lvl w:ilvl="4" w:tplc="04220019" w:tentative="1">
      <w:start w:val="1"/>
      <w:numFmt w:val="lowerLetter"/>
      <w:lvlText w:val="%5."/>
      <w:lvlJc w:val="left"/>
      <w:pPr>
        <w:ind w:left="3229" w:hanging="360"/>
      </w:pPr>
    </w:lvl>
    <w:lvl w:ilvl="5" w:tplc="0422001B" w:tentative="1">
      <w:start w:val="1"/>
      <w:numFmt w:val="lowerRoman"/>
      <w:lvlText w:val="%6."/>
      <w:lvlJc w:val="right"/>
      <w:pPr>
        <w:ind w:left="3949" w:hanging="180"/>
      </w:pPr>
    </w:lvl>
    <w:lvl w:ilvl="6" w:tplc="0422000F" w:tentative="1">
      <w:start w:val="1"/>
      <w:numFmt w:val="decimal"/>
      <w:lvlText w:val="%7."/>
      <w:lvlJc w:val="left"/>
      <w:pPr>
        <w:ind w:left="4669" w:hanging="360"/>
      </w:pPr>
    </w:lvl>
    <w:lvl w:ilvl="7" w:tplc="04220019" w:tentative="1">
      <w:start w:val="1"/>
      <w:numFmt w:val="lowerLetter"/>
      <w:lvlText w:val="%8."/>
      <w:lvlJc w:val="left"/>
      <w:pPr>
        <w:ind w:left="5389" w:hanging="360"/>
      </w:pPr>
    </w:lvl>
    <w:lvl w:ilvl="8" w:tplc="0422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6F7437B"/>
    <w:multiLevelType w:val="multilevel"/>
    <w:tmpl w:val="2634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A2FF4"/>
    <w:multiLevelType w:val="multilevel"/>
    <w:tmpl w:val="AFD6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0396"/>
    <w:multiLevelType w:val="hybridMultilevel"/>
    <w:tmpl w:val="FCB453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21E05"/>
    <w:multiLevelType w:val="hybridMultilevel"/>
    <w:tmpl w:val="F300E1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E1CC0"/>
    <w:multiLevelType w:val="hybridMultilevel"/>
    <w:tmpl w:val="5076527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54"/>
    <w:rsid w:val="00010B13"/>
    <w:rsid w:val="00020F2D"/>
    <w:rsid w:val="0008342C"/>
    <w:rsid w:val="00085956"/>
    <w:rsid w:val="000A2254"/>
    <w:rsid w:val="000C30E9"/>
    <w:rsid w:val="000C4231"/>
    <w:rsid w:val="000E0C24"/>
    <w:rsid w:val="0010667E"/>
    <w:rsid w:val="00165FD1"/>
    <w:rsid w:val="0017223A"/>
    <w:rsid w:val="00183EDD"/>
    <w:rsid w:val="0022670C"/>
    <w:rsid w:val="002D0EF5"/>
    <w:rsid w:val="00335C36"/>
    <w:rsid w:val="003476B0"/>
    <w:rsid w:val="003C2CEB"/>
    <w:rsid w:val="003F368A"/>
    <w:rsid w:val="004F657B"/>
    <w:rsid w:val="00637A02"/>
    <w:rsid w:val="00652841"/>
    <w:rsid w:val="00665634"/>
    <w:rsid w:val="00671AFC"/>
    <w:rsid w:val="00697B50"/>
    <w:rsid w:val="007109BE"/>
    <w:rsid w:val="0094341E"/>
    <w:rsid w:val="0094448D"/>
    <w:rsid w:val="00944800"/>
    <w:rsid w:val="009A2F26"/>
    <w:rsid w:val="009E2199"/>
    <w:rsid w:val="00A20154"/>
    <w:rsid w:val="00AC0C61"/>
    <w:rsid w:val="00B13EF9"/>
    <w:rsid w:val="00C94EEC"/>
    <w:rsid w:val="00CD09E7"/>
    <w:rsid w:val="00CD1978"/>
    <w:rsid w:val="00CF1D48"/>
    <w:rsid w:val="00D05487"/>
    <w:rsid w:val="00D80A91"/>
    <w:rsid w:val="00DA7901"/>
    <w:rsid w:val="00DD2A6C"/>
    <w:rsid w:val="00E01D00"/>
    <w:rsid w:val="00E044CE"/>
    <w:rsid w:val="00E516CA"/>
    <w:rsid w:val="00E96998"/>
    <w:rsid w:val="00EB3D5B"/>
    <w:rsid w:val="00EE7CCF"/>
    <w:rsid w:val="00F9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9B90"/>
  <w15:docId w15:val="{037579D1-1318-4875-A9D4-D5CC6537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154"/>
  </w:style>
  <w:style w:type="paragraph" w:styleId="a5">
    <w:name w:val="footer"/>
    <w:basedOn w:val="a"/>
    <w:link w:val="a6"/>
    <w:uiPriority w:val="99"/>
    <w:unhideWhenUsed/>
    <w:rsid w:val="00A2015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154"/>
  </w:style>
  <w:style w:type="paragraph" w:styleId="a7">
    <w:name w:val="Balloon Text"/>
    <w:basedOn w:val="a"/>
    <w:link w:val="a8"/>
    <w:uiPriority w:val="99"/>
    <w:semiHidden/>
    <w:unhideWhenUsed/>
    <w:rsid w:val="00A2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015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201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C0C61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3F368A"/>
    <w:rPr>
      <w:b/>
      <w:bCs/>
    </w:rPr>
  </w:style>
  <w:style w:type="character" w:styleId="HTML">
    <w:name w:val="HTML Code"/>
    <w:basedOn w:val="a0"/>
    <w:uiPriority w:val="99"/>
    <w:semiHidden/>
    <w:unhideWhenUsed/>
    <w:rsid w:val="0017223A"/>
    <w:rPr>
      <w:rFonts w:ascii="Courier New" w:eastAsia="Times New Roman" w:hAnsi="Courier New" w:cs="Courier New"/>
      <w:sz w:val="20"/>
      <w:szCs w:val="20"/>
    </w:rPr>
  </w:style>
  <w:style w:type="paragraph" w:customStyle="1" w:styleId="metod">
    <w:name w:val="metod"/>
    <w:basedOn w:val="ac"/>
    <w:link w:val="metod0"/>
    <w:rsid w:val="00652841"/>
    <w:pPr>
      <w:widowControl w:val="0"/>
      <w:pBdr>
        <w:bottom w:val="none" w:sz="0" w:space="0" w:color="auto"/>
      </w:pBdr>
      <w:spacing w:after="0"/>
      <w:ind w:firstLine="709"/>
      <w:contextualSpacing w:val="0"/>
      <w:jc w:val="both"/>
    </w:pPr>
    <w:rPr>
      <w:rFonts w:ascii="Times New Roman" w:eastAsia="Times New Roman" w:hAnsi="Times New Roman" w:cs="Times New Roman"/>
      <w:snapToGrid w:val="0"/>
      <w:color w:val="auto"/>
      <w:spacing w:val="0"/>
      <w:kern w:val="0"/>
      <w:sz w:val="32"/>
      <w:szCs w:val="20"/>
      <w:lang w:eastAsia="ru-RU"/>
    </w:rPr>
  </w:style>
  <w:style w:type="character" w:customStyle="1" w:styleId="metod0">
    <w:name w:val="metod Знак"/>
    <w:basedOn w:val="ad"/>
    <w:link w:val="metod"/>
    <w:rsid w:val="00652841"/>
    <w:rPr>
      <w:rFonts w:ascii="Times New Roman" w:eastAsia="Times New Roman" w:hAnsi="Times New Roman" w:cs="Times New Roman"/>
      <w:snapToGrid w:val="0"/>
      <w:color w:val="17365D" w:themeColor="text2" w:themeShade="BF"/>
      <w:spacing w:val="5"/>
      <w:kern w:val="28"/>
      <w:sz w:val="32"/>
      <w:szCs w:val="20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652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652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e">
    <w:name w:val="Emphasis"/>
    <w:basedOn w:val="a0"/>
    <w:uiPriority w:val="20"/>
    <w:qFormat/>
    <w:rsid w:val="00E96998"/>
    <w:rPr>
      <w:i/>
      <w:iCs/>
    </w:rPr>
  </w:style>
  <w:style w:type="paragraph" w:styleId="af">
    <w:name w:val="Normal (Web)"/>
    <w:basedOn w:val="a"/>
    <w:uiPriority w:val="99"/>
    <w:unhideWhenUsed/>
    <w:rsid w:val="00C9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C9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4EE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085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15971</Words>
  <Characters>9105</Characters>
  <Application>Microsoft Office Word</Application>
  <DocSecurity>0</DocSecurity>
  <Lines>75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</cp:revision>
  <dcterms:created xsi:type="dcterms:W3CDTF">2021-11-02T19:57:00Z</dcterms:created>
  <dcterms:modified xsi:type="dcterms:W3CDTF">2024-03-26T20:33:00Z</dcterms:modified>
</cp:coreProperties>
</file>