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робота № 2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>-2</w:t>
      </w:r>
      <w:r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Складання програм з використанням </w:t>
      </w:r>
      <w:r>
        <w:rPr>
          <w:b/>
          <w:sz w:val="28"/>
          <w:szCs w:val="28"/>
          <w:lang w:val="ru-RU"/>
        </w:rPr>
        <w:t>наслыдування</w:t>
      </w:r>
      <w:r>
        <w:rPr>
          <w:b/>
          <w:sz w:val="28"/>
          <w:szCs w:val="28"/>
        </w:rPr>
        <w:t>.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виконання роботи</w:t>
      </w:r>
    </w:p>
    <w:p>
      <w:pPr>
        <w:pStyle w:val="af2"/>
        <w:numPr>
          <w:ilvl w:val="0"/>
          <w:numId w:val="7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лекцію №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</w:p>
    <w:p>
      <w:pPr>
        <w:pStyle w:val="af2"/>
        <w:numPr>
          <w:ilvl w:val="1"/>
          <w:numId w:val="7"/>
        </w:numPr>
        <w:spacing w:after="0" w:line="240" w:lineRule="auto"/>
        <w:ind w:left="108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через просте спадкування похідний до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Person 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в якому створити: </w:t>
      </w:r>
    </w:p>
    <w:p>
      <w:pPr>
        <w:pStyle w:val="af2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члени-дані : курс, спеціальність,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>
      <w:pPr>
        <w:pStyle w:val="af2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конструктори (порожній, ініціалізації, копіювання) та деструктор, в яких поставити виведення повідомлення для моніторингу їх роботи;  </w:t>
      </w:r>
    </w:p>
    <w:p>
      <w:pPr>
        <w:pStyle w:val="af2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селектори та модифікатори до всіх членів похідного класу,</w:t>
      </w:r>
    </w:p>
    <w:p>
      <w:pPr>
        <w:pStyle w:val="af2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введення даних в інтерактивному режимі (використати успадкований від базового класу, якщо такого в базовому класі не було – записати),</w:t>
      </w:r>
    </w:p>
    <w:p>
      <w:pPr>
        <w:pStyle w:val="af2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виведення даних на консоль (використати успадкований від базового класу, якщо такого в базовому класі не було – записати);</w:t>
      </w:r>
    </w:p>
    <w:p>
      <w:pPr>
        <w:pStyle w:val="af2"/>
        <w:numPr>
          <w:ilvl w:val="1"/>
          <w:numId w:val="7"/>
        </w:numPr>
        <w:spacing w:after="0" w:line="240" w:lineRule="auto"/>
        <w:ind w:left="1080" w:hanging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головній програмі (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функції main()):</w:t>
      </w:r>
    </w:p>
    <w:p>
      <w:pPr>
        <w:pStyle w:val="af2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включити виклик нових методів та функцій до відповідних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об‘єктів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;</w:t>
      </w:r>
    </w:p>
    <w:p>
      <w:pPr>
        <w:pStyle w:val="af2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створити екземпляр класу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Student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заповнити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його  даними та вивести на консоль.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та заголовкового файлу повинні бути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записаними в коментарі номер групи та прізвище, а також номер ЛР (через кому до попередньої).</w:t>
      </w:r>
    </w:p>
    <w:p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f1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(програма) надсилати на електронну адресу викладача</w:t>
      </w:r>
    </w:p>
    <w:p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b/>
          <w:sz w:val="28"/>
          <w:szCs w:val="28"/>
          <w:lang w:eastAsia="uk-UA"/>
        </w:rPr>
        <w:t>t.i.lumpova@gmail.com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у вигляді cpp-файлу</w:t>
      </w:r>
      <w:r>
        <w:rPr>
          <w:rStyle w:val="af1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>
      <w:pPr>
        <w:ind w:left="360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.cpp</w:t>
      </w:r>
    </w:p>
    <w:p>
      <w:pPr>
        <w:ind w:left="360"/>
        <w:jc w:val="both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 xml:space="preserve"> Наприклад, 31-01Ivanov.cpp. </w:t>
      </w:r>
      <w:bookmarkStart w:id="0" w:name="_GoBack"/>
      <w:bookmarkEnd w:id="0"/>
    </w:p>
    <w:p>
      <w:pPr>
        <w:rPr>
          <w:b/>
          <w:color w:val="FF0000"/>
          <w:sz w:val="28"/>
          <w:szCs w:val="28"/>
          <w:lang w:eastAsia="uk-UA"/>
        </w:rPr>
      </w:pPr>
      <w:r>
        <w:rPr>
          <w:b/>
          <w:color w:val="FF0000"/>
          <w:sz w:val="28"/>
          <w:szCs w:val="28"/>
          <w:lang w:eastAsia="uk-UA"/>
        </w:rPr>
        <w:t xml:space="preserve">      </w:t>
      </w:r>
      <w:r>
        <w:rPr>
          <w:b/>
          <w:color w:val="FF0000"/>
          <w:sz w:val="28"/>
          <w:szCs w:val="28"/>
          <w:lang w:eastAsia="uk-UA"/>
        </w:rPr>
        <w:t>Строк відсилки ПР для</w:t>
      </w:r>
      <w:r>
        <w:rPr>
          <w:b/>
          <w:color w:val="FF0000"/>
          <w:sz w:val="28"/>
          <w:szCs w:val="28"/>
          <w:lang w:eastAsia="uk-UA"/>
        </w:rPr>
        <w:tab/>
        <w:t xml:space="preserve">ОПІ-41  </w:t>
      </w:r>
      <w:r>
        <w:rPr>
          <w:b/>
          <w:color w:val="FF0000"/>
          <w:sz w:val="28"/>
          <w:szCs w:val="28"/>
          <w:lang w:val="ru-RU" w:eastAsia="uk-UA"/>
        </w:rPr>
        <w:t>29</w:t>
      </w:r>
      <w:r>
        <w:rPr>
          <w:b/>
          <w:color w:val="FF0000"/>
          <w:sz w:val="28"/>
          <w:szCs w:val="28"/>
          <w:lang w:eastAsia="uk-UA"/>
        </w:rPr>
        <w:t>.</w:t>
      </w:r>
      <w:r>
        <w:rPr>
          <w:b/>
          <w:color w:val="FF0000"/>
          <w:sz w:val="28"/>
          <w:szCs w:val="28"/>
          <w:lang w:val="ru-RU" w:eastAsia="uk-UA"/>
        </w:rPr>
        <w:t>04</w:t>
      </w:r>
      <w:r>
        <w:rPr>
          <w:b/>
          <w:color w:val="FF0000"/>
          <w:sz w:val="28"/>
          <w:szCs w:val="28"/>
          <w:lang w:eastAsia="uk-UA"/>
        </w:rPr>
        <w:t>.2024</w:t>
      </w:r>
    </w:p>
    <w:p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f1"/>
          <w:color w:val="000000" w:themeColor="text1"/>
          <w:sz w:val="28"/>
          <w:szCs w:val="28"/>
          <w:u w:val="none"/>
        </w:rPr>
        <w:t>на електронну адресу викладача,</w:t>
      </w:r>
      <w:r>
        <w:rPr>
          <w:rStyle w:val="af1"/>
          <w:color w:val="000000" w:themeColor="text1"/>
          <w:sz w:val="28"/>
          <w:szCs w:val="28"/>
          <w:u w:val="none"/>
        </w:rPr>
        <w:t>.</w:t>
      </w:r>
      <w:r>
        <w:rPr>
          <w:sz w:val="28"/>
          <w:szCs w:val="28"/>
        </w:rPr>
        <w:t>В темі листа вказати, номер групи, прізвище студента та номер ПР як "ПР№2</w:t>
      </w:r>
      <w:r>
        <w:rPr>
          <w:sz w:val="28"/>
          <w:szCs w:val="28"/>
        </w:rPr>
        <w:t>5-26</w:t>
      </w:r>
      <w:r>
        <w:rPr>
          <w:sz w:val="28"/>
          <w:szCs w:val="28"/>
        </w:rPr>
        <w:t>" В темі листа вказати, номер групи, прізвище студента, номер ПР та фразу "Запитання".</w:t>
      </w:r>
    </w:p>
    <w:p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f1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f1"/>
          <w:sz w:val="28"/>
          <w:szCs w:val="28"/>
          <w:u w:val="none"/>
        </w:rPr>
        <w:t xml:space="preserve">, </w:t>
      </w:r>
      <w:r>
        <w:rPr>
          <w:sz w:val="28"/>
          <w:szCs w:val="28"/>
          <w:lang w:eastAsia="uk-UA"/>
        </w:rPr>
        <w:t>тему в заголовку листа записати</w:t>
      </w:r>
    </w:p>
    <w:p>
      <w:pPr>
        <w:ind w:left="360"/>
        <w:jc w:val="both"/>
        <w:rPr>
          <w:rStyle w:val="af0"/>
          <w:b w:val="0"/>
          <w:sz w:val="28"/>
          <w:szCs w:val="28"/>
        </w:rPr>
      </w:pPr>
      <w:r>
        <w:rPr>
          <w:b/>
          <w:sz w:val="28"/>
          <w:szCs w:val="28"/>
          <w:lang w:eastAsia="uk-UA"/>
        </w:rPr>
        <w:t>О</w:t>
      </w:r>
      <w:r>
        <w:rPr>
          <w:b/>
          <w:sz w:val="28"/>
          <w:szCs w:val="28"/>
          <w:lang w:eastAsia="uk-UA"/>
        </w:rPr>
        <w:t>ПІ</w:t>
      </w:r>
      <w:r>
        <w:rPr>
          <w:b/>
          <w:sz w:val="28"/>
          <w:szCs w:val="28"/>
          <w:lang w:eastAsia="uk-UA"/>
        </w:rPr>
        <w:t>&lt;Номер групи&gt;-Запитання-&lt;</w:t>
      </w:r>
      <w:r>
        <w:rPr>
          <w:b/>
          <w:bCs/>
          <w:sz w:val="28"/>
          <w:szCs w:val="28"/>
          <w:lang w:eastAsia="uk-UA"/>
        </w:rPr>
        <w:t>Прізвище&gt;</w:t>
      </w:r>
      <w:r>
        <w:rPr>
          <w:rStyle w:val="af1"/>
          <w:sz w:val="28"/>
          <w:szCs w:val="28"/>
        </w:rPr>
        <w:t>.</w:t>
      </w:r>
      <w:r>
        <w:rPr>
          <w:sz w:val="28"/>
          <w:szCs w:val="28"/>
          <w:lang w:eastAsia="uk-UA"/>
        </w:rPr>
        <w:t xml:space="preserve"> </w:t>
      </w:r>
    </w:p>
    <w:p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>
      <w:pPr>
        <w:ind w:left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Конструктори і деструктори.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Серед функцій-членів класу можуть бути такі, що визначають процеси створення, ініціювання, копіювання та знищення об’єктів свого класу. До цих функцій належать конструктори і деструктори, які, якщо явно не оголошуються, то автоматично викликаються системою за замовчуванням.</w:t>
      </w:r>
    </w:p>
    <w:p>
      <w:pPr>
        <w:ind w:left="720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Чим і як може ініціалізуватися клас?</w:t>
      </w:r>
    </w:p>
    <w:p>
      <w:pPr>
        <w:numPr>
          <w:ilvl w:val="0"/>
          <w:numId w:val="14"/>
        </w:numPr>
        <w:ind w:hanging="11"/>
        <w:rPr>
          <w:sz w:val="28"/>
          <w:szCs w:val="28"/>
        </w:rPr>
      </w:pPr>
      <w:r>
        <w:rPr>
          <w:bCs/>
          <w:sz w:val="28"/>
          <w:szCs w:val="28"/>
        </w:rPr>
        <w:t xml:space="preserve">Деякими замовчуваними значеннями </w:t>
      </w:r>
    </w:p>
    <w:p>
      <w:pPr>
        <w:numPr>
          <w:ilvl w:val="0"/>
          <w:numId w:val="14"/>
        </w:numPr>
        <w:ind w:hanging="11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lastRenderedPageBreak/>
        <w:t xml:space="preserve">Списком значень, що відповідає типам даних </w:t>
      </w:r>
    </w:p>
    <w:p>
      <w:pPr>
        <w:numPr>
          <w:ilvl w:val="0"/>
          <w:numId w:val="14"/>
        </w:numPr>
        <w:ind w:hanging="11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>Об</w:t>
      </w:r>
      <w:r>
        <w:rPr>
          <w:bCs/>
          <w:sz w:val="28"/>
          <w:szCs w:val="28"/>
          <w:lang w:val="ru-RU"/>
        </w:rPr>
        <w:t>’</w:t>
      </w:r>
      <w:r>
        <w:rPr>
          <w:bCs/>
          <w:sz w:val="28"/>
          <w:szCs w:val="28"/>
        </w:rPr>
        <w:t>єктом цього ж класу визначеним раніше</w:t>
      </w:r>
    </w:p>
    <w:p>
      <w:pPr>
        <w:numPr>
          <w:ilvl w:val="0"/>
          <w:numId w:val="14"/>
        </w:numPr>
        <w:ind w:hanging="11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>Деякими даними сумісними за типом з типом класу</w:t>
      </w:r>
    </w:p>
    <w:p>
      <w:pPr>
        <w:autoSpaceDE w:val="0"/>
        <w:autoSpaceDN w:val="0"/>
        <w:adjustRightInd w:val="0"/>
        <w:ind w:left="360" w:firstLine="34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 мові С++ для ініціалізації об'єктів призначений механізм, називаний </w:t>
      </w:r>
      <w:r>
        <w:rPr>
          <w:b/>
          <w:i/>
          <w:sz w:val="28"/>
          <w:szCs w:val="28"/>
        </w:rPr>
        <w:t>конструктором</w:t>
      </w:r>
      <w:r>
        <w:rPr>
          <w:sz w:val="28"/>
          <w:szCs w:val="28"/>
        </w:rPr>
        <w:t xml:space="preserve">. Це — функція-член, ім'я якої збігається з ім'ям класу. Вона може мати будь-які параметри, що необхідні для ініціалізації полів об'єкта. При цьому конструктор не має ніякого значення, що повертається. </w:t>
      </w:r>
      <w:r>
        <w:rPr>
          <w:sz w:val="28"/>
          <w:szCs w:val="28"/>
          <w:u w:val="single"/>
        </w:rPr>
        <w:t>Його виклик являє собою визначення об'єкта</w:t>
      </w:r>
      <w:r>
        <w:rPr>
          <w:sz w:val="28"/>
          <w:szCs w:val="28"/>
        </w:rPr>
        <w:t>. Інакше кажучи, визначаючи об'єкт, ви викликаєте конструктор.</w:t>
      </w:r>
    </w:p>
    <w:p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Види конструкторів:</w:t>
      </w:r>
    </w:p>
    <w:p>
      <w:pPr>
        <w:numPr>
          <w:ilvl w:val="0"/>
          <w:numId w:val="15"/>
        </w:numPr>
        <w:tabs>
          <w:tab w:val="clear" w:pos="720"/>
        </w:tabs>
        <w:ind w:hanging="11"/>
        <w:rPr>
          <w:sz w:val="28"/>
          <w:szCs w:val="28"/>
        </w:rPr>
      </w:pPr>
      <w:r>
        <w:rPr>
          <w:bCs/>
          <w:sz w:val="28"/>
          <w:szCs w:val="28"/>
        </w:rPr>
        <w:t>За замовчуванням</w:t>
      </w:r>
    </w:p>
    <w:p>
      <w:pPr>
        <w:numPr>
          <w:ilvl w:val="0"/>
          <w:numId w:val="15"/>
        </w:numPr>
        <w:tabs>
          <w:tab w:val="clear" w:pos="720"/>
        </w:tabs>
        <w:ind w:hanging="11"/>
        <w:rPr>
          <w:sz w:val="28"/>
          <w:szCs w:val="28"/>
        </w:rPr>
      </w:pPr>
      <w:r>
        <w:rPr>
          <w:bCs/>
          <w:sz w:val="28"/>
          <w:szCs w:val="28"/>
        </w:rPr>
        <w:t>Ініціалізації  (з параметрами)</w:t>
      </w:r>
    </w:p>
    <w:p>
      <w:pPr>
        <w:numPr>
          <w:ilvl w:val="0"/>
          <w:numId w:val="15"/>
        </w:numPr>
        <w:tabs>
          <w:tab w:val="clear" w:pos="720"/>
        </w:tabs>
        <w:ind w:hanging="11"/>
        <w:rPr>
          <w:sz w:val="28"/>
          <w:szCs w:val="28"/>
        </w:rPr>
      </w:pPr>
      <w:r>
        <w:rPr>
          <w:bCs/>
          <w:sz w:val="28"/>
          <w:szCs w:val="28"/>
        </w:rPr>
        <w:t>Копіювання</w:t>
      </w:r>
    </w:p>
    <w:p>
      <w:pPr>
        <w:numPr>
          <w:ilvl w:val="0"/>
          <w:numId w:val="15"/>
        </w:numPr>
        <w:tabs>
          <w:tab w:val="clear" w:pos="720"/>
        </w:tabs>
        <w:ind w:hanging="11"/>
        <w:rPr>
          <w:sz w:val="28"/>
          <w:szCs w:val="28"/>
        </w:rPr>
      </w:pPr>
      <w:r>
        <w:rPr>
          <w:bCs/>
          <w:sz w:val="28"/>
          <w:szCs w:val="28"/>
        </w:rPr>
        <w:t>Додаткові конструктори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Головною метою </w:t>
      </w:r>
      <w:r>
        <w:rPr>
          <w:b/>
          <w:sz w:val="28"/>
          <w:szCs w:val="28"/>
        </w:rPr>
        <w:t>конструкторів</w:t>
      </w:r>
      <w:r>
        <w:rPr>
          <w:sz w:val="28"/>
          <w:szCs w:val="28"/>
        </w:rPr>
        <w:t xml:space="preserve"> є ініціювання змінних-об’єктів класу та розподілення пам’яті для їх зберігання. Конструктор викликається кожного разу при створенні об’єкта даного класу або явно, або автоматично.</w:t>
      </w:r>
    </w:p>
    <w:p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Дії, які виконують конструктори.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ind w:left="0" w:hanging="1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Виділяють динамічну пам’ять 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ind w:left="0" w:hanging="11"/>
        <w:jc w:val="both"/>
        <w:rPr>
          <w:sz w:val="28"/>
          <w:szCs w:val="28"/>
        </w:rPr>
      </w:pPr>
      <w:r>
        <w:rPr>
          <w:bCs/>
          <w:sz w:val="28"/>
          <w:szCs w:val="28"/>
        </w:rPr>
        <w:t>Ініціалізують дані класу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ind w:left="0" w:hanging="1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Якщо програміст не вказав жодного конструктора або якісь поля не були проініціалізовані, то полям значимих типів присвоюється нуль, полям показникових типів — значення null;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ind w:left="0" w:hanging="1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Не можуть нічого повернути 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ind w:left="0" w:hanging="11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Забороняють або дозволяють і виконують приведення до типу класу 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ind w:left="0" w:hanging="11"/>
        <w:jc w:val="both"/>
        <w:rPr>
          <w:b/>
          <w:sz w:val="28"/>
          <w:szCs w:val="28"/>
          <w:lang w:val="ru-RU"/>
        </w:rPr>
      </w:pPr>
      <w:r>
        <w:rPr>
          <w:bCs/>
          <w:sz w:val="28"/>
          <w:szCs w:val="28"/>
        </w:rPr>
        <w:t>Можуть викликатися явно та неявно</w:t>
      </w:r>
      <w:r>
        <w:rPr>
          <w:b/>
          <w:bCs/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Основні правила роботи з конструкторами</w:t>
      </w:r>
      <w:r>
        <w:rPr>
          <w:sz w:val="28"/>
          <w:szCs w:val="28"/>
        </w:rPr>
        <w:t>:</w:t>
      </w:r>
    </w:p>
    <w:p>
      <w:pPr>
        <w:numPr>
          <w:ilvl w:val="0"/>
          <w:numId w:val="11"/>
        </w:numPr>
        <w:tabs>
          <w:tab w:val="clear" w:pos="72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ім’я конструктора повинне співпадати з ім’ям свого класу;</w:t>
      </w:r>
    </w:p>
    <w:p>
      <w:pPr>
        <w:numPr>
          <w:ilvl w:val="0"/>
          <w:numId w:val="11"/>
        </w:numPr>
        <w:tabs>
          <w:tab w:val="clear" w:pos="72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для конструктора не вказується тип значення, яке повертає функція;</w:t>
      </w:r>
    </w:p>
    <w:p>
      <w:pPr>
        <w:numPr>
          <w:ilvl w:val="0"/>
          <w:numId w:val="11"/>
        </w:numPr>
        <w:tabs>
          <w:tab w:val="clear" w:pos="72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клас може мати декілька конструкторів або не мати жодного;</w:t>
      </w:r>
    </w:p>
    <w:p>
      <w:pPr>
        <w:numPr>
          <w:ilvl w:val="0"/>
          <w:numId w:val="11"/>
        </w:numPr>
        <w:tabs>
          <w:tab w:val="clear" w:pos="72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>
      <w:pPr>
        <w:numPr>
          <w:ilvl w:val="0"/>
          <w:numId w:val="11"/>
        </w:numPr>
        <w:tabs>
          <w:tab w:val="clear" w:pos="72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>
      <w:pPr>
        <w:ind w:firstLine="567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Конструктор за замовчуванням </w:t>
      </w:r>
      <w:r>
        <w:rPr>
          <w:bCs/>
          <w:sz w:val="28"/>
          <w:szCs w:val="28"/>
        </w:rPr>
        <w:t>– це конструктор, який дозволяє створювати екземпляри класів з неявною ініціалізацією даних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>
        <w:rPr>
          <w:bCs/>
          <w:sz w:val="28"/>
          <w:szCs w:val="28"/>
          <w:u w:val="dotted"/>
        </w:rPr>
        <w:t>Проте, як тільки в класі визначається хоч один конструктор, такий автоматичний конструктор перестає діяти</w:t>
      </w:r>
      <w:r>
        <w:rPr>
          <w:bCs/>
          <w:sz w:val="28"/>
          <w:szCs w:val="28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Конструктор ініціалізації </w:t>
      </w:r>
      <w:r>
        <w:rPr>
          <w:sz w:val="28"/>
          <w:szCs w:val="28"/>
        </w:rPr>
        <w:t xml:space="preserve">містить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В прикладі  минулої лекції це </w:t>
      </w:r>
    </w:p>
    <w:p>
      <w:pPr>
        <w:ind w:firstLine="567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Point (double x=0, double y=0</w:t>
      </w:r>
      <w:r>
        <w:rPr>
          <w:rFonts w:ascii="Courier New" w:hAnsi="Courier New" w:cs="Courier New"/>
          <w:bCs/>
          <w:color w:val="FF0000"/>
          <w:sz w:val="28"/>
          <w:szCs w:val="28"/>
        </w:rPr>
        <w:t>): _x(x),_y(y) { }</w:t>
      </w:r>
      <w:r>
        <w:rPr>
          <w:rFonts w:ascii="Courier New" w:hAnsi="Courier New" w:cs="Courier New"/>
          <w:bCs/>
          <w:sz w:val="28"/>
          <w:szCs w:val="28"/>
        </w:rPr>
        <w:t>;</w:t>
      </w:r>
    </w:p>
    <w:p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Це скорочена форма запису, конструктор може мати вигляд</w:t>
      </w:r>
    </w:p>
    <w:p>
      <w:pPr>
        <w:ind w:firstLine="567"/>
        <w:rPr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8"/>
          <w:szCs w:val="28"/>
        </w:rPr>
        <w:lastRenderedPageBreak/>
        <w:t>Point (double x, double y)</w:t>
      </w:r>
      <w:r>
        <w:rPr>
          <w:rFonts w:ascii="Courier New" w:hAnsi="Courier New" w:cs="Courier New"/>
          <w:bCs/>
          <w:sz w:val="28"/>
          <w:szCs w:val="28"/>
          <w:lang w:val="en-US"/>
        </w:rPr>
        <w:t>{</w:t>
      </w:r>
      <w:r>
        <w:rPr>
          <w:rFonts w:ascii="Courier New" w:hAnsi="Courier New" w:cs="Courier New"/>
          <w:bCs/>
          <w:sz w:val="28"/>
          <w:szCs w:val="28"/>
        </w:rPr>
        <w:t xml:space="preserve"> _x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=x; </w:t>
      </w:r>
      <w:r>
        <w:rPr>
          <w:rFonts w:ascii="Courier New" w:hAnsi="Courier New" w:cs="Courier New"/>
          <w:bCs/>
          <w:sz w:val="28"/>
          <w:szCs w:val="28"/>
        </w:rPr>
        <w:t>_y</w:t>
      </w:r>
      <w:r>
        <w:rPr>
          <w:rFonts w:ascii="Courier New" w:hAnsi="Courier New" w:cs="Courier New"/>
          <w:bCs/>
          <w:sz w:val="28"/>
          <w:szCs w:val="28"/>
          <w:lang w:val="en-US"/>
        </w:rPr>
        <w:t>=y; }</w:t>
      </w:r>
      <w:r>
        <w:rPr>
          <w:rFonts w:ascii="Courier New" w:hAnsi="Courier New" w:cs="Courier New"/>
          <w:bCs/>
          <w:sz w:val="28"/>
          <w:szCs w:val="28"/>
        </w:rPr>
        <w:t>;</w:t>
      </w:r>
    </w:p>
    <w:p>
      <w:pPr>
        <w:ind w:firstLine="567"/>
        <w:rPr>
          <w:sz w:val="28"/>
          <w:szCs w:val="28"/>
        </w:rPr>
      </w:pPr>
      <w:r>
        <w:rPr>
          <w:bCs/>
          <w:sz w:val="28"/>
          <w:szCs w:val="28"/>
        </w:rPr>
        <w:t xml:space="preserve">Приклад </w:t>
      </w:r>
      <w:r>
        <w:rPr>
          <w:sz w:val="28"/>
          <w:szCs w:val="28"/>
        </w:rPr>
        <w:t>минулої лекції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#include  &lt;iostream&gt;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using namespace std;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class Point</w:t>
      </w:r>
    </w:p>
    <w:p>
      <w:pPr>
        <w:rPr>
          <w:rFonts w:ascii="Courier New" w:hAnsi="Courier New" w:cs="Courier New"/>
          <w:bCs/>
          <w:color w:val="76923C" w:themeColor="accent3" w:themeShade="BF"/>
        </w:rPr>
      </w:pPr>
      <w:r>
        <w:rPr>
          <w:rFonts w:ascii="Courier New" w:hAnsi="Courier New" w:cs="Courier New"/>
          <w:bCs/>
        </w:rPr>
        <w:t>{</w:t>
      </w:r>
      <w:r>
        <w:rPr>
          <w:rFonts w:ascii="Courier New" w:hAnsi="Courier New" w:cs="Courier New"/>
          <w:bCs/>
          <w:color w:val="76923C" w:themeColor="accent3" w:themeShade="BF"/>
        </w:rPr>
        <w:t>//</w:t>
      </w:r>
      <w:r>
        <w:rPr>
          <w:rFonts w:ascii="Courier New" w:hAnsi="Courier New" w:cs="Courier New"/>
          <w:bCs/>
          <w:color w:val="76923C" w:themeColor="accent3" w:themeShade="BF"/>
        </w:rPr>
        <w:tab/>
        <w:t>Атрибути -private закрили прямий доступ до атрибутів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double _x, _y;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int    *ptr;     //* Покажчик на ділянку пам‘яті</w:t>
      </w:r>
    </w:p>
    <w:p>
      <w:pPr>
        <w:rPr>
          <w:rFonts w:ascii="Courier New" w:hAnsi="Courier New" w:cs="Courier New"/>
          <w:bCs/>
          <w:color w:val="76923C" w:themeColor="accent3" w:themeShade="BF"/>
        </w:rPr>
      </w:pPr>
      <w:r>
        <w:rPr>
          <w:rFonts w:ascii="Courier New" w:hAnsi="Courier New" w:cs="Courier New"/>
          <w:bCs/>
          <w:color w:val="76923C" w:themeColor="accent3" w:themeShade="BF"/>
        </w:rPr>
        <w:t>//</w:t>
      </w:r>
      <w:r>
        <w:rPr>
          <w:rFonts w:ascii="Courier New" w:hAnsi="Courier New" w:cs="Courier New"/>
          <w:bCs/>
          <w:color w:val="76923C" w:themeColor="accent3" w:themeShade="BF"/>
        </w:rPr>
        <w:tab/>
        <w:t>відкрили доступ до методів</w:t>
      </w:r>
    </w:p>
    <w:p>
      <w:pPr>
        <w:rPr>
          <w:rFonts w:ascii="Courier New" w:hAnsi="Courier New" w:cs="Courier New"/>
          <w:bCs/>
          <w:lang w:val="ru-RU"/>
        </w:rPr>
      </w:pPr>
      <w:r>
        <w:rPr>
          <w:rFonts w:ascii="Courier New" w:hAnsi="Courier New" w:cs="Courier New"/>
          <w:bCs/>
        </w:rPr>
        <w:t xml:space="preserve"> public: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//</w:t>
      </w:r>
      <w:r>
        <w:rPr>
          <w:rFonts w:ascii="Courier New" w:hAnsi="Courier New" w:cs="Courier New"/>
          <w:bCs/>
          <w:color w:val="76923C" w:themeColor="accent3" w:themeShade="BF"/>
        </w:rPr>
        <w:tab/>
      </w:r>
      <w:r>
        <w:rPr>
          <w:rFonts w:ascii="Courier New" w:hAnsi="Courier New" w:cs="Courier New"/>
          <w:bCs/>
          <w:color w:val="76923C" w:themeColor="accent3" w:themeShade="BF"/>
        </w:rPr>
        <w:tab/>
        <w:t>Конструктор</w:t>
      </w:r>
      <w:r>
        <w:rPr>
          <w:rFonts w:ascii="Courier New" w:hAnsi="Courier New" w:cs="Courier New"/>
          <w:bCs/>
          <w:lang w:val="ru-RU"/>
        </w:rPr>
        <w:t xml:space="preserve"> 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Point (double x=0, double y=0</w:t>
      </w:r>
      <w:r>
        <w:rPr>
          <w:rFonts w:ascii="Courier New" w:hAnsi="Courier New" w:cs="Courier New"/>
          <w:b/>
          <w:bCs/>
          <w:color w:val="FF0000"/>
        </w:rPr>
        <w:t>): _x(x),_y(y) { }</w:t>
      </w:r>
      <w:r>
        <w:rPr>
          <w:rFonts w:ascii="Courier New" w:hAnsi="Courier New" w:cs="Courier New"/>
          <w:bCs/>
        </w:rPr>
        <w:t>;</w:t>
      </w:r>
    </w:p>
    <w:p>
      <w:pPr>
        <w:ind w:firstLine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Point (const Point &amp;obj) 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//</w:t>
      </w:r>
      <w:r>
        <w:rPr>
          <w:rFonts w:ascii="Courier New" w:hAnsi="Courier New" w:cs="Courier New"/>
          <w:bCs/>
          <w:color w:val="76923C" w:themeColor="accent3" w:themeShade="BF"/>
        </w:rPr>
        <w:tab/>
        <w:t>Конструктор копіювання</w:t>
      </w:r>
    </w:p>
    <w:p>
      <w:pPr>
        <w:ind w:firstLine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   cout &lt;&lt; "\nCopy Constr\n"; }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~Point(){cout &lt;&lt;   "\nDestruct\n";};</w:t>
      </w:r>
      <w:r>
        <w:rPr>
          <w:rFonts w:ascii="Courier New" w:hAnsi="Courier New" w:cs="Courier New"/>
          <w:bCs/>
        </w:rPr>
        <w:tab/>
        <w:t>//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  <w:color w:val="76923C" w:themeColor="accent3" w:themeShade="BF"/>
        </w:rPr>
        <w:t>Деструктор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  <w:color w:val="76923C" w:themeColor="accent3" w:themeShade="BF"/>
        </w:rPr>
        <w:t>Функції доступу до атрибутів - селектори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ab/>
        <w:t>double&amp; x()</w:t>
      </w:r>
      <w:r>
        <w:rPr>
          <w:rFonts w:ascii="Courier New" w:hAnsi="Courier New" w:cs="Courier New"/>
          <w:bCs/>
        </w:rPr>
        <w:tab/>
        <w:t xml:space="preserve">{return _x;} 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/* </w:t>
      </w:r>
      <w:r>
        <w:rPr>
          <w:rFonts w:ascii="Courier New" w:hAnsi="Courier New" w:cs="Courier New"/>
          <w:bCs/>
          <w:color w:val="76923C" w:themeColor="accent3" w:themeShade="BF"/>
        </w:rPr>
        <w:t>ім'я _х в тексті функції позначає поле _х того екземпляру, до якого застосовано функцію</w:t>
      </w:r>
      <w:r>
        <w:rPr>
          <w:rFonts w:ascii="Courier New" w:hAnsi="Courier New" w:cs="Courier New"/>
          <w:bCs/>
        </w:rPr>
        <w:t xml:space="preserve"> */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double&amp; y()</w:t>
      </w:r>
      <w:r>
        <w:rPr>
          <w:rFonts w:ascii="Courier New" w:hAnsi="Courier New" w:cs="Courier New"/>
          <w:bCs/>
        </w:rPr>
        <w:tab/>
        <w:t>{return _y;}</w:t>
      </w:r>
    </w:p>
    <w:p>
      <w:pPr>
        <w:ind w:firstLine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 set_x(double a){_x=a;}</w:t>
      </w:r>
    </w:p>
    <w:p>
      <w:pPr>
        <w:ind w:firstLine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 set_y(double a){_y=a;}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void funcShow(Point object)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{ cout &lt;&lt; "\nFunction get object as param\n"; }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funcReturnObject()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{  Point object;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cout &lt;&lt;   "\nFunction return object\n";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return object;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}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int main(int argc, char* argv[])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 system("color F0");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a1(1,2);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cout&lt;&lt;  a1.x() &lt;&lt;";"&lt;&lt; a1.y() &lt;&lt;endl;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b1(1);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cout&lt;&lt;  b1.x() &lt;&lt;";"&lt;&lt; b1.y() &lt;&lt;endl;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c1;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cout&lt;&lt;  c1.x() &lt;&lt;";"&lt;&lt; c1.y()&lt;&lt;endl;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 &lt;&lt; "1 ~~~~~~~~~~~~~~~~~~~~~~~~~~~~~~~~~~\n";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obj1; // створюємо об‘єкт класу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 &lt;&lt; "2 ~~~~~~~~~~~~~~~~~~~~~~~~~~~~~~~~~~\n";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funcShow(obj1); // передаємо об‘єкт до функції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 &lt;&lt; "3 - 4 ~~~~~~~~~~~~~~~~~~~~~~~~~~~~~~\n";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funcReturnObject(); // функція повертає об‘єкт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 &lt;&lt; "5 ~~~~~~~~~~~~~~~~~~~~~~~~~~~~~~~~~~\n";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obj2 = obj1;  // ініціалізація об‘єкту при створенні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 *ptr;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ptr = new  Point (22,33);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cout&lt;&lt;  ptr-&gt;x() &lt;&lt;";"&lt;&lt; ptr-&gt;y() &lt;&lt;endl;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delete ptr;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Point *ptrM = new Point[3];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for (int j=0; j&lt;3; j++)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{ptrM[j].set_x(j); ptrM[j].set_y(j);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cout&lt;&lt;  ptrM[j].x() &lt;&lt;";"&lt;&lt; ptrM[j].y() &lt;&lt;endl; }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delete [] ptrM 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system("pause");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return 0;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  <w:lang w:eastAsia="uk-UA"/>
        </w:rPr>
        <w:drawing>
          <wp:inline distT="0" distB="0" distL="0" distR="0">
            <wp:extent cx="6120765" cy="51482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Використання списку ініціалізаторів членів </w:t>
      </w:r>
      <w:r>
        <w:rPr>
          <w:b/>
          <w:sz w:val="28"/>
          <w:szCs w:val="28"/>
        </w:rPr>
        <w:t>переважніше</w:t>
      </w:r>
      <w:r>
        <w:rPr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ініціалізаторів членів, який складається зі всіх виразів </w:t>
      </w:r>
      <w:r>
        <w:rPr>
          <w:b/>
          <w:i/>
          <w:sz w:val="28"/>
          <w:szCs w:val="28"/>
        </w:rPr>
        <w:t>ідентифікаторів (аргументів)</w:t>
      </w:r>
      <w:r>
        <w:rPr>
          <w:sz w:val="28"/>
          <w:szCs w:val="28"/>
        </w:rPr>
        <w:t xml:space="preserve"> після двокрапки (":"). 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Список ініціалізації — єдиний спосіб задати значення константних змінних-членів.</w:t>
      </w:r>
      <w:r>
        <w:rPr>
          <w:sz w:val="28"/>
          <w:szCs w:val="28"/>
        </w:rPr>
        <w:t xml:space="preserve"> Крім того, така ініціалізація буває більш ефективною. Правда, якщо клас містить велику кількість членів, список може стати занадто довгим, що знизить наочність програми.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Можна описати будь-яку кількість конструкторів класу. Вони повинні відрізнятися кількістю або типами параметрів (властивість поліморфізму).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b/>
          <w:bCs/>
          <w:lang w:eastAsia="uk-UA"/>
        </w:rPr>
        <w:t>class</w:t>
      </w:r>
      <w:r>
        <w:rPr>
          <w:rFonts w:ascii="Courier New" w:hAnsi="Courier New" w:cs="Courier New"/>
          <w:lang w:eastAsia="uk-UA"/>
        </w:rPr>
        <w:t xml:space="preserve"> Country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b/>
          <w:bCs/>
          <w:lang w:eastAsia="uk-UA"/>
        </w:rPr>
        <w:t>private</w:t>
      </w:r>
      <w:r>
        <w:rPr>
          <w:rFonts w:ascii="Courier New" w:hAnsi="Courier New" w:cs="Courier New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</w:t>
      </w:r>
      <w:r>
        <w:rPr>
          <w:rFonts w:ascii="Courier New" w:hAnsi="Courier New" w:cs="Courier New"/>
          <w:b/>
          <w:bCs/>
          <w:lang w:eastAsia="uk-UA"/>
        </w:rPr>
        <w:t>char</w:t>
      </w:r>
      <w:r>
        <w:rPr>
          <w:rFonts w:ascii="Courier New" w:hAnsi="Courier New" w:cs="Courier New"/>
          <w:lang w:eastAsia="uk-UA"/>
        </w:rPr>
        <w:t xml:space="preserve">   name[40];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</w:t>
      </w:r>
      <w:r>
        <w:rPr>
          <w:rFonts w:ascii="Courier New" w:hAnsi="Courier New" w:cs="Courier New"/>
          <w:b/>
          <w:bCs/>
          <w:lang w:eastAsia="uk-UA"/>
        </w:rPr>
        <w:t>double</w:t>
      </w:r>
      <w:r>
        <w:rPr>
          <w:rFonts w:ascii="Courier New" w:hAnsi="Courier New" w:cs="Courier New"/>
          <w:lang w:eastAsia="uk-UA"/>
        </w:rPr>
        <w:t xml:space="preserve"> 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</w:t>
      </w:r>
      <w:r>
        <w:rPr>
          <w:rFonts w:ascii="Courier New" w:hAnsi="Courier New" w:cs="Courier New"/>
          <w:b/>
          <w:bCs/>
          <w:lang w:eastAsia="uk-UA"/>
        </w:rPr>
        <w:t>int</w:t>
      </w:r>
      <w:r>
        <w:rPr>
          <w:rFonts w:ascii="Courier New" w:hAnsi="Courier New" w:cs="Courier New"/>
          <w:lang w:eastAsia="uk-UA"/>
        </w:rPr>
        <w:t xml:space="preserve">    population;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b/>
          <w:bCs/>
          <w:lang w:eastAsia="uk-UA"/>
        </w:rPr>
        <w:t>public</w:t>
      </w:r>
      <w:r>
        <w:rPr>
          <w:rFonts w:ascii="Courier New" w:hAnsi="Courier New" w:cs="Courier New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lastRenderedPageBreak/>
        <w:t xml:space="preserve">    Country(</w:t>
      </w:r>
      <w:r>
        <w:rPr>
          <w:rFonts w:ascii="Courier New" w:hAnsi="Courier New" w:cs="Courier New"/>
          <w:b/>
          <w:bCs/>
          <w:lang w:eastAsia="uk-UA"/>
        </w:rPr>
        <w:t>double</w:t>
      </w:r>
      <w:r>
        <w:rPr>
          <w:rFonts w:ascii="Courier New" w:hAnsi="Courier New" w:cs="Courier New"/>
          <w:lang w:eastAsia="uk-UA"/>
        </w:rPr>
        <w:t xml:space="preserve"> area) { </w:t>
      </w:r>
      <w:r>
        <w:rPr>
          <w:rFonts w:ascii="Courier New" w:hAnsi="Courier New" w:cs="Courier New"/>
          <w:b/>
          <w:bCs/>
          <w:lang w:eastAsia="uk-UA"/>
        </w:rPr>
        <w:t>this</w:t>
      </w:r>
      <w:r>
        <w:rPr>
          <w:rFonts w:ascii="Courier New" w:hAnsi="Courier New" w:cs="Courier New"/>
          <w:lang w:eastAsia="uk-UA"/>
        </w:rPr>
        <w:t>-&gt;area = area;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Country(</w:t>
      </w:r>
      <w:r>
        <w:rPr>
          <w:rFonts w:ascii="Courier New" w:hAnsi="Courier New" w:cs="Courier New"/>
          <w:b/>
          <w:bCs/>
          <w:lang w:eastAsia="uk-UA"/>
        </w:rPr>
        <w:t>const</w:t>
      </w:r>
      <w:r>
        <w:rPr>
          <w:rFonts w:ascii="Courier New" w:hAnsi="Courier New" w:cs="Courier New"/>
          <w:lang w:eastAsia="uk-UA"/>
        </w:rPr>
        <w:t xml:space="preserve"> </w:t>
      </w:r>
      <w:r>
        <w:rPr>
          <w:rFonts w:ascii="Courier New" w:hAnsi="Courier New" w:cs="Courier New"/>
          <w:b/>
          <w:bCs/>
          <w:lang w:eastAsia="uk-UA"/>
        </w:rPr>
        <w:t>char</w:t>
      </w:r>
      <w:r>
        <w:rPr>
          <w:rFonts w:ascii="Courier New" w:hAnsi="Courier New" w:cs="Courier New"/>
          <w:lang w:eastAsia="uk-UA"/>
        </w:rPr>
        <w:t>* 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Country(</w:t>
      </w:r>
      <w:r>
        <w:rPr>
          <w:rFonts w:ascii="Courier New" w:hAnsi="Courier New" w:cs="Courier New"/>
          <w:b/>
          <w:bCs/>
          <w:lang w:eastAsia="uk-UA"/>
        </w:rPr>
        <w:t>const</w:t>
      </w:r>
      <w:r>
        <w:rPr>
          <w:rFonts w:ascii="Courier New" w:hAnsi="Courier New" w:cs="Courier New"/>
          <w:lang w:eastAsia="uk-UA"/>
        </w:rPr>
        <w:t xml:space="preserve"> </w:t>
      </w:r>
      <w:r>
        <w:rPr>
          <w:rFonts w:ascii="Courier New" w:hAnsi="Courier New" w:cs="Courier New"/>
          <w:b/>
          <w:bCs/>
          <w:lang w:eastAsia="uk-UA"/>
        </w:rPr>
        <w:t>char</w:t>
      </w:r>
      <w:r>
        <w:rPr>
          <w:rFonts w:ascii="Courier New" w:hAnsi="Courier New" w:cs="Courier New"/>
          <w:lang w:eastAsia="uk-UA"/>
        </w:rPr>
        <w:t xml:space="preserve">* name, </w:t>
      </w:r>
      <w:r>
        <w:rPr>
          <w:rFonts w:ascii="Courier New" w:hAnsi="Courier New" w:cs="Courier New"/>
          <w:b/>
          <w:bCs/>
          <w:lang w:eastAsia="uk-UA"/>
        </w:rPr>
        <w:t>double</w:t>
      </w:r>
      <w:r>
        <w:rPr>
          <w:rFonts w:ascii="Courier New" w:hAnsi="Courier New" w:cs="Courier New"/>
          <w:lang w:eastAsia="uk-UA"/>
        </w:rPr>
        <w:t xml:space="preserve"> area);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Country(</w:t>
      </w:r>
      <w:r>
        <w:rPr>
          <w:rFonts w:ascii="Courier New" w:hAnsi="Courier New" w:cs="Courier New"/>
          <w:b/>
          <w:bCs/>
          <w:lang w:eastAsia="uk-UA"/>
        </w:rPr>
        <w:t>const</w:t>
      </w:r>
      <w:r>
        <w:rPr>
          <w:rFonts w:ascii="Courier New" w:hAnsi="Courier New" w:cs="Courier New"/>
          <w:lang w:eastAsia="uk-UA"/>
        </w:rPr>
        <w:t xml:space="preserve"> </w:t>
      </w:r>
      <w:r>
        <w:rPr>
          <w:rFonts w:ascii="Courier New" w:hAnsi="Courier New" w:cs="Courier New"/>
          <w:b/>
          <w:bCs/>
          <w:lang w:eastAsia="uk-UA"/>
        </w:rPr>
        <w:t>char</w:t>
      </w:r>
      <w:r>
        <w:rPr>
          <w:rFonts w:ascii="Courier New" w:hAnsi="Courier New" w:cs="Courier New"/>
          <w:lang w:eastAsia="uk-UA"/>
        </w:rPr>
        <w:t xml:space="preserve">* name, </w:t>
      </w:r>
      <w:r>
        <w:rPr>
          <w:rFonts w:ascii="Courier New" w:hAnsi="Courier New" w:cs="Courier New"/>
          <w:b/>
          <w:bCs/>
          <w:lang w:eastAsia="uk-UA"/>
        </w:rPr>
        <w:t>double</w:t>
      </w:r>
      <w:r>
        <w:rPr>
          <w:rFonts w:ascii="Courier New" w:hAnsi="Courier New" w:cs="Courier New"/>
          <w:lang w:eastAsia="uk-UA"/>
        </w:rPr>
        <w:t xml:space="preserve"> area, </w:t>
      </w:r>
      <w:r>
        <w:rPr>
          <w:rFonts w:ascii="Courier New" w:hAnsi="Courier New" w:cs="Courier New"/>
          <w:b/>
          <w:bCs/>
          <w:lang w:eastAsia="uk-UA"/>
        </w:rPr>
        <w:t>int</w:t>
      </w:r>
      <w:r>
        <w:rPr>
          <w:rFonts w:ascii="Courier New" w:hAnsi="Courier New" w:cs="Courier New"/>
          <w:lang w:eastAsia="uk-UA"/>
        </w:rPr>
        <w:t xml:space="preserve"> population);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 xml:space="preserve">    . . 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uk-UA"/>
        </w:rPr>
      </w:pPr>
      <w:r>
        <w:rPr>
          <w:rFonts w:ascii="Courier New" w:hAnsi="Courier New" w:cs="Courier New"/>
          <w:lang w:eastAsia="uk-UA"/>
        </w:rPr>
        <w:t>};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name)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area = 1; // істотно, щоб територія не мала значення 0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          // і не виникало помилки у функції density()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TML0"/>
        <w:rPr>
          <w:sz w:val="24"/>
          <w:szCs w:val="24"/>
        </w:rPr>
      </w:pP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name,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area)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-&gt;area = area;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TML0"/>
        <w:rPr>
          <w:sz w:val="24"/>
          <w:szCs w:val="24"/>
        </w:rPr>
      </w:pP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name,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area,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population)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-&gt;area = area;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-&gt;population = population;</w:t>
      </w:r>
    </w:p>
    <w:p>
      <w:pPr>
        <w:pStyle w:val="HTML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firstLine="56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Конструктор копіювання</w:t>
      </w:r>
      <w:r>
        <w:rPr>
          <w:sz w:val="28"/>
          <w:szCs w:val="28"/>
        </w:rPr>
        <w:t xml:space="preserve"> ініціалізує стан класу значення іншого екземпляру цього класу. В списку параметрів вказується єдиний параметр, що має тип “посилання на екземпляр класу”. Для явного визначення конструктора копіювання необхідно дотримуватись особливого синтаксису:</w:t>
      </w:r>
    </w:p>
    <w:p>
      <w:pPr>
        <w:ind w:firstLine="567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</w:t>
      </w:r>
      <w:r>
        <w:rPr>
          <w:b/>
          <w:bCs/>
          <w:sz w:val="28"/>
          <w:szCs w:val="28"/>
        </w:rPr>
        <w:t>ім</w:t>
      </w:r>
      <w:r>
        <w:rPr>
          <w:b/>
          <w:bCs/>
          <w:sz w:val="28"/>
          <w:szCs w:val="28"/>
          <w:lang w:val="ru-RU"/>
        </w:rPr>
        <w:t>’</w:t>
      </w:r>
      <w:r>
        <w:rPr>
          <w:b/>
          <w:bCs/>
          <w:sz w:val="28"/>
          <w:szCs w:val="28"/>
        </w:rPr>
        <w:t>я_класу</w:t>
      </w:r>
      <w:r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</w:rPr>
        <w:t xml:space="preserve"> (const</w:t>
      </w:r>
      <w:r>
        <w:rPr>
          <w:b/>
          <w:bCs/>
          <w:sz w:val="28"/>
          <w:szCs w:val="28"/>
          <w:lang w:val="ru-RU"/>
        </w:rPr>
        <w:t xml:space="preserve"> &lt;</w:t>
      </w:r>
      <w:r>
        <w:rPr>
          <w:b/>
          <w:bCs/>
          <w:sz w:val="28"/>
          <w:szCs w:val="28"/>
        </w:rPr>
        <w:t>ім</w:t>
      </w:r>
      <w:r>
        <w:rPr>
          <w:b/>
          <w:bCs/>
          <w:sz w:val="28"/>
          <w:szCs w:val="28"/>
          <w:lang w:val="ru-RU"/>
        </w:rPr>
        <w:t>’</w:t>
      </w:r>
      <w:r>
        <w:rPr>
          <w:b/>
          <w:bCs/>
          <w:sz w:val="28"/>
          <w:szCs w:val="28"/>
        </w:rPr>
        <w:t>я_класу</w:t>
      </w:r>
      <w:r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&amp; 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lang w:val="ru-RU"/>
        </w:rPr>
        <w:t>;</w:t>
      </w:r>
      <w:r>
        <w:rPr>
          <w:b/>
          <w:bCs/>
          <w:sz w:val="28"/>
          <w:szCs w:val="28"/>
        </w:rPr>
        <w:t xml:space="preserve"> 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Параметром конструктора копіювання є стала змінна-посилання на екземпляр класу. Його призначення</w:t>
      </w:r>
      <w:r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>
        <w:rPr>
          <w:b/>
          <w:bCs/>
          <w:sz w:val="28"/>
          <w:szCs w:val="28"/>
        </w:rPr>
        <w:t>new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>
      <w:pPr>
        <w:pStyle w:val="a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ми передаємо об'єкт в яку-небудь функцію у вигляді параметра;</w:t>
      </w:r>
    </w:p>
    <w:p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яка-небудь функція повинна повернути об'єкт класу в результаті своєї роботи;</w:t>
      </w:r>
    </w:p>
    <w:p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ми в головній функції один об'єкт класу ініціалізуємо іншим об'єктом класу.</w:t>
      </w:r>
    </w:p>
    <w:p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конструкторі класу,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</w:t>
      </w:r>
      <w:r>
        <w:rPr>
          <w:sz w:val="28"/>
          <w:szCs w:val="28"/>
          <w:lang w:val="uk-UA"/>
        </w:rPr>
        <w:lastRenderedPageBreak/>
        <w:t>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>
      <w:pPr>
        <w:pStyle w:val="af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>
      <w:pPr>
        <w:ind w:firstLine="567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Селектори і модифікатори</w:t>
      </w:r>
    </w:p>
    <w:p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Селектори (Get) </w:t>
      </w:r>
      <w:r>
        <w:rPr>
          <w:bCs/>
          <w:sz w:val="28"/>
          <w:szCs w:val="28"/>
        </w:rPr>
        <w:t xml:space="preserve">— методи класу, що повертають значення приватного атрибута (даних); </w:t>
      </w:r>
    </w:p>
    <w:p>
      <w:pPr>
        <w:ind w:firstLine="567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Модифікатори (Set) </w:t>
      </w:r>
      <w:r>
        <w:rPr>
          <w:bCs/>
          <w:sz w:val="28"/>
          <w:szCs w:val="28"/>
        </w:rPr>
        <w:t>— методи класу, що встановлюють коректне значення приватного атрибута(даних).</w:t>
      </w:r>
    </w:p>
    <w:p>
      <w:pPr>
        <w:ind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Як добратися до атрибутів, якщо вони закриті? ― За допомогою методів доступу: селекторів і модифікаторів</w:t>
      </w:r>
    </w:p>
    <w:p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ab/>
        <w:t>Селектор</w:t>
      </w:r>
    </w:p>
    <w:p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double getX() { return </w:t>
      </w:r>
      <w:r>
        <w:rPr>
          <w:b/>
          <w:bCs/>
          <w:sz w:val="28"/>
          <w:szCs w:val="28"/>
        </w:rPr>
        <w:t>_x</w:t>
      </w:r>
      <w:r>
        <w:rPr>
          <w:bCs/>
          <w:sz w:val="28"/>
          <w:szCs w:val="28"/>
        </w:rPr>
        <w:t>; };</w:t>
      </w:r>
    </w:p>
    <w:p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  <w:lang w:val="de-DE"/>
        </w:rPr>
        <w:tab/>
      </w:r>
      <w:r>
        <w:rPr>
          <w:bCs/>
          <w:sz w:val="28"/>
          <w:szCs w:val="28"/>
        </w:rPr>
        <w:t>Модифікатор</w:t>
      </w:r>
    </w:p>
    <w:p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void setX (double x) { _x = x;} </w:t>
      </w:r>
    </w:p>
    <w:p>
      <w:pPr>
        <w:ind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Окремий модифікатор дозволяє контролювати кожну спробу зміни значення атрибуту, а селектор ― кожне використання його значення.</w:t>
      </w:r>
    </w:p>
    <w:p>
      <w:pPr>
        <w:rPr>
          <w:b/>
          <w:sz w:val="28"/>
          <w:szCs w:val="28"/>
          <w:lang w:val="ru-RU"/>
        </w:rPr>
      </w:pPr>
    </w:p>
    <w:p>
      <w:pPr>
        <w:spacing w:before="120"/>
        <w:rPr>
          <w:b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b/>
          <w:bCs/>
          <w:iCs/>
          <w:color w:val="000000"/>
          <w:sz w:val="28"/>
          <w:szCs w:val="28"/>
        </w:rPr>
        <w:t>.</w:t>
      </w:r>
    </w:p>
    <w:p>
      <w:pPr>
        <w:pStyle w:val="af2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>
      <w:pPr>
        <w:pStyle w:val="af2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>
      <w:pPr>
        <w:pStyle w:val="af2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>
      <w:pPr>
        <w:pStyle w:val="af2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rPr>
          <w:b/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sectPr>
      <w:headerReference w:type="default" r:id="rId8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Програмування. Практична робота 2</w:t>
    </w:r>
    <w:r>
      <w:rPr>
        <w:lang w:val="ru-RU"/>
      </w:rPr>
      <w:t>5</w:t>
    </w:r>
    <w:r>
      <w:t>-2</w:t>
    </w:r>
    <w:r>
      <w:rPr>
        <w:lang w:val="ru-RU"/>
      </w:rPr>
      <w:t>6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14"/>
  </w:num>
  <w:num w:numId="8">
    <w:abstractNumId w:val="1"/>
  </w:num>
  <w:num w:numId="9">
    <w:abstractNumId w:val="9"/>
  </w:num>
  <w:num w:numId="10">
    <w:abstractNumId w:val="13"/>
  </w:num>
  <w:num w:numId="11">
    <w:abstractNumId w:val="10"/>
  </w:num>
  <w:num w:numId="12">
    <w:abstractNumId w:val="7"/>
  </w:num>
  <w:num w:numId="13">
    <w:abstractNumId w:val="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08981-052C-489E-9ED1-763E13E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pPr>
      <w:spacing w:after="120"/>
    </w:pPr>
  </w:style>
  <w:style w:type="character" w:customStyle="1" w:styleId="ae">
    <w:name w:val="Основной текст Знак"/>
    <w:basedOn w:val="a0"/>
    <w:link w:val="a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rPr>
      <w:color w:val="0000FF"/>
      <w:u w:val="single"/>
    </w:rPr>
  </w:style>
  <w:style w:type="paragraph" w:styleId="af2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</w:style>
  <w:style w:type="character" w:customStyle="1" w:styleId="alt-edited">
    <w:name w:val="alt-edited"/>
    <w:basedOn w:val="a0"/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7204</Words>
  <Characters>4107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2024-05-07T18:57:00Z</dcterms:created>
  <dcterms:modified xsi:type="dcterms:W3CDTF">2024-05-07T19:14:00Z</dcterms:modified>
</cp:coreProperties>
</file>