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F5" w:rsidRPr="00F321BA" w:rsidRDefault="001F33A4" w:rsidP="00F321B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321BA">
        <w:rPr>
          <w:rFonts w:ascii="Times New Roman" w:hAnsi="Times New Roman" w:cs="Times New Roman"/>
          <w:b/>
          <w:sz w:val="28"/>
          <w:szCs w:val="28"/>
        </w:rPr>
        <w:t>Лекція 1</w:t>
      </w:r>
      <w:r w:rsidR="00F649BA" w:rsidRPr="00F321BA">
        <w:rPr>
          <w:rFonts w:ascii="Times New Roman" w:hAnsi="Times New Roman" w:cs="Times New Roman"/>
          <w:b/>
          <w:sz w:val="28"/>
          <w:szCs w:val="28"/>
        </w:rPr>
        <w:t>8</w:t>
      </w:r>
      <w:r w:rsidRPr="00F321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446" w:rsidRPr="00F321BA">
        <w:rPr>
          <w:rFonts w:ascii="Times New Roman" w:hAnsi="Times New Roman" w:cs="Times New Roman"/>
          <w:b/>
          <w:sz w:val="28"/>
          <w:szCs w:val="28"/>
        </w:rPr>
        <w:t>Тестов</w:t>
      </w:r>
      <w:r w:rsidR="00F649BA" w:rsidRPr="00F321BA">
        <w:rPr>
          <w:rFonts w:ascii="Times New Roman" w:hAnsi="Times New Roman" w:cs="Times New Roman"/>
          <w:b/>
          <w:sz w:val="28"/>
          <w:szCs w:val="28"/>
        </w:rPr>
        <w:t>а</w:t>
      </w:r>
      <w:r w:rsidR="00EB1446" w:rsidRPr="00F321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9BA" w:rsidRPr="00F321BA">
        <w:rPr>
          <w:rFonts w:ascii="Times New Roman" w:hAnsi="Times New Roman" w:cs="Times New Roman"/>
          <w:b/>
          <w:sz w:val="28"/>
          <w:szCs w:val="28"/>
        </w:rPr>
        <w:t>документація</w:t>
      </w:r>
    </w:p>
    <w:p w:rsidR="00F321BA" w:rsidRPr="00F321BA" w:rsidRDefault="00F321BA" w:rsidP="00F321BA">
      <w:pPr>
        <w:pStyle w:val="title1"/>
        <w:spacing w:before="0" w:beforeAutospacing="0" w:after="0" w:afterAutospacing="0"/>
        <w:ind w:firstLine="709"/>
        <w:jc w:val="both"/>
      </w:pPr>
      <w:r w:rsidRPr="00F321BA">
        <w:rPr>
          <w:color w:val="000000" w:themeColor="text1"/>
          <w:sz w:val="28"/>
          <w:szCs w:val="28"/>
        </w:rPr>
        <w:t>Програма повного тестування може допомогти виявити проблеми до того, як вони проявлять себе в експлуатованому програмному продукті. Крім того, відповідна документація необхідна тим, хто проводить тестування, аби було зрозуміло, що потрібно перевіряти. Тому, такі правила повинні починатися з вимог щодо тестування і документування. Формулювання може виглядати таким чином:</w:t>
      </w:r>
    </w:p>
    <w:p w:rsidR="00F321BA" w:rsidRPr="00F321BA" w:rsidRDefault="00F321BA" w:rsidP="00F321BA">
      <w:pPr>
        <w:pStyle w:val="title1"/>
        <w:spacing w:before="0" w:beforeAutospacing="0" w:after="0" w:afterAutospacing="0"/>
        <w:ind w:firstLine="709"/>
        <w:jc w:val="both"/>
      </w:pPr>
      <w:r w:rsidRPr="00F321BA">
        <w:rPr>
          <w:i/>
          <w:color w:val="000000" w:themeColor="text1"/>
          <w:sz w:val="28"/>
          <w:szCs w:val="28"/>
        </w:rPr>
        <w:t>Всі власні розробки мають бути протестовані і задокументовані перед здачею їх в промислову експлуатацію.</w:t>
      </w:r>
    </w:p>
    <w:p w:rsidR="00F321BA" w:rsidRPr="00F321BA" w:rsidRDefault="00F321BA" w:rsidP="00F321BA">
      <w:pPr>
        <w:pStyle w:val="title1"/>
        <w:spacing w:before="0" w:beforeAutospacing="0" w:after="0" w:afterAutospacing="0"/>
        <w:ind w:firstLine="709"/>
        <w:jc w:val="both"/>
      </w:pPr>
      <w:r w:rsidRPr="00F321BA">
        <w:rPr>
          <w:color w:val="000000" w:themeColor="text1"/>
          <w:sz w:val="28"/>
          <w:szCs w:val="28"/>
          <w:lang w:val="ru-RU"/>
        </w:rPr>
        <w:t>Ц</w:t>
      </w:r>
      <w:r w:rsidRPr="00F321BA">
        <w:rPr>
          <w:color w:val="000000" w:themeColor="text1"/>
          <w:sz w:val="28"/>
          <w:szCs w:val="28"/>
        </w:rPr>
        <w:t>е формулювання встановлює вимогу, але не тип тестування або формат документації. Дану пропозицію необхідно включити в правила для всього програмного забезпечення і в процедури.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sz w:val="28"/>
          <w:szCs w:val="28"/>
        </w:rPr>
        <w:t xml:space="preserve">Важливим аспектом процесу є визначення персоналу тестування, і тут важливим є те, що Незалежний </w:t>
      </w:r>
      <w:r w:rsidRPr="00F321BA">
        <w:rPr>
          <w:rFonts w:ascii="Times New Roman" w:hAnsi="Times New Roman" w:cs="Times New Roman"/>
          <w:b/>
          <w:bCs/>
          <w:sz w:val="28"/>
          <w:szCs w:val="28"/>
        </w:rPr>
        <w:t>тестувальник часто може побачити більше</w:t>
      </w:r>
      <w:r w:rsidRPr="00F321BA">
        <w:rPr>
          <w:rFonts w:ascii="Times New Roman" w:hAnsi="Times New Roman" w:cs="Times New Roman"/>
          <w:sz w:val="28"/>
          <w:szCs w:val="28"/>
        </w:rPr>
        <w:t>, інших і різних дефектів, ніж тестувальник, який працює в команді програмістів.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sz w:val="28"/>
          <w:szCs w:val="28"/>
        </w:rPr>
        <w:t xml:space="preserve">Бізнес-аналітики, спеціалісти з маркетингу, дизайнери та програмісти вносять власні припущення в специфікацію та реалізацію тестованого елемента, </w:t>
      </w:r>
      <w:r w:rsidRPr="00F321BA">
        <w:rPr>
          <w:rFonts w:ascii="Times New Roman" w:hAnsi="Times New Roman" w:cs="Times New Roman"/>
          <w:b/>
          <w:bCs/>
          <w:sz w:val="28"/>
          <w:szCs w:val="28"/>
        </w:rPr>
        <w:t xml:space="preserve">незалежний тестувальник вносить інший набір припущень </w:t>
      </w:r>
      <w:r w:rsidRPr="00F321BA">
        <w:rPr>
          <w:rFonts w:ascii="Times New Roman" w:hAnsi="Times New Roman" w:cs="Times New Roman"/>
          <w:sz w:val="28"/>
          <w:szCs w:val="28"/>
        </w:rPr>
        <w:t>у тестування та огляди, що часто допомагає виявити приховані дефекти та проблеми, пов’язані з спосіб мислення групи.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sz w:val="28"/>
          <w:szCs w:val="28"/>
        </w:rPr>
        <w:t xml:space="preserve">Незалежний </w:t>
      </w:r>
      <w:r w:rsidRPr="00F321BA">
        <w:rPr>
          <w:rFonts w:ascii="Times New Roman" w:hAnsi="Times New Roman" w:cs="Times New Roman"/>
          <w:b/>
          <w:bCs/>
          <w:sz w:val="28"/>
          <w:szCs w:val="28"/>
        </w:rPr>
        <w:t>тестувальник має скептичне ставлення до професійного песимізму</w:t>
      </w:r>
      <w:r w:rsidRPr="00F321BA">
        <w:rPr>
          <w:rFonts w:ascii="Times New Roman" w:hAnsi="Times New Roman" w:cs="Times New Roman"/>
          <w:sz w:val="28"/>
          <w:szCs w:val="28"/>
        </w:rPr>
        <w:t>, відчуття того, що, якщо є сумніви щодо спостережуваної поведінки, вони повинні запитати: чи це недолік</w:t>
      </w:r>
    </w:p>
    <w:p w:rsidR="0034398B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sz w:val="28"/>
          <w:szCs w:val="28"/>
        </w:rPr>
        <w:t xml:space="preserve">Для визначення потреб </w:t>
      </w:r>
      <w:r w:rsidRPr="00F321BA">
        <w:rPr>
          <w:rFonts w:ascii="Times New Roman" w:hAnsi="Times New Roman" w:cs="Times New Roman"/>
          <w:bCs/>
          <w:sz w:val="28"/>
          <w:szCs w:val="28"/>
        </w:rPr>
        <w:t>персоналу для тестування потрібно зважати на такі аспекти.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b/>
          <w:bCs/>
          <w:sz w:val="28"/>
          <w:szCs w:val="28"/>
        </w:rPr>
        <w:t xml:space="preserve">Додаток або бізнес-сфера: </w:t>
      </w:r>
      <w:r w:rsidRPr="00F321BA">
        <w:rPr>
          <w:rFonts w:ascii="Times New Roman" w:hAnsi="Times New Roman" w:cs="Times New Roman"/>
          <w:sz w:val="28"/>
          <w:szCs w:val="28"/>
        </w:rPr>
        <w:t>тестувальник повинен розуміти заплановану поведінку, проблему, яку система вирішить, процес, який вона автоматизує.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Технологія: </w:t>
      </w:r>
      <w:r w:rsidRPr="00F321BA">
        <w:rPr>
          <w:rFonts w:ascii="Times New Roman" w:hAnsi="Times New Roman" w:cs="Times New Roman"/>
          <w:sz w:val="28"/>
          <w:szCs w:val="28"/>
        </w:rPr>
        <w:t>тестувальник повинен знати про проблеми, обмеження та можливості вибраної технології впровадження, щоб ефективно та результативно виявляти проблеми та розпізнавати функції та особливості , які «імовірно не вдасться ».</w:t>
      </w:r>
    </w:p>
    <w:p w:rsidR="00F321BA" w:rsidRPr="00F321BA" w:rsidRDefault="00F321BA" w:rsidP="00F321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1BA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Тестування: </w:t>
      </w:r>
      <w:r w:rsidRPr="00F321BA">
        <w:rPr>
          <w:rFonts w:ascii="Times New Roman" w:hAnsi="Times New Roman" w:cs="Times New Roman"/>
          <w:sz w:val="28"/>
          <w:szCs w:val="28"/>
        </w:rPr>
        <w:t>тестувальник повинен знати тестування, щоб ефективно та результативно виконувати поставлені тестові завдання. Специфічні навички в кожній галузі та необхідний рівень навичок залежать від проекту, організації, програми та пов’язаних із цим ризиків.</w:t>
      </w:r>
    </w:p>
    <w:p w:rsidR="002508F7" w:rsidRDefault="002508F7" w:rsidP="002508F7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508F7">
        <w:rPr>
          <w:rFonts w:ascii="Times New Roman" w:hAnsi="Times New Roman" w:cs="Times New Roman"/>
          <w:b/>
          <w:bCs/>
          <w:sz w:val="28"/>
          <w:szCs w:val="28"/>
        </w:rPr>
        <w:t>Тестова документація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2508F7">
        <w:rPr>
          <w:rFonts w:ascii="Times New Roman" w:hAnsi="Times New Roman" w:cs="Times New Roman"/>
          <w:bCs/>
          <w:sz w:val="28"/>
          <w:szCs w:val="28"/>
        </w:rPr>
        <w:t xml:space="preserve">це </w:t>
      </w:r>
      <w:r w:rsidRPr="002508F7">
        <w:rPr>
          <w:rFonts w:ascii="Times New Roman" w:hAnsi="Times New Roman" w:cs="Times New Roman"/>
          <w:iCs/>
          <w:sz w:val="28"/>
          <w:szCs w:val="28"/>
        </w:rPr>
        <w:t>д</w:t>
      </w:r>
      <w:r w:rsidR="00043B06" w:rsidRPr="002508F7">
        <w:rPr>
          <w:rFonts w:ascii="Times New Roman" w:hAnsi="Times New Roman" w:cs="Times New Roman"/>
          <w:iCs/>
          <w:sz w:val="28"/>
          <w:szCs w:val="28"/>
        </w:rPr>
        <w:t>окументація артефактів, створених до або під час тестування програмного забезпечення.</w:t>
      </w:r>
      <w:r w:rsidRPr="002508F7">
        <w:rPr>
          <w:rFonts w:ascii="Times New Roman" w:hAnsi="Times New Roman" w:cs="Times New Roman"/>
          <w:iCs/>
          <w:sz w:val="28"/>
          <w:szCs w:val="28"/>
        </w:rPr>
        <w:t xml:space="preserve"> Вона д</w:t>
      </w:r>
      <w:r w:rsidR="00043B06" w:rsidRPr="002508F7">
        <w:rPr>
          <w:rFonts w:ascii="Times New Roman" w:hAnsi="Times New Roman" w:cs="Times New Roman"/>
          <w:iCs/>
          <w:sz w:val="28"/>
          <w:szCs w:val="28"/>
        </w:rPr>
        <w:t>опомагає команді тестування оцінити необхідні зусилля для тестування, покриття тесту, відстеження ресурсів, прогрес виконання</w:t>
      </w:r>
      <w:r w:rsidRPr="002508F7">
        <w:rPr>
          <w:rFonts w:ascii="Times New Roman" w:hAnsi="Times New Roman" w:cs="Times New Roman"/>
          <w:iCs/>
          <w:sz w:val="28"/>
          <w:szCs w:val="28"/>
        </w:rPr>
        <w:t>. Тестова документація робить планування, перевірку та виконання тестування легкими, а також такими, що їх можна перевірити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B8464C">
        <w:rPr>
          <w:rFonts w:ascii="Times New Roman" w:hAnsi="Times New Roman" w:cs="Times New Roman"/>
          <w:iCs/>
          <w:sz w:val="28"/>
          <w:szCs w:val="28"/>
        </w:rPr>
        <w:t xml:space="preserve"> Склад тестової документації представлено на рис.1.</w:t>
      </w:r>
    </w:p>
    <w:p w:rsidR="00B8464C" w:rsidRPr="002508F7" w:rsidRDefault="00B8464C" w:rsidP="002508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4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B27D61E" wp14:editId="224E23DA">
            <wp:extent cx="4500563" cy="4593431"/>
            <wp:effectExtent l="0" t="0" r="0" b="0"/>
            <wp:docPr id="136" name="Google Shape;136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Google Shape;136;p27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00563" cy="45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8B" w:rsidRPr="00F321BA" w:rsidRDefault="00B8464C" w:rsidP="002508F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iCs/>
          <w:sz w:val="28"/>
          <w:szCs w:val="28"/>
        </w:rPr>
        <w:t>Склад тестової документації</w:t>
      </w:r>
    </w:p>
    <w:p w:rsidR="0034398B" w:rsidRPr="00F321BA" w:rsidRDefault="00B85370" w:rsidP="00F321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документація повинна включати питання:</w:t>
      </w:r>
    </w:p>
    <w:p w:rsidR="004A2919" w:rsidRPr="00B85370" w:rsidRDefault="00043B06" w:rsidP="00A91B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 xml:space="preserve">Бізнес-цілі </w:t>
      </w:r>
      <w:r w:rsidRPr="00B85370">
        <w:rPr>
          <w:rFonts w:ascii="Times New Roman" w:hAnsi="Times New Roman" w:cs="Times New Roman"/>
          <w:sz w:val="28"/>
          <w:szCs w:val="28"/>
        </w:rPr>
        <w:t xml:space="preserve">— у цьому розділі записуються бізнес-цілі та </w:t>
      </w:r>
      <w:r w:rsidR="00B85370">
        <w:rPr>
          <w:rFonts w:ascii="Times New Roman" w:hAnsi="Times New Roman" w:cs="Times New Roman"/>
          <w:sz w:val="28"/>
          <w:szCs w:val="28"/>
        </w:rPr>
        <w:t xml:space="preserve">ключові показники ефективності </w:t>
      </w:r>
      <w:r w:rsidR="00B85370" w:rsidRPr="00B85370">
        <w:rPr>
          <w:rFonts w:ascii="Times New Roman" w:hAnsi="Times New Roman" w:cs="Times New Roman"/>
          <w:sz w:val="28"/>
          <w:szCs w:val="28"/>
        </w:rPr>
        <w:t>(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</w:rPr>
        <w:t>(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  <w:lang w:val="ru-RU"/>
        </w:rPr>
        <w:t>key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  <w:lang w:val="ru-RU"/>
        </w:rPr>
        <w:t>performance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  <w:lang w:val="ru-RU"/>
        </w:rPr>
        <w:t>indicators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  <w:lang w:val="ru-RU"/>
        </w:rPr>
        <w:t>KPI</w:t>
      </w:r>
      <w:r w:rsidR="00B85370" w:rsidRPr="00B85370">
        <w:rPr>
          <w:rStyle w:val="hgkelc"/>
          <w:rFonts w:ascii="Times New Roman" w:hAnsi="Times New Roman" w:cs="Times New Roman"/>
          <w:sz w:val="28"/>
          <w:szCs w:val="28"/>
        </w:rPr>
        <w:t>)</w:t>
      </w:r>
      <w:r w:rsidRPr="00B85370">
        <w:rPr>
          <w:rFonts w:ascii="Times New Roman" w:hAnsi="Times New Roman" w:cs="Times New Roman"/>
          <w:sz w:val="28"/>
          <w:szCs w:val="28"/>
        </w:rPr>
        <w:t>. Описує, як проект приносить прибуток і які технології використовуються для отримання бажаних результатів.</w:t>
      </w:r>
    </w:p>
    <w:p w:rsidR="004A2919" w:rsidRPr="00B85370" w:rsidRDefault="00043B06" w:rsidP="00A91B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 xml:space="preserve">Бізнес-модель </w:t>
      </w:r>
      <w:r w:rsidRPr="00B85370">
        <w:rPr>
          <w:rFonts w:ascii="Times New Roman" w:hAnsi="Times New Roman" w:cs="Times New Roman"/>
          <w:sz w:val="28"/>
          <w:szCs w:val="28"/>
        </w:rPr>
        <w:t>— цей розділ описує продукт з точки зору клієнта — включаючи бажаний досвід, потреби, цілі та переваги від використання програмного забезпечення. Складається з діаграм, статистики та графіків.</w:t>
      </w:r>
    </w:p>
    <w:p w:rsidR="004A2919" w:rsidRPr="00B85370" w:rsidRDefault="00043B06" w:rsidP="00A91B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 xml:space="preserve">Технічні умови </w:t>
      </w:r>
      <w:r w:rsidRPr="00B85370">
        <w:rPr>
          <w:rFonts w:ascii="Times New Roman" w:hAnsi="Times New Roman" w:cs="Times New Roman"/>
          <w:sz w:val="28"/>
          <w:szCs w:val="28"/>
        </w:rPr>
        <w:t>—функціональність технічного середовища проекту, пристроїв, операційних систем, вимог до апаратного забезпечення тощо та перевіряйте, чи добре працює функціональність продукту за цих умов.</w:t>
      </w:r>
    </w:p>
    <w:p w:rsidR="004A2919" w:rsidRPr="00B85370" w:rsidRDefault="00043B06" w:rsidP="00A91B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системи </w:t>
      </w:r>
      <w:r w:rsidRPr="00B85370">
        <w:rPr>
          <w:rFonts w:ascii="Times New Roman" w:hAnsi="Times New Roman" w:cs="Times New Roman"/>
          <w:sz w:val="28"/>
          <w:szCs w:val="28"/>
        </w:rPr>
        <w:t>— ці звіти визначають зручність використання, безпеку, доступність, підтримку між платформами.</w:t>
      </w:r>
    </w:p>
    <w:p w:rsidR="0034398B" w:rsidRPr="00F321BA" w:rsidRDefault="00B85370" w:rsidP="00B853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поділяється на групи відповідно до цільового використання: внутрішнього та зовнішнього.</w:t>
      </w:r>
    </w:p>
    <w:p w:rsidR="00B85370" w:rsidRPr="00B85370" w:rsidRDefault="00B85370" w:rsidP="00B853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>Документація внутрішнього тестування програмного забезпечення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Тест стратегії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Тестові дані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Плани випробувань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Тестові сценарії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Тестові випадки</w:t>
      </w:r>
    </w:p>
    <w:p w:rsidR="004A2919" w:rsidRPr="00B85370" w:rsidRDefault="00043B06" w:rsidP="00A91B2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Матриця відстеження</w:t>
      </w:r>
    </w:p>
    <w:p w:rsidR="00B85370" w:rsidRPr="00B85370" w:rsidRDefault="00B85370" w:rsidP="00B853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b/>
          <w:bCs/>
          <w:sz w:val="28"/>
          <w:szCs w:val="28"/>
        </w:rPr>
        <w:t>Документація зовнішнього тестування</w:t>
      </w:r>
    </w:p>
    <w:p w:rsidR="004A2919" w:rsidRPr="00B85370" w:rsidRDefault="00043B06" w:rsidP="00A91B22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lastRenderedPageBreak/>
        <w:t>Зовнішні звіти</w:t>
      </w:r>
    </w:p>
    <w:p w:rsidR="004A2919" w:rsidRPr="00B85370" w:rsidRDefault="00043B06" w:rsidP="00A91B22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Підсумковий звіт про тестування</w:t>
      </w:r>
    </w:p>
    <w:p w:rsidR="004A2919" w:rsidRPr="00B85370" w:rsidRDefault="00043B06" w:rsidP="00A91B22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370">
        <w:rPr>
          <w:rFonts w:ascii="Times New Roman" w:hAnsi="Times New Roman" w:cs="Times New Roman"/>
          <w:sz w:val="28"/>
          <w:szCs w:val="28"/>
        </w:rPr>
        <w:t>Звіти про помилки</w:t>
      </w:r>
    </w:p>
    <w:p w:rsidR="0034398B" w:rsidRDefault="00B85370" w:rsidP="00D77D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в загальних рисах та пригадаємо </w:t>
      </w:r>
      <w:r w:rsidR="00D77DE6">
        <w:rPr>
          <w:rFonts w:ascii="Times New Roman" w:hAnsi="Times New Roman" w:cs="Times New Roman"/>
          <w:sz w:val="28"/>
          <w:szCs w:val="28"/>
        </w:rPr>
        <w:t>призначення наданих на рис.1 тестових документів.</w:t>
      </w:r>
    </w:p>
    <w:p w:rsidR="00B85370" w:rsidRDefault="00D77DE6" w:rsidP="00F321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Тест стратегії</w:t>
      </w:r>
    </w:p>
    <w:p w:rsidR="00000000" w:rsidRPr="00C157D4" w:rsidRDefault="00A91B22" w:rsidP="00A91B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7D4">
        <w:rPr>
          <w:rFonts w:ascii="Times New Roman" w:hAnsi="Times New Roman" w:cs="Times New Roman"/>
          <w:sz w:val="28"/>
          <w:szCs w:val="28"/>
        </w:rPr>
        <w:t>Документ високого рівня, який визначає рівні (типи) тестування, які потрібно виконати для проекту.</w:t>
      </w:r>
    </w:p>
    <w:p w:rsidR="00000000" w:rsidRPr="00C157D4" w:rsidRDefault="00A91B22" w:rsidP="00A91B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7D4">
        <w:rPr>
          <w:rFonts w:ascii="Times New Roman" w:hAnsi="Times New Roman" w:cs="Times New Roman"/>
          <w:sz w:val="28"/>
          <w:szCs w:val="28"/>
        </w:rPr>
        <w:t>Опис повного підходу до тестування продукту.</w:t>
      </w:r>
    </w:p>
    <w:p w:rsidR="00000000" w:rsidRPr="00C157D4" w:rsidRDefault="00A91B22" w:rsidP="00A91B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7D4">
        <w:rPr>
          <w:rFonts w:ascii="Times New Roman" w:hAnsi="Times New Roman" w:cs="Times New Roman"/>
          <w:sz w:val="28"/>
          <w:szCs w:val="28"/>
        </w:rPr>
        <w:t>По ходу проекту розробники, дизайнери, власники продукту можуть повертатися до документа та перевіряти, чи фактична продуктивність відповідає запланованим діям.</w:t>
      </w:r>
    </w:p>
    <w:p w:rsidR="00B85370" w:rsidRPr="00EF06E2" w:rsidRDefault="00EF06E2" w:rsidP="00F321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EF06E2">
        <w:rPr>
          <w:rFonts w:ascii="Times New Roman" w:hAnsi="Times New Roman" w:cs="Times New Roman"/>
          <w:sz w:val="28"/>
          <w:szCs w:val="28"/>
        </w:rPr>
        <w:t>створенні тестової стратегії</w:t>
      </w:r>
      <w:r>
        <w:rPr>
          <w:rFonts w:ascii="Times New Roman" w:hAnsi="Times New Roman" w:cs="Times New Roman"/>
          <w:sz w:val="28"/>
          <w:szCs w:val="28"/>
        </w:rPr>
        <w:t xml:space="preserve"> виконуються такі кроки:</w:t>
      </w:r>
    </w:p>
    <w:p w:rsidR="00000000" w:rsidRPr="00EF06E2" w:rsidRDefault="00A91B22" w:rsidP="00A91B22">
      <w:pPr>
        <w:pStyle w:val="a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Збір інформаці</w:t>
      </w:r>
      <w:r w:rsidRPr="00EF06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ї </w:t>
      </w:r>
      <w:r w:rsidRPr="00EF06E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EF06E2">
        <w:rPr>
          <w:rFonts w:ascii="Times New Roman" w:hAnsi="Times New Roman" w:cs="Times New Roman"/>
          <w:sz w:val="28"/>
          <w:szCs w:val="28"/>
        </w:rPr>
        <w:t xml:space="preserve">Вивчіть продукт і його контекст; отримати інформацію з: бесід із зацікавленими сторонами, дослідницького тестування, </w:t>
      </w:r>
      <w:r w:rsidRPr="00EF06E2">
        <w:rPr>
          <w:rFonts w:ascii="Times New Roman" w:hAnsi="Times New Roman" w:cs="Times New Roman"/>
          <w:sz w:val="28"/>
          <w:szCs w:val="28"/>
        </w:rPr>
        <w:t>читання документації.</w:t>
      </w:r>
    </w:p>
    <w:p w:rsidR="00000000" w:rsidRPr="00EF06E2" w:rsidRDefault="00A91B22" w:rsidP="00A91B22">
      <w:pPr>
        <w:pStyle w:val="a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Аналіз інформації </w:t>
      </w:r>
      <w:r w:rsidRPr="00EF06E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EF06E2">
        <w:rPr>
          <w:rFonts w:ascii="Times New Roman" w:hAnsi="Times New Roman" w:cs="Times New Roman"/>
          <w:sz w:val="28"/>
          <w:szCs w:val="28"/>
        </w:rPr>
        <w:t>Виберіть найбіл</w:t>
      </w:r>
      <w:r w:rsidRPr="00EF06E2">
        <w:rPr>
          <w:rFonts w:ascii="Times New Roman" w:hAnsi="Times New Roman" w:cs="Times New Roman"/>
          <w:sz w:val="28"/>
          <w:szCs w:val="28"/>
        </w:rPr>
        <w:t>ьш важливу інформацію.</w:t>
      </w:r>
    </w:p>
    <w:p w:rsidR="00000000" w:rsidRPr="00EF06E2" w:rsidRDefault="00A91B22" w:rsidP="00A91B22">
      <w:pPr>
        <w:pStyle w:val="a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Прийняття рішень </w:t>
      </w:r>
      <w:r w:rsidRPr="00EF06E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EF06E2">
        <w:rPr>
          <w:rFonts w:ascii="Times New Roman" w:hAnsi="Times New Roman" w:cs="Times New Roman"/>
          <w:sz w:val="28"/>
          <w:szCs w:val="28"/>
        </w:rPr>
        <w:t>Приймайте рішен</w:t>
      </w:r>
      <w:r w:rsidRPr="00EF06E2">
        <w:rPr>
          <w:rFonts w:ascii="Times New Roman" w:hAnsi="Times New Roman" w:cs="Times New Roman"/>
          <w:sz w:val="28"/>
          <w:szCs w:val="28"/>
        </w:rPr>
        <w:t>ня про те, як тестувати продукт. Набір цих рішень ляже в основу тестової стратегії.</w:t>
      </w:r>
    </w:p>
    <w:p w:rsidR="00000000" w:rsidRPr="00EF06E2" w:rsidRDefault="00A91B22" w:rsidP="00A91B22">
      <w:pPr>
        <w:pStyle w:val="a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Презентація </w:t>
      </w:r>
      <w:r w:rsidRPr="00EF06E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EF06E2">
        <w:rPr>
          <w:rFonts w:ascii="Times New Roman" w:hAnsi="Times New Roman" w:cs="Times New Roman"/>
          <w:sz w:val="28"/>
          <w:szCs w:val="28"/>
        </w:rPr>
        <w:t>Поясніть рішення та обґрунтуйте їх правильність.</w:t>
      </w:r>
    </w:p>
    <w:p w:rsidR="00EF06E2" w:rsidRDefault="00EF06E2" w:rsidP="00F321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документу надано на рис.2.</w:t>
      </w:r>
    </w:p>
    <w:p w:rsidR="00EF06E2" w:rsidRPr="007C5FC5" w:rsidRDefault="00EF06E2" w:rsidP="00EF0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FC5">
        <w:rPr>
          <w:rFonts w:ascii="Times New Roman" w:hAnsi="Times New Roman" w:cs="Times New Roman"/>
          <w:b/>
          <w:color w:val="FF0000"/>
          <w:sz w:val="28"/>
          <w:szCs w:val="28"/>
        </w:rPr>
        <w:t>Тестовий план</w:t>
      </w:r>
    </w:p>
    <w:p w:rsidR="00000000" w:rsidRPr="007C5FC5" w:rsidRDefault="007C5FC5" w:rsidP="007C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Тестовий план</w:t>
      </w:r>
      <w:r>
        <w:rPr>
          <w:rFonts w:ascii="Times New Roman" w:hAnsi="Times New Roman" w:cs="Times New Roman"/>
          <w:sz w:val="28"/>
          <w:szCs w:val="28"/>
        </w:rPr>
        <w:t xml:space="preserve"> - документ</w:t>
      </w:r>
      <w:r w:rsidR="00A91B22" w:rsidRPr="007C5FC5">
        <w:rPr>
          <w:rFonts w:ascii="Times New Roman" w:hAnsi="Times New Roman" w:cs="Times New Roman"/>
          <w:sz w:val="28"/>
          <w:szCs w:val="28"/>
        </w:rPr>
        <w:t xml:space="preserve">, який описує стратегію, ресурси, середовище, обмеження та </w:t>
      </w:r>
      <w:r w:rsidR="00A91B22" w:rsidRPr="007C5FC5">
        <w:rPr>
          <w:rFonts w:ascii="Times New Roman" w:hAnsi="Times New Roman" w:cs="Times New Roman"/>
          <w:sz w:val="28"/>
          <w:szCs w:val="28"/>
        </w:rPr>
        <w:t>графік процесу тестування.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B22" w:rsidRPr="007C5FC5">
        <w:rPr>
          <w:rFonts w:ascii="Times New Roman" w:hAnsi="Times New Roman" w:cs="Times New Roman"/>
          <w:sz w:val="28"/>
          <w:szCs w:val="28"/>
        </w:rPr>
        <w:t>Це найповніший тестовий документ, необхідний для обґрунтованого планування.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B22" w:rsidRPr="007C5FC5">
        <w:rPr>
          <w:rFonts w:ascii="Times New Roman" w:hAnsi="Times New Roman" w:cs="Times New Roman"/>
          <w:sz w:val="28"/>
          <w:szCs w:val="28"/>
        </w:rPr>
        <w:t>Такий документ поширюється між членами команди та надається всім зацікавленим сторонам.</w:t>
      </w:r>
    </w:p>
    <w:p w:rsidR="007C5FC5" w:rsidRPr="007C5FC5" w:rsidRDefault="007C5FC5" w:rsidP="007C5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План тестування — це детальний документ, який описує стратегію тестування, цілі, графік, оцінку, результати та ресурси, необхідні для тестування програмного продукту.</w:t>
      </w:r>
    </w:p>
    <w:p w:rsidR="007C5FC5" w:rsidRPr="007C5FC5" w:rsidRDefault="007C5FC5" w:rsidP="007C5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b/>
          <w:bCs/>
          <w:sz w:val="28"/>
          <w:szCs w:val="28"/>
        </w:rPr>
        <w:t xml:space="preserve">План тестування </w:t>
      </w:r>
      <w:r w:rsidRPr="007C5FC5">
        <w:rPr>
          <w:rFonts w:ascii="Times New Roman" w:hAnsi="Times New Roman" w:cs="Times New Roman"/>
          <w:sz w:val="28"/>
          <w:szCs w:val="28"/>
        </w:rPr>
        <w:t>— це план проекту для виконання тестової роботи.</w:t>
      </w:r>
    </w:p>
    <w:p w:rsidR="007C5FC5" w:rsidRPr="007C5FC5" w:rsidRDefault="007C5FC5" w:rsidP="007C5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Це не специфікація дизайну тесту, збірка тестів або набір тестових процедур</w:t>
      </w:r>
    </w:p>
    <w:p w:rsidR="00EF06E2" w:rsidRDefault="007C5FC5" w:rsidP="007C5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FC5">
        <w:rPr>
          <w:rFonts w:ascii="Times New Roman" w:hAnsi="Times New Roman" w:cs="Times New Roman"/>
          <w:b/>
          <w:sz w:val="28"/>
          <w:szCs w:val="28"/>
        </w:rPr>
        <w:t>Мета процесу тестування</w:t>
      </w:r>
      <w:r>
        <w:rPr>
          <w:rFonts w:ascii="Times New Roman" w:hAnsi="Times New Roman" w:cs="Times New Roman"/>
          <w:sz w:val="28"/>
          <w:szCs w:val="28"/>
        </w:rPr>
        <w:t xml:space="preserve"> – це відповіді на запитання.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Що входить у сферу дії, а що виходить за рамки цього тестування?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Які цілі тесту?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Які важливі ризики проекту та про</w:t>
      </w:r>
      <w:r w:rsidRPr="007C5FC5">
        <w:rPr>
          <w:rFonts w:ascii="Times New Roman" w:hAnsi="Times New Roman" w:cs="Times New Roman"/>
          <w:sz w:val="28"/>
          <w:szCs w:val="28"/>
        </w:rPr>
        <w:t>дукту?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Які обмеження впливають на тестування (наприклад, бюджетні обмеження, жорсткі дедлайни тощо)?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Що є найбільш критичним для</w:t>
      </w:r>
      <w:r w:rsidRPr="007C5FC5">
        <w:rPr>
          <w:rFonts w:ascii="Times New Roman" w:hAnsi="Times New Roman" w:cs="Times New Roman"/>
          <w:sz w:val="28"/>
          <w:szCs w:val="28"/>
        </w:rPr>
        <w:t xml:space="preserve"> цього продукту та проекту?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Які аспекти продукту більше (чи менш) тестуються?</w:t>
      </w:r>
    </w:p>
    <w:p w:rsidR="00000000" w:rsidRPr="007C5FC5" w:rsidRDefault="00A91B22" w:rsidP="00A91B2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 xml:space="preserve">Яким </w:t>
      </w:r>
      <w:r w:rsidRPr="007C5FC5">
        <w:rPr>
          <w:rFonts w:ascii="Times New Roman" w:hAnsi="Times New Roman" w:cs="Times New Roman"/>
          <w:sz w:val="28"/>
          <w:szCs w:val="28"/>
        </w:rPr>
        <w:t>має бути загальний розклад виконання тестів і як ми маємо визначити порядок виконання конкретних тестів?</w:t>
      </w:r>
    </w:p>
    <w:p w:rsidR="00B85370" w:rsidRDefault="00EF06E2" w:rsidP="00EF06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6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55CB6B" wp14:editId="1C5EDE6B">
            <wp:extent cx="3964675" cy="4034108"/>
            <wp:effectExtent l="0" t="0" r="0" b="5080"/>
            <wp:docPr id="170" name="Google Shape;170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Google Shape;170;p3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r="18512" b="42369"/>
                    <a:stretch/>
                  </pic:blipFill>
                  <pic:spPr bwMode="auto">
                    <a:xfrm>
                      <a:off x="0" y="0"/>
                      <a:ext cx="3971286" cy="40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0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C0A3A" wp14:editId="53E3E0AA">
            <wp:extent cx="3751227" cy="3064060"/>
            <wp:effectExtent l="0" t="0" r="1905" b="3175"/>
            <wp:docPr id="171" name="Google Shape;171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Google Shape;171;p3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57752" r="27499"/>
                    <a:stretch/>
                  </pic:blipFill>
                  <pic:spPr>
                    <a:xfrm>
                      <a:off x="0" y="0"/>
                      <a:ext cx="3751227" cy="30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E2" w:rsidRDefault="00EF06E2" w:rsidP="00EF06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Склад документу Тестова стратегія</w:t>
      </w:r>
    </w:p>
    <w:p w:rsidR="007C5FC5" w:rsidRPr="007C5FC5" w:rsidRDefault="007C5FC5" w:rsidP="007C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повинен надавати відповіді на ці запитання, відповідно, повинен висвітлювати .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Визначення обсягу, цілей і ризиків тестування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Визначення загального підходу до тестування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Інтеграція та координація тестової діяльності в діяльність життєвого циклу програмного забезпечення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Ресурси, необхідні для виконання різних тестових дій, і те, як тестування здійснюватиметься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Планування аналізу, проектування, впровадження, виконання та оцінювання тестів; Вибір метрик для моніторингу та контролю тестування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t>Бюджетування тестової діяльності</w:t>
      </w:r>
    </w:p>
    <w:p w:rsidR="007C5FC5" w:rsidRPr="007C5FC5" w:rsidRDefault="007C5FC5" w:rsidP="00A91B22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lastRenderedPageBreak/>
        <w:t>Визначення рівня деталізації та структури тестової документації</w:t>
      </w:r>
    </w:p>
    <w:p w:rsidR="007C5FC5" w:rsidRDefault="007C5FC5" w:rsidP="007C5FC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стандартами перелік позицій тест-планів наданий на рис.3.</w:t>
      </w:r>
    </w:p>
    <w:p w:rsidR="007C5FC5" w:rsidRDefault="007C5FC5" w:rsidP="007C5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E738C" wp14:editId="2E2914CF">
            <wp:extent cx="6120765" cy="2325370"/>
            <wp:effectExtent l="0" t="0" r="0" b="0"/>
            <wp:docPr id="205" name="Google Shape;205;p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p39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2076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C5" w:rsidRDefault="007C5FC5" w:rsidP="007C5F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Склад документу Тестов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</w:t>
      </w:r>
    </w:p>
    <w:p w:rsidR="007C5FC5" w:rsidRDefault="00025793" w:rsidP="00025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>Види тест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793">
        <w:rPr>
          <w:rFonts w:ascii="Times New Roman" w:hAnsi="Times New Roman" w:cs="Times New Roman"/>
          <w:b/>
          <w:bCs/>
          <w:sz w:val="28"/>
          <w:szCs w:val="28"/>
        </w:rPr>
        <w:t>плану</w:t>
      </w:r>
    </w:p>
    <w:p w:rsidR="00000000" w:rsidRPr="00025793" w:rsidRDefault="00A91B22" w:rsidP="00A91B22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Master Test Plan </w:t>
      </w:r>
      <w:r w:rsidRPr="00025793">
        <w:rPr>
          <w:rFonts w:ascii="Times New Roman" w:hAnsi="Times New Roman" w:cs="Times New Roman"/>
          <w:sz w:val="28"/>
          <w:szCs w:val="28"/>
        </w:rPr>
        <w:t>- має кілька рівнів тестування. Він включає повну стратегію тестування.</w:t>
      </w:r>
    </w:p>
    <w:p w:rsidR="00000000" w:rsidRPr="00025793" w:rsidRDefault="00A91B22" w:rsidP="00A91B22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План фазового тестування </w:t>
      </w:r>
      <w:r w:rsidRPr="00025793">
        <w:rPr>
          <w:rFonts w:ascii="Times New Roman" w:hAnsi="Times New Roman" w:cs="Times New Roman"/>
          <w:sz w:val="28"/>
          <w:szCs w:val="28"/>
        </w:rPr>
        <w:t>– стосується будь-якої фази стратегії тестування. Наприклад, список інструментів, список тестів тощо.</w:t>
      </w:r>
    </w:p>
    <w:p w:rsidR="00000000" w:rsidRPr="00025793" w:rsidRDefault="00A91B22" w:rsidP="00A91B22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плани тестування </w:t>
      </w:r>
      <w:r w:rsidRPr="00025793">
        <w:rPr>
          <w:rFonts w:ascii="Times New Roman" w:hAnsi="Times New Roman" w:cs="Times New Roman"/>
          <w:sz w:val="28"/>
          <w:szCs w:val="28"/>
        </w:rPr>
        <w:t>— призначені для основних типів тестування, наприклад тестування безпеки, тестування навантаження, тестування продуктивності тощо. Іншими словами, спе</w:t>
      </w:r>
      <w:r w:rsidRPr="00025793">
        <w:rPr>
          <w:rFonts w:ascii="Times New Roman" w:hAnsi="Times New Roman" w:cs="Times New Roman"/>
          <w:sz w:val="28"/>
          <w:szCs w:val="28"/>
        </w:rPr>
        <w:t>ціальний план тестування, призначений для нефункціонального тестування.</w:t>
      </w:r>
    </w:p>
    <w:p w:rsidR="00EF06E2" w:rsidRDefault="00025793" w:rsidP="0002579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тест-плани мають атрибути (див. рис.4).</w:t>
      </w:r>
    </w:p>
    <w:p w:rsidR="00EF06E2" w:rsidRDefault="00025793" w:rsidP="00EF0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B552D" wp14:editId="37A4F839">
            <wp:extent cx="6120765" cy="2940050"/>
            <wp:effectExtent l="0" t="0" r="0" b="0"/>
            <wp:docPr id="216" name="Google Shape;216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oogle Shape;216;p4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2076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E2" w:rsidRDefault="00025793" w:rsidP="00025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 xml:space="preserve"> документу Тестовий план</w:t>
      </w:r>
    </w:p>
    <w:p w:rsidR="00025793" w:rsidRPr="00025793" w:rsidRDefault="00025793" w:rsidP="00025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Тестовий план повинен визначати критерії входження та виходу з процесу тестування. </w:t>
      </w:r>
      <w:r w:rsidRPr="00025793">
        <w:rPr>
          <w:rFonts w:ascii="Times New Roman" w:hAnsi="Times New Roman" w:cs="Times New Roman"/>
          <w:sz w:val="28"/>
          <w:szCs w:val="28"/>
        </w:rPr>
        <w:t xml:space="preserve">Фактори, які слід враховувати при прийнятті таких рішень, часто називають </w:t>
      </w: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«критеріями входу» та «критеріями виходу». </w:t>
      </w:r>
      <w:r w:rsidRPr="00025793">
        <w:rPr>
          <w:rFonts w:ascii="Times New Roman" w:hAnsi="Times New Roman" w:cs="Times New Roman"/>
          <w:sz w:val="28"/>
          <w:szCs w:val="28"/>
        </w:rPr>
        <w:t>Для таких критеріїв типовими факторами є: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>Придбання та постачання</w:t>
      </w: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793">
        <w:rPr>
          <w:rFonts w:ascii="Times New Roman" w:hAnsi="Times New Roman" w:cs="Times New Roman"/>
          <w:sz w:val="28"/>
          <w:szCs w:val="28"/>
        </w:rPr>
        <w:t>: наявність персоналу, інструментів, систем та інших необхідних матеріалів.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Елементи тестування: </w:t>
      </w:r>
      <w:r w:rsidRPr="00025793">
        <w:rPr>
          <w:rFonts w:ascii="Times New Roman" w:hAnsi="Times New Roman" w:cs="Times New Roman"/>
          <w:sz w:val="28"/>
          <w:szCs w:val="28"/>
        </w:rPr>
        <w:t>стан, у якому мають перебувати елементи для тестування, щоб розпочати та завершити тестування.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Дефекти: </w:t>
      </w:r>
      <w:r w:rsidRPr="00025793">
        <w:rPr>
          <w:rFonts w:ascii="Times New Roman" w:hAnsi="Times New Roman" w:cs="Times New Roman"/>
          <w:sz w:val="28"/>
          <w:szCs w:val="28"/>
        </w:rPr>
        <w:t>відома кількість наявних, швидкість прибуття, прогнозована кількість, яка залишиться, і кількість вирішених.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Тести: </w:t>
      </w:r>
      <w:r w:rsidRPr="00025793">
        <w:rPr>
          <w:rFonts w:ascii="Times New Roman" w:hAnsi="Times New Roman" w:cs="Times New Roman"/>
          <w:sz w:val="28"/>
          <w:szCs w:val="28"/>
        </w:rPr>
        <w:t>номер запущений, пройдений, невдалий, заблокований, пропущений...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Покриття: </w:t>
      </w:r>
      <w:r w:rsidRPr="00025793">
        <w:rPr>
          <w:rFonts w:ascii="Times New Roman" w:hAnsi="Times New Roman" w:cs="Times New Roman"/>
          <w:sz w:val="28"/>
          <w:szCs w:val="28"/>
        </w:rPr>
        <w:t>частини бази тестування, програмного коду аб</w:t>
      </w:r>
      <w:r w:rsidRPr="00025793">
        <w:rPr>
          <w:rFonts w:ascii="Times New Roman" w:hAnsi="Times New Roman" w:cs="Times New Roman"/>
          <w:sz w:val="28"/>
          <w:szCs w:val="28"/>
        </w:rPr>
        <w:t>о обох, які були протестовані та які ні.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Якість: </w:t>
      </w:r>
      <w:r w:rsidRPr="00025793">
        <w:rPr>
          <w:rFonts w:ascii="Times New Roman" w:hAnsi="Times New Roman" w:cs="Times New Roman"/>
          <w:sz w:val="28"/>
          <w:szCs w:val="28"/>
        </w:rPr>
        <w:t>статус важливих характеристик якості для системи.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Гроші: </w:t>
      </w:r>
      <w:r w:rsidRPr="00025793">
        <w:rPr>
          <w:rFonts w:ascii="Times New Roman" w:hAnsi="Times New Roman" w:cs="Times New Roman"/>
          <w:sz w:val="28"/>
          <w:szCs w:val="28"/>
        </w:rPr>
        <w:t>вар</w:t>
      </w:r>
      <w:r w:rsidRPr="00025793">
        <w:rPr>
          <w:rFonts w:ascii="Times New Roman" w:hAnsi="Times New Roman" w:cs="Times New Roman"/>
          <w:sz w:val="28"/>
          <w:szCs w:val="28"/>
        </w:rPr>
        <w:t>тість пошуку наступного дефекту на поточному рівні тестування порівняно з вартістю його пошуку на наступному рівні тестування (або у виробництві).</w:t>
      </w:r>
    </w:p>
    <w:p w:rsidR="00000000" w:rsidRPr="00025793" w:rsidRDefault="00A91B22" w:rsidP="00A91B22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b/>
          <w:bCs/>
          <w:sz w:val="28"/>
          <w:szCs w:val="28"/>
        </w:rPr>
        <w:t xml:space="preserve">Ризик: </w:t>
      </w:r>
      <w:r w:rsidRPr="00025793">
        <w:rPr>
          <w:rFonts w:ascii="Times New Roman" w:hAnsi="Times New Roman" w:cs="Times New Roman"/>
          <w:sz w:val="28"/>
          <w:szCs w:val="28"/>
        </w:rPr>
        <w:t>небажані наслідки, які можуть виникнути внаслідок надто раннього відправлення (наприклад, приховані дефекти чи неперевірені ділянки) або надто пізнього (наприклад, втрата частки ринку).</w:t>
      </w:r>
    </w:p>
    <w:p w:rsidR="00025793" w:rsidRPr="00025793" w:rsidRDefault="00025793" w:rsidP="00025793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025793">
        <w:rPr>
          <w:rFonts w:ascii="Times New Roman" w:hAnsi="Times New Roman" w:cs="Times New Roman"/>
          <w:b/>
          <w:color w:val="FF0000"/>
          <w:sz w:val="28"/>
          <w:szCs w:val="28"/>
        </w:rPr>
        <w:t>Тестовий сценарій</w:t>
      </w:r>
    </w:p>
    <w:p w:rsidR="00000000" w:rsidRPr="00025793" w:rsidRDefault="00A91B22" w:rsidP="000257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sz w:val="28"/>
          <w:szCs w:val="28"/>
        </w:rPr>
        <w:t>Тестовий сценарій — це елемент або подія програмної системи, які можуть бути перевірені за допомогою одного або кількох тестових випадків.</w:t>
      </w:r>
      <w:r w:rsidR="00025793">
        <w:rPr>
          <w:rFonts w:ascii="Times New Roman" w:hAnsi="Times New Roman" w:cs="Times New Roman"/>
          <w:sz w:val="28"/>
          <w:szCs w:val="28"/>
        </w:rPr>
        <w:t xml:space="preserve"> </w:t>
      </w:r>
      <w:r w:rsidRPr="00025793">
        <w:rPr>
          <w:rFonts w:ascii="Times New Roman" w:hAnsi="Times New Roman" w:cs="Times New Roman"/>
          <w:sz w:val="28"/>
          <w:szCs w:val="28"/>
        </w:rPr>
        <w:t>У сценаріях тестувальники розбивають функціональні можливості та інтерфейс продукту за модулями та забезпечують оновлення статусу в реальному часі на всіх етапах тестування.</w:t>
      </w:r>
      <w:r w:rsidR="00025793">
        <w:rPr>
          <w:rFonts w:ascii="Times New Roman" w:hAnsi="Times New Roman" w:cs="Times New Roman"/>
          <w:sz w:val="28"/>
          <w:szCs w:val="28"/>
        </w:rPr>
        <w:t xml:space="preserve"> </w:t>
      </w:r>
      <w:r w:rsidRPr="00025793">
        <w:rPr>
          <w:rFonts w:ascii="Times New Roman" w:hAnsi="Times New Roman" w:cs="Times New Roman"/>
          <w:sz w:val="28"/>
          <w:szCs w:val="28"/>
        </w:rPr>
        <w:t>Модуль мож</w:t>
      </w:r>
      <w:r w:rsidRPr="00025793">
        <w:rPr>
          <w:rFonts w:ascii="Times New Roman" w:hAnsi="Times New Roman" w:cs="Times New Roman"/>
          <w:sz w:val="28"/>
          <w:szCs w:val="28"/>
        </w:rPr>
        <w:t>е бути описаний одним оператором або вимагати сотні статусів, залежно від його розміру та сфери застосування.</w:t>
      </w:r>
    </w:p>
    <w:p w:rsidR="00000000" w:rsidRPr="00025793" w:rsidRDefault="00A91B22" w:rsidP="000257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793">
        <w:rPr>
          <w:rFonts w:ascii="Times New Roman" w:hAnsi="Times New Roman" w:cs="Times New Roman"/>
          <w:sz w:val="28"/>
          <w:szCs w:val="28"/>
        </w:rPr>
        <w:t>Тестовий сценарій визначається як будь-яка функція, яку можна перевірити.</w:t>
      </w:r>
      <w:r w:rsidR="00025793">
        <w:rPr>
          <w:rFonts w:ascii="Times New Roman" w:hAnsi="Times New Roman" w:cs="Times New Roman"/>
          <w:sz w:val="28"/>
          <w:szCs w:val="28"/>
        </w:rPr>
        <w:t xml:space="preserve"> </w:t>
      </w:r>
      <w:r w:rsidRPr="00025793">
        <w:rPr>
          <w:rFonts w:ascii="Times New Roman" w:hAnsi="Times New Roman" w:cs="Times New Roman"/>
          <w:sz w:val="28"/>
          <w:szCs w:val="28"/>
        </w:rPr>
        <w:t>Як тестувальник ви можете поставити себе на місце кінцевого користувача та з’ясувати реальні сценарії та випадки використання програми, що тестується.</w:t>
      </w:r>
      <w:r w:rsidR="00025793">
        <w:rPr>
          <w:rFonts w:ascii="Times New Roman" w:hAnsi="Times New Roman" w:cs="Times New Roman"/>
          <w:sz w:val="28"/>
          <w:szCs w:val="28"/>
        </w:rPr>
        <w:t xml:space="preserve"> </w:t>
      </w:r>
      <w:r w:rsidR="00025793" w:rsidRPr="00025793">
        <w:rPr>
          <w:rFonts w:ascii="Times New Roman" w:hAnsi="Times New Roman" w:cs="Times New Roman"/>
          <w:sz w:val="28"/>
          <w:szCs w:val="28"/>
        </w:rPr>
        <w:t xml:space="preserve">Тестовий сценарій </w:t>
      </w:r>
      <w:r w:rsidR="00025793">
        <w:rPr>
          <w:rFonts w:ascii="Times New Roman" w:hAnsi="Times New Roman" w:cs="Times New Roman"/>
          <w:sz w:val="28"/>
          <w:szCs w:val="28"/>
        </w:rPr>
        <w:t>д</w:t>
      </w:r>
      <w:r w:rsidRPr="00025793">
        <w:rPr>
          <w:rFonts w:ascii="Times New Roman" w:hAnsi="Times New Roman" w:cs="Times New Roman"/>
          <w:sz w:val="28"/>
          <w:szCs w:val="28"/>
        </w:rPr>
        <w:t>опомагає визначити найважливіші наскрізні транзакції або реальне використання програмного забезпечення.</w:t>
      </w:r>
      <w:r w:rsidR="00351782">
        <w:rPr>
          <w:rFonts w:ascii="Times New Roman" w:hAnsi="Times New Roman" w:cs="Times New Roman"/>
          <w:sz w:val="28"/>
          <w:szCs w:val="28"/>
        </w:rPr>
        <w:t xml:space="preserve"> Приклад тестового сценарію надано на рис.5.</w:t>
      </w:r>
    </w:p>
    <w:p w:rsidR="00025793" w:rsidRDefault="00351782" w:rsidP="00EF0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8BA5B" wp14:editId="147B962D">
            <wp:extent cx="6120765" cy="2180590"/>
            <wp:effectExtent l="0" t="0" r="0" b="0"/>
            <wp:docPr id="250" name="Google Shape;250;p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oogle Shape;250;p47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93" w:rsidRDefault="00351782" w:rsidP="00351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Приклад тестового сценарію</w:t>
      </w:r>
    </w:p>
    <w:p w:rsidR="00025793" w:rsidRDefault="00351782" w:rsidP="000257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178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Тестові випадки</w:t>
      </w:r>
    </w:p>
    <w:p w:rsidR="00351782" w:rsidRPr="00351782" w:rsidRDefault="00351782" w:rsidP="00351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Test Case </w:t>
      </w:r>
      <w:r w:rsidRPr="00351782">
        <w:rPr>
          <w:rFonts w:ascii="Times New Roman" w:hAnsi="Times New Roman" w:cs="Times New Roman"/>
          <w:i/>
          <w:iCs/>
          <w:sz w:val="28"/>
          <w:szCs w:val="28"/>
        </w:rPr>
        <w:t>— це набір умов або змінних, за яких тестувальник визначатиме, чи працює програма, програмна система або одна з її функцій, як це було спочатку встановлено.</w:t>
      </w:r>
    </w:p>
    <w:p w:rsidR="00000000" w:rsidRPr="00351782" w:rsidRDefault="00351782" w:rsidP="00351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Тестовий випадок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51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17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A91B22" w:rsidRPr="00351782">
        <w:rPr>
          <w:rFonts w:ascii="Times New Roman" w:hAnsi="Times New Roman" w:cs="Times New Roman"/>
          <w:sz w:val="28"/>
          <w:szCs w:val="28"/>
        </w:rPr>
        <w:t xml:space="preserve"> група вхідних значень, попередніх умов виконання, очікуваних постумов виконання та результатів. </w:t>
      </w:r>
      <w:r>
        <w:rPr>
          <w:rFonts w:ascii="Times New Roman" w:hAnsi="Times New Roman" w:cs="Times New Roman"/>
          <w:sz w:val="28"/>
          <w:szCs w:val="28"/>
        </w:rPr>
        <w:t>Тест випадок</w:t>
      </w:r>
      <w:r w:rsidR="00A91B22" w:rsidRPr="00351782">
        <w:rPr>
          <w:rFonts w:ascii="Times New Roman" w:hAnsi="Times New Roman" w:cs="Times New Roman"/>
          <w:sz w:val="28"/>
          <w:szCs w:val="28"/>
        </w:rPr>
        <w:t xml:space="preserve"> </w:t>
      </w:r>
      <w:r w:rsidR="00A91B22" w:rsidRPr="00351782">
        <w:rPr>
          <w:rFonts w:ascii="Times New Roman" w:hAnsi="Times New Roman" w:cs="Times New Roman"/>
          <w:sz w:val="28"/>
          <w:szCs w:val="28"/>
        </w:rPr>
        <w:lastRenderedPageBreak/>
        <w:t>розроблений для тестового сценарію.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B22" w:rsidRPr="00351782">
        <w:rPr>
          <w:rFonts w:ascii="Times New Roman" w:hAnsi="Times New Roman" w:cs="Times New Roman"/>
          <w:sz w:val="28"/>
          <w:szCs w:val="28"/>
        </w:rPr>
        <w:t>Якщо тестовий сценарій описує об’єкт т</w:t>
      </w:r>
      <w:r w:rsidR="00A91B22" w:rsidRPr="00351782">
        <w:rPr>
          <w:rFonts w:ascii="Times New Roman" w:hAnsi="Times New Roman" w:cs="Times New Roman"/>
          <w:sz w:val="28"/>
          <w:szCs w:val="28"/>
        </w:rPr>
        <w:t>естування (що), сценарій описує процедуру (як).</w:t>
      </w:r>
    </w:p>
    <w:p w:rsidR="00000000" w:rsidRPr="00351782" w:rsidRDefault="00A91B22" w:rsidP="003517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sz w:val="28"/>
          <w:szCs w:val="28"/>
        </w:rPr>
        <w:t xml:space="preserve">Ці </w:t>
      </w:r>
      <w:r w:rsidR="00351782">
        <w:rPr>
          <w:rFonts w:ascii="Times New Roman" w:hAnsi="Times New Roman" w:cs="Times New Roman"/>
          <w:sz w:val="28"/>
          <w:szCs w:val="28"/>
        </w:rPr>
        <w:t>документи</w:t>
      </w:r>
      <w:r w:rsidRPr="00351782">
        <w:rPr>
          <w:rFonts w:ascii="Times New Roman" w:hAnsi="Times New Roman" w:cs="Times New Roman"/>
          <w:sz w:val="28"/>
          <w:szCs w:val="28"/>
        </w:rPr>
        <w:t xml:space="preserve"> охоплюють покрокові вказівки, детальні умови та поточні вхідні дані тестового завдання. </w:t>
      </w:r>
      <w:r w:rsidRPr="00351782">
        <w:rPr>
          <w:rFonts w:ascii="Times New Roman" w:hAnsi="Times New Roman" w:cs="Times New Roman"/>
          <w:sz w:val="28"/>
          <w:szCs w:val="28"/>
        </w:rPr>
        <w:t xml:space="preserve">Тестові випадки мають свої види, які залежать від типу тестування — </w:t>
      </w:r>
      <w:r w:rsidRPr="00351782">
        <w:rPr>
          <w:rFonts w:ascii="Times New Roman" w:hAnsi="Times New Roman" w:cs="Times New Roman"/>
          <w:i/>
          <w:iCs/>
          <w:sz w:val="28"/>
          <w:szCs w:val="28"/>
        </w:rPr>
        <w:t xml:space="preserve">функціональні, UI, фізичні, логічні випадки тощо </w:t>
      </w:r>
      <w:r w:rsidRPr="00351782">
        <w:rPr>
          <w:rFonts w:ascii="Times New Roman" w:hAnsi="Times New Roman" w:cs="Times New Roman"/>
          <w:sz w:val="28"/>
          <w:szCs w:val="28"/>
        </w:rPr>
        <w:t>.</w:t>
      </w:r>
    </w:p>
    <w:p w:rsidR="00000000" w:rsidRPr="00351782" w:rsidRDefault="00A91B22" w:rsidP="00351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sz w:val="28"/>
          <w:szCs w:val="28"/>
        </w:rPr>
        <w:t>Тестові випа</w:t>
      </w:r>
      <w:r w:rsidRPr="00351782">
        <w:rPr>
          <w:rFonts w:ascii="Times New Roman" w:hAnsi="Times New Roman" w:cs="Times New Roman"/>
          <w:sz w:val="28"/>
          <w:szCs w:val="28"/>
        </w:rPr>
        <w:t>дки порівнюють доступні ресурси та поточні умови з бажаними результатами та визначають, чи можна запустити функціональність чи ні.</w:t>
      </w:r>
    </w:p>
    <w:p w:rsidR="00351782" w:rsidRPr="00351782" w:rsidRDefault="00351782" w:rsidP="003517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 час написання тестів врахову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еться</w:t>
      </w:r>
      <w:r w:rsidRPr="003517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наступне:</w:t>
      </w:r>
    </w:p>
    <w:p w:rsidR="00000000" w:rsidRPr="00351782" w:rsidRDefault="00A91B22" w:rsidP="00A91B2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i/>
          <w:iCs/>
          <w:sz w:val="28"/>
          <w:szCs w:val="28"/>
        </w:rPr>
        <w:t>Нехай заголовок буде коротким.</w:t>
      </w:r>
    </w:p>
    <w:p w:rsidR="00000000" w:rsidRPr="00351782" w:rsidRDefault="00A91B22" w:rsidP="00A91B2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i/>
          <w:iCs/>
          <w:sz w:val="28"/>
          <w:szCs w:val="28"/>
        </w:rPr>
        <w:t>Додайте чіткий опис.</w:t>
      </w:r>
    </w:p>
    <w:p w:rsidR="00000000" w:rsidRPr="00351782" w:rsidRDefault="00A91B22" w:rsidP="00A91B2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i/>
          <w:iCs/>
          <w:sz w:val="28"/>
          <w:szCs w:val="28"/>
        </w:rPr>
        <w:t>Будьте чіткими та лаконічними.</w:t>
      </w:r>
    </w:p>
    <w:p w:rsidR="00000000" w:rsidRPr="00351782" w:rsidRDefault="00A91B22" w:rsidP="00A91B2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i/>
          <w:iCs/>
          <w:sz w:val="28"/>
          <w:szCs w:val="28"/>
        </w:rPr>
        <w:t>Включіть очікуваний результат.</w:t>
      </w:r>
    </w:p>
    <w:p w:rsidR="00025793" w:rsidRDefault="00351782" w:rsidP="000257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BAAF9" wp14:editId="2D88C121">
            <wp:extent cx="6120765" cy="2204085"/>
            <wp:effectExtent l="0" t="0" r="0" b="5715"/>
            <wp:docPr id="273" name="Google Shape;273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Google Shape;273;p5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2076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82" w:rsidRDefault="00351782" w:rsidP="00351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Приклад тест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351782" w:rsidRDefault="00351782" w:rsidP="000257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Атрибути Тестового випадку:</w:t>
      </w:r>
    </w:p>
    <w:tbl>
      <w:tblPr>
        <w:tblW w:w="96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0"/>
        <w:gridCol w:w="4961"/>
      </w:tblGrid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набору тестів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Ідентифікатор набору тестів, до якого належить цей тест.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 тестового випадку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Ідентифікатор тесту.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Підсумок тесту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Короткий зміст / мета тесту.</w:t>
            </w:r>
          </w:p>
        </w:tc>
      </w:tr>
      <w:tr w:rsidR="00351782" w:rsidRPr="00351782" w:rsidTr="00351782">
        <w:trPr>
          <w:trHeight w:val="789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Пов’язана вимога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Ідентифікатор вимоги, до якої відноситься/відстежується цей тестовий приклад.</w:t>
            </w:r>
          </w:p>
        </w:tc>
      </w:tr>
      <w:tr w:rsidR="00351782" w:rsidRPr="00351782" w:rsidTr="00351782">
        <w:trPr>
          <w:trHeight w:val="789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передумови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Будь-які передумови або попередні умови, які мають бути виконані перед виконанням тесту.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Процедура тестування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Покрокова процедура виконання тесту.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Тестові дані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Тестові дані або посилання на тестові дані, які будуть використовуватися під час проведення тесту.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Очікуваний результат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 тесту.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Пройшов або не пройшов. Інші статуси можуть бути «Не виконано», якщо тестування не виконується, і «Заблоковано», якщо тестування заблоковано.</w:t>
            </w:r>
          </w:p>
        </w:tc>
      </w:tr>
      <w:tr w:rsidR="00351782" w:rsidRPr="00351782" w:rsidTr="00351782">
        <w:trPr>
          <w:trHeight w:val="451"/>
        </w:trPr>
        <w:tc>
          <w:tcPr>
            <w:tcW w:w="4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Зауваження</w:t>
            </w:r>
          </w:p>
        </w:tc>
        <w:tc>
          <w:tcPr>
            <w:tcW w:w="49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31" w:type="dxa"/>
              <w:left w:w="61" w:type="dxa"/>
              <w:bottom w:w="31" w:type="dxa"/>
              <w:right w:w="61" w:type="dxa"/>
            </w:tcMar>
            <w:vAlign w:val="center"/>
            <w:hideMark/>
          </w:tcPr>
          <w:p w:rsidR="00351782" w:rsidRPr="00351782" w:rsidRDefault="00351782" w:rsidP="003517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782">
              <w:rPr>
                <w:rFonts w:ascii="Times New Roman" w:hAnsi="Times New Roman" w:cs="Times New Roman"/>
                <w:sz w:val="28"/>
                <w:szCs w:val="28"/>
              </w:rPr>
              <w:t>Будь-які коментарі щодо тесту або виконання тесту.</w:t>
            </w:r>
          </w:p>
        </w:tc>
      </w:tr>
    </w:tbl>
    <w:p w:rsidR="00351782" w:rsidRDefault="003C5F24" w:rsidP="000257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E20A7" wp14:editId="7D929804">
            <wp:extent cx="6120765" cy="3162300"/>
            <wp:effectExtent l="0" t="0" r="0" b="0"/>
            <wp:docPr id="289" name="Google Shape;289;p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Google Shape;289;p54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1062" b="3244"/>
                    <a:stretch/>
                  </pic:blipFill>
                  <pic:spPr>
                    <a:xfrm>
                      <a:off x="0" y="0"/>
                      <a:ext cx="61207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4" w:rsidRDefault="003C5F24" w:rsidP="003C5F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Місце тестових прикладів в загальному процесі тестування</w:t>
      </w:r>
    </w:p>
    <w:p w:rsidR="00351782" w:rsidRDefault="003C5F24" w:rsidP="003C5F2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Контрольний список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/лист</w:t>
      </w:r>
      <w:r w:rsidRPr="003C5F2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(Checklist)</w:t>
      </w:r>
    </w:p>
    <w:p w:rsidR="00000000" w:rsidRPr="003C5F24" w:rsidRDefault="00A91B22" w:rsidP="003C5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Контрольний список – це каталог елементів/завдань, які записуються для відстеження. Цей список може бути або впорядкованим у послідовності, або може бути випадковим.</w:t>
      </w:r>
    </w:p>
    <w:p w:rsidR="00000000" w:rsidRPr="003C5F24" w:rsidRDefault="00A91B22" w:rsidP="003C5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bCs/>
          <w:sz w:val="28"/>
          <w:szCs w:val="28"/>
        </w:rPr>
        <w:t xml:space="preserve">Навіщо нам потрібні контрольні списки? </w:t>
      </w:r>
      <w:r w:rsidRPr="003C5F24">
        <w:rPr>
          <w:rFonts w:ascii="Times New Roman" w:hAnsi="Times New Roman" w:cs="Times New Roman"/>
          <w:sz w:val="28"/>
          <w:szCs w:val="28"/>
        </w:rPr>
        <w:t>: Для відстеження та оцінки завершення (або незавершення). Записувати завдання, щоб нічого не пропуст</w:t>
      </w:r>
      <w:r w:rsidRPr="003C5F24">
        <w:rPr>
          <w:rFonts w:ascii="Times New Roman" w:hAnsi="Times New Roman" w:cs="Times New Roman"/>
          <w:sz w:val="28"/>
          <w:szCs w:val="28"/>
        </w:rPr>
        <w:t>ити.</w:t>
      </w:r>
    </w:p>
    <w:p w:rsidR="00000000" w:rsidRDefault="00A91B22" w:rsidP="003C5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bCs/>
          <w:sz w:val="28"/>
          <w:szCs w:val="28"/>
        </w:rPr>
        <w:t xml:space="preserve">Як ми створюємо контрольні списки?: </w:t>
      </w:r>
      <w:r w:rsidRPr="003C5F24">
        <w:rPr>
          <w:rFonts w:ascii="Times New Roman" w:hAnsi="Times New Roman" w:cs="Times New Roman"/>
          <w:sz w:val="28"/>
          <w:szCs w:val="28"/>
        </w:rPr>
        <w:t>Ну, це не може бути простіше. Просто запишіть все по пунктах.</w:t>
      </w:r>
    </w:p>
    <w:p w:rsidR="003C5F24" w:rsidRPr="003C5F24" w:rsidRDefault="003C5F24" w:rsidP="003C5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Контрольні списки можна створювати на основі досвіду, знань про те, що важливо для користувача, або розуміння того, чому та як програмне забезпечення дає збій.</w:t>
      </w:r>
    </w:p>
    <w:p w:rsidR="00351782" w:rsidRPr="003C5F24" w:rsidRDefault="003C5F24" w:rsidP="003C5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Тестування на основі контрольного списку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виконується за схемою.</w:t>
      </w:r>
    </w:p>
    <w:p w:rsidR="00000000" w:rsidRPr="003C5F24" w:rsidRDefault="00A91B22" w:rsidP="00A91B22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Зробіть кожен пункт чітким і лаконічним.</w:t>
      </w:r>
    </w:p>
    <w:p w:rsidR="00000000" w:rsidRPr="003C5F24" w:rsidRDefault="00A91B22" w:rsidP="00A91B22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Згрупуйте свої предмети</w:t>
      </w:r>
      <w:r w:rsidRPr="003C5F24">
        <w:rPr>
          <w:rFonts w:ascii="Times New Roman" w:hAnsi="Times New Roman" w:cs="Times New Roman"/>
          <w:bCs/>
          <w:sz w:val="28"/>
          <w:szCs w:val="28"/>
        </w:rPr>
        <w:t xml:space="preserve"> за категоріями.</w:t>
      </w:r>
    </w:p>
    <w:p w:rsidR="00000000" w:rsidRPr="003C5F24" w:rsidRDefault="00A91B22" w:rsidP="00A91B22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Зробіть кожен елемент дієвим.</w:t>
      </w:r>
    </w:p>
    <w:p w:rsidR="00000000" w:rsidRPr="003C5F24" w:rsidRDefault="00A91B22" w:rsidP="00A91B22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Не пропускайте нічого зі списку.</w:t>
      </w:r>
    </w:p>
    <w:p w:rsidR="00000000" w:rsidRPr="003C5F24" w:rsidRDefault="00A91B22" w:rsidP="00A91B22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Cs/>
          <w:sz w:val="28"/>
          <w:szCs w:val="28"/>
        </w:rPr>
        <w:t>Переконайтеся, що ваші нотатки, докази чи інші результати використовуються для покращення продуктивності.</w:t>
      </w:r>
    </w:p>
    <w:p w:rsidR="003C5F24" w:rsidRDefault="003C5F24" w:rsidP="003C5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b/>
          <w:i/>
          <w:sz w:val="28"/>
          <w:szCs w:val="28"/>
        </w:rPr>
        <w:t>Склад контрольного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Загальна інформація (наприклад, посилання та дані для вхо</w:t>
      </w:r>
      <w:r w:rsidRPr="003C5F24">
        <w:rPr>
          <w:rFonts w:ascii="Times New Roman" w:hAnsi="Times New Roman" w:cs="Times New Roman"/>
          <w:sz w:val="28"/>
          <w:szCs w:val="28"/>
        </w:rPr>
        <w:t>ду на веб-сайт).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Назва розділу (підрозділу).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Список перевірок (з необхідним рівнем деталізації)ю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lastRenderedPageBreak/>
        <w:t>Вид перевірки (позитивна, негативна).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Тестові дані.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Очікувана поведінка системи.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Інформація про тестове середовище: пристрій, браузер, розд</w:t>
      </w:r>
      <w:r w:rsidRPr="003C5F24">
        <w:rPr>
          <w:rFonts w:ascii="Times New Roman" w:hAnsi="Times New Roman" w:cs="Times New Roman"/>
          <w:sz w:val="28"/>
          <w:szCs w:val="28"/>
        </w:rPr>
        <w:t>ільна здатність екрана тощо.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>Результат перевірки (пройшов, не пройшов, не виконано).</w:t>
      </w:r>
    </w:p>
    <w:p w:rsidR="00000000" w:rsidRPr="003C5F24" w:rsidRDefault="00A91B22" w:rsidP="00A91B22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t xml:space="preserve">Номер помилки або посилання на </w:t>
      </w:r>
      <w:r w:rsidRPr="003C5F24">
        <w:rPr>
          <w:rFonts w:ascii="Times New Roman" w:hAnsi="Times New Roman" w:cs="Times New Roman"/>
          <w:sz w:val="28"/>
          <w:szCs w:val="28"/>
        </w:rPr>
        <w:t xml:space="preserve">неї </w:t>
      </w:r>
      <w:r w:rsidRPr="003C5F24">
        <w:rPr>
          <w:rFonts w:ascii="Times New Roman" w:hAnsi="Times New Roman" w:cs="Times New Roman"/>
          <w:sz w:val="28"/>
          <w:szCs w:val="28"/>
        </w:rPr>
        <w:t>(якщо тест не пройдено).</w:t>
      </w:r>
    </w:p>
    <w:p w:rsidR="003C5F24" w:rsidRDefault="003C5F24" w:rsidP="003C5F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5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14AAA" wp14:editId="657A3332">
            <wp:extent cx="6103493" cy="4631376"/>
            <wp:effectExtent l="0" t="0" r="0" b="0"/>
            <wp:docPr id="318" name="Google Shape;318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Google Shape;318;p59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 l="2677" t="5657" r="5946" b="15812"/>
                    <a:stretch/>
                  </pic:blipFill>
                  <pic:spPr bwMode="auto">
                    <a:xfrm>
                      <a:off x="0" y="0"/>
                      <a:ext cx="6119287" cy="46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F24" w:rsidRPr="003C5F24" w:rsidRDefault="003C5F24" w:rsidP="00CB469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C5F24">
        <w:rPr>
          <w:rFonts w:ascii="Times New Roman" w:hAnsi="Times New Roman" w:cs="Times New Roman"/>
          <w:sz w:val="28"/>
          <w:szCs w:val="28"/>
        </w:rPr>
        <w:t>Приклад контрольного списку тестування</w:t>
      </w:r>
    </w:p>
    <w:p w:rsidR="00CB4693" w:rsidRPr="00CB4693" w:rsidRDefault="00CB4693" w:rsidP="00CB4693">
      <w:pPr>
        <w:pStyle w:val="2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B4693">
        <w:rPr>
          <w:color w:val="FF0000"/>
          <w:sz w:val="28"/>
          <w:szCs w:val="28"/>
        </w:rPr>
        <w:t>Баг-репорт</w:t>
      </w:r>
    </w:p>
    <w:p w:rsidR="00CB4693" w:rsidRPr="00CB4693" w:rsidRDefault="00CB4693" w:rsidP="00CB4693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B4693">
        <w:rPr>
          <w:sz w:val="28"/>
          <w:szCs w:val="28"/>
        </w:rPr>
        <w:t xml:space="preserve">Bug report — це технічний документ, який містить повний опис </w:t>
      </w:r>
      <w:r>
        <w:rPr>
          <w:sz w:val="28"/>
          <w:szCs w:val="28"/>
        </w:rPr>
        <w:t>дефекту/</w:t>
      </w:r>
      <w:r w:rsidRPr="00CB4693">
        <w:rPr>
          <w:sz w:val="28"/>
          <w:szCs w:val="28"/>
        </w:rPr>
        <w:t>багу з інформацією як про саму помилку (короткий опис, серйозність, пріоритет тощо), так і</w:t>
      </w:r>
      <w:r>
        <w:rPr>
          <w:sz w:val="28"/>
          <w:szCs w:val="28"/>
        </w:rPr>
        <w:t xml:space="preserve"> </w:t>
      </w:r>
      <w:r w:rsidRPr="00CB4693">
        <w:rPr>
          <w:sz w:val="28"/>
          <w:szCs w:val="28"/>
        </w:rPr>
        <w:t>про умови її</w:t>
      </w:r>
      <w:r>
        <w:rPr>
          <w:sz w:val="28"/>
          <w:szCs w:val="28"/>
        </w:rPr>
        <w:t xml:space="preserve"> </w:t>
      </w:r>
      <w:r w:rsidRPr="00CB4693">
        <w:rPr>
          <w:sz w:val="28"/>
          <w:szCs w:val="28"/>
        </w:rPr>
        <w:t>виникнення. Баг-репорт має містити правильну єдину термінологію, що описує елементи призначеного для користувача інтерфейсу і події, що спричиняють баг.</w:t>
      </w:r>
    </w:p>
    <w:p w:rsidR="00CB4693" w:rsidRPr="00CB4693" w:rsidRDefault="00CB4693" w:rsidP="00CB469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B4693">
        <w:rPr>
          <w:sz w:val="28"/>
          <w:szCs w:val="28"/>
        </w:rPr>
        <w:t>Складники баг-репорту: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короткий опис проблеми;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назва проєкту;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компонент додатка, в якому виник дефект;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 xml:space="preserve">версія </w:t>
      </w:r>
      <w:r>
        <w:rPr>
          <w:rFonts w:ascii="Times New Roman" w:hAnsi="Times New Roman" w:cs="Times New Roman"/>
          <w:sz w:val="28"/>
          <w:szCs w:val="28"/>
        </w:rPr>
        <w:t>версії/</w:t>
      </w:r>
      <w:r w:rsidRPr="00CB4693">
        <w:rPr>
          <w:rFonts w:ascii="Times New Roman" w:hAnsi="Times New Roman" w:cs="Times New Roman"/>
          <w:sz w:val="28"/>
          <w:szCs w:val="28"/>
        </w:rPr>
        <w:t>білду, в якому знайдено баг;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серйозність (градація ступеня впливу на додаток);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пріоритет (черга виправлення помилки);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статус (помилки в життєвому циклі);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автор (хто створив баг-репорт);</w:t>
      </w:r>
    </w:p>
    <w:p w:rsidR="00CB4693" w:rsidRPr="00CB4693" w:rsidRDefault="00CB4693" w:rsidP="00A91B2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призначення (хто повинен виправити дефект).</w:t>
      </w:r>
    </w:p>
    <w:p w:rsidR="00CB4693" w:rsidRPr="00CB4693" w:rsidRDefault="00CB4693" w:rsidP="00B37287">
      <w:pPr>
        <w:pStyle w:val="a4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B4693">
        <w:rPr>
          <w:sz w:val="28"/>
          <w:szCs w:val="28"/>
        </w:rPr>
        <w:lastRenderedPageBreak/>
        <w:t>Сам опис багу може містити такі частини:</w:t>
      </w:r>
    </w:p>
    <w:p w:rsidR="00CB4693" w:rsidRPr="00CB4693" w:rsidRDefault="00CB4693" w:rsidP="00A91B2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передумови (опціонально);</w:t>
      </w:r>
    </w:p>
    <w:p w:rsidR="00CB4693" w:rsidRPr="00CB4693" w:rsidRDefault="00CB4693" w:rsidP="00A91B2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кроки відтворення (опис шляху, який призводить до виникнення дефекту);</w:t>
      </w:r>
    </w:p>
    <w:p w:rsidR="00CB4693" w:rsidRPr="00CB4693" w:rsidRDefault="00CB4693" w:rsidP="00A91B2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фактичний результат (результат, до якого приходимо, коли виконаємо всі кроки);</w:t>
      </w:r>
    </w:p>
    <w:p w:rsidR="00CB4693" w:rsidRPr="00CB4693" w:rsidRDefault="00CB4693" w:rsidP="00A91B2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очікуваний результат (результат, який мав бути відповідно до вимог).</w:t>
      </w:r>
    </w:p>
    <w:p w:rsidR="00CB4693" w:rsidRPr="00CB4693" w:rsidRDefault="00B37287" w:rsidP="00CB469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B4693" w:rsidRPr="00CB4693">
        <w:rPr>
          <w:sz w:val="28"/>
          <w:szCs w:val="28"/>
        </w:rPr>
        <w:t>орисно додавати до документа скриншоти, тестові файли або інші документи, що допоможуть програмістам розв’язати проблему.</w:t>
      </w:r>
      <w:r>
        <w:rPr>
          <w:sz w:val="28"/>
          <w:szCs w:val="28"/>
        </w:rPr>
        <w:t xml:space="preserve"> </w:t>
      </w:r>
      <w:r w:rsidR="00CB4693" w:rsidRPr="00CB4693">
        <w:rPr>
          <w:sz w:val="28"/>
          <w:szCs w:val="28"/>
        </w:rPr>
        <w:t xml:space="preserve">Бажано відразу описувати баг детально, коректно та зрозуміло, щоб розробникам доводилося менше ставити уточнювальних питань чи взагалі ставити статус </w:t>
      </w:r>
      <w:r w:rsidR="00CB4693" w:rsidRPr="00CB4693">
        <w:rPr>
          <w:i/>
          <w:iCs/>
          <w:sz w:val="28"/>
          <w:szCs w:val="28"/>
        </w:rPr>
        <w:t>Can’t reproduce</w:t>
      </w:r>
      <w:r w:rsidR="00CB4693" w:rsidRPr="00CB4693">
        <w:rPr>
          <w:sz w:val="28"/>
          <w:szCs w:val="28"/>
        </w:rPr>
        <w:t xml:space="preserve">. </w:t>
      </w:r>
    </w:p>
    <w:p w:rsidR="003C5F24" w:rsidRDefault="003C5F24" w:rsidP="00CB4693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B4693">
        <w:rPr>
          <w:rFonts w:eastAsia="Arial"/>
          <w:color w:val="FF0000"/>
          <w:sz w:val="28"/>
          <w:szCs w:val="28"/>
        </w:rPr>
        <w:t>Матриця відстеження</w:t>
      </w:r>
      <w:r w:rsidR="00CB4693">
        <w:rPr>
          <w:b w:val="0"/>
          <w:bCs w:val="0"/>
          <w:color w:val="FF0000"/>
          <w:sz w:val="28"/>
          <w:szCs w:val="28"/>
        </w:rPr>
        <w:t>/</w:t>
      </w:r>
      <w:r w:rsidR="00CB4693" w:rsidRPr="00CB4693">
        <w:rPr>
          <w:bCs w:val="0"/>
          <w:color w:val="FF0000"/>
          <w:sz w:val="28"/>
          <w:szCs w:val="28"/>
        </w:rPr>
        <w:t>простежуваності вимог</w:t>
      </w:r>
      <w:r w:rsidR="00CB4693">
        <w:rPr>
          <w:b w:val="0"/>
          <w:bCs w:val="0"/>
          <w:color w:val="FF0000"/>
          <w:sz w:val="28"/>
          <w:szCs w:val="28"/>
        </w:rPr>
        <w:t xml:space="preserve"> </w:t>
      </w:r>
      <w:r w:rsidR="00CB4693" w:rsidRPr="00CB4693">
        <w:rPr>
          <w:b w:val="0"/>
          <w:bCs w:val="0"/>
          <w:color w:val="FF0000"/>
          <w:sz w:val="28"/>
          <w:szCs w:val="28"/>
        </w:rPr>
        <w:t>(</w:t>
      </w:r>
      <w:r w:rsidR="00CB4693" w:rsidRPr="00CB4693">
        <w:rPr>
          <w:b w:val="0"/>
          <w:color w:val="FF0000"/>
          <w:sz w:val="28"/>
          <w:szCs w:val="28"/>
        </w:rPr>
        <w:t>Requirements Traceability Matrix - RTM</w:t>
      </w:r>
      <w:r w:rsidR="00CB4693" w:rsidRPr="00CB4693">
        <w:rPr>
          <w:b w:val="0"/>
          <w:bCs w:val="0"/>
          <w:color w:val="FF0000"/>
          <w:sz w:val="28"/>
          <w:szCs w:val="28"/>
        </w:rPr>
        <w:t>)</w:t>
      </w:r>
    </w:p>
    <w:p w:rsidR="00EF06E2" w:rsidRDefault="00A91B22" w:rsidP="00CB4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Ц</w:t>
      </w:r>
      <w:r w:rsidR="00CB4693">
        <w:rPr>
          <w:rFonts w:ascii="Times New Roman" w:hAnsi="Times New Roman" w:cs="Times New Roman"/>
          <w:sz w:val="28"/>
          <w:szCs w:val="28"/>
        </w:rPr>
        <w:t>я</w:t>
      </w:r>
      <w:r w:rsidRPr="00CB4693">
        <w:rPr>
          <w:rFonts w:ascii="Times New Roman" w:hAnsi="Times New Roman" w:cs="Times New Roman"/>
          <w:sz w:val="28"/>
          <w:szCs w:val="28"/>
        </w:rPr>
        <w:t xml:space="preserve"> документація з тестування програмного забезпечення відображає тестові випадки та їхні вимоги.</w:t>
      </w:r>
      <w:r w:rsidR="00CB4693">
        <w:rPr>
          <w:rFonts w:ascii="Times New Roman" w:hAnsi="Times New Roman" w:cs="Times New Roman"/>
          <w:sz w:val="28"/>
          <w:szCs w:val="28"/>
        </w:rPr>
        <w:t xml:space="preserve"> </w:t>
      </w:r>
      <w:r w:rsidRPr="00CB4693">
        <w:rPr>
          <w:rFonts w:ascii="Times New Roman" w:hAnsi="Times New Roman" w:cs="Times New Roman"/>
          <w:sz w:val="28"/>
          <w:szCs w:val="28"/>
        </w:rPr>
        <w:t>Усі записи мають власні ідентифікатори — члени команди та зацікавлені сторони можуть відстежувати хід виконання будь-яких</w:t>
      </w:r>
      <w:r w:rsidRPr="00CB4693">
        <w:rPr>
          <w:rFonts w:ascii="Times New Roman" w:hAnsi="Times New Roman" w:cs="Times New Roman"/>
          <w:sz w:val="28"/>
          <w:szCs w:val="28"/>
        </w:rPr>
        <w:t xml:space="preserve"> завдань, просто ввівши ідентифікатор у пошуковий запит.</w:t>
      </w:r>
      <w:r w:rsidR="00CB4693">
        <w:rPr>
          <w:rFonts w:ascii="Times New Roman" w:hAnsi="Times New Roman" w:cs="Times New Roman"/>
          <w:sz w:val="28"/>
          <w:szCs w:val="28"/>
        </w:rPr>
        <w:t xml:space="preserve"> </w:t>
      </w:r>
      <w:r w:rsidR="00CB4693" w:rsidRPr="00CB4693">
        <w:rPr>
          <w:rFonts w:ascii="Times New Roman" w:hAnsi="Times New Roman" w:cs="Times New Roman"/>
          <w:sz w:val="28"/>
          <w:szCs w:val="28"/>
        </w:rPr>
        <w:t>Кожна вимога в документі RTM пов’язана з пов’язаним із нею тестовим прикладом, щоб можна було проводити тестування відповідно до згаданих вимог</w:t>
      </w:r>
    </w:p>
    <w:p w:rsidR="003C5F24" w:rsidRDefault="00CB4693" w:rsidP="00CB46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b/>
          <w:bCs/>
          <w:sz w:val="28"/>
          <w:szCs w:val="28"/>
        </w:rPr>
        <w:t>Основні цілі матриці</w:t>
      </w:r>
    </w:p>
    <w:p w:rsidR="00000000" w:rsidRPr="00CB4693" w:rsidRDefault="00A91B22" w:rsidP="00A91B22">
      <w:pPr>
        <w:pStyle w:val="aa"/>
        <w:numPr>
          <w:ilvl w:val="0"/>
          <w:numId w:val="15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Переконайтеся, що програмне забезпечення розроблено відповідно до зазначених вимог.</w:t>
      </w:r>
    </w:p>
    <w:p w:rsidR="00000000" w:rsidRPr="00CB4693" w:rsidRDefault="00A91B22" w:rsidP="00A91B22">
      <w:pPr>
        <w:pStyle w:val="aa"/>
        <w:numPr>
          <w:ilvl w:val="0"/>
          <w:numId w:val="15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Допомагає знайти першо</w:t>
      </w:r>
      <w:r w:rsidRPr="00CB4693">
        <w:rPr>
          <w:rFonts w:ascii="Times New Roman" w:hAnsi="Times New Roman" w:cs="Times New Roman"/>
          <w:sz w:val="28"/>
          <w:szCs w:val="28"/>
        </w:rPr>
        <w:t>причину будь-якої помилки.</w:t>
      </w:r>
    </w:p>
    <w:p w:rsidR="003C5F24" w:rsidRPr="00CB4693" w:rsidRDefault="00CB4693" w:rsidP="00A91B22">
      <w:pPr>
        <w:pStyle w:val="aa"/>
        <w:numPr>
          <w:ilvl w:val="0"/>
          <w:numId w:val="15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B4693">
        <w:rPr>
          <w:rFonts w:ascii="Times New Roman" w:hAnsi="Times New Roman" w:cs="Times New Roman"/>
          <w:sz w:val="28"/>
          <w:szCs w:val="28"/>
        </w:rPr>
        <w:t>Допомагає відстежувати розроблені документи на різних етапах SDLC</w:t>
      </w:r>
    </w:p>
    <w:p w:rsidR="00CB4693" w:rsidRPr="00CB4693" w:rsidRDefault="00CB4693" w:rsidP="00CB469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Traceability matrix — подвійна таблиця, що перевіряє відповідність функціональних вимог продукту (functional requirements) і підготовленим тест-кейсам. На перетині відповідних рядка та стовпця ставиться відмітка, яка позначає, що ця вимога покривається тест-кейсом. </w:t>
      </w:r>
    </w:p>
    <w:p w:rsidR="00CB4693" w:rsidRPr="00CB4693" w:rsidRDefault="00CB4693" w:rsidP="00CB46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цей інструмент дає візуальне зображення таких параметрів:</w:t>
      </w:r>
    </w:p>
    <w:p w:rsidR="00CB4693" w:rsidRPr="00CB4693" w:rsidRDefault="00CB4693" w:rsidP="00A91B22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у системі ще не покритих тест-кейсами вимог (якщо у вимог немає жодного перетину з тест-кейсами);</w:t>
      </w:r>
    </w:p>
    <w:p w:rsidR="00CB4693" w:rsidRPr="00CB4693" w:rsidRDefault="00CB4693" w:rsidP="00A91B22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надлишкове тестування — якщо вимога має кілька перетинів з тест-кейсами.</w:t>
      </w:r>
    </w:p>
    <w:p w:rsidR="00CB4693" w:rsidRPr="00CB4693" w:rsidRDefault="00CB4693" w:rsidP="00CB46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Що має містити матриця покриття вимог? У кожному рядку має бути:</w:t>
      </w:r>
    </w:p>
    <w:p w:rsidR="00CB4693" w:rsidRPr="00CB4693" w:rsidRDefault="00CB4693" w:rsidP="00A91B22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номер та опис задачі з таск-трекера;</w:t>
      </w:r>
    </w:p>
    <w:p w:rsidR="00CB4693" w:rsidRPr="00CB4693" w:rsidRDefault="00CB4693" w:rsidP="00A91B22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модуль, до якого належить задача (опціонально);</w:t>
      </w:r>
    </w:p>
    <w:p w:rsidR="00CB4693" w:rsidRPr="00CB4693" w:rsidRDefault="00CB4693" w:rsidP="00A91B22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приймальний критерій (Acceptance criteria);</w:t>
      </w:r>
    </w:p>
    <w:p w:rsidR="00CB4693" w:rsidRPr="00CB4693" w:rsidRDefault="00CB4693" w:rsidP="00A91B22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пріоритет;</w:t>
      </w:r>
    </w:p>
    <w:p w:rsidR="00CB4693" w:rsidRPr="00CB4693" w:rsidRDefault="00CB4693" w:rsidP="00A91B22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номер та опис відповідного тест-кейсу.</w:t>
      </w:r>
    </w:p>
    <w:p w:rsidR="00CB4693" w:rsidRPr="00CB4693" w:rsidRDefault="00CB4693" w:rsidP="00CB46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4693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Матриця коректно виконує свою роль лише за умови її постійної актуалізації. Інакше вона не тільки стає марною, а й може заплутувати тестувальників.</w:t>
      </w:r>
    </w:p>
    <w:p w:rsidR="003C5F24" w:rsidRDefault="0016484B" w:rsidP="00EF0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рис.9 надано зразок матриці відстеження.</w:t>
      </w:r>
    </w:p>
    <w:p w:rsidR="0016484B" w:rsidRDefault="0016484B" w:rsidP="00EF0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F11FAD" wp14:editId="1FA515C7">
            <wp:extent cx="6120765" cy="3446780"/>
            <wp:effectExtent l="0" t="0" r="0" b="1270"/>
            <wp:docPr id="349" name="Google Shape;349;p64" descr="Traceability Matr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Google Shape;349;p64" descr="Traceability Matrix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2076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4B" w:rsidRDefault="0016484B" w:rsidP="00EF0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9 -</w:t>
      </w:r>
      <w:r w:rsidRPr="00164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матриці відстеження</w:t>
      </w:r>
    </w:p>
    <w:p w:rsidR="0016484B" w:rsidRPr="0016484B" w:rsidRDefault="0016484B" w:rsidP="0016484B">
      <w:pPr>
        <w:spacing w:after="0" w:line="240" w:lineRule="auto"/>
        <w:ind w:firstLine="708"/>
        <w:rPr>
          <w:rStyle w:val="a5"/>
          <w:rFonts w:ascii="Times New Roman" w:hAnsi="Times New Roman" w:cs="Times New Roman"/>
          <w:sz w:val="28"/>
          <w:szCs w:val="28"/>
        </w:rPr>
      </w:pPr>
      <w:r w:rsidRPr="0016484B">
        <w:rPr>
          <w:rStyle w:val="a5"/>
          <w:rFonts w:ascii="Times New Roman" w:hAnsi="Times New Roman" w:cs="Times New Roman"/>
          <w:color w:val="FF0000"/>
          <w:sz w:val="28"/>
          <w:szCs w:val="28"/>
        </w:rPr>
        <w:t>Таблиця рішень (Decision Table</w:t>
      </w:r>
    </w:p>
    <w:p w:rsidR="0016484B" w:rsidRDefault="0016484B" w:rsidP="001648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Style w:val="a5"/>
          <w:rFonts w:ascii="Times New Roman" w:hAnsi="Times New Roman" w:cs="Times New Roman"/>
          <w:b w:val="0"/>
          <w:sz w:val="28"/>
          <w:szCs w:val="28"/>
        </w:rPr>
        <w:t>Таблиця рішень</w:t>
      </w:r>
      <w:r w:rsidRPr="0016484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sz w:val="28"/>
          <w:szCs w:val="28"/>
        </w:rPr>
        <w:t xml:space="preserve"> -</w:t>
      </w:r>
      <w:r w:rsidRPr="0016484B">
        <w:rPr>
          <w:rFonts w:ascii="Times New Roman" w:hAnsi="Times New Roman" w:cs="Times New Roman"/>
          <w:sz w:val="28"/>
          <w:szCs w:val="28"/>
        </w:rPr>
        <w:t xml:space="preserve"> ефективний метод тестування системи,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84B">
        <w:rPr>
          <w:rFonts w:ascii="Times New Roman" w:hAnsi="Times New Roman" w:cs="Times New Roman"/>
          <w:sz w:val="28"/>
          <w:szCs w:val="28"/>
        </w:rPr>
        <w:t xml:space="preserve">використовується для аналізу її відповіді на різні вхідні дані. </w:t>
      </w:r>
    </w:p>
    <w:p w:rsidR="0016484B" w:rsidRPr="0016484B" w:rsidRDefault="0016484B" w:rsidP="001648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Як створювати: по горизонталі — вписуємо умови, що впливають на результат, а нижче дію, яку потрібно виконати. По вертикалі — правила: конкретна комбінація вхідних умов.</w:t>
      </w:r>
    </w:p>
    <w:p w:rsidR="0016484B" w:rsidRPr="0016484B" w:rsidRDefault="0016484B" w:rsidP="00164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355753"/>
            <wp:effectExtent l="0" t="0" r="0" b="6985"/>
            <wp:docPr id="1" name="Рисунок 1" descr="https://s.dou.ua/storage-files/image_96716074741678870287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image_967160747416788702877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4B" w:rsidRPr="0016484B" w:rsidRDefault="0016484B" w:rsidP="00164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484B">
        <w:rPr>
          <w:rFonts w:ascii="Times New Roman" w:hAnsi="Times New Roman" w:cs="Times New Roman"/>
          <w:sz w:val="28"/>
          <w:szCs w:val="28"/>
        </w:rPr>
        <w:t>10</w:t>
      </w:r>
      <w:r w:rsidRPr="0016484B">
        <w:rPr>
          <w:rFonts w:ascii="Times New Roman" w:hAnsi="Times New Roman" w:cs="Times New Roman"/>
          <w:sz w:val="28"/>
          <w:szCs w:val="28"/>
        </w:rPr>
        <w:t xml:space="preserve"> - Приклад </w:t>
      </w:r>
      <w:r w:rsidRPr="0016484B">
        <w:rPr>
          <w:rFonts w:ascii="Times New Roman" w:hAnsi="Times New Roman" w:cs="Times New Roman"/>
          <w:sz w:val="28"/>
          <w:szCs w:val="28"/>
        </w:rPr>
        <w:t>Таблиці рішень</w:t>
      </w:r>
    </w:p>
    <w:p w:rsidR="0016484B" w:rsidRDefault="0016484B" w:rsidP="0016484B">
      <w:pPr>
        <w:spacing w:after="0" w:line="240" w:lineRule="auto"/>
        <w:ind w:firstLine="708"/>
        <w:rPr>
          <w:rStyle w:val="a5"/>
          <w:rFonts w:ascii="Times New Roman" w:hAnsi="Times New Roman" w:cs="Times New Roman"/>
          <w:sz w:val="28"/>
          <w:szCs w:val="28"/>
        </w:rPr>
      </w:pPr>
      <w:r w:rsidRPr="0016484B">
        <w:rPr>
          <w:rStyle w:val="a5"/>
          <w:rFonts w:ascii="Times New Roman" w:hAnsi="Times New Roman" w:cs="Times New Roman"/>
          <w:color w:val="FF0000"/>
          <w:sz w:val="28"/>
          <w:szCs w:val="28"/>
        </w:rPr>
        <w:t>Таблиця/ діаграма переходу системи (State Transition)</w:t>
      </w:r>
    </w:p>
    <w:p w:rsidR="0016484B" w:rsidRPr="0016484B" w:rsidRDefault="0016484B" w:rsidP="001648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84B">
        <w:rPr>
          <w:rStyle w:val="a5"/>
          <w:rFonts w:ascii="Times New Roman" w:hAnsi="Times New Roman" w:cs="Times New Roman"/>
          <w:b w:val="0"/>
          <w:sz w:val="28"/>
          <w:szCs w:val="28"/>
        </w:rPr>
        <w:t>Д</w:t>
      </w:r>
      <w:r w:rsidRPr="0016484B">
        <w:rPr>
          <w:rStyle w:val="a5"/>
          <w:rFonts w:ascii="Times New Roman" w:hAnsi="Times New Roman" w:cs="Times New Roman"/>
          <w:b w:val="0"/>
          <w:sz w:val="28"/>
          <w:szCs w:val="28"/>
        </w:rPr>
        <w:t>іаграма переходу системи (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приклад див. рис.11</w:t>
      </w:r>
      <w:r w:rsidRPr="0016484B">
        <w:rPr>
          <w:rStyle w:val="a5"/>
          <w:rFonts w:ascii="Times New Roman" w:hAnsi="Times New Roman" w:cs="Times New Roman"/>
          <w:b w:val="0"/>
          <w:sz w:val="28"/>
          <w:szCs w:val="28"/>
        </w:rPr>
        <w:t>)</w:t>
      </w:r>
      <w:r w:rsidRPr="0016484B">
        <w:rPr>
          <w:rFonts w:ascii="Times New Roman" w:hAnsi="Times New Roman" w:cs="Times New Roman"/>
          <w:sz w:val="28"/>
          <w:szCs w:val="28"/>
        </w:rPr>
        <w:t xml:space="preserve"> показує, до якого стану (станів) перейде система на основі різних комбінацій вхідних даних.</w:t>
      </w:r>
    </w:p>
    <w:p w:rsidR="0016484B" w:rsidRPr="0016484B" w:rsidRDefault="0016484B" w:rsidP="00164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165302"/>
            <wp:effectExtent l="0" t="0" r="0" b="0"/>
            <wp:docPr id="2" name="Рисунок 2" descr="https://s.dou.ua/storage-files/image_8385716812167887028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image_838571681216788702877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4B" w:rsidRPr="0016484B" w:rsidRDefault="0016484B" w:rsidP="00304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16484B">
        <w:rPr>
          <w:rFonts w:ascii="Times New Roman" w:hAnsi="Times New Roman" w:cs="Times New Roman"/>
          <w:sz w:val="28"/>
          <w:szCs w:val="28"/>
        </w:rPr>
        <w:t>–</w:t>
      </w:r>
      <w:r w:rsidRPr="0016484B">
        <w:rPr>
          <w:rFonts w:ascii="Times New Roman" w:hAnsi="Times New Roman" w:cs="Times New Roman"/>
          <w:sz w:val="28"/>
          <w:szCs w:val="28"/>
        </w:rPr>
        <w:t xml:space="preserve"> Приклад</w:t>
      </w:r>
      <w:r w:rsidRPr="0016484B">
        <w:rPr>
          <w:rFonts w:ascii="Times New Roman" w:hAnsi="Times New Roman" w:cs="Times New Roman"/>
          <w:sz w:val="28"/>
          <w:szCs w:val="28"/>
        </w:rPr>
        <w:t xml:space="preserve"> </w:t>
      </w:r>
      <w:r w:rsidRPr="0030441C">
        <w:rPr>
          <w:rStyle w:val="a5"/>
          <w:rFonts w:ascii="Times New Roman" w:hAnsi="Times New Roman" w:cs="Times New Roman"/>
          <w:b w:val="0"/>
          <w:sz w:val="28"/>
          <w:szCs w:val="28"/>
        </w:rPr>
        <w:t>діаграм</w:t>
      </w:r>
      <w:r w:rsidR="0030441C" w:rsidRPr="0030441C">
        <w:rPr>
          <w:rStyle w:val="a5"/>
          <w:rFonts w:ascii="Times New Roman" w:hAnsi="Times New Roman" w:cs="Times New Roman"/>
          <w:b w:val="0"/>
          <w:sz w:val="28"/>
          <w:szCs w:val="28"/>
        </w:rPr>
        <w:t>и</w:t>
      </w:r>
      <w:r w:rsidRPr="0030441C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переходу системи</w:t>
      </w:r>
    </w:p>
    <w:p w:rsidR="0016484B" w:rsidRPr="0016484B" w:rsidRDefault="0016484B" w:rsidP="0030441C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30441C">
        <w:rPr>
          <w:color w:val="FF0000"/>
          <w:sz w:val="28"/>
          <w:szCs w:val="28"/>
        </w:rPr>
        <w:t>Найкраща практика для отримання тестової документації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Команда контролю якості повинна бути залучена до початкової фази проекту, щоб тестова документація створювалася паралельно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Не просто створюйте та залишайте документ, а оновлюйте його щоразу, коли потрібно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Використовуйте контроль версій, щоб керувати документами та відстежувати їх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Спробуйте задокументувати те, що вам необхідно для розуміння вашої роботи, і те, що вам потрібно буде надати своїм зацікавленим сторонам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Ви повинні використовувати стандартний шаблон для документації, як-от файл Excel або doc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Зберігайте всі документи, пов’язані з проектом, в одному місці. Він має бути доступним для кожного члена команди для довідки, а також для оновлення за потреби</w:t>
      </w:r>
    </w:p>
    <w:p w:rsidR="0016484B" w:rsidRPr="0016484B" w:rsidRDefault="0016484B" w:rsidP="00A91B22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Ненадання достатньої кількості деталей також є типовою помилкою під час створення тестового документа</w:t>
      </w:r>
    </w:p>
    <w:p w:rsidR="0016484B" w:rsidRPr="0016484B" w:rsidRDefault="0016484B" w:rsidP="0030441C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r w:rsidRPr="0016484B">
        <w:rPr>
          <w:sz w:val="28"/>
          <w:szCs w:val="28"/>
        </w:rPr>
        <w:t>Переваги тестової документації</w:t>
      </w:r>
    </w:p>
    <w:p w:rsidR="0016484B" w:rsidRPr="0016484B" w:rsidRDefault="0016484B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Основна причина створення тестової документації полягає в тому, щоб зменшити або усунути будь-які невизначеності щодо діяльності тестування. Допомагає усунути неоднозначність, яка часто виникає під час розподілу завдань</w:t>
      </w:r>
    </w:p>
    <w:p w:rsidR="0016484B" w:rsidRPr="0016484B" w:rsidRDefault="0016484B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 xml:space="preserve">Документація пропонує не лише систематичний підхід до </w:t>
      </w:r>
      <w:r w:rsidRPr="0030441C">
        <w:rPr>
          <w:rFonts w:ascii="Times New Roman" w:hAnsi="Times New Roman" w:cs="Times New Roman"/>
          <w:sz w:val="28"/>
          <w:szCs w:val="28"/>
        </w:rPr>
        <w:t>тестування програмного забезпечення</w:t>
      </w:r>
      <w:r w:rsidRPr="0016484B">
        <w:rPr>
          <w:rFonts w:ascii="Times New Roman" w:hAnsi="Times New Roman" w:cs="Times New Roman"/>
          <w:sz w:val="28"/>
          <w:szCs w:val="28"/>
        </w:rPr>
        <w:t>, але він також виступає як навчальний матеріал для новачків у процесі тестування програмного забезпечення</w:t>
      </w:r>
    </w:p>
    <w:p w:rsidR="0016484B" w:rsidRPr="0016484B" w:rsidRDefault="0016484B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Це також хороша стратегія маркетингу та продажів, щоб продемонструвати тестову документацію, щоб продемонструвати зрілий процес тестування</w:t>
      </w:r>
    </w:p>
    <w:p w:rsidR="0016484B" w:rsidRPr="0016484B" w:rsidRDefault="0016484B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Тестова документація допомагає запропонувати клієнту якісний продукт у визначені терміни</w:t>
      </w:r>
    </w:p>
    <w:p w:rsidR="0016484B" w:rsidRPr="0016484B" w:rsidRDefault="0030441C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6484B" w:rsidRPr="00164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16484B" w:rsidRPr="0030441C">
        <w:rPr>
          <w:rFonts w:ascii="Times New Roman" w:hAnsi="Times New Roman" w:cs="Times New Roman"/>
          <w:sz w:val="28"/>
          <w:szCs w:val="28"/>
        </w:rPr>
        <w:t>озроб</w:t>
      </w:r>
      <w:r>
        <w:rPr>
          <w:rFonts w:ascii="Times New Roman" w:hAnsi="Times New Roman" w:cs="Times New Roman"/>
          <w:sz w:val="28"/>
          <w:szCs w:val="28"/>
        </w:rPr>
        <w:t>ці</w:t>
      </w:r>
      <w:r w:rsidR="0016484B" w:rsidRPr="0030441C">
        <w:rPr>
          <w:rFonts w:ascii="Times New Roman" w:hAnsi="Times New Roman" w:cs="Times New Roman"/>
          <w:sz w:val="28"/>
          <w:szCs w:val="28"/>
        </w:rPr>
        <w:t xml:space="preserve"> програмного забезпечення</w:t>
      </w:r>
      <w:r w:rsidR="0016484B" w:rsidRPr="0016484B">
        <w:rPr>
          <w:rFonts w:ascii="Times New Roman" w:hAnsi="Times New Roman" w:cs="Times New Roman"/>
          <w:sz w:val="28"/>
          <w:szCs w:val="28"/>
        </w:rPr>
        <w:t xml:space="preserve">, Тестова документація також допомагає налаштувати або налаштувати програму за допомогою документа конфігурації та </w:t>
      </w:r>
      <w:r>
        <w:rPr>
          <w:rFonts w:ascii="Times New Roman" w:hAnsi="Times New Roman" w:cs="Times New Roman"/>
          <w:sz w:val="28"/>
          <w:szCs w:val="28"/>
        </w:rPr>
        <w:t>відповідної експлуатаційної документації.</w:t>
      </w:r>
    </w:p>
    <w:p w:rsidR="0016484B" w:rsidRPr="0016484B" w:rsidRDefault="0016484B" w:rsidP="00A91B22">
      <w:pPr>
        <w:numPr>
          <w:ilvl w:val="0"/>
          <w:numId w:val="1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Тестова документація допомагає вам підвищити прозорість із клієнтом</w:t>
      </w:r>
    </w:p>
    <w:p w:rsidR="0016484B" w:rsidRPr="0016484B" w:rsidRDefault="0016484B" w:rsidP="0030441C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6484B">
        <w:rPr>
          <w:sz w:val="28"/>
          <w:szCs w:val="28"/>
        </w:rPr>
        <w:t>Недоліки тестової документації</w:t>
      </w:r>
    </w:p>
    <w:p w:rsidR="0016484B" w:rsidRPr="0016484B" w:rsidRDefault="0016484B" w:rsidP="00A91B22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Вартість документації може перевищувати її вартість, оскільки це займає багато часу</w:t>
      </w:r>
    </w:p>
    <w:p w:rsidR="0016484B" w:rsidRPr="0016484B" w:rsidRDefault="0016484B" w:rsidP="00A91B22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Часто її пишуть люди, які не вміють добре писати або не знають матеріалу</w:t>
      </w:r>
    </w:p>
    <w:p w:rsidR="0016484B" w:rsidRPr="0016484B" w:rsidRDefault="0016484B" w:rsidP="00A91B22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Відслідковувати зміни, які вимагає клієнт, і оновлювати відповідні документи втомлює.</w:t>
      </w:r>
    </w:p>
    <w:p w:rsidR="0016484B" w:rsidRPr="0016484B" w:rsidRDefault="0016484B" w:rsidP="00A91B22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Погана документація безпосередньо відображає якість продукту, оскільки може виникнути непорозуміння між клієнтом і організацією</w:t>
      </w:r>
    </w:p>
    <w:p w:rsidR="0016484B" w:rsidRPr="0016484B" w:rsidRDefault="0030441C" w:rsidP="0030441C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Тестова документація — це документація артефактів, створених до або під час тестування програмного забезпечення.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Ступінь формальності тестування залежить від 1) типу програми, що тестується 2) стандартів, яких дотримується ваша організація 3) зрілості процесу розробки.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Важливими типами тестових документів є політика тестування, стратегія тестування, план тестування, тестовий приклад тощо.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Команда контролю якості повинна бути залучена до початкової фази проекту, щоб тестова документація створювалася паралельно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Основна причина створення тестової документації полягає в тому, щоб зменшити або усунути будь-які невизначеності щодо діяльності тестування.</w:t>
      </w:r>
    </w:p>
    <w:p w:rsidR="0016484B" w:rsidRPr="0016484B" w:rsidRDefault="0016484B" w:rsidP="00A91B22">
      <w:pPr>
        <w:numPr>
          <w:ilvl w:val="0"/>
          <w:numId w:val="2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6484B">
        <w:rPr>
          <w:rFonts w:ascii="Times New Roman" w:hAnsi="Times New Roman" w:cs="Times New Roman"/>
          <w:sz w:val="28"/>
          <w:szCs w:val="28"/>
        </w:rPr>
        <w:t>Вартість докуме</w:t>
      </w:r>
      <w:bookmarkStart w:id="0" w:name="_GoBack"/>
      <w:bookmarkEnd w:id="0"/>
      <w:r w:rsidRPr="0016484B">
        <w:rPr>
          <w:rFonts w:ascii="Times New Roman" w:hAnsi="Times New Roman" w:cs="Times New Roman"/>
          <w:sz w:val="28"/>
          <w:szCs w:val="28"/>
        </w:rPr>
        <w:t>нтації може перевищувати її вартість, оскільки це займає багато часу</w:t>
      </w:r>
    </w:p>
    <w:p w:rsidR="003C5F24" w:rsidRPr="0016484B" w:rsidRDefault="003C5F24" w:rsidP="00164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8B" w:rsidRPr="00F321BA" w:rsidRDefault="0034398B" w:rsidP="00F321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21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Питання для самоконтролю:</w:t>
      </w:r>
    </w:p>
    <w:p w:rsidR="0034398B" w:rsidRPr="00F321BA" w:rsidRDefault="0034398B" w:rsidP="00F321BA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21BA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uk-UA"/>
        </w:rPr>
        <w:t>1.</w:t>
      </w:r>
      <w:r w:rsidRPr="00F321BA">
        <w:rPr>
          <w:rFonts w:ascii="Times New Roman" w:eastAsia="Arial" w:hAnsi="Times New Roman" w:cs="Times New Roman"/>
          <w:b/>
          <w:color w:val="000000" w:themeColor="text1"/>
          <w:sz w:val="14"/>
          <w:szCs w:val="14"/>
          <w:lang w:eastAsia="uk-UA"/>
        </w:rPr>
        <w:t xml:space="preserve">   </w:t>
      </w:r>
      <w:r w:rsidRPr="00F32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Особливості документування.</w:t>
      </w:r>
    </w:p>
    <w:p w:rsidR="0034398B" w:rsidRPr="00F321BA" w:rsidRDefault="0034398B" w:rsidP="00F321BA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21BA">
        <w:rPr>
          <w:rFonts w:ascii="Times New Roman" w:eastAsia="Arial" w:hAnsi="Times New Roman" w:cs="Times New Roman"/>
          <w:color w:val="000000" w:themeColor="text1"/>
          <w:sz w:val="28"/>
          <w:szCs w:val="28"/>
          <w:lang w:eastAsia="uk-UA"/>
        </w:rPr>
        <w:t>2.</w:t>
      </w:r>
      <w:r w:rsidRPr="00F321BA">
        <w:rPr>
          <w:rFonts w:ascii="Times New Roman" w:eastAsia="Arial" w:hAnsi="Times New Roman" w:cs="Times New Roman"/>
          <w:color w:val="000000" w:themeColor="text1"/>
          <w:sz w:val="14"/>
          <w:szCs w:val="14"/>
          <w:lang w:eastAsia="uk-UA"/>
        </w:rPr>
        <w:t xml:space="preserve">   </w:t>
      </w:r>
      <w:r w:rsidRPr="00F32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Яким чином проводиться генерування даних.</w:t>
      </w:r>
    </w:p>
    <w:p w:rsidR="0034398B" w:rsidRPr="00F321BA" w:rsidRDefault="0034398B" w:rsidP="00F321BA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21BA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uk-UA"/>
        </w:rPr>
        <w:t>3.</w:t>
      </w:r>
      <w:r w:rsidRPr="00F321BA">
        <w:rPr>
          <w:rFonts w:ascii="Times New Roman" w:eastAsia="Arial" w:hAnsi="Times New Roman" w:cs="Times New Roman"/>
          <w:b/>
          <w:color w:val="000000" w:themeColor="text1"/>
          <w:sz w:val="14"/>
          <w:szCs w:val="14"/>
          <w:lang w:eastAsia="uk-UA"/>
        </w:rPr>
        <w:t xml:space="preserve">   </w:t>
      </w:r>
      <w:r w:rsidRPr="00F321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32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Pr="00F321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32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забезпечити конфіденційність даних?</w:t>
      </w:r>
    </w:p>
    <w:p w:rsidR="0034398B" w:rsidRPr="00F321BA" w:rsidRDefault="0034398B" w:rsidP="00F321BA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21BA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uk-UA"/>
        </w:rPr>
        <w:t>4.</w:t>
      </w:r>
      <w:r w:rsidRPr="00F321BA">
        <w:rPr>
          <w:rFonts w:ascii="Times New Roman" w:eastAsia="Arial" w:hAnsi="Times New Roman" w:cs="Times New Roman"/>
          <w:b/>
          <w:color w:val="000000" w:themeColor="text1"/>
          <w:sz w:val="14"/>
          <w:szCs w:val="14"/>
          <w:lang w:eastAsia="uk-UA"/>
        </w:rPr>
        <w:t xml:space="preserve">   </w:t>
      </w:r>
      <w:r w:rsidRPr="00F32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Які вимоги висуваються до документації?</w:t>
      </w:r>
    </w:p>
    <w:p w:rsidR="0034398B" w:rsidRPr="00F321BA" w:rsidRDefault="0034398B" w:rsidP="00F321B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34398B" w:rsidRPr="00F32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B22" w:rsidRDefault="00A91B22" w:rsidP="001F33A4">
      <w:pPr>
        <w:spacing w:after="0" w:line="240" w:lineRule="auto"/>
      </w:pPr>
      <w:r>
        <w:separator/>
      </w:r>
    </w:p>
  </w:endnote>
  <w:endnote w:type="continuationSeparator" w:id="0">
    <w:p w:rsidR="00A91B22" w:rsidRDefault="00A91B22" w:rsidP="001F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B22" w:rsidRDefault="00A91B22" w:rsidP="001F33A4">
      <w:pPr>
        <w:spacing w:after="0" w:line="240" w:lineRule="auto"/>
      </w:pPr>
      <w:r>
        <w:separator/>
      </w:r>
    </w:p>
  </w:footnote>
  <w:footnote w:type="continuationSeparator" w:id="0">
    <w:p w:rsidR="00A91B22" w:rsidRDefault="00A91B22" w:rsidP="001F3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45"/>
    <w:multiLevelType w:val="multilevel"/>
    <w:tmpl w:val="128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6AB7"/>
    <w:multiLevelType w:val="hybridMultilevel"/>
    <w:tmpl w:val="5D98E9B6"/>
    <w:lvl w:ilvl="0" w:tplc="7CFEB5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EBE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884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8CB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EDD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A39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01F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CF8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470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F661A2"/>
    <w:multiLevelType w:val="hybridMultilevel"/>
    <w:tmpl w:val="A1189F36"/>
    <w:lvl w:ilvl="0" w:tplc="7EFC2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AE0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A0D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BE9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267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2B22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9C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1A7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ACE7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F1E309D"/>
    <w:multiLevelType w:val="hybridMultilevel"/>
    <w:tmpl w:val="896EE9F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02CAC"/>
    <w:multiLevelType w:val="multilevel"/>
    <w:tmpl w:val="F58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D3797"/>
    <w:multiLevelType w:val="multilevel"/>
    <w:tmpl w:val="D6B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7BF6"/>
    <w:multiLevelType w:val="hybridMultilevel"/>
    <w:tmpl w:val="AEB2683E"/>
    <w:lvl w:ilvl="0" w:tplc="6F50D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183C"/>
    <w:multiLevelType w:val="multilevel"/>
    <w:tmpl w:val="BF5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A3025"/>
    <w:multiLevelType w:val="hybridMultilevel"/>
    <w:tmpl w:val="56427686"/>
    <w:lvl w:ilvl="0" w:tplc="6F50D59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736B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5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63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9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C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AA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81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6A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B24A82"/>
    <w:multiLevelType w:val="hybridMultilevel"/>
    <w:tmpl w:val="2C38D988"/>
    <w:lvl w:ilvl="0" w:tplc="DA022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41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4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C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0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AC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AD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AC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290C45"/>
    <w:multiLevelType w:val="hybridMultilevel"/>
    <w:tmpl w:val="CC04626E"/>
    <w:lvl w:ilvl="0" w:tplc="B5A4E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6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A4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09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2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82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D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CC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CC6475"/>
    <w:multiLevelType w:val="hybridMultilevel"/>
    <w:tmpl w:val="4628BD00"/>
    <w:lvl w:ilvl="0" w:tplc="470AAA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47D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E93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204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233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83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461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C57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00C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514856"/>
    <w:multiLevelType w:val="hybridMultilevel"/>
    <w:tmpl w:val="B1187634"/>
    <w:lvl w:ilvl="0" w:tplc="4A62F08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8AE6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8C9A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C56F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EE08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CAE1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AC40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C307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C801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953800"/>
    <w:multiLevelType w:val="hybridMultilevel"/>
    <w:tmpl w:val="0CAA22E2"/>
    <w:lvl w:ilvl="0" w:tplc="87AC4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E8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48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44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E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E2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E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F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456EAF"/>
    <w:multiLevelType w:val="multilevel"/>
    <w:tmpl w:val="FC0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10A91"/>
    <w:multiLevelType w:val="hybridMultilevel"/>
    <w:tmpl w:val="23BE7FEE"/>
    <w:lvl w:ilvl="0" w:tplc="68E0D24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83FE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EF0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08BB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413D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7D2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0F0E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21CB8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EEA5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70125"/>
    <w:multiLevelType w:val="multilevel"/>
    <w:tmpl w:val="360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207A8"/>
    <w:multiLevelType w:val="hybridMultilevel"/>
    <w:tmpl w:val="D3420C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8C7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A6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08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CF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C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45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46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4E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6B145C1"/>
    <w:multiLevelType w:val="multilevel"/>
    <w:tmpl w:val="9A2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31106"/>
    <w:multiLevelType w:val="hybridMultilevel"/>
    <w:tmpl w:val="AD7E61C8"/>
    <w:lvl w:ilvl="0" w:tplc="95E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43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47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23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E5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89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CF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AC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B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97C37"/>
    <w:multiLevelType w:val="multilevel"/>
    <w:tmpl w:val="2CF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10"/>
  </w:num>
  <w:num w:numId="10">
    <w:abstractNumId w:val="19"/>
  </w:num>
  <w:num w:numId="11">
    <w:abstractNumId w:val="13"/>
  </w:num>
  <w:num w:numId="12">
    <w:abstractNumId w:val="17"/>
  </w:num>
  <w:num w:numId="13">
    <w:abstractNumId w:val="16"/>
  </w:num>
  <w:num w:numId="14">
    <w:abstractNumId w:val="14"/>
  </w:num>
  <w:num w:numId="15">
    <w:abstractNumId w:val="6"/>
  </w:num>
  <w:num w:numId="16">
    <w:abstractNumId w:val="20"/>
  </w:num>
  <w:num w:numId="17">
    <w:abstractNumId w:val="4"/>
  </w:num>
  <w:num w:numId="18">
    <w:abstractNumId w:val="7"/>
  </w:num>
  <w:num w:numId="19">
    <w:abstractNumId w:val="5"/>
  </w:num>
  <w:num w:numId="20">
    <w:abstractNumId w:val="18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46"/>
    <w:rsid w:val="00025793"/>
    <w:rsid w:val="00043B06"/>
    <w:rsid w:val="000C31BF"/>
    <w:rsid w:val="0016484B"/>
    <w:rsid w:val="001E16F2"/>
    <w:rsid w:val="001F33A4"/>
    <w:rsid w:val="002508F7"/>
    <w:rsid w:val="0030441C"/>
    <w:rsid w:val="003071A7"/>
    <w:rsid w:val="0034398B"/>
    <w:rsid w:val="00351782"/>
    <w:rsid w:val="003C5F24"/>
    <w:rsid w:val="003F712F"/>
    <w:rsid w:val="00484D8D"/>
    <w:rsid w:val="0049535E"/>
    <w:rsid w:val="004A2919"/>
    <w:rsid w:val="005078AB"/>
    <w:rsid w:val="0058582B"/>
    <w:rsid w:val="005B7C75"/>
    <w:rsid w:val="00605783"/>
    <w:rsid w:val="00686730"/>
    <w:rsid w:val="007146FD"/>
    <w:rsid w:val="00730AF5"/>
    <w:rsid w:val="007C5FC5"/>
    <w:rsid w:val="00843C9D"/>
    <w:rsid w:val="0095427E"/>
    <w:rsid w:val="00A91B22"/>
    <w:rsid w:val="00B37287"/>
    <w:rsid w:val="00B8464C"/>
    <w:rsid w:val="00B85370"/>
    <w:rsid w:val="00C157D4"/>
    <w:rsid w:val="00C51F74"/>
    <w:rsid w:val="00CB4693"/>
    <w:rsid w:val="00CC5D66"/>
    <w:rsid w:val="00D77DE6"/>
    <w:rsid w:val="00E37AFE"/>
    <w:rsid w:val="00EB1446"/>
    <w:rsid w:val="00EF06E2"/>
    <w:rsid w:val="00F321BA"/>
    <w:rsid w:val="00F649BA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D09DC"/>
  <w15:chartTrackingRefBased/>
  <w15:docId w15:val="{5F49FD99-8150-4FC2-B1A0-AC2D959E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EB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B1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44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B14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B14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EB1446"/>
    <w:rPr>
      <w:color w:val="0000FF"/>
      <w:u w:val="single"/>
    </w:rPr>
  </w:style>
  <w:style w:type="character" w:customStyle="1" w:styleId="updated-on">
    <w:name w:val="updated-on"/>
    <w:basedOn w:val="a0"/>
    <w:rsid w:val="00EB1446"/>
  </w:style>
  <w:style w:type="character" w:customStyle="1" w:styleId="meta-label">
    <w:name w:val="meta-label"/>
    <w:basedOn w:val="a0"/>
    <w:rsid w:val="00EB1446"/>
  </w:style>
  <w:style w:type="paragraph" w:styleId="a4">
    <w:name w:val="Normal (Web)"/>
    <w:basedOn w:val="a"/>
    <w:uiPriority w:val="99"/>
    <w:semiHidden/>
    <w:unhideWhenUsed/>
    <w:rsid w:val="00EB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EB1446"/>
    <w:rPr>
      <w:b/>
      <w:bCs/>
    </w:rPr>
  </w:style>
  <w:style w:type="paragraph" w:customStyle="1" w:styleId="gt-block">
    <w:name w:val="gt-block"/>
    <w:basedOn w:val="a"/>
    <w:rsid w:val="00EB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B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44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1F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reen-reader-text">
    <w:name w:val="screen-reader-text"/>
    <w:basedOn w:val="a0"/>
    <w:rsid w:val="001F33A4"/>
  </w:style>
  <w:style w:type="character" w:customStyle="1" w:styleId="card-number">
    <w:name w:val="card-number"/>
    <w:basedOn w:val="a0"/>
    <w:rsid w:val="001F33A4"/>
  </w:style>
  <w:style w:type="paragraph" w:customStyle="1" w:styleId="cta-subtext">
    <w:name w:val="cta-subtext"/>
    <w:basedOn w:val="a"/>
    <w:rsid w:val="001F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value">
    <w:name w:val="value"/>
    <w:basedOn w:val="a0"/>
    <w:rsid w:val="001F33A4"/>
  </w:style>
  <w:style w:type="paragraph" w:styleId="a6">
    <w:name w:val="header"/>
    <w:basedOn w:val="a"/>
    <w:link w:val="a7"/>
    <w:uiPriority w:val="99"/>
    <w:unhideWhenUsed/>
    <w:rsid w:val="001F33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33A4"/>
  </w:style>
  <w:style w:type="paragraph" w:styleId="a8">
    <w:name w:val="footer"/>
    <w:basedOn w:val="a"/>
    <w:link w:val="a9"/>
    <w:uiPriority w:val="99"/>
    <w:unhideWhenUsed/>
    <w:rsid w:val="001F33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33A4"/>
  </w:style>
  <w:style w:type="paragraph" w:customStyle="1" w:styleId="title1">
    <w:name w:val="title1"/>
    <w:basedOn w:val="a"/>
    <w:rsid w:val="00F3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gkelc">
    <w:name w:val="hgkelc"/>
    <w:basedOn w:val="a0"/>
    <w:rsid w:val="00B85370"/>
  </w:style>
  <w:style w:type="paragraph" w:styleId="aa">
    <w:name w:val="List Paragraph"/>
    <w:basedOn w:val="a"/>
    <w:uiPriority w:val="34"/>
    <w:qFormat/>
    <w:rsid w:val="00EF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8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98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9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6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27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9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73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22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0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74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7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18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1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560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761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713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802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2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8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3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46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706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59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4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1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260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30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32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717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88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00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3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51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58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5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4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9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3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0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98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724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63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325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285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22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8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54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6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0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0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98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59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196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111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62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00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11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67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174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333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845">
          <w:marLeft w:val="821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8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25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0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2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4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49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8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48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42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12184</Words>
  <Characters>6946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2024-04-09T15:45:00Z</dcterms:created>
  <dcterms:modified xsi:type="dcterms:W3CDTF">2024-04-09T19:18:00Z</dcterms:modified>
</cp:coreProperties>
</file>