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1"/>
        <w:jc w:val="center"/>
        <w:rPr>
          <w:b w:val="0"/>
          <w:sz w:val="28"/>
          <w:szCs w:val="28"/>
        </w:rPr>
      </w:pPr>
      <w:bookmarkStart w:id="0" w:name="_Toc88653111"/>
      <w:r>
        <w:rPr>
          <w:sz w:val="28"/>
          <w:szCs w:val="28"/>
        </w:rPr>
        <w:t>Лабораторна робота №</w:t>
      </w:r>
      <w:r>
        <w:rPr>
          <w:sz w:val="28"/>
          <w:szCs w:val="28"/>
          <w:lang w:val="ru-RU"/>
        </w:rPr>
        <w:t>3</w:t>
      </w:r>
      <w:r>
        <w:rPr>
          <w:sz w:val="28"/>
          <w:szCs w:val="28"/>
        </w:rPr>
        <w:t>.</w:t>
      </w:r>
      <w:bookmarkEnd w:id="0"/>
    </w:p>
    <w:p>
      <w:pPr>
        <w:jc w:val="both"/>
        <w:rPr>
          <w:rFonts w:asciiTheme="minorHAnsi" w:hAnsiTheme="minorHAnsi" w:cstheme="minorHAnsi"/>
          <w:sz w:val="28"/>
          <w:szCs w:val="28"/>
        </w:rPr>
      </w:pPr>
      <w:r>
        <w:rPr>
          <w:rFonts w:asciiTheme="minorHAnsi" w:hAnsiTheme="minorHAnsi" w:cstheme="minorHAnsi"/>
          <w:b/>
          <w:sz w:val="28"/>
          <w:szCs w:val="28"/>
        </w:rPr>
        <w:t>Тема:</w:t>
      </w:r>
      <w:r>
        <w:rPr>
          <w:rFonts w:asciiTheme="minorHAnsi" w:hAnsiTheme="minorHAnsi" w:cstheme="minorHAnsi"/>
          <w:b/>
          <w:sz w:val="28"/>
          <w:szCs w:val="28"/>
        </w:rPr>
        <w:tab/>
      </w:r>
      <w:r>
        <w:rPr>
          <w:rFonts w:ascii="Times New Roman" w:hAnsi="Times New Roman" w:cs="Times New Roman"/>
          <w:b/>
          <w:sz w:val="28"/>
          <w:szCs w:val="28"/>
        </w:rPr>
        <w:t>Визначення процедур забезпечення якості.</w:t>
      </w:r>
    </w:p>
    <w:p>
      <w:pPr>
        <w:jc w:val="both"/>
        <w:rPr>
          <w:rFonts w:asciiTheme="minorHAnsi" w:hAnsiTheme="minorHAnsi" w:cstheme="minorHAnsi"/>
          <w:sz w:val="28"/>
          <w:szCs w:val="28"/>
        </w:rPr>
      </w:pPr>
    </w:p>
    <w:p>
      <w:pPr>
        <w:jc w:val="both"/>
        <w:rPr>
          <w:rFonts w:asciiTheme="minorHAnsi" w:eastAsia="Times New Roman" w:hAnsiTheme="minorHAnsi" w:cstheme="minorHAnsi"/>
          <w:sz w:val="28"/>
          <w:szCs w:val="28"/>
        </w:rPr>
      </w:pPr>
      <w:r>
        <w:rPr>
          <w:rFonts w:ascii="Times New Roman" w:hAnsi="Times New Roman" w:cs="Times New Roman"/>
          <w:b/>
          <w:sz w:val="28"/>
          <w:szCs w:val="28"/>
        </w:rPr>
        <w:t>Мета:</w:t>
      </w:r>
      <w:r>
        <w:rPr>
          <w:sz w:val="28"/>
          <w:szCs w:val="28"/>
        </w:rPr>
        <w:t xml:space="preserve"> </w:t>
      </w:r>
      <w:r>
        <w:rPr>
          <w:rFonts w:ascii="Times New Roman" w:hAnsi="Times New Roman" w:cs="Times New Roman"/>
          <w:sz w:val="28"/>
          <w:szCs w:val="28"/>
        </w:rPr>
        <w:t>отримати практичні навички у обґрунтованому виборі процедур забезпечення якості програмного продукту</w:t>
      </w:r>
      <w:r>
        <w:rPr>
          <w:rStyle w:val="a3"/>
          <w:sz w:val="28"/>
          <w:szCs w:val="28"/>
        </w:rPr>
        <w:t>.</w:t>
      </w: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КОНТРОЛЬНІ ПИТАННЯ:</w:t>
      </w:r>
    </w:p>
    <w:p>
      <w:pPr>
        <w:rPr>
          <w:rFonts w:ascii="Times New Roman" w:eastAsia="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eastAsia="Times New Roman" w:hAnsi="Times New Roman" w:cs="Times New Roman"/>
          <w:bCs/>
          <w:sz w:val="28"/>
          <w:szCs w:val="28"/>
        </w:rPr>
        <w:t>Що таке забезпечення якості програмного забезпечення?</w:t>
      </w:r>
      <w:r>
        <w:rPr>
          <w:rFonts w:ascii="Times New Roman" w:eastAsia="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Що включає п</w:t>
      </w:r>
      <w:r>
        <w:rPr>
          <w:rFonts w:ascii="Times New Roman" w:eastAsia="Times New Roman" w:hAnsi="Times New Roman" w:cs="Times New Roman"/>
          <w:sz w:val="28"/>
          <w:szCs w:val="28"/>
        </w:rPr>
        <w:t>лан забезпечення якості програмного забезпечення</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Які ви знаєте стандарти забезпечення якості програмного забезпечення?</w:t>
      </w:r>
    </w:p>
    <w:p>
      <w:p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Які методи контролю якості ви знаєте?</w:t>
      </w:r>
    </w:p>
    <w:p>
      <w:pPr>
        <w:pStyle w:val="Default"/>
        <w:rPr>
          <w:sz w:val="28"/>
          <w:szCs w:val="28"/>
          <w:lang w:val="uk-UA"/>
        </w:rPr>
      </w:pPr>
      <w:r>
        <w:rPr>
          <w:sz w:val="28"/>
          <w:szCs w:val="28"/>
          <w:lang w:val="uk-UA"/>
        </w:rPr>
        <w:t>5.</w:t>
      </w:r>
      <w:r>
        <w:rPr>
          <w:sz w:val="28"/>
          <w:szCs w:val="28"/>
          <w:lang w:val="uk-UA"/>
        </w:rPr>
        <w:tab/>
        <w:t>Визначте поняття якість ПС і рівні моделі якості ПС.</w:t>
      </w:r>
    </w:p>
    <w:p>
      <w:pPr>
        <w:pStyle w:val="Default"/>
        <w:rPr>
          <w:sz w:val="28"/>
          <w:szCs w:val="28"/>
          <w:lang w:val="uk-UA"/>
        </w:rPr>
      </w:pPr>
      <w:r>
        <w:rPr>
          <w:sz w:val="28"/>
          <w:szCs w:val="28"/>
          <w:lang w:val="uk-UA"/>
        </w:rPr>
        <w:t>6.</w:t>
      </w:r>
      <w:r>
        <w:rPr>
          <w:sz w:val="28"/>
          <w:szCs w:val="28"/>
          <w:lang w:val="uk-UA"/>
        </w:rPr>
        <w:tab/>
        <w:t xml:space="preserve">Визначте характеристики якості ПС і їхнє призначення. </w:t>
      </w:r>
    </w:p>
    <w:p>
      <w:pPr>
        <w:pStyle w:val="Default"/>
        <w:rPr>
          <w:sz w:val="28"/>
          <w:szCs w:val="28"/>
          <w:lang w:val="uk-UA"/>
        </w:rPr>
      </w:pPr>
      <w:r>
        <w:rPr>
          <w:sz w:val="28"/>
          <w:szCs w:val="28"/>
          <w:lang w:val="uk-UA"/>
        </w:rPr>
        <w:t>7.</w:t>
      </w:r>
      <w:r>
        <w:rPr>
          <w:sz w:val="28"/>
          <w:szCs w:val="28"/>
          <w:lang w:val="uk-UA"/>
        </w:rPr>
        <w:tab/>
        <w:t xml:space="preserve">Які методи визначають показники якості? </w:t>
      </w:r>
    </w:p>
    <w:p>
      <w:pPr>
        <w:pStyle w:val="Default"/>
        <w:rPr>
          <w:sz w:val="28"/>
          <w:szCs w:val="28"/>
          <w:lang w:val="uk-UA"/>
        </w:rPr>
      </w:pPr>
      <w:r>
        <w:rPr>
          <w:sz w:val="28"/>
          <w:szCs w:val="28"/>
          <w:lang w:val="uk-UA"/>
        </w:rPr>
        <w:t>8.</w:t>
      </w:r>
      <w:r>
        <w:rPr>
          <w:sz w:val="28"/>
          <w:szCs w:val="28"/>
          <w:lang w:val="uk-UA"/>
        </w:rPr>
        <w:tab/>
        <w:t xml:space="preserve">Визначте метрики програмного продукту і їхні складові. </w:t>
      </w:r>
    </w:p>
    <w:p>
      <w:pPr>
        <w:pStyle w:val="Default"/>
        <w:rPr>
          <w:sz w:val="28"/>
          <w:szCs w:val="28"/>
          <w:lang w:val="uk-UA"/>
        </w:rPr>
      </w:pPr>
      <w:r>
        <w:rPr>
          <w:sz w:val="28"/>
          <w:szCs w:val="28"/>
          <w:lang w:val="uk-UA"/>
        </w:rPr>
        <w:t>9.</w:t>
      </w:r>
      <w:r>
        <w:rPr>
          <w:sz w:val="28"/>
          <w:szCs w:val="28"/>
          <w:lang w:val="uk-UA"/>
        </w:rPr>
        <w:tab/>
        <w:t xml:space="preserve">Які існують стандарти з якості ПС? </w:t>
      </w:r>
    </w:p>
    <w:p>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rPr>
        <w:tab/>
        <w:t>Назвіть основні цілі й завдання системи керування якістю.</w:t>
      </w:r>
    </w:p>
    <w:p>
      <w:pPr>
        <w:ind w:firstLine="360"/>
        <w:rPr>
          <w:rFonts w:ascii="Times New Roman" w:hAnsi="Times New Roman" w:cs="Times New Roman"/>
          <w:b/>
          <w:sz w:val="28"/>
          <w:szCs w:val="28"/>
        </w:rPr>
      </w:pPr>
    </w:p>
    <w:p>
      <w:pPr>
        <w:ind w:firstLine="360"/>
        <w:rPr>
          <w:rStyle w:val="longtext"/>
          <w:b/>
          <w:sz w:val="28"/>
          <w:szCs w:val="28"/>
        </w:rPr>
      </w:pPr>
      <w:r>
        <w:rPr>
          <w:rFonts w:ascii="Times New Roman" w:hAnsi="Times New Roman" w:cs="Times New Roman"/>
          <w:b/>
          <w:sz w:val="28"/>
          <w:szCs w:val="28"/>
        </w:rPr>
        <w:t>Завдання:</w:t>
      </w:r>
    </w:p>
    <w:p>
      <w:pPr>
        <w:pStyle w:val="a4"/>
        <w:numPr>
          <w:ilvl w:val="0"/>
          <w:numId w:val="10"/>
        </w:numPr>
        <w:autoSpaceDE w:val="0"/>
        <w:autoSpaceDN w:val="0"/>
        <w:adjustRightInd w:val="0"/>
        <w:spacing w:after="0" w:line="240" w:lineRule="auto"/>
        <w:rPr>
          <w:rFonts w:cs="Times New Roman"/>
          <w:szCs w:val="28"/>
        </w:rPr>
      </w:pPr>
      <w:r>
        <w:rPr>
          <w:rFonts w:cs="Times New Roman"/>
          <w:szCs w:val="28"/>
        </w:rPr>
        <w:t>Ознайомитися з теоретичною частиною (лекція 3).</w:t>
      </w:r>
    </w:p>
    <w:p>
      <w:pPr>
        <w:pStyle w:val="a4"/>
        <w:numPr>
          <w:ilvl w:val="0"/>
          <w:numId w:val="10"/>
        </w:numPr>
        <w:autoSpaceDE w:val="0"/>
        <w:autoSpaceDN w:val="0"/>
        <w:adjustRightInd w:val="0"/>
        <w:spacing w:after="0" w:line="240" w:lineRule="auto"/>
        <w:jc w:val="both"/>
        <w:rPr>
          <w:rFonts w:cs="Times New Roman"/>
          <w:szCs w:val="28"/>
        </w:rPr>
      </w:pPr>
      <w:r>
        <w:rPr>
          <w:rFonts w:cs="Times New Roman"/>
          <w:szCs w:val="28"/>
        </w:rPr>
        <w:t>Визначте для вашого проекту (над яким працюєте на останніх лабораторних та практичних роботах) перелік показників якості.</w:t>
      </w:r>
    </w:p>
    <w:p>
      <w:pPr>
        <w:pStyle w:val="a4"/>
        <w:numPr>
          <w:ilvl w:val="0"/>
          <w:numId w:val="10"/>
        </w:numPr>
        <w:autoSpaceDE w:val="0"/>
        <w:autoSpaceDN w:val="0"/>
        <w:adjustRightInd w:val="0"/>
        <w:spacing w:after="0" w:line="240" w:lineRule="auto"/>
        <w:jc w:val="both"/>
        <w:rPr>
          <w:rFonts w:cs="Times New Roman"/>
          <w:szCs w:val="28"/>
        </w:rPr>
      </w:pPr>
      <w:r>
        <w:rPr>
          <w:rFonts w:cs="Times New Roman"/>
          <w:szCs w:val="28"/>
        </w:rPr>
        <w:t>Для кожного етапу ЖЦ ПЗ визначте процедури, за допомогою яких  виконується моніторинг виконання цих показників якості (не менше 7 показників).</w:t>
      </w:r>
    </w:p>
    <w:p>
      <w:pPr>
        <w:pStyle w:val="a4"/>
        <w:numPr>
          <w:ilvl w:val="0"/>
          <w:numId w:val="10"/>
        </w:numPr>
        <w:autoSpaceDE w:val="0"/>
        <w:autoSpaceDN w:val="0"/>
        <w:adjustRightInd w:val="0"/>
        <w:spacing w:after="0" w:line="240" w:lineRule="auto"/>
        <w:jc w:val="both"/>
        <w:rPr>
          <w:rFonts w:cs="Times New Roman"/>
          <w:szCs w:val="28"/>
        </w:rPr>
      </w:pPr>
      <w:r>
        <w:rPr>
          <w:rFonts w:cs="Times New Roman"/>
          <w:szCs w:val="28"/>
        </w:rPr>
        <w:t>Заповніть таблицю:</w:t>
      </w:r>
    </w:p>
    <w:tbl>
      <w:tblPr>
        <w:tblStyle w:val="a6"/>
        <w:tblW w:w="0" w:type="auto"/>
        <w:tblLook w:val="04A0" w:firstRow="1" w:lastRow="0" w:firstColumn="1" w:lastColumn="0" w:noHBand="0" w:noVBand="1"/>
      </w:tblPr>
      <w:tblGrid>
        <w:gridCol w:w="3285"/>
        <w:gridCol w:w="3285"/>
        <w:gridCol w:w="3285"/>
      </w:tblGrid>
      <w:tr>
        <w:tc>
          <w:tcPr>
            <w:tcW w:w="3285" w:type="dxa"/>
          </w:tcPr>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Етап ЖЦ ПЗ</w:t>
            </w:r>
          </w:p>
        </w:tc>
        <w:tc>
          <w:tcPr>
            <w:tcW w:w="3285" w:type="dxa"/>
          </w:tcPr>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Показник якості</w:t>
            </w:r>
          </w:p>
        </w:tc>
        <w:tc>
          <w:tcPr>
            <w:tcW w:w="3285" w:type="dxa"/>
          </w:tcPr>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Процедура перевірки</w:t>
            </w:r>
          </w:p>
        </w:tc>
      </w:tr>
      <w:tr>
        <w:tc>
          <w:tcPr>
            <w:tcW w:w="3285" w:type="dxa"/>
          </w:tcPr>
          <w:p>
            <w:pPr>
              <w:autoSpaceDE w:val="0"/>
              <w:autoSpaceDN w:val="0"/>
              <w:adjustRightInd w:val="0"/>
              <w:jc w:val="both"/>
              <w:rPr>
                <w:rFonts w:ascii="Times New Roman" w:hAnsi="Times New Roman" w:cs="Times New Roman"/>
                <w:sz w:val="28"/>
                <w:szCs w:val="28"/>
              </w:rPr>
            </w:pPr>
          </w:p>
        </w:tc>
        <w:tc>
          <w:tcPr>
            <w:tcW w:w="3285" w:type="dxa"/>
          </w:tcPr>
          <w:p>
            <w:pPr>
              <w:autoSpaceDE w:val="0"/>
              <w:autoSpaceDN w:val="0"/>
              <w:adjustRightInd w:val="0"/>
              <w:jc w:val="both"/>
              <w:rPr>
                <w:rFonts w:ascii="Times New Roman" w:hAnsi="Times New Roman" w:cs="Times New Roman"/>
                <w:sz w:val="28"/>
                <w:szCs w:val="28"/>
              </w:rPr>
            </w:pPr>
          </w:p>
        </w:tc>
        <w:tc>
          <w:tcPr>
            <w:tcW w:w="3285" w:type="dxa"/>
          </w:tcPr>
          <w:p>
            <w:pPr>
              <w:autoSpaceDE w:val="0"/>
              <w:autoSpaceDN w:val="0"/>
              <w:adjustRightInd w:val="0"/>
              <w:jc w:val="both"/>
              <w:rPr>
                <w:rFonts w:ascii="Times New Roman" w:hAnsi="Times New Roman" w:cs="Times New Roman"/>
                <w:sz w:val="28"/>
                <w:szCs w:val="28"/>
              </w:rPr>
            </w:pPr>
          </w:p>
        </w:tc>
      </w:tr>
      <w:tr>
        <w:tc>
          <w:tcPr>
            <w:tcW w:w="3285" w:type="dxa"/>
          </w:tcPr>
          <w:p>
            <w:pPr>
              <w:autoSpaceDE w:val="0"/>
              <w:autoSpaceDN w:val="0"/>
              <w:adjustRightInd w:val="0"/>
              <w:jc w:val="both"/>
              <w:rPr>
                <w:rFonts w:ascii="Times New Roman" w:hAnsi="Times New Roman" w:cs="Times New Roman"/>
                <w:sz w:val="28"/>
                <w:szCs w:val="28"/>
              </w:rPr>
            </w:pPr>
          </w:p>
        </w:tc>
        <w:tc>
          <w:tcPr>
            <w:tcW w:w="3285" w:type="dxa"/>
          </w:tcPr>
          <w:p>
            <w:pPr>
              <w:autoSpaceDE w:val="0"/>
              <w:autoSpaceDN w:val="0"/>
              <w:adjustRightInd w:val="0"/>
              <w:jc w:val="both"/>
              <w:rPr>
                <w:rFonts w:ascii="Times New Roman" w:hAnsi="Times New Roman" w:cs="Times New Roman"/>
                <w:sz w:val="28"/>
                <w:szCs w:val="28"/>
              </w:rPr>
            </w:pPr>
          </w:p>
        </w:tc>
        <w:tc>
          <w:tcPr>
            <w:tcW w:w="3285" w:type="dxa"/>
          </w:tcPr>
          <w:p>
            <w:pPr>
              <w:autoSpaceDE w:val="0"/>
              <w:autoSpaceDN w:val="0"/>
              <w:adjustRightInd w:val="0"/>
              <w:jc w:val="both"/>
              <w:rPr>
                <w:rFonts w:ascii="Times New Roman" w:hAnsi="Times New Roman" w:cs="Times New Roman"/>
                <w:sz w:val="28"/>
                <w:szCs w:val="28"/>
              </w:rPr>
            </w:pPr>
          </w:p>
        </w:tc>
      </w:tr>
    </w:tbl>
    <w:p>
      <w:pPr>
        <w:pStyle w:val="a4"/>
        <w:numPr>
          <w:ilvl w:val="0"/>
          <w:numId w:val="10"/>
        </w:numPr>
        <w:autoSpaceDE w:val="0"/>
        <w:autoSpaceDN w:val="0"/>
        <w:adjustRightInd w:val="0"/>
        <w:spacing w:after="0" w:line="240" w:lineRule="auto"/>
        <w:rPr>
          <w:rFonts w:cs="Times New Roman"/>
        </w:rPr>
      </w:pPr>
      <w:r>
        <w:rPr>
          <w:rFonts w:cs="Times New Roman"/>
        </w:rPr>
        <w:t xml:space="preserve">Робота повинна бути виконана до ГОСТ 19.106-78  на аркушах формату А4 відповідно до вимог оформлення лабораторних і практичних робіт (титульний лист, номер роботи, мета, завдання, назва власного проекту, його предметна область). </w:t>
      </w:r>
      <w:r>
        <w:rPr>
          <w:rFonts w:cs="Times New Roman"/>
          <w:szCs w:val="28"/>
        </w:rPr>
        <w:t>При оформленні використовувати MS Office.</w:t>
      </w:r>
    </w:p>
    <w:p>
      <w:pPr>
        <w:pStyle w:val="a4"/>
        <w:numPr>
          <w:ilvl w:val="0"/>
          <w:numId w:val="10"/>
        </w:numPr>
        <w:autoSpaceDE w:val="0"/>
        <w:autoSpaceDN w:val="0"/>
        <w:adjustRightInd w:val="0"/>
        <w:spacing w:after="0" w:line="240" w:lineRule="auto"/>
        <w:rPr>
          <w:rFonts w:cs="Times New Roman"/>
        </w:rPr>
      </w:pPr>
      <w:r>
        <w:rPr>
          <w:rFonts w:cs="Times New Roman"/>
          <w:szCs w:val="28"/>
        </w:rPr>
        <w:t>Оформлену відповідно до встановлених вимог роботу та здати на перевірку викладачеві</w:t>
      </w:r>
    </w:p>
    <w:p>
      <w:pPr>
        <w:rPr>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По закінченню практичну роботу потрібно здати на перевірку викладачеві, надіславши електронною поштою на адресу </w:t>
      </w:r>
      <w:hyperlink r:id="rId7" w:history="1">
        <w:r>
          <w:rPr>
            <w:rStyle w:val="a5"/>
            <w:rFonts w:ascii="Times New Roman" w:hAnsi="Times New Roman" w:cs="Times New Roman"/>
            <w:b/>
            <w:sz w:val="28"/>
            <w:szCs w:val="28"/>
          </w:rPr>
          <w:t>t.i.lumpova@gmail.com</w:t>
        </w:r>
      </w:hyperlink>
      <w:r>
        <w:rPr>
          <w:rFonts w:ascii="Times New Roman" w:hAnsi="Times New Roman" w:cs="Times New Roman"/>
          <w:sz w:val="28"/>
          <w:szCs w:val="28"/>
        </w:rPr>
        <w:t>. Якщо викладач знаходить помилки чи неточності, він може повернути роботу на доопрацювання.</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Файл з роботою повинен мати назву в такому форматі:</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b/>
          <w:sz w:val="28"/>
          <w:szCs w:val="28"/>
          <w:lang w:val="en-US"/>
        </w:rPr>
        <w:t>QA</w:t>
      </w:r>
      <w:r>
        <w:rPr>
          <w:rFonts w:ascii="Times New Roman" w:hAnsi="Times New Roman" w:cs="Times New Roman"/>
          <w:b/>
          <w:sz w:val="28"/>
          <w:szCs w:val="28"/>
        </w:rPr>
        <w:t>&lt;Номер групи&gt;&lt;Номер лекції / лабораторної&gt; [літера позначення типу роботи L – лекція, R – лабораторна</w:t>
      </w:r>
      <w:proofErr w:type="gramStart"/>
      <w:r>
        <w:rPr>
          <w:rFonts w:ascii="Times New Roman" w:hAnsi="Times New Roman" w:cs="Times New Roman"/>
          <w:b/>
          <w:sz w:val="28"/>
          <w:szCs w:val="28"/>
        </w:rPr>
        <w:t>]&lt;</w:t>
      </w:r>
      <w:proofErr w:type="gramEnd"/>
      <w:r>
        <w:rPr>
          <w:rFonts w:ascii="Times New Roman" w:hAnsi="Times New Roman" w:cs="Times New Roman"/>
          <w:b/>
          <w:bCs/>
          <w:sz w:val="28"/>
          <w:szCs w:val="28"/>
        </w:rPr>
        <w:t>Прізвище англійською&gt;</w:t>
      </w:r>
      <w:r>
        <w:rPr>
          <w:rFonts w:ascii="Times New Roman" w:hAnsi="Times New Roman" w:cs="Times New Roman"/>
          <w:sz w:val="28"/>
          <w:szCs w:val="28"/>
        </w:rPr>
        <w:t xml:space="preserve">.. Наприклад, </w:t>
      </w:r>
      <w:r>
        <w:rPr>
          <w:rFonts w:ascii="Times New Roman" w:hAnsi="Times New Roman" w:cs="Times New Roman"/>
          <w:b/>
          <w:sz w:val="28"/>
          <w:szCs w:val="28"/>
          <w:lang w:val="en-US"/>
        </w:rPr>
        <w:t>QA</w:t>
      </w:r>
      <w:r>
        <w:rPr>
          <w:rFonts w:ascii="Times New Roman" w:hAnsi="Times New Roman" w:cs="Times New Roman"/>
          <w:b/>
          <w:sz w:val="28"/>
          <w:szCs w:val="28"/>
        </w:rPr>
        <w:t>4101R</w:t>
      </w:r>
      <w:r>
        <w:rPr>
          <w:rFonts w:ascii="Times New Roman" w:hAnsi="Times New Roman" w:cs="Times New Roman"/>
          <w:sz w:val="28"/>
          <w:szCs w:val="28"/>
        </w:rPr>
        <w:t xml:space="preserve">buts.doc. </w:t>
      </w:r>
    </w:p>
    <w:p>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xml:space="preserve">Не копіюйте фрагментів з різних інформаційних джерел, подумайте і викладіть </w:t>
      </w:r>
      <w:r>
        <w:rPr>
          <w:rFonts w:ascii="Times New Roman" w:hAnsi="Times New Roman" w:cs="Times New Roman"/>
          <w:sz w:val="28"/>
          <w:szCs w:val="28"/>
        </w:rPr>
        <w:lastRenderedPageBreak/>
        <w:t xml:space="preserve">свою точку зору. При наявності робіт-"близнюків" відповідь буде зараховуватися першому за часом надсилання. </w:t>
      </w:r>
    </w:p>
    <w:p>
      <w:pPr>
        <w:jc w:val="both"/>
        <w:rPr>
          <w:rFonts w:ascii="Times New Roman" w:hAnsi="Times New Roman" w:cs="Times New Roman"/>
          <w:sz w:val="28"/>
          <w:szCs w:val="28"/>
        </w:rPr>
      </w:pPr>
      <w:r>
        <w:rPr>
          <w:rFonts w:ascii="Times New Roman" w:hAnsi="Times New Roman" w:cs="Times New Roman"/>
          <w:sz w:val="28"/>
          <w:szCs w:val="28"/>
        </w:rPr>
        <w:t>Тему в заголовку листа записати</w:t>
      </w:r>
    </w:p>
    <w:p>
      <w:pPr>
        <w:jc w:val="both"/>
        <w:rPr>
          <w:rFonts w:ascii="Times New Roman" w:hAnsi="Times New Roman" w:cs="Times New Roman"/>
          <w:sz w:val="28"/>
          <w:szCs w:val="28"/>
        </w:rPr>
      </w:pPr>
      <w:r>
        <w:rPr>
          <w:rFonts w:ascii="Times New Roman" w:hAnsi="Times New Roman" w:cs="Times New Roman"/>
          <w:b/>
          <w:sz w:val="28"/>
          <w:szCs w:val="28"/>
          <w:lang w:val="en-US"/>
        </w:rPr>
        <w:t>QA</w:t>
      </w:r>
      <w:r>
        <w:rPr>
          <w:rFonts w:ascii="Times New Roman" w:hAnsi="Times New Roman" w:cs="Times New Roman"/>
          <w:b/>
          <w:sz w:val="28"/>
          <w:szCs w:val="28"/>
        </w:rPr>
        <w:t>&lt;Номер групи&gt;-ПР&lt;Номер практичної&gt;-&lt;</w:t>
      </w:r>
      <w:r>
        <w:rPr>
          <w:rFonts w:ascii="Times New Roman" w:hAnsi="Times New Roman" w:cs="Times New Roman"/>
          <w:b/>
          <w:bCs/>
          <w:sz w:val="28"/>
          <w:szCs w:val="28"/>
        </w:rPr>
        <w:t>Прізвище &gt;</w:t>
      </w:r>
    </w:p>
    <w:p>
      <w:pPr>
        <w:autoSpaceDE w:val="0"/>
        <w:autoSpaceDN w:val="0"/>
        <w:adjustRightInd w:val="0"/>
        <w:jc w:val="both"/>
        <w:rPr>
          <w:rFonts w:ascii="Times New Roman" w:hAnsi="Times New Roman" w:cs="Times New Roman"/>
          <w:sz w:val="28"/>
          <w:szCs w:val="28"/>
        </w:rPr>
      </w:pPr>
    </w:p>
    <w:p>
      <w:pPr>
        <w:rPr>
          <w:rFonts w:ascii="Times New Roman" w:hAnsi="Times New Roman" w:cs="Times New Roman"/>
          <w:b/>
          <w:color w:val="FF0000"/>
          <w:sz w:val="28"/>
          <w:szCs w:val="28"/>
        </w:rPr>
      </w:pPr>
      <w:r>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t xml:space="preserve">ІПЗ-41 – </w:t>
      </w:r>
      <w:r>
        <w:rPr>
          <w:rFonts w:ascii="Times New Roman" w:hAnsi="Times New Roman" w:cs="Times New Roman"/>
          <w:b/>
          <w:color w:val="FF0000"/>
          <w:sz w:val="28"/>
          <w:szCs w:val="28"/>
        </w:rPr>
        <w:t>12.10.2024</w:t>
      </w:r>
    </w:p>
    <w:p>
      <w:pPr>
        <w:rPr>
          <w:rFonts w:ascii="Times New Roman" w:hAnsi="Times New Roman" w:cs="Times New Roman"/>
          <w:b/>
          <w:color w:val="FF0000"/>
          <w:sz w:val="28"/>
          <w:szCs w:val="28"/>
        </w:rPr>
      </w:pP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Pr>
          <w:rFonts w:ascii="Times New Roman" w:hAnsi="Times New Roman" w:cs="Times New Roman"/>
          <w:b/>
          <w:sz w:val="28"/>
          <w:szCs w:val="28"/>
        </w:rPr>
        <w:t>ІПЗ-4</w:t>
      </w:r>
      <w:r>
        <w:rPr>
          <w:rFonts w:ascii="Times New Roman" w:hAnsi="Times New Roman" w:cs="Times New Roman"/>
          <w:b/>
          <w:sz w:val="28"/>
          <w:szCs w:val="28"/>
        </w:rPr>
        <w:t>2</w:t>
      </w:r>
      <w:r>
        <w:rPr>
          <w:rFonts w:ascii="Times New Roman" w:hAnsi="Times New Roman" w:cs="Times New Roman"/>
          <w:b/>
          <w:sz w:val="28"/>
          <w:szCs w:val="28"/>
        </w:rPr>
        <w:t xml:space="preserve"> – </w:t>
      </w:r>
      <w:r>
        <w:rPr>
          <w:rFonts w:ascii="Times New Roman" w:hAnsi="Times New Roman" w:cs="Times New Roman"/>
          <w:b/>
          <w:color w:val="FF0000"/>
          <w:sz w:val="28"/>
          <w:szCs w:val="28"/>
        </w:rPr>
        <w:t>12.10.2024</w:t>
      </w:r>
    </w:p>
    <w:p>
      <w:pPr>
        <w:ind w:left="3540" w:firstLine="708"/>
        <w:rPr>
          <w:rFonts w:ascii="Times New Roman" w:hAnsi="Times New Roman" w:cs="Times New Roman"/>
          <w:b/>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Всі запитання, що виникнуть, надсилайте </w:t>
      </w:r>
      <w:r>
        <w:rPr>
          <w:rStyle w:val="a5"/>
          <w:rFonts w:ascii="Times New Roman" w:hAnsi="Times New Roman" w:cs="Times New Roman"/>
          <w:color w:val="000000" w:themeColor="text1"/>
          <w:sz w:val="28"/>
          <w:szCs w:val="28"/>
        </w:rPr>
        <w:t>на електронну адресу викладача</w:t>
      </w:r>
      <w:r>
        <w:rPr>
          <w:rStyle w:val="a5"/>
          <w:rFonts w:ascii="Times New Roman" w:hAnsi="Times New Roman" w:cs="Times New Roman"/>
          <w:sz w:val="28"/>
          <w:szCs w:val="28"/>
        </w:rPr>
        <w:t xml:space="preserve">, </w:t>
      </w:r>
      <w:r>
        <w:rPr>
          <w:rFonts w:ascii="Times New Roman" w:hAnsi="Times New Roman" w:cs="Times New Roman"/>
          <w:sz w:val="28"/>
          <w:szCs w:val="28"/>
        </w:rPr>
        <w:t>Тему в заголовку листа записати</w:t>
      </w:r>
    </w:p>
    <w:p>
      <w:pPr>
        <w:jc w:val="both"/>
        <w:rPr>
          <w:rStyle w:val="a3"/>
          <w:rFonts w:ascii="Times New Roman" w:hAnsi="Times New Roman" w:cs="Times New Roman"/>
          <w:b w:val="0"/>
          <w:sz w:val="28"/>
          <w:szCs w:val="28"/>
        </w:rPr>
      </w:pPr>
      <w:r>
        <w:rPr>
          <w:rFonts w:ascii="Times New Roman" w:hAnsi="Times New Roman" w:cs="Times New Roman"/>
          <w:b/>
          <w:sz w:val="28"/>
          <w:szCs w:val="28"/>
          <w:lang w:val="en-US"/>
        </w:rPr>
        <w:t>QA</w:t>
      </w:r>
      <w:r>
        <w:rPr>
          <w:rFonts w:ascii="Times New Roman" w:hAnsi="Times New Roman" w:cs="Times New Roman"/>
          <w:b/>
          <w:sz w:val="28"/>
          <w:szCs w:val="28"/>
        </w:rPr>
        <w:t xml:space="preserve"> &lt;Номер групи&gt;-Запитання-&lt;</w:t>
      </w:r>
      <w:r>
        <w:rPr>
          <w:rFonts w:ascii="Times New Roman" w:hAnsi="Times New Roman" w:cs="Times New Roman"/>
          <w:b/>
          <w:bCs/>
          <w:sz w:val="28"/>
          <w:szCs w:val="28"/>
        </w:rPr>
        <w:t>Прізвище &gt;</w:t>
      </w:r>
      <w:r>
        <w:rPr>
          <w:rStyle w:val="a5"/>
          <w:rFonts w:ascii="Times New Roman" w:hAnsi="Times New Roman" w:cs="Times New Roman"/>
          <w:sz w:val="28"/>
          <w:szCs w:val="28"/>
        </w:rPr>
        <w:t>.</w:t>
      </w:r>
      <w:r>
        <w:rPr>
          <w:rFonts w:ascii="Times New Roman" w:hAnsi="Times New Roman" w:cs="Times New Roman"/>
          <w:sz w:val="28"/>
          <w:szCs w:val="28"/>
        </w:rPr>
        <w:t xml:space="preserve"> </w:t>
      </w:r>
    </w:p>
    <w:p>
      <w:pPr>
        <w:pStyle w:val="Default"/>
        <w:rPr>
          <w:sz w:val="28"/>
          <w:szCs w:val="28"/>
          <w:lang w:val="uk-UA"/>
        </w:rPr>
      </w:pPr>
    </w:p>
    <w:p>
      <w:pPr>
        <w:ind w:firstLine="709"/>
        <w:jc w:val="both"/>
        <w:rPr>
          <w:rFonts w:ascii="Times New Roman" w:hAnsi="Times New Roman" w:cs="Times New Roman"/>
          <w:b/>
          <w:sz w:val="28"/>
          <w:szCs w:val="28"/>
        </w:rPr>
      </w:pPr>
      <w:r>
        <w:rPr>
          <w:rFonts w:ascii="Times New Roman" w:hAnsi="Times New Roman" w:cs="Times New Roman"/>
          <w:b/>
          <w:sz w:val="28"/>
          <w:szCs w:val="28"/>
        </w:rPr>
        <w:t>ТЕОРЕТИЧНА ЧАСТИНА</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Забезпечення якості програмного забезпечення (SQA - </w:t>
      </w:r>
      <w:proofErr w:type="spellStart"/>
      <w:r>
        <w:rPr>
          <w:rFonts w:ascii="Times New Roman" w:eastAsia="Times New Roman" w:hAnsi="Times New Roman" w:cs="Times New Roman"/>
          <w:sz w:val="28"/>
          <w:szCs w:val="28"/>
        </w:rPr>
        <w:t>software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quality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assurance</w:t>
      </w:r>
      <w:proofErr w:type="spellEnd"/>
      <w:r>
        <w:rPr>
          <w:rFonts w:ascii="Times New Roman" w:eastAsia="Times New Roman" w:hAnsi="Times New Roman" w:cs="Times New Roman"/>
          <w:b/>
          <w:bCs/>
          <w:sz w:val="28"/>
          <w:szCs w:val="28"/>
        </w:rPr>
        <w:t>)</w:t>
      </w:r>
      <w:r>
        <w:rPr>
          <w:rFonts w:ascii="Times New Roman" w:eastAsia="Times New Roman" w:hAnsi="Times New Roman" w:cs="Times New Roman"/>
          <w:sz w:val="28"/>
          <w:szCs w:val="28"/>
        </w:rPr>
        <w:t xml:space="preserve"> це процес, який гарантує, що всі процеси, методи, дії та робочі об'єкти програмної інженерії контролюються та відповідають визначеним стандартам. Ці визначені стандарти можуть бути одним або комбінацією будь-яких, таких як ISO 9000, модель CMMI, ISO15504 тощо.</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SQA включає всі процеси розробки програмного забезпечення, починаючи від визначення вимог до кодування і закінчуючи випуском. Його головною метою є забезпечення якості.</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План забезпечення якості програмного забезпечення (SQAP) включає процедури, техніки та інструменти, які використовуються для забезпечення відповідності продукту чи послуги вимогам, визначеним у специфікації вимог до програмного забезпечення (SRS).</w:t>
      </w:r>
    </w:p>
    <w:p>
      <w:pPr>
        <w:ind w:firstLine="709"/>
        <w:jc w:val="both"/>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Заходи з контролю якості</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b/>
          <w:bCs/>
          <w:color w:val="FF6600"/>
          <w:sz w:val="28"/>
          <w:szCs w:val="28"/>
        </w:rPr>
        <w:t>1) Створення плану управління SQA:</w:t>
      </w:r>
      <w:r>
        <w:rPr>
          <w:rFonts w:ascii="Times New Roman" w:eastAsia="Times New Roman" w:hAnsi="Times New Roman" w:cs="Times New Roman"/>
          <w:color w:val="FF6600"/>
          <w:sz w:val="28"/>
          <w:szCs w:val="28"/>
        </w:rPr>
        <w:t xml:space="preserve"> </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Першочергова діяльність включає складання належного плану щодо того, як буде здійснюватися SQA у вашому проекті (який підхід обираєте, які інженерні заходи будуть виконуватися, а також це включає забезпечення того, щоб у вашій команді була правильний набір </w:t>
      </w:r>
      <w:proofErr w:type="spellStart"/>
      <w:r>
        <w:rPr>
          <w:rFonts w:ascii="Times New Roman" w:eastAsia="Times New Roman" w:hAnsi="Times New Roman" w:cs="Times New Roman"/>
          <w:sz w:val="28"/>
          <w:szCs w:val="28"/>
        </w:rPr>
        <w:t>компетентностей</w:t>
      </w:r>
      <w:proofErr w:type="spellEnd"/>
      <w:r>
        <w:rPr>
          <w:rFonts w:ascii="Times New Roman" w:eastAsia="Times New Roman" w:hAnsi="Times New Roman" w:cs="Times New Roman"/>
          <w:sz w:val="28"/>
          <w:szCs w:val="28"/>
        </w:rPr>
        <w:t>).</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b/>
          <w:bCs/>
          <w:color w:val="FF6600"/>
          <w:sz w:val="28"/>
          <w:szCs w:val="28"/>
        </w:rPr>
        <w:t>2) Встановлення контрольних точок:</w:t>
      </w:r>
      <w:r>
        <w:rPr>
          <w:rFonts w:ascii="Times New Roman" w:eastAsia="Times New Roman" w:hAnsi="Times New Roman" w:cs="Times New Roman"/>
          <w:color w:val="FF6600"/>
          <w:sz w:val="28"/>
          <w:szCs w:val="28"/>
        </w:rPr>
        <w:t xml:space="preserve"> </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Команда SQA встановлює різні контрольні точки, на яких вона оцінює якість проектної діяльності на кожному етапі проекту, що забезпечує регулярний контроль якості та роботу відповідно до графіка.</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b/>
          <w:bCs/>
          <w:color w:val="FF6600"/>
          <w:sz w:val="28"/>
          <w:szCs w:val="28"/>
        </w:rPr>
        <w:t>3) Застосування технічних прийомів програмної інженерії:</w:t>
      </w:r>
      <w:r>
        <w:rPr>
          <w:rFonts w:ascii="Times New Roman" w:eastAsia="Times New Roman" w:hAnsi="Times New Roman" w:cs="Times New Roman"/>
          <w:color w:val="FF6600"/>
          <w:sz w:val="28"/>
          <w:szCs w:val="28"/>
        </w:rPr>
        <w:t xml:space="preserve"> </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Застосування деяких методів програмної інженерії допомагає розробнику програмного забезпечення досягти високоякісних специфікацій. Для збору інформації дизайнер може використовувати такі методи, як інтерв’ю та технологію системи функціонального аналізу (FAST). Далі на основі зібраної інформації, розробник програмного забезпечення може підготувати оцінку проекту, використовуючи такі методи, як структурування розподілу робіт (WBS), SLOC (вихідний рядок кодів) та оцінка стану контрольних / функціональних точок (FP). </w:t>
      </w:r>
    </w:p>
    <w:p>
      <w:pPr>
        <w:ind w:firstLine="709"/>
        <w:jc w:val="both"/>
        <w:rPr>
          <w:rFonts w:ascii="Times New Roman" w:eastAsia="Times New Roman" w:hAnsi="Times New Roman" w:cs="Times New Roman"/>
          <w:sz w:val="28"/>
          <w:szCs w:val="28"/>
        </w:rPr>
      </w:pPr>
      <w:r>
        <w:rPr>
          <w:rFonts w:ascii="Times New Roman" w:hAnsi="Times New Roman" w:cs="Times New Roman"/>
          <w:sz w:val="28"/>
          <w:szCs w:val="28"/>
        </w:rPr>
        <w:t>SLOC</w:t>
      </w:r>
      <w:r>
        <w:rPr>
          <w:rFonts w:ascii="Times New Roman" w:hAnsi="Times New Roman" w:cs="Times New Roman"/>
          <w:b/>
          <w:bCs/>
          <w:sz w:val="28"/>
          <w:szCs w:val="28"/>
        </w:rPr>
        <w:t xml:space="preserve"> </w:t>
      </w:r>
      <w:r>
        <w:rPr>
          <w:rFonts w:ascii="Times New Roman" w:hAnsi="Times New Roman" w:cs="Times New Roman"/>
          <w:sz w:val="28"/>
          <w:szCs w:val="28"/>
        </w:rPr>
        <w:t xml:space="preserve">(англ. </w:t>
      </w:r>
      <w:proofErr w:type="spellStart"/>
      <w:r>
        <w:rPr>
          <w:rFonts w:ascii="Times New Roman" w:hAnsi="Times New Roman" w:cs="Times New Roman"/>
          <w:sz w:val="28"/>
          <w:szCs w:val="28"/>
        </w:rPr>
        <w:t>Source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Lines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Code</w:t>
      </w:r>
      <w:proofErr w:type="spellEnd"/>
      <w:r>
        <w:rPr>
          <w:rFonts w:ascii="Times New Roman" w:hAnsi="Times New Roman" w:cs="Times New Roman"/>
          <w:sz w:val="28"/>
          <w:szCs w:val="28"/>
        </w:rPr>
        <w:t xml:space="preserve">) — </w:t>
      </w:r>
      <w:r>
        <w:rPr>
          <w:rFonts w:ascii="Times New Roman" w:hAnsi="Times New Roman" w:cs="Times New Roman"/>
          <w:b/>
          <w:bCs/>
          <w:sz w:val="28"/>
          <w:szCs w:val="28"/>
        </w:rPr>
        <w:t xml:space="preserve">кількість рядків коду </w:t>
      </w:r>
      <w:r>
        <w:rPr>
          <w:rFonts w:ascii="Times New Roman" w:hAnsi="Times New Roman" w:cs="Times New Roman"/>
          <w:sz w:val="28"/>
          <w:szCs w:val="28"/>
        </w:rPr>
        <w:t xml:space="preserve">— метрика програмного забезпечення, що використовується, щоб виміряти розмір комп'ютерної програми, рахуючи число рядків в тексті вихідного коду </w:t>
      </w:r>
      <w:r>
        <w:rPr>
          <w:rFonts w:ascii="Times New Roman" w:hAnsi="Times New Roman" w:cs="Times New Roman"/>
          <w:sz w:val="28"/>
          <w:szCs w:val="28"/>
        </w:rPr>
        <w:lastRenderedPageBreak/>
        <w:t>програми. Дана метрика від початку розроблена для оцінки зусиль, докладених при розробці програмного забезпечення. Однак через те, що одна й та сама функціональність може бути розбита на декілька рядків або записана в один рядок, дана метрика стала неефективною з появою нових мов програмування, у яких в одному рядку можна записати більше однієї команди.</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b/>
          <w:bCs/>
          <w:color w:val="FF6600"/>
          <w:sz w:val="28"/>
          <w:szCs w:val="28"/>
        </w:rPr>
        <w:t>4) Виконання офіційних технічних оглядів:</w:t>
      </w:r>
      <w:r>
        <w:rPr>
          <w:rFonts w:ascii="Times New Roman" w:eastAsia="Times New Roman" w:hAnsi="Times New Roman" w:cs="Times New Roman"/>
          <w:color w:val="FF6600"/>
          <w:sz w:val="28"/>
          <w:szCs w:val="28"/>
        </w:rPr>
        <w:t xml:space="preserve"> </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Вони проводяться для оцінки якості та дизайну прототипу проводиться. У цьому процесі проводиться зустріч з технічним персоналом для обговорення фактичних вимог до якості програмного забезпечення та якості дизайну прототипу. Ця діяльність допомагає виявляти помилки на ранній фазі ЖЦ ПЗ і зменшує зусилля з переробки на пізніх фазах.</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b/>
          <w:bCs/>
          <w:color w:val="FF6600"/>
          <w:sz w:val="28"/>
          <w:szCs w:val="28"/>
        </w:rPr>
        <w:t xml:space="preserve">5) Наявність стратегії </w:t>
      </w:r>
      <w:proofErr w:type="spellStart"/>
      <w:r>
        <w:rPr>
          <w:rFonts w:ascii="Times New Roman" w:eastAsia="Times New Roman" w:hAnsi="Times New Roman" w:cs="Times New Roman"/>
          <w:b/>
          <w:bCs/>
          <w:color w:val="FF6600"/>
          <w:sz w:val="28"/>
          <w:szCs w:val="28"/>
        </w:rPr>
        <w:t>мультитестування</w:t>
      </w:r>
      <w:proofErr w:type="spellEnd"/>
      <w:r>
        <w:rPr>
          <w:rFonts w:ascii="Times New Roman" w:eastAsia="Times New Roman" w:hAnsi="Times New Roman" w:cs="Times New Roman"/>
          <w:b/>
          <w:bCs/>
          <w:color w:val="FF6600"/>
          <w:sz w:val="28"/>
          <w:szCs w:val="28"/>
        </w:rPr>
        <w:t>:</w:t>
      </w:r>
      <w:r>
        <w:rPr>
          <w:rFonts w:ascii="Times New Roman" w:eastAsia="Times New Roman" w:hAnsi="Times New Roman" w:cs="Times New Roman"/>
          <w:color w:val="FF6600"/>
          <w:sz w:val="28"/>
          <w:szCs w:val="28"/>
        </w:rPr>
        <w:t xml:space="preserve"> </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Під стратегією </w:t>
      </w:r>
      <w:proofErr w:type="spellStart"/>
      <w:r>
        <w:rPr>
          <w:rFonts w:ascii="Times New Roman" w:eastAsia="Times New Roman" w:hAnsi="Times New Roman" w:cs="Times New Roman"/>
          <w:sz w:val="28"/>
          <w:szCs w:val="28"/>
        </w:rPr>
        <w:t>мультитестування</w:t>
      </w:r>
      <w:proofErr w:type="spellEnd"/>
      <w:r>
        <w:rPr>
          <w:rFonts w:ascii="Times New Roman" w:eastAsia="Times New Roman" w:hAnsi="Times New Roman" w:cs="Times New Roman"/>
          <w:sz w:val="28"/>
          <w:szCs w:val="28"/>
        </w:rPr>
        <w:t xml:space="preserve"> мається на увазі, що застосовується не якийсь єдиний підхід тестування, а проводяться декілька типів тестування.</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b/>
          <w:bCs/>
          <w:color w:val="FF6600"/>
          <w:sz w:val="28"/>
          <w:szCs w:val="28"/>
        </w:rPr>
        <w:t>6) Примусове дотримання процесу:</w:t>
      </w:r>
      <w:r>
        <w:rPr>
          <w:rFonts w:ascii="Times New Roman" w:eastAsia="Times New Roman" w:hAnsi="Times New Roman" w:cs="Times New Roman"/>
          <w:color w:val="FF6600"/>
          <w:sz w:val="28"/>
          <w:szCs w:val="28"/>
        </w:rPr>
        <w:t xml:space="preserve"> </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Ця діяльність наполягає на необхідності дотримання процесу під час процесу розробки програмного забезпечення. Процес розробки також повинен дотримуватися визначених процедур. </w:t>
      </w:r>
      <w:r>
        <w:rPr>
          <w:rFonts w:ascii="Times New Roman" w:eastAsia="Times New Roman" w:hAnsi="Times New Roman" w:cs="Times New Roman"/>
          <w:bCs/>
          <w:sz w:val="28"/>
          <w:szCs w:val="28"/>
        </w:rPr>
        <w:t>Ця діяльність являє собою поєднання двох напрямів:</w:t>
      </w:r>
      <w:r>
        <w:rPr>
          <w:rFonts w:ascii="Times New Roman" w:eastAsia="Times New Roman" w:hAnsi="Times New Roman" w:cs="Times New Roman"/>
          <w:sz w:val="28"/>
          <w:szCs w:val="28"/>
        </w:rPr>
        <w:t xml:space="preserve"> </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u w:val="single"/>
        </w:rPr>
        <w:t>Оцінка продукції</w:t>
      </w:r>
      <w:r>
        <w:rPr>
          <w:rFonts w:ascii="Times New Roman" w:eastAsia="Times New Roman" w:hAnsi="Times New Roman" w:cs="Times New Roman"/>
          <w:bCs/>
          <w:sz w:val="28"/>
          <w:szCs w:val="28"/>
        </w:rPr>
        <w:t xml:space="preserve">, яка </w:t>
      </w:r>
      <w:r>
        <w:rPr>
          <w:rFonts w:ascii="Times New Roman" w:eastAsia="Times New Roman" w:hAnsi="Times New Roman" w:cs="Times New Roman"/>
          <w:sz w:val="28"/>
          <w:szCs w:val="28"/>
        </w:rPr>
        <w:t>підтверджує, що програмний продукт відповідає вимогам, визначеним у плані управління проектом. Це забезпечує належне дотримання встановлених стандартів проекту.</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u w:val="single"/>
        </w:rPr>
        <w:t>Моніторинг процесу</w:t>
      </w:r>
      <w:r>
        <w:rPr>
          <w:rFonts w:ascii="Times New Roman" w:eastAsia="Times New Roman" w:hAnsi="Times New Roman" w:cs="Times New Roman"/>
          <w:bCs/>
          <w:sz w:val="28"/>
          <w:szCs w:val="28"/>
        </w:rPr>
        <w:t xml:space="preserve">, де перевіряється </w:t>
      </w:r>
      <w:r>
        <w:rPr>
          <w:rFonts w:ascii="Times New Roman" w:eastAsia="Times New Roman" w:hAnsi="Times New Roman" w:cs="Times New Roman"/>
          <w:sz w:val="28"/>
          <w:szCs w:val="28"/>
        </w:rPr>
        <w:t xml:space="preserve"> чи були вжиті правильні кроки під час розробки програмного забезпечення. Це робиться шляхом узгодження фактично вжитих кроків із задокументованими кроками.</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b/>
          <w:bCs/>
          <w:color w:val="FF6600"/>
          <w:sz w:val="28"/>
          <w:szCs w:val="28"/>
        </w:rPr>
        <w:t>7) Контроль змін:</w:t>
      </w:r>
      <w:r>
        <w:rPr>
          <w:rFonts w:ascii="Times New Roman" w:eastAsia="Times New Roman" w:hAnsi="Times New Roman" w:cs="Times New Roman"/>
          <w:color w:val="FF6600"/>
          <w:sz w:val="28"/>
          <w:szCs w:val="28"/>
        </w:rPr>
        <w:t xml:space="preserve"> </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цій діяльності використовується поєднання ручних процедур та автоматизованих інструментів, щоб мати механізм контролю змін. Перевіряючи запити на зміну, оцінюючи характер змін та контролюючи ефект зміни, забезпечується підтримка якості програмного забезпечення на етапах розробки та обслуговування.</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b/>
          <w:bCs/>
          <w:color w:val="FF6600"/>
          <w:sz w:val="28"/>
          <w:szCs w:val="28"/>
        </w:rPr>
        <w:t>8) Вимірювання впливу зміни:</w:t>
      </w:r>
      <w:r>
        <w:rPr>
          <w:rFonts w:ascii="Times New Roman" w:eastAsia="Times New Roman" w:hAnsi="Times New Roman" w:cs="Times New Roman"/>
          <w:color w:val="FF6600"/>
          <w:sz w:val="28"/>
          <w:szCs w:val="28"/>
        </w:rPr>
        <w:t xml:space="preserve"> </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Якщо команда з контролю якості повідомляє про будь-який дефект, тоді відповідна команда усуває дефект. Після цього команда контролю якості повинна визначити вплив змін, спричинених цим виправленням дефекту. Їм потрібно протестувати не тільки, якщо зміна усунула дефект, а й чи сумісна ця зміна з усім проектом. Для цього використовується показники якості програмного забезпечення, що дозволяє менеджерам та розробникам спостерігати за діяльністю та пропонованими змінами від початку до кінця ЖЦ ПЗ та ініціювати коригувальні дії, де це потрібно.</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b/>
          <w:bCs/>
          <w:color w:val="FF6600"/>
          <w:sz w:val="28"/>
          <w:szCs w:val="28"/>
        </w:rPr>
        <w:t>9) Виконання аудиту SQA:</w:t>
      </w:r>
      <w:r>
        <w:rPr>
          <w:rFonts w:ascii="Times New Roman" w:eastAsia="Times New Roman" w:hAnsi="Times New Roman" w:cs="Times New Roman"/>
          <w:color w:val="FF6600"/>
          <w:sz w:val="28"/>
          <w:szCs w:val="28"/>
        </w:rPr>
        <w:t xml:space="preserve"> </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Аудит SQA перевіряє весь фактичний процес ЖЦ ПЗ з подальшим порівнянням його із встановленим процесом. Він також перевіряє те, що команда, що повідомляється у звітах про стан справ, виконувалась чи ні. Ця діяльність також виявляє будь-які проблеми з недотриманням вимог.</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b/>
          <w:bCs/>
          <w:color w:val="FF6600"/>
          <w:sz w:val="28"/>
          <w:szCs w:val="28"/>
        </w:rPr>
        <w:t>10) Ведення записів та звітів:</w:t>
      </w:r>
      <w:r>
        <w:rPr>
          <w:rFonts w:ascii="Times New Roman" w:eastAsia="Times New Roman" w:hAnsi="Times New Roman" w:cs="Times New Roman"/>
          <w:color w:val="FF6600"/>
          <w:sz w:val="28"/>
          <w:szCs w:val="28"/>
        </w:rPr>
        <w:t xml:space="preserve"> </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Дуже важливо зберігати необхідну документацію, що стосується SQA, та </w:t>
      </w:r>
      <w:r>
        <w:rPr>
          <w:rFonts w:ascii="Times New Roman" w:eastAsia="Times New Roman" w:hAnsi="Times New Roman" w:cs="Times New Roman"/>
          <w:sz w:val="28"/>
          <w:szCs w:val="28"/>
        </w:rPr>
        <w:lastRenderedPageBreak/>
        <w:t>ділитися необхідною інформацією з SQA із зацікавленими сторонами. Результати випробувань, результати аудиту, звіти про огляд, документацію із запитами на зміни тощо слід зберігати для подальшого використання.</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b/>
          <w:bCs/>
          <w:color w:val="FF6600"/>
          <w:sz w:val="28"/>
          <w:szCs w:val="28"/>
        </w:rPr>
        <w:t>11) Управління хорошими стосунками:</w:t>
      </w:r>
      <w:r>
        <w:rPr>
          <w:rFonts w:ascii="Times New Roman" w:eastAsia="Times New Roman" w:hAnsi="Times New Roman" w:cs="Times New Roman"/>
          <w:color w:val="FF6600"/>
          <w:sz w:val="28"/>
          <w:szCs w:val="28"/>
        </w:rPr>
        <w:t xml:space="preserve"> </w:t>
      </w:r>
    </w:p>
    <w:p>
      <w:pPr>
        <w:pStyle w:val="a7"/>
        <w:spacing w:before="0" w:beforeAutospacing="0" w:after="0" w:afterAutospacing="0"/>
        <w:ind w:firstLine="709"/>
        <w:jc w:val="both"/>
        <w:rPr>
          <w:sz w:val="28"/>
          <w:szCs w:val="28"/>
        </w:rPr>
      </w:pPr>
      <w:r>
        <w:rPr>
          <w:sz w:val="28"/>
          <w:szCs w:val="28"/>
        </w:rPr>
        <w:t xml:space="preserve">Дуже важливо підтримувати гармонію між контролем якості та командою розробників. Ми часто чуємо, що </w:t>
      </w:r>
      <w:proofErr w:type="spellStart"/>
      <w:r>
        <w:rPr>
          <w:sz w:val="28"/>
          <w:szCs w:val="28"/>
        </w:rPr>
        <w:t>тестувальники</w:t>
      </w:r>
      <w:proofErr w:type="spellEnd"/>
      <w:r>
        <w:rPr>
          <w:sz w:val="28"/>
          <w:szCs w:val="28"/>
        </w:rPr>
        <w:t xml:space="preserve"> та розробники часто почуваються вищими один від одного. Цього слід уникати, оскільки це може вплинути на загальну якість проекту.</w:t>
      </w:r>
    </w:p>
    <w:p>
      <w:pPr>
        <w:ind w:firstLine="709"/>
        <w:jc w:val="both"/>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Елементи забезпечення якості програмного забезпечення (SQA)</w:t>
      </w:r>
    </w:p>
    <w:p>
      <w:pPr>
        <w:widowControl/>
        <w:numPr>
          <w:ilvl w:val="0"/>
          <w:numId w:val="3"/>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Стандарти програмної інженерії</w:t>
      </w:r>
    </w:p>
    <w:p>
      <w:pPr>
        <w:widowControl/>
        <w:numPr>
          <w:ilvl w:val="0"/>
          <w:numId w:val="3"/>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Технічні огляди та аудити</w:t>
      </w:r>
    </w:p>
    <w:p>
      <w:pPr>
        <w:widowControl/>
        <w:numPr>
          <w:ilvl w:val="0"/>
          <w:numId w:val="3"/>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Тестування програмного забезпечення для контролю якості</w:t>
      </w:r>
    </w:p>
    <w:p>
      <w:pPr>
        <w:widowControl/>
        <w:numPr>
          <w:ilvl w:val="0"/>
          <w:numId w:val="3"/>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Збір та аналіз помилок</w:t>
      </w:r>
    </w:p>
    <w:p>
      <w:pPr>
        <w:widowControl/>
        <w:numPr>
          <w:ilvl w:val="0"/>
          <w:numId w:val="3"/>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Управління змінами</w:t>
      </w:r>
    </w:p>
    <w:p>
      <w:pPr>
        <w:widowControl/>
        <w:numPr>
          <w:ilvl w:val="0"/>
          <w:numId w:val="3"/>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Освітні програми</w:t>
      </w:r>
    </w:p>
    <w:p>
      <w:pPr>
        <w:widowControl/>
        <w:numPr>
          <w:ilvl w:val="0"/>
          <w:numId w:val="3"/>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Управління постачальниками</w:t>
      </w:r>
    </w:p>
    <w:p>
      <w:pPr>
        <w:widowControl/>
        <w:numPr>
          <w:ilvl w:val="0"/>
          <w:numId w:val="3"/>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Управління безпекою</w:t>
      </w:r>
    </w:p>
    <w:p>
      <w:pPr>
        <w:widowControl/>
        <w:numPr>
          <w:ilvl w:val="0"/>
          <w:numId w:val="3"/>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Безпека</w:t>
      </w:r>
    </w:p>
    <w:p>
      <w:pPr>
        <w:widowControl/>
        <w:numPr>
          <w:ilvl w:val="0"/>
          <w:numId w:val="3"/>
        </w:num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Управління ризиками</w:t>
      </w:r>
    </w:p>
    <w:p>
      <w:pPr>
        <w:ind w:firstLine="709"/>
        <w:jc w:val="both"/>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Методи SQA</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Існує кілька методів оцінки якості. Аудит - головна техніка, яка широко застосовується. Однак у нас є ще кілька важливих прийомів.</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b/>
          <w:bCs/>
          <w:color w:val="FF6600"/>
          <w:sz w:val="28"/>
          <w:szCs w:val="28"/>
        </w:rPr>
        <w:t>Різні методи SQA включають:</w:t>
      </w:r>
      <w:r>
        <w:rPr>
          <w:rFonts w:ascii="Times New Roman" w:eastAsia="Times New Roman" w:hAnsi="Times New Roman" w:cs="Times New Roman"/>
          <w:color w:val="FF6600"/>
          <w:sz w:val="28"/>
          <w:szCs w:val="28"/>
        </w:rPr>
        <w:t xml:space="preserve"> </w:t>
      </w:r>
    </w:p>
    <w:p>
      <w:pPr>
        <w:widowControl/>
        <w:numPr>
          <w:ilvl w:val="0"/>
          <w:numId w:val="4"/>
        </w:numPr>
        <w:tabs>
          <w:tab w:val="clear" w:pos="720"/>
        </w:tabs>
        <w:ind w:left="0" w:firstLine="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Аудит:</w:t>
      </w:r>
      <w:r>
        <w:rPr>
          <w:rFonts w:ascii="Times New Roman" w:eastAsia="Times New Roman" w:hAnsi="Times New Roman" w:cs="Times New Roman"/>
          <w:sz w:val="28"/>
          <w:szCs w:val="28"/>
        </w:rPr>
        <w:t xml:space="preserve"> Аудит включає перевірку робочої продукції та пов'язаної з нею інформації, щоб визначити, чи було дотримано набір стандартних процесів чи ні.</w:t>
      </w:r>
    </w:p>
    <w:p>
      <w:pPr>
        <w:widowControl/>
        <w:numPr>
          <w:ilvl w:val="0"/>
          <w:numId w:val="4"/>
        </w:numPr>
        <w:tabs>
          <w:tab w:val="clear" w:pos="720"/>
        </w:tabs>
        <w:ind w:left="0" w:firstLine="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Рецензування</w:t>
      </w:r>
      <w:r>
        <w:rPr>
          <w:rFonts w:ascii="Times New Roman" w:eastAsia="Times New Roman" w:hAnsi="Times New Roman" w:cs="Times New Roman"/>
          <w:sz w:val="28"/>
          <w:szCs w:val="28"/>
        </w:rPr>
        <w:t xml:space="preserve"> : Зустріч, на якій програмний продукт розглядається як внутрішніми, так і зовнішніми зацікавленими сторонами з метою отримання їх коментарів та схвалення.</w:t>
      </w:r>
    </w:p>
    <w:p>
      <w:pPr>
        <w:widowControl/>
        <w:numPr>
          <w:ilvl w:val="0"/>
          <w:numId w:val="4"/>
        </w:numPr>
        <w:tabs>
          <w:tab w:val="clear" w:pos="720"/>
        </w:tabs>
        <w:ind w:left="0" w:firstLine="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Інспекція коду:</w:t>
      </w:r>
      <w:r>
        <w:rPr>
          <w:rFonts w:ascii="Times New Roman" w:eastAsia="Times New Roman" w:hAnsi="Times New Roman" w:cs="Times New Roman"/>
          <w:sz w:val="28"/>
          <w:szCs w:val="28"/>
        </w:rPr>
        <w:t xml:space="preserve"> Це найбільш офіційний вид огляду, який проводить статичне тестування, щоб знайти помилки та уникнути зростання дефектів на пізніх стадіях. Це робиться підготовленим посередником / однолітком і базується на правилах, контрольному списку, критеріях входу та виходу. Рецензент не повинен бути автором коду.</w:t>
      </w:r>
    </w:p>
    <w:p>
      <w:pPr>
        <w:widowControl/>
        <w:numPr>
          <w:ilvl w:val="0"/>
          <w:numId w:val="4"/>
        </w:numPr>
        <w:tabs>
          <w:tab w:val="clear" w:pos="720"/>
        </w:tabs>
        <w:ind w:left="0" w:firstLine="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Інспекція проекту:</w:t>
      </w:r>
      <w:r>
        <w:rPr>
          <w:rFonts w:ascii="Times New Roman" w:eastAsia="Times New Roman" w:hAnsi="Times New Roman" w:cs="Times New Roman"/>
          <w:sz w:val="28"/>
          <w:szCs w:val="28"/>
        </w:rPr>
        <w:t xml:space="preserve"> Перевірка проекту виконується за допомогою контрольного списку, який перевіряє наступні області проектування програмного забезпечення:</w:t>
      </w:r>
    </w:p>
    <w:p>
      <w:pPr>
        <w:widowControl/>
        <w:numPr>
          <w:ilvl w:val="1"/>
          <w:numId w:val="4"/>
        </w:numPr>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Загальні вимоги та дизайн</w:t>
      </w:r>
    </w:p>
    <w:p>
      <w:pPr>
        <w:widowControl/>
        <w:numPr>
          <w:ilvl w:val="1"/>
          <w:numId w:val="4"/>
        </w:numPr>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Функціональні характеристики та специфікації інтерфейсу</w:t>
      </w:r>
    </w:p>
    <w:p>
      <w:pPr>
        <w:widowControl/>
        <w:numPr>
          <w:ilvl w:val="1"/>
          <w:numId w:val="4"/>
        </w:numPr>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Конвенції</w:t>
      </w:r>
    </w:p>
    <w:p>
      <w:pPr>
        <w:widowControl/>
        <w:numPr>
          <w:ilvl w:val="1"/>
          <w:numId w:val="4"/>
        </w:numPr>
        <w:ind w:left="0" w:firstLine="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Простежуваність</w:t>
      </w:r>
      <w:proofErr w:type="spellEnd"/>
      <w:r>
        <w:rPr>
          <w:rFonts w:ascii="Times New Roman" w:eastAsia="Times New Roman" w:hAnsi="Times New Roman" w:cs="Times New Roman"/>
          <w:sz w:val="28"/>
          <w:szCs w:val="28"/>
        </w:rPr>
        <w:t xml:space="preserve"> вимог</w:t>
      </w:r>
    </w:p>
    <w:p>
      <w:pPr>
        <w:widowControl/>
        <w:numPr>
          <w:ilvl w:val="1"/>
          <w:numId w:val="4"/>
        </w:numPr>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Структури та інтерфейси</w:t>
      </w:r>
    </w:p>
    <w:p>
      <w:pPr>
        <w:widowControl/>
        <w:numPr>
          <w:ilvl w:val="1"/>
          <w:numId w:val="4"/>
        </w:numPr>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Логіка</w:t>
      </w:r>
    </w:p>
    <w:p>
      <w:pPr>
        <w:widowControl/>
        <w:numPr>
          <w:ilvl w:val="1"/>
          <w:numId w:val="4"/>
        </w:numPr>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Продуктивність</w:t>
      </w:r>
    </w:p>
    <w:p>
      <w:pPr>
        <w:widowControl/>
        <w:numPr>
          <w:ilvl w:val="1"/>
          <w:numId w:val="4"/>
        </w:numPr>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Обробка помилок та відновлення</w:t>
      </w:r>
    </w:p>
    <w:p>
      <w:pPr>
        <w:widowControl/>
        <w:numPr>
          <w:ilvl w:val="1"/>
          <w:numId w:val="4"/>
        </w:numPr>
        <w:ind w:left="0" w:firstLine="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Випробуваність</w:t>
      </w:r>
      <w:proofErr w:type="spellEnd"/>
      <w:r>
        <w:rPr>
          <w:rFonts w:ascii="Times New Roman" w:eastAsia="Times New Roman" w:hAnsi="Times New Roman" w:cs="Times New Roman"/>
          <w:sz w:val="28"/>
          <w:szCs w:val="28"/>
        </w:rPr>
        <w:t>, розтяжність</w:t>
      </w:r>
    </w:p>
    <w:p>
      <w:pPr>
        <w:widowControl/>
        <w:numPr>
          <w:ilvl w:val="1"/>
          <w:numId w:val="4"/>
        </w:numPr>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Зчеплення та згуртованість</w:t>
      </w:r>
    </w:p>
    <w:p>
      <w:pPr>
        <w:widowControl/>
        <w:numPr>
          <w:ilvl w:val="0"/>
          <w:numId w:val="4"/>
        </w:numPr>
        <w:tabs>
          <w:tab w:val="clear" w:pos="720"/>
        </w:tabs>
        <w:ind w:left="0" w:firstLine="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Моделювання:</w:t>
      </w:r>
      <w:r>
        <w:rPr>
          <w:rFonts w:ascii="Times New Roman" w:eastAsia="Times New Roman" w:hAnsi="Times New Roman" w:cs="Times New Roman"/>
          <w:sz w:val="28"/>
          <w:szCs w:val="28"/>
        </w:rPr>
        <w:t xml:space="preserve"> Моделювання - це інструмент, який моделює реальну ситуацію з метою віртуального вивчення поведінки досліджуваної системи.</w:t>
      </w:r>
    </w:p>
    <w:p>
      <w:pPr>
        <w:widowControl/>
        <w:numPr>
          <w:ilvl w:val="0"/>
          <w:numId w:val="4"/>
        </w:numPr>
        <w:tabs>
          <w:tab w:val="clear" w:pos="720"/>
        </w:tabs>
        <w:ind w:left="0" w:firstLine="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Функціональне тестування:</w:t>
      </w:r>
      <w:r>
        <w:rPr>
          <w:rFonts w:ascii="Times New Roman" w:eastAsia="Times New Roman" w:hAnsi="Times New Roman" w:cs="Times New Roman"/>
          <w:sz w:val="28"/>
          <w:szCs w:val="28"/>
        </w:rPr>
        <w:t xml:space="preserve"> Це методика контролю якості, яка перевіряє, що робить система, не враховуючи, як вона працює. Цей тип </w:t>
      </w:r>
      <w:r>
        <w:rPr>
          <w:rFonts w:ascii="Times New Roman" w:eastAsia="Times New Roman" w:hAnsi="Times New Roman" w:cs="Times New Roman"/>
          <w:color w:val="auto"/>
          <w:sz w:val="28"/>
          <w:szCs w:val="28"/>
        </w:rPr>
        <w:t>тестування чорної скриньки</w:t>
      </w:r>
      <w:r>
        <w:rPr>
          <w:rFonts w:ascii="Times New Roman" w:eastAsia="Times New Roman" w:hAnsi="Times New Roman" w:cs="Times New Roman"/>
          <w:sz w:val="28"/>
          <w:szCs w:val="28"/>
        </w:rPr>
        <w:t xml:space="preserve"> в основному фокусується на тестуванні специфікацій системи або функцій.</w:t>
      </w:r>
    </w:p>
    <w:p>
      <w:pPr>
        <w:widowControl/>
        <w:numPr>
          <w:ilvl w:val="0"/>
          <w:numId w:val="4"/>
        </w:numPr>
        <w:tabs>
          <w:tab w:val="clear" w:pos="720"/>
        </w:tabs>
        <w:ind w:left="0" w:firstLine="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Стандартизація:</w:t>
      </w:r>
      <w:r>
        <w:rPr>
          <w:rFonts w:ascii="Times New Roman" w:eastAsia="Times New Roman" w:hAnsi="Times New Roman" w:cs="Times New Roman"/>
          <w:sz w:val="28"/>
          <w:szCs w:val="28"/>
        </w:rPr>
        <w:t xml:space="preserve"> Стандартизація відіграє вирішальну роль у забезпеченні якості. Це зменшує двозначність і здогадки, тим самим забезпечуючи якість.</w:t>
      </w:r>
    </w:p>
    <w:p>
      <w:pPr>
        <w:widowControl/>
        <w:numPr>
          <w:ilvl w:val="0"/>
          <w:numId w:val="4"/>
        </w:numPr>
        <w:tabs>
          <w:tab w:val="clear" w:pos="720"/>
        </w:tabs>
        <w:ind w:left="0" w:firstLine="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Статичний аналіз:</w:t>
      </w:r>
      <w:r>
        <w:rPr>
          <w:rFonts w:ascii="Times New Roman" w:eastAsia="Times New Roman" w:hAnsi="Times New Roman" w:cs="Times New Roman"/>
          <w:sz w:val="28"/>
          <w:szCs w:val="28"/>
        </w:rPr>
        <w:t xml:space="preserve"> Це програмний аналіз, який виконується автоматизованим інструментом без фактичного запуску програми. Ця техніка широко використовується для забезпечення якості медичного, ядерного та авіаційного програмного забезпечення. Показники програмного забезпечення та зворотна інженерія - деякі популярні форми статичного аналізу.</w:t>
      </w:r>
    </w:p>
    <w:p>
      <w:pPr>
        <w:widowControl/>
        <w:numPr>
          <w:ilvl w:val="0"/>
          <w:numId w:val="4"/>
        </w:numPr>
        <w:tabs>
          <w:tab w:val="clear" w:pos="720"/>
        </w:tabs>
        <w:ind w:left="0" w:firstLine="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Покрокові інструкції:</w:t>
      </w:r>
      <w:r>
        <w:rPr>
          <w:rFonts w:ascii="Times New Roman" w:eastAsia="Times New Roman" w:hAnsi="Times New Roman" w:cs="Times New Roman"/>
          <w:sz w:val="28"/>
          <w:szCs w:val="28"/>
        </w:rPr>
        <w:t xml:space="preserve"> Проходження програмного забезпечення або проходження коду - це своєрідна експертна оцінка, коли розробник направляє членів команди розробників до перегляду продукту та підняття запитів, пропонування альтернативних варіантів, коментарів щодо можливих помилок, стандартних порушень чи будь-яких інших проблем.</w:t>
      </w:r>
    </w:p>
    <w:p>
      <w:pPr>
        <w:widowControl/>
        <w:numPr>
          <w:ilvl w:val="0"/>
          <w:numId w:val="4"/>
        </w:numPr>
        <w:tabs>
          <w:tab w:val="clear" w:pos="720"/>
        </w:tabs>
        <w:ind w:left="0" w:firstLine="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Тестування шляху:</w:t>
      </w:r>
      <w:r>
        <w:rPr>
          <w:rFonts w:ascii="Times New Roman" w:eastAsia="Times New Roman" w:hAnsi="Times New Roman" w:cs="Times New Roman"/>
          <w:sz w:val="28"/>
          <w:szCs w:val="28"/>
        </w:rPr>
        <w:t xml:space="preserve"> Це </w:t>
      </w:r>
      <w:r>
        <w:rPr>
          <w:rFonts w:ascii="Times New Roman" w:eastAsia="Times New Roman" w:hAnsi="Times New Roman" w:cs="Times New Roman"/>
          <w:color w:val="auto"/>
          <w:sz w:val="28"/>
          <w:szCs w:val="28"/>
        </w:rPr>
        <w:t>техніка тестування білого ящика</w:t>
      </w:r>
      <w:r>
        <w:rPr>
          <w:rFonts w:ascii="Times New Roman" w:eastAsia="Times New Roman" w:hAnsi="Times New Roman" w:cs="Times New Roman"/>
          <w:sz w:val="28"/>
          <w:szCs w:val="28"/>
        </w:rPr>
        <w:t xml:space="preserve"> де повне покриття філій забезпечується виконанням кожного незалежного шляху принаймні один раз.</w:t>
      </w:r>
    </w:p>
    <w:p>
      <w:pPr>
        <w:widowControl/>
        <w:numPr>
          <w:ilvl w:val="0"/>
          <w:numId w:val="4"/>
        </w:numPr>
        <w:tabs>
          <w:tab w:val="clear" w:pos="720"/>
        </w:tabs>
        <w:ind w:left="0" w:firstLine="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Стрес-тестування:</w:t>
      </w:r>
      <w:r>
        <w:rPr>
          <w:rFonts w:ascii="Times New Roman" w:eastAsia="Times New Roman" w:hAnsi="Times New Roman" w:cs="Times New Roman"/>
          <w:sz w:val="28"/>
          <w:szCs w:val="28"/>
        </w:rPr>
        <w:t xml:space="preserve"> Цей тип тестування проводиться, щоб перевірити, наскільки міцною є система, перевіряючи її під великим навантаженням, тобто поза нормальними умовами.</w:t>
      </w:r>
    </w:p>
    <w:p>
      <w:pPr>
        <w:widowControl/>
        <w:numPr>
          <w:ilvl w:val="0"/>
          <w:numId w:val="4"/>
        </w:numPr>
        <w:tabs>
          <w:tab w:val="clear" w:pos="720"/>
        </w:tabs>
        <w:ind w:left="0" w:firstLine="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Шість сигм:</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Six</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Sigma</w:t>
      </w:r>
      <w:proofErr w:type="spellEnd"/>
      <w:r>
        <w:rPr>
          <w:rFonts w:ascii="Times New Roman" w:eastAsia="Times New Roman" w:hAnsi="Times New Roman" w:cs="Times New Roman"/>
          <w:sz w:val="28"/>
          <w:szCs w:val="28"/>
        </w:rPr>
        <w:t xml:space="preserve"> - це підхід до забезпечення якості, який націлений на майже ідеальні товари чи послуги. Він широко застосовується в багатьох областях, включаючи програмне забезпечення. Головною метою шести сигм є вдосконалення процесу, щоб вироблене програмне забезпечення не містило дефектів на 99,76%.</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SQA - паралельна діяльність, яка застосовується протягом усього життєвого циклу програмного забезпечення.</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Гарантія якості програмного забезпечення дуже важлива для того, щоб ваш програмний продукт або послуга досягли успіху на ринку та виправдали очікування замовника.</w:t>
      </w:r>
    </w:p>
    <w:p>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Існує різноманітна діяльність, стандарти та методи, яких потрібно дотримуватися, щоб забезпечити якісне програмне забезпечення високої якості та узгоджується з потребами бізнесу.</w:t>
      </w:r>
    </w:p>
    <w:p>
      <w:pPr>
        <w:ind w:firstLine="709"/>
        <w:jc w:val="both"/>
        <w:rPr>
          <w:rFonts w:ascii="Times New Roman" w:hAnsi="Times New Roman" w:cs="Times New Roman"/>
          <w:sz w:val="28"/>
          <w:szCs w:val="28"/>
        </w:rPr>
      </w:pPr>
      <w:r>
        <w:rPr>
          <w:rFonts w:ascii="Times New Roman" w:hAnsi="Times New Roman" w:cs="Times New Roman"/>
          <w:b/>
          <w:sz w:val="28"/>
          <w:szCs w:val="28"/>
        </w:rPr>
        <w:t>Методи визначення показників якості програмного</w:t>
      </w:r>
      <w:r>
        <w:rPr>
          <w:rFonts w:ascii="Times New Roman" w:hAnsi="Times New Roman" w:cs="Times New Roman"/>
          <w:b/>
          <w:sz w:val="28"/>
          <w:szCs w:val="28"/>
        </w:rPr>
        <w:t xml:space="preserve"> </w:t>
      </w:r>
      <w:r>
        <w:rPr>
          <w:rFonts w:ascii="Times New Roman" w:hAnsi="Times New Roman" w:cs="Times New Roman"/>
          <w:b/>
          <w:sz w:val="28"/>
          <w:szCs w:val="28"/>
        </w:rPr>
        <w:t>забезпеченн</w:t>
      </w:r>
      <w:r>
        <w:rPr>
          <w:rFonts w:ascii="Times New Roman" w:hAnsi="Times New Roman" w:cs="Times New Roman"/>
          <w:sz w:val="28"/>
          <w:szCs w:val="28"/>
        </w:rPr>
        <w:t>я</w:t>
      </w:r>
      <w:r>
        <w:rPr>
          <w:rFonts w:ascii="Times New Roman" w:hAnsi="Times New Roman" w:cs="Times New Roman"/>
          <w:sz w:val="28"/>
          <w:szCs w:val="28"/>
        </w:rPr>
        <w:t xml:space="preserve"> </w:t>
      </w:r>
    </w:p>
    <w:p>
      <w:pPr>
        <w:ind w:firstLine="709"/>
        <w:jc w:val="both"/>
        <w:rPr>
          <w:rFonts w:ascii="Times New Roman" w:hAnsi="Times New Roman" w:cs="Times New Roman"/>
          <w:sz w:val="28"/>
          <w:szCs w:val="28"/>
        </w:rPr>
      </w:pPr>
      <w:r>
        <w:rPr>
          <w:rFonts w:ascii="Times New Roman" w:hAnsi="Times New Roman" w:cs="Times New Roman"/>
          <w:sz w:val="28"/>
          <w:szCs w:val="28"/>
        </w:rPr>
        <w:t>Методи визначення показників якості програмного забезпечення можна</w:t>
      </w:r>
      <w:r>
        <w:rPr>
          <w:rFonts w:ascii="Times New Roman" w:hAnsi="Times New Roman" w:cs="Times New Roman"/>
          <w:sz w:val="28"/>
          <w:szCs w:val="28"/>
        </w:rPr>
        <w:t xml:space="preserve"> </w:t>
      </w:r>
      <w:r>
        <w:rPr>
          <w:rFonts w:ascii="Times New Roman" w:hAnsi="Times New Roman" w:cs="Times New Roman"/>
          <w:sz w:val="28"/>
          <w:szCs w:val="28"/>
        </w:rPr>
        <w:t>класифікувати виходячи з ряду факторів, які представлені в табл. 1.</w:t>
      </w:r>
    </w:p>
    <w:p>
      <w:pPr>
        <w:ind w:firstLine="709"/>
        <w:jc w:val="both"/>
        <w:rPr>
          <w:rFonts w:ascii="Times New Roman" w:hAnsi="Times New Roman" w:cs="Times New Roman"/>
          <w:sz w:val="28"/>
          <w:szCs w:val="28"/>
        </w:rPr>
      </w:pPr>
      <w:r>
        <w:rPr>
          <w:rFonts w:ascii="Times New Roman" w:hAnsi="Times New Roman" w:cs="Times New Roman"/>
          <w:sz w:val="28"/>
          <w:szCs w:val="28"/>
        </w:rPr>
        <w:t>Таблиця 1</w:t>
      </w:r>
      <w:r>
        <w:rPr>
          <w:rFonts w:ascii="Times New Roman" w:hAnsi="Times New Roman" w:cs="Times New Roman"/>
          <w:sz w:val="28"/>
          <w:szCs w:val="28"/>
        </w:rPr>
        <w:t xml:space="preserve"> </w:t>
      </w:r>
      <w:r>
        <w:rPr>
          <w:rFonts w:ascii="Times New Roman" w:hAnsi="Times New Roman" w:cs="Times New Roman"/>
          <w:sz w:val="28"/>
          <w:szCs w:val="28"/>
        </w:rPr>
        <w:t>Класифікація методів визначення показників якості програмного</w:t>
      </w:r>
      <w:r>
        <w:rPr>
          <w:rFonts w:ascii="Times New Roman" w:hAnsi="Times New Roman" w:cs="Times New Roman"/>
          <w:sz w:val="28"/>
          <w:szCs w:val="28"/>
        </w:rPr>
        <w:t xml:space="preserve"> </w:t>
      </w:r>
      <w:r>
        <w:rPr>
          <w:rFonts w:ascii="Times New Roman" w:hAnsi="Times New Roman" w:cs="Times New Roman"/>
          <w:sz w:val="28"/>
          <w:szCs w:val="28"/>
        </w:rPr>
        <w:t>забезпечення</w:t>
      </w:r>
    </w:p>
    <w:tbl>
      <w:tblPr>
        <w:tblStyle w:val="a6"/>
        <w:tblW w:w="0" w:type="auto"/>
        <w:tblLook w:val="04A0" w:firstRow="1" w:lastRow="0" w:firstColumn="1" w:lastColumn="0" w:noHBand="0" w:noVBand="1"/>
      </w:tblPr>
      <w:tblGrid>
        <w:gridCol w:w="4927"/>
        <w:gridCol w:w="4928"/>
      </w:tblGrid>
      <w:tr>
        <w:trPr>
          <w:tblHeader/>
        </w:trPr>
        <w:tc>
          <w:tcPr>
            <w:tcW w:w="4927" w:type="dxa"/>
          </w:tcPr>
          <w:p>
            <w:pPr>
              <w:jc w:val="both"/>
              <w:rPr>
                <w:rFonts w:ascii="Times New Roman" w:hAnsi="Times New Roman" w:cs="Times New Roman"/>
                <w:sz w:val="28"/>
                <w:szCs w:val="28"/>
              </w:rPr>
            </w:pPr>
            <w:r>
              <w:rPr>
                <w:rFonts w:ascii="Times New Roman" w:hAnsi="Times New Roman" w:cs="Times New Roman"/>
                <w:sz w:val="28"/>
                <w:szCs w:val="28"/>
              </w:rPr>
              <w:t>Ознака</w:t>
            </w:r>
          </w:p>
        </w:tc>
        <w:tc>
          <w:tcPr>
            <w:tcW w:w="4928" w:type="dxa"/>
          </w:tcPr>
          <w:p>
            <w:pPr>
              <w:jc w:val="both"/>
              <w:rPr>
                <w:rFonts w:ascii="Times New Roman" w:hAnsi="Times New Roman" w:cs="Times New Roman"/>
                <w:sz w:val="28"/>
                <w:szCs w:val="28"/>
              </w:rPr>
            </w:pPr>
            <w:r>
              <w:rPr>
                <w:rFonts w:ascii="Times New Roman" w:hAnsi="Times New Roman" w:cs="Times New Roman"/>
                <w:sz w:val="28"/>
                <w:szCs w:val="28"/>
              </w:rPr>
              <w:t>Метод</w:t>
            </w:r>
          </w:p>
        </w:tc>
      </w:tr>
      <w:tr>
        <w:tc>
          <w:tcPr>
            <w:tcW w:w="4927" w:type="dxa"/>
            <w:vMerge w:val="restart"/>
          </w:tcPr>
          <w:p>
            <w:pPr>
              <w:jc w:val="both"/>
              <w:rPr>
                <w:rFonts w:ascii="Times New Roman" w:hAnsi="Times New Roman" w:cs="Times New Roman"/>
                <w:sz w:val="28"/>
                <w:szCs w:val="28"/>
              </w:rPr>
            </w:pPr>
            <w:r>
              <w:rPr>
                <w:rFonts w:ascii="Times New Roman" w:hAnsi="Times New Roman" w:cs="Times New Roman"/>
                <w:sz w:val="28"/>
                <w:szCs w:val="28"/>
              </w:rPr>
              <w:t>Спосіб отримання інформації</w:t>
            </w:r>
          </w:p>
        </w:tc>
        <w:tc>
          <w:tcPr>
            <w:tcW w:w="4928" w:type="dxa"/>
          </w:tcPr>
          <w:p>
            <w:pPr>
              <w:ind w:firstLine="709"/>
              <w:jc w:val="both"/>
              <w:rPr>
                <w:rFonts w:ascii="Times New Roman" w:hAnsi="Times New Roman" w:cs="Times New Roman"/>
                <w:sz w:val="28"/>
                <w:szCs w:val="28"/>
              </w:rPr>
            </w:pPr>
            <w:r>
              <w:rPr>
                <w:rFonts w:ascii="Times New Roman" w:hAnsi="Times New Roman" w:cs="Times New Roman"/>
                <w:sz w:val="28"/>
                <w:szCs w:val="28"/>
              </w:rPr>
              <w:t>Вимірювальний</w:t>
            </w:r>
          </w:p>
        </w:tc>
      </w:tr>
      <w:tr>
        <w:tc>
          <w:tcPr>
            <w:tcW w:w="4927" w:type="dxa"/>
            <w:vMerge/>
          </w:tcPr>
          <w:p>
            <w:pPr>
              <w:jc w:val="both"/>
              <w:rPr>
                <w:rFonts w:ascii="Times New Roman" w:hAnsi="Times New Roman" w:cs="Times New Roman"/>
                <w:sz w:val="28"/>
                <w:szCs w:val="28"/>
              </w:rPr>
            </w:pPr>
          </w:p>
        </w:tc>
        <w:tc>
          <w:tcPr>
            <w:tcW w:w="4928" w:type="dxa"/>
          </w:tcPr>
          <w:p>
            <w:pPr>
              <w:ind w:firstLine="709"/>
              <w:jc w:val="both"/>
              <w:rPr>
                <w:rFonts w:ascii="Times New Roman" w:hAnsi="Times New Roman" w:cs="Times New Roman"/>
                <w:sz w:val="28"/>
                <w:szCs w:val="28"/>
              </w:rPr>
            </w:pPr>
            <w:r>
              <w:rPr>
                <w:rFonts w:ascii="Times New Roman" w:hAnsi="Times New Roman" w:cs="Times New Roman"/>
                <w:sz w:val="28"/>
                <w:szCs w:val="28"/>
              </w:rPr>
              <w:t>Реєстраційний</w:t>
            </w:r>
          </w:p>
        </w:tc>
      </w:tr>
      <w:tr>
        <w:tc>
          <w:tcPr>
            <w:tcW w:w="4927" w:type="dxa"/>
            <w:vMerge/>
          </w:tcPr>
          <w:p>
            <w:pPr>
              <w:jc w:val="both"/>
              <w:rPr>
                <w:rFonts w:ascii="Times New Roman" w:hAnsi="Times New Roman" w:cs="Times New Roman"/>
                <w:sz w:val="28"/>
                <w:szCs w:val="28"/>
              </w:rPr>
            </w:pPr>
          </w:p>
        </w:tc>
        <w:tc>
          <w:tcPr>
            <w:tcW w:w="4928" w:type="dxa"/>
          </w:tcPr>
          <w:p>
            <w:pPr>
              <w:ind w:firstLine="709"/>
              <w:jc w:val="both"/>
              <w:rPr>
                <w:rFonts w:ascii="Times New Roman" w:hAnsi="Times New Roman" w:cs="Times New Roman"/>
                <w:sz w:val="28"/>
                <w:szCs w:val="28"/>
              </w:rPr>
            </w:pPr>
            <w:r>
              <w:rPr>
                <w:rFonts w:ascii="Times New Roman" w:hAnsi="Times New Roman" w:cs="Times New Roman"/>
                <w:sz w:val="28"/>
                <w:szCs w:val="28"/>
              </w:rPr>
              <w:t>Органолептичний</w:t>
            </w:r>
          </w:p>
        </w:tc>
      </w:tr>
      <w:tr>
        <w:tc>
          <w:tcPr>
            <w:tcW w:w="4927" w:type="dxa"/>
            <w:vMerge/>
          </w:tcPr>
          <w:p>
            <w:pPr>
              <w:jc w:val="both"/>
              <w:rPr>
                <w:rFonts w:ascii="Times New Roman" w:hAnsi="Times New Roman" w:cs="Times New Roman"/>
                <w:sz w:val="28"/>
                <w:szCs w:val="28"/>
              </w:rPr>
            </w:pPr>
          </w:p>
        </w:tc>
        <w:tc>
          <w:tcPr>
            <w:tcW w:w="4928" w:type="dxa"/>
          </w:tcPr>
          <w:p>
            <w:pPr>
              <w:jc w:val="both"/>
              <w:rPr>
                <w:rFonts w:ascii="Times New Roman" w:hAnsi="Times New Roman" w:cs="Times New Roman"/>
                <w:sz w:val="28"/>
                <w:szCs w:val="28"/>
              </w:rPr>
            </w:pPr>
            <w:r>
              <w:rPr>
                <w:rFonts w:ascii="Times New Roman" w:hAnsi="Times New Roman" w:cs="Times New Roman"/>
                <w:sz w:val="28"/>
                <w:szCs w:val="28"/>
              </w:rPr>
              <w:t>Розрахунковий</w:t>
            </w:r>
          </w:p>
        </w:tc>
      </w:tr>
      <w:tr>
        <w:tc>
          <w:tcPr>
            <w:tcW w:w="4927" w:type="dxa"/>
            <w:vMerge w:val="restart"/>
          </w:tcPr>
          <w:p>
            <w:pPr>
              <w:jc w:val="both"/>
              <w:rPr>
                <w:rFonts w:ascii="Times New Roman" w:hAnsi="Times New Roman" w:cs="Times New Roman"/>
                <w:sz w:val="28"/>
                <w:szCs w:val="28"/>
              </w:rPr>
            </w:pPr>
            <w:r>
              <w:rPr>
                <w:rFonts w:ascii="Times New Roman" w:hAnsi="Times New Roman" w:cs="Times New Roman"/>
                <w:sz w:val="28"/>
                <w:szCs w:val="28"/>
              </w:rPr>
              <w:t>Джерело отримання інформації</w:t>
            </w:r>
          </w:p>
        </w:tc>
        <w:tc>
          <w:tcPr>
            <w:tcW w:w="4928" w:type="dxa"/>
          </w:tcPr>
          <w:p>
            <w:pPr>
              <w:ind w:hanging="107"/>
              <w:jc w:val="both"/>
              <w:rPr>
                <w:rFonts w:ascii="Times New Roman" w:hAnsi="Times New Roman" w:cs="Times New Roman"/>
                <w:sz w:val="28"/>
                <w:szCs w:val="28"/>
              </w:rPr>
            </w:pPr>
            <w:r>
              <w:rPr>
                <w:rFonts w:ascii="Times New Roman" w:hAnsi="Times New Roman" w:cs="Times New Roman"/>
                <w:sz w:val="28"/>
                <w:szCs w:val="28"/>
              </w:rPr>
              <w:t>Експертний</w:t>
            </w:r>
          </w:p>
        </w:tc>
      </w:tr>
      <w:tr>
        <w:tc>
          <w:tcPr>
            <w:tcW w:w="4927" w:type="dxa"/>
            <w:vMerge/>
          </w:tcPr>
          <w:p>
            <w:pPr>
              <w:jc w:val="both"/>
              <w:rPr>
                <w:rFonts w:ascii="Times New Roman" w:hAnsi="Times New Roman" w:cs="Times New Roman"/>
                <w:sz w:val="28"/>
                <w:szCs w:val="28"/>
              </w:rPr>
            </w:pPr>
          </w:p>
        </w:tc>
        <w:tc>
          <w:tcPr>
            <w:tcW w:w="4928" w:type="dxa"/>
          </w:tcPr>
          <w:p>
            <w:pPr>
              <w:jc w:val="both"/>
              <w:rPr>
                <w:rFonts w:ascii="Times New Roman" w:hAnsi="Times New Roman" w:cs="Times New Roman"/>
                <w:sz w:val="28"/>
                <w:szCs w:val="28"/>
              </w:rPr>
            </w:pPr>
            <w:r>
              <w:rPr>
                <w:rFonts w:ascii="Times New Roman" w:hAnsi="Times New Roman" w:cs="Times New Roman"/>
                <w:sz w:val="28"/>
                <w:szCs w:val="28"/>
              </w:rPr>
              <w:t>Соціологічний</w:t>
            </w:r>
          </w:p>
        </w:tc>
      </w:tr>
      <w:tr>
        <w:tc>
          <w:tcPr>
            <w:tcW w:w="4927" w:type="dxa"/>
            <w:vMerge/>
          </w:tcPr>
          <w:p>
            <w:pPr>
              <w:jc w:val="both"/>
              <w:rPr>
                <w:rFonts w:ascii="Times New Roman" w:hAnsi="Times New Roman" w:cs="Times New Roman"/>
                <w:sz w:val="28"/>
                <w:szCs w:val="28"/>
              </w:rPr>
            </w:pPr>
          </w:p>
        </w:tc>
        <w:tc>
          <w:tcPr>
            <w:tcW w:w="4928" w:type="dxa"/>
          </w:tcPr>
          <w:p>
            <w:pPr>
              <w:jc w:val="both"/>
              <w:rPr>
                <w:rFonts w:ascii="Times New Roman" w:hAnsi="Times New Roman" w:cs="Times New Roman"/>
                <w:sz w:val="28"/>
                <w:szCs w:val="28"/>
              </w:rPr>
            </w:pPr>
            <w:r>
              <w:rPr>
                <w:rFonts w:ascii="Times New Roman" w:hAnsi="Times New Roman" w:cs="Times New Roman"/>
                <w:sz w:val="28"/>
                <w:szCs w:val="28"/>
              </w:rPr>
              <w:t>Традиційний</w:t>
            </w:r>
          </w:p>
        </w:tc>
      </w:tr>
    </w:tbl>
    <w:p>
      <w:pPr>
        <w:ind w:firstLine="709"/>
        <w:jc w:val="both"/>
        <w:rPr>
          <w:rFonts w:ascii="Times New Roman" w:hAnsi="Times New Roman" w:cs="Times New Roman"/>
          <w:sz w:val="28"/>
          <w:szCs w:val="28"/>
        </w:rPr>
      </w:pPr>
      <w:r>
        <w:rPr>
          <w:rFonts w:ascii="Times New Roman" w:hAnsi="Times New Roman" w:cs="Times New Roman"/>
          <w:i/>
          <w:sz w:val="28"/>
          <w:szCs w:val="28"/>
        </w:rPr>
        <w:t>Вимірювальний метод визначення показників якості програмного</w:t>
      </w:r>
      <w:r>
        <w:rPr>
          <w:rFonts w:ascii="Times New Roman" w:hAnsi="Times New Roman" w:cs="Times New Roman"/>
          <w:i/>
          <w:sz w:val="28"/>
          <w:szCs w:val="28"/>
        </w:rPr>
        <w:t xml:space="preserve"> </w:t>
      </w:r>
      <w:r>
        <w:rPr>
          <w:rFonts w:ascii="Times New Roman" w:hAnsi="Times New Roman" w:cs="Times New Roman"/>
          <w:i/>
          <w:sz w:val="28"/>
          <w:szCs w:val="28"/>
        </w:rPr>
        <w:t>забезпечення –</w:t>
      </w:r>
      <w:r>
        <w:rPr>
          <w:rFonts w:ascii="Times New Roman" w:hAnsi="Times New Roman" w:cs="Times New Roman"/>
          <w:sz w:val="28"/>
          <w:szCs w:val="28"/>
        </w:rPr>
        <w:t xml:space="preserve"> це метод отримання інформації про його властивості та</w:t>
      </w:r>
      <w:r>
        <w:rPr>
          <w:rFonts w:ascii="Times New Roman" w:hAnsi="Times New Roman" w:cs="Times New Roman"/>
          <w:sz w:val="28"/>
          <w:szCs w:val="28"/>
        </w:rPr>
        <w:t xml:space="preserve"> </w:t>
      </w:r>
      <w:r>
        <w:rPr>
          <w:rFonts w:ascii="Times New Roman" w:hAnsi="Times New Roman" w:cs="Times New Roman"/>
          <w:sz w:val="28"/>
          <w:szCs w:val="28"/>
        </w:rPr>
        <w:t>характеристики шляхом вимірювань за допомогою інструментальних засобів</w:t>
      </w:r>
      <w:r>
        <w:rPr>
          <w:rFonts w:ascii="Times New Roman" w:hAnsi="Times New Roman" w:cs="Times New Roman"/>
          <w:sz w:val="28"/>
          <w:szCs w:val="28"/>
        </w:rPr>
        <w:t xml:space="preserve"> </w:t>
      </w:r>
      <w:r>
        <w:rPr>
          <w:rFonts w:ascii="Times New Roman" w:hAnsi="Times New Roman" w:cs="Times New Roman"/>
          <w:sz w:val="28"/>
          <w:szCs w:val="28"/>
        </w:rPr>
        <w:t>(наприклад, кількість операторів в програмі, кількість виконаних операторів,</w:t>
      </w:r>
      <w:r>
        <w:rPr>
          <w:rFonts w:ascii="Times New Roman" w:hAnsi="Times New Roman" w:cs="Times New Roman"/>
          <w:sz w:val="28"/>
          <w:szCs w:val="28"/>
        </w:rPr>
        <w:t xml:space="preserve"> </w:t>
      </w:r>
      <w:r>
        <w:rPr>
          <w:rFonts w:ascii="Times New Roman" w:hAnsi="Times New Roman" w:cs="Times New Roman"/>
          <w:sz w:val="28"/>
          <w:szCs w:val="28"/>
        </w:rPr>
        <w:t>кількість операндів, час виконання програми за певних наборах вхідних даних</w:t>
      </w:r>
      <w:r>
        <w:rPr>
          <w:rFonts w:ascii="Times New Roman" w:hAnsi="Times New Roman" w:cs="Times New Roman"/>
          <w:sz w:val="28"/>
          <w:szCs w:val="28"/>
        </w:rPr>
        <w:t xml:space="preserve"> </w:t>
      </w:r>
      <w:r>
        <w:rPr>
          <w:rFonts w:ascii="Times New Roman" w:hAnsi="Times New Roman" w:cs="Times New Roman"/>
          <w:sz w:val="28"/>
          <w:szCs w:val="28"/>
        </w:rPr>
        <w:t>тощо).</w:t>
      </w:r>
    </w:p>
    <w:p>
      <w:pPr>
        <w:ind w:firstLine="709"/>
        <w:jc w:val="both"/>
        <w:rPr>
          <w:rFonts w:ascii="Times New Roman" w:hAnsi="Times New Roman" w:cs="Times New Roman"/>
          <w:sz w:val="28"/>
          <w:szCs w:val="28"/>
        </w:rPr>
      </w:pPr>
      <w:r>
        <w:rPr>
          <w:rFonts w:ascii="Times New Roman" w:hAnsi="Times New Roman" w:cs="Times New Roman"/>
          <w:i/>
          <w:sz w:val="28"/>
          <w:szCs w:val="28"/>
        </w:rPr>
        <w:t>Реєстраційний метод</w:t>
      </w:r>
      <w:r>
        <w:rPr>
          <w:rFonts w:ascii="Times New Roman" w:hAnsi="Times New Roman" w:cs="Times New Roman"/>
          <w:sz w:val="28"/>
          <w:szCs w:val="28"/>
        </w:rPr>
        <w:t xml:space="preserve"> визначення показників якості програмного</w:t>
      </w:r>
      <w:r>
        <w:rPr>
          <w:rFonts w:ascii="Times New Roman" w:hAnsi="Times New Roman" w:cs="Times New Roman"/>
          <w:sz w:val="28"/>
          <w:szCs w:val="28"/>
        </w:rPr>
        <w:t xml:space="preserve"> </w:t>
      </w:r>
      <w:r>
        <w:rPr>
          <w:rFonts w:ascii="Times New Roman" w:hAnsi="Times New Roman" w:cs="Times New Roman"/>
          <w:sz w:val="28"/>
          <w:szCs w:val="28"/>
        </w:rPr>
        <w:t>забезпечення – це метод отримання інформації про властивості та</w:t>
      </w:r>
      <w:r>
        <w:rPr>
          <w:rFonts w:ascii="Times New Roman" w:hAnsi="Times New Roman" w:cs="Times New Roman"/>
          <w:sz w:val="28"/>
          <w:szCs w:val="28"/>
        </w:rPr>
        <w:t xml:space="preserve"> </w:t>
      </w:r>
      <w:r>
        <w:rPr>
          <w:rFonts w:ascii="Times New Roman" w:hAnsi="Times New Roman" w:cs="Times New Roman"/>
          <w:sz w:val="28"/>
          <w:szCs w:val="28"/>
        </w:rPr>
        <w:t>характеристики ПС під час його випробування або функціонування, коли</w:t>
      </w:r>
      <w:r>
        <w:rPr>
          <w:rFonts w:ascii="Times New Roman" w:hAnsi="Times New Roman" w:cs="Times New Roman"/>
          <w:sz w:val="28"/>
          <w:szCs w:val="28"/>
        </w:rPr>
        <w:t xml:space="preserve"> </w:t>
      </w:r>
      <w:r>
        <w:rPr>
          <w:rFonts w:ascii="Times New Roman" w:hAnsi="Times New Roman" w:cs="Times New Roman"/>
          <w:sz w:val="28"/>
          <w:szCs w:val="28"/>
        </w:rPr>
        <w:t>реєструються певні події, наприклад, кількість збоїв, відмов.</w:t>
      </w:r>
    </w:p>
    <w:p>
      <w:pPr>
        <w:ind w:firstLine="709"/>
        <w:jc w:val="both"/>
        <w:rPr>
          <w:rFonts w:ascii="Times New Roman" w:hAnsi="Times New Roman" w:cs="Times New Roman"/>
          <w:sz w:val="28"/>
          <w:szCs w:val="28"/>
        </w:rPr>
      </w:pPr>
      <w:r>
        <w:rPr>
          <w:rFonts w:ascii="Times New Roman" w:hAnsi="Times New Roman" w:cs="Times New Roman"/>
          <w:i/>
          <w:sz w:val="28"/>
          <w:szCs w:val="28"/>
        </w:rPr>
        <w:t>Органолептичний</w:t>
      </w:r>
      <w:r>
        <w:rPr>
          <w:rFonts w:ascii="Times New Roman" w:hAnsi="Times New Roman" w:cs="Times New Roman"/>
          <w:sz w:val="28"/>
          <w:szCs w:val="28"/>
        </w:rPr>
        <w:t xml:space="preserve"> метод визначення показників якості програмного</w:t>
      </w:r>
      <w:r>
        <w:rPr>
          <w:rFonts w:ascii="Times New Roman" w:hAnsi="Times New Roman" w:cs="Times New Roman"/>
          <w:sz w:val="28"/>
          <w:szCs w:val="28"/>
        </w:rPr>
        <w:t xml:space="preserve"> </w:t>
      </w:r>
      <w:r>
        <w:rPr>
          <w:rFonts w:ascii="Times New Roman" w:hAnsi="Times New Roman" w:cs="Times New Roman"/>
          <w:sz w:val="28"/>
          <w:szCs w:val="28"/>
        </w:rPr>
        <w:t>забезпечення – це метод отримання інформації про властивості та</w:t>
      </w:r>
      <w:r>
        <w:rPr>
          <w:rFonts w:ascii="Times New Roman" w:hAnsi="Times New Roman" w:cs="Times New Roman"/>
          <w:sz w:val="28"/>
          <w:szCs w:val="28"/>
        </w:rPr>
        <w:t xml:space="preserve"> </w:t>
      </w:r>
      <w:r>
        <w:rPr>
          <w:rFonts w:ascii="Times New Roman" w:hAnsi="Times New Roman" w:cs="Times New Roman"/>
          <w:sz w:val="28"/>
          <w:szCs w:val="28"/>
        </w:rPr>
        <w:t>характеристики програмного забезпечення, заснований на сприйнятті таких</w:t>
      </w:r>
      <w:r>
        <w:rPr>
          <w:rFonts w:ascii="Times New Roman" w:hAnsi="Times New Roman" w:cs="Times New Roman"/>
          <w:sz w:val="28"/>
          <w:szCs w:val="28"/>
        </w:rPr>
        <w:t xml:space="preserve"> </w:t>
      </w:r>
      <w:r>
        <w:rPr>
          <w:rFonts w:ascii="Times New Roman" w:hAnsi="Times New Roman" w:cs="Times New Roman"/>
          <w:sz w:val="28"/>
          <w:szCs w:val="28"/>
        </w:rPr>
        <w:t>органів почуттів людини, як зір і слух, наприклад, зручність використання.</w:t>
      </w:r>
    </w:p>
    <w:p>
      <w:pPr>
        <w:ind w:firstLine="709"/>
        <w:jc w:val="both"/>
        <w:rPr>
          <w:rFonts w:ascii="Times New Roman" w:hAnsi="Times New Roman" w:cs="Times New Roman"/>
          <w:sz w:val="28"/>
          <w:szCs w:val="28"/>
        </w:rPr>
      </w:pPr>
      <w:r>
        <w:rPr>
          <w:rFonts w:ascii="Times New Roman" w:hAnsi="Times New Roman" w:cs="Times New Roman"/>
          <w:i/>
          <w:sz w:val="28"/>
          <w:szCs w:val="28"/>
        </w:rPr>
        <w:t>Розрахунковий</w:t>
      </w:r>
      <w:r>
        <w:rPr>
          <w:rFonts w:ascii="Times New Roman" w:hAnsi="Times New Roman" w:cs="Times New Roman"/>
          <w:sz w:val="28"/>
          <w:szCs w:val="28"/>
        </w:rPr>
        <w:t xml:space="preserve"> метод визначення показників якості програмного</w:t>
      </w:r>
      <w:r>
        <w:rPr>
          <w:rFonts w:ascii="Times New Roman" w:hAnsi="Times New Roman" w:cs="Times New Roman"/>
          <w:sz w:val="28"/>
          <w:szCs w:val="28"/>
        </w:rPr>
        <w:t xml:space="preserve"> </w:t>
      </w:r>
      <w:r>
        <w:rPr>
          <w:rFonts w:ascii="Times New Roman" w:hAnsi="Times New Roman" w:cs="Times New Roman"/>
          <w:sz w:val="28"/>
          <w:szCs w:val="28"/>
        </w:rPr>
        <w:t>забезпечення – це метод отримання інформації про властивості та</w:t>
      </w:r>
      <w:r>
        <w:rPr>
          <w:rFonts w:ascii="Times New Roman" w:hAnsi="Times New Roman" w:cs="Times New Roman"/>
          <w:sz w:val="28"/>
          <w:szCs w:val="28"/>
        </w:rPr>
        <w:t xml:space="preserve"> </w:t>
      </w:r>
      <w:r>
        <w:rPr>
          <w:rFonts w:ascii="Times New Roman" w:hAnsi="Times New Roman" w:cs="Times New Roman"/>
          <w:sz w:val="28"/>
          <w:szCs w:val="28"/>
        </w:rPr>
        <w:t>характеристики програмного забезпечення, заснований на використанні</w:t>
      </w:r>
      <w:r>
        <w:rPr>
          <w:rFonts w:ascii="Times New Roman" w:hAnsi="Times New Roman" w:cs="Times New Roman"/>
          <w:sz w:val="28"/>
          <w:szCs w:val="28"/>
        </w:rPr>
        <w:t xml:space="preserve"> </w:t>
      </w:r>
      <w:r>
        <w:rPr>
          <w:rFonts w:ascii="Times New Roman" w:hAnsi="Times New Roman" w:cs="Times New Roman"/>
          <w:sz w:val="28"/>
          <w:szCs w:val="28"/>
        </w:rPr>
        <w:t xml:space="preserve">емпіричних і теоретичних </w:t>
      </w:r>
      <w:proofErr w:type="spellStart"/>
      <w:r>
        <w:rPr>
          <w:rFonts w:ascii="Times New Roman" w:hAnsi="Times New Roman" w:cs="Times New Roman"/>
          <w:sz w:val="28"/>
          <w:szCs w:val="28"/>
        </w:rPr>
        <w:t>залежностей</w:t>
      </w:r>
      <w:proofErr w:type="spellEnd"/>
      <w:r>
        <w:rPr>
          <w:rFonts w:ascii="Times New Roman" w:hAnsi="Times New Roman" w:cs="Times New Roman"/>
          <w:sz w:val="28"/>
          <w:szCs w:val="28"/>
        </w:rPr>
        <w:t xml:space="preserve"> на ранніх етапах його розроблення,</w:t>
      </w:r>
      <w:r>
        <w:rPr>
          <w:rFonts w:ascii="Times New Roman" w:hAnsi="Times New Roman" w:cs="Times New Roman"/>
          <w:sz w:val="28"/>
          <w:szCs w:val="28"/>
        </w:rPr>
        <w:t xml:space="preserve"> </w:t>
      </w:r>
      <w:r>
        <w:rPr>
          <w:rFonts w:ascii="Times New Roman" w:hAnsi="Times New Roman" w:cs="Times New Roman"/>
          <w:sz w:val="28"/>
          <w:szCs w:val="28"/>
        </w:rPr>
        <w:t>накопичених при випробуваннях, експлуатації та супроводі програмного</w:t>
      </w:r>
      <w:r>
        <w:rPr>
          <w:rFonts w:ascii="Times New Roman" w:hAnsi="Times New Roman" w:cs="Times New Roman"/>
          <w:sz w:val="28"/>
          <w:szCs w:val="28"/>
        </w:rPr>
        <w:t xml:space="preserve"> </w:t>
      </w:r>
      <w:r>
        <w:rPr>
          <w:rFonts w:ascii="Times New Roman" w:hAnsi="Times New Roman" w:cs="Times New Roman"/>
          <w:sz w:val="28"/>
          <w:szCs w:val="28"/>
        </w:rPr>
        <w:t>забезпечення статистичних даних,. Таким чином може визначатися, наприклад,</w:t>
      </w:r>
      <w:r>
        <w:rPr>
          <w:rFonts w:ascii="Times New Roman" w:hAnsi="Times New Roman" w:cs="Times New Roman"/>
          <w:sz w:val="28"/>
          <w:szCs w:val="28"/>
        </w:rPr>
        <w:t xml:space="preserve"> </w:t>
      </w:r>
      <w:r>
        <w:rPr>
          <w:rFonts w:ascii="Times New Roman" w:hAnsi="Times New Roman" w:cs="Times New Roman"/>
          <w:sz w:val="28"/>
          <w:szCs w:val="28"/>
        </w:rPr>
        <w:t>точність обчислень.</w:t>
      </w:r>
    </w:p>
    <w:p>
      <w:pPr>
        <w:ind w:firstLine="709"/>
        <w:jc w:val="both"/>
        <w:rPr>
          <w:rFonts w:ascii="Times New Roman" w:hAnsi="Times New Roman" w:cs="Times New Roman"/>
          <w:sz w:val="28"/>
          <w:szCs w:val="28"/>
        </w:rPr>
      </w:pPr>
      <w:r>
        <w:rPr>
          <w:rFonts w:ascii="Times New Roman" w:hAnsi="Times New Roman" w:cs="Times New Roman"/>
          <w:i/>
          <w:sz w:val="28"/>
          <w:szCs w:val="28"/>
        </w:rPr>
        <w:t>Експертний</w:t>
      </w:r>
      <w:r>
        <w:rPr>
          <w:rFonts w:ascii="Times New Roman" w:hAnsi="Times New Roman" w:cs="Times New Roman"/>
          <w:sz w:val="28"/>
          <w:szCs w:val="28"/>
        </w:rPr>
        <w:t xml:space="preserve"> метод визначення показників якості програмного</w:t>
      </w:r>
      <w:r>
        <w:rPr>
          <w:rFonts w:ascii="Times New Roman" w:hAnsi="Times New Roman" w:cs="Times New Roman"/>
          <w:sz w:val="28"/>
          <w:szCs w:val="28"/>
        </w:rPr>
        <w:t xml:space="preserve"> </w:t>
      </w:r>
      <w:r>
        <w:rPr>
          <w:rFonts w:ascii="Times New Roman" w:hAnsi="Times New Roman" w:cs="Times New Roman"/>
          <w:sz w:val="28"/>
          <w:szCs w:val="28"/>
        </w:rPr>
        <w:t>забезпечення – це метод отримання інформації про властивості та</w:t>
      </w:r>
      <w:r>
        <w:rPr>
          <w:rFonts w:ascii="Times New Roman" w:hAnsi="Times New Roman" w:cs="Times New Roman"/>
          <w:sz w:val="28"/>
          <w:szCs w:val="28"/>
        </w:rPr>
        <w:t xml:space="preserve"> </w:t>
      </w:r>
      <w:r>
        <w:rPr>
          <w:rFonts w:ascii="Times New Roman" w:hAnsi="Times New Roman" w:cs="Times New Roman"/>
          <w:sz w:val="28"/>
          <w:szCs w:val="28"/>
        </w:rPr>
        <w:t>характеристики програмного забезпечення на підставі думок групи експертів-</w:t>
      </w:r>
      <w:r>
        <w:rPr>
          <w:rFonts w:ascii="Times New Roman" w:hAnsi="Times New Roman" w:cs="Times New Roman"/>
          <w:sz w:val="28"/>
          <w:szCs w:val="28"/>
        </w:rPr>
        <w:t xml:space="preserve"> </w:t>
      </w:r>
      <w:r>
        <w:rPr>
          <w:rFonts w:ascii="Times New Roman" w:hAnsi="Times New Roman" w:cs="Times New Roman"/>
          <w:sz w:val="28"/>
          <w:szCs w:val="28"/>
        </w:rPr>
        <w:t>фахівців, компетентних у вирішенні даного завдання на основі їх досвіду і</w:t>
      </w:r>
      <w:r>
        <w:rPr>
          <w:rFonts w:ascii="Times New Roman" w:hAnsi="Times New Roman" w:cs="Times New Roman"/>
          <w:sz w:val="28"/>
          <w:szCs w:val="28"/>
        </w:rPr>
        <w:t xml:space="preserve"> </w:t>
      </w:r>
      <w:r>
        <w:rPr>
          <w:rFonts w:ascii="Times New Roman" w:hAnsi="Times New Roman" w:cs="Times New Roman"/>
          <w:sz w:val="28"/>
          <w:szCs w:val="28"/>
        </w:rPr>
        <w:t>інтуїції. Експертний метод застосовується, коли виконати оцінку показників</w:t>
      </w:r>
      <w:r>
        <w:rPr>
          <w:rFonts w:ascii="Times New Roman" w:hAnsi="Times New Roman" w:cs="Times New Roman"/>
          <w:sz w:val="28"/>
          <w:szCs w:val="28"/>
        </w:rPr>
        <w:t xml:space="preserve"> </w:t>
      </w:r>
      <w:r>
        <w:rPr>
          <w:rFonts w:ascii="Times New Roman" w:hAnsi="Times New Roman" w:cs="Times New Roman"/>
          <w:sz w:val="28"/>
          <w:szCs w:val="28"/>
        </w:rPr>
        <w:t>якості за допомогою інших методів неможливо або потребує значних</w:t>
      </w:r>
      <w:r>
        <w:rPr>
          <w:rFonts w:ascii="Times New Roman" w:hAnsi="Times New Roman" w:cs="Times New Roman"/>
          <w:sz w:val="28"/>
          <w:szCs w:val="28"/>
        </w:rPr>
        <w:t xml:space="preserve"> </w:t>
      </w:r>
      <w:r>
        <w:rPr>
          <w:rFonts w:ascii="Times New Roman" w:hAnsi="Times New Roman" w:cs="Times New Roman"/>
          <w:sz w:val="28"/>
          <w:szCs w:val="28"/>
        </w:rPr>
        <w:t>трудовитрат. За допомогою даного методу рекомендується визначати, наприклад,</w:t>
      </w:r>
      <w:r>
        <w:rPr>
          <w:rFonts w:ascii="Times New Roman" w:hAnsi="Times New Roman" w:cs="Times New Roman"/>
          <w:sz w:val="28"/>
          <w:szCs w:val="28"/>
        </w:rPr>
        <w:t xml:space="preserve"> </w:t>
      </w:r>
      <w:r>
        <w:rPr>
          <w:rFonts w:ascii="Times New Roman" w:hAnsi="Times New Roman" w:cs="Times New Roman"/>
          <w:sz w:val="28"/>
          <w:szCs w:val="28"/>
        </w:rPr>
        <w:t>показники зрозумілості і опанування програмного забезпечення.</w:t>
      </w:r>
    </w:p>
    <w:p>
      <w:pPr>
        <w:ind w:firstLine="709"/>
        <w:jc w:val="both"/>
        <w:rPr>
          <w:rFonts w:ascii="Times New Roman" w:hAnsi="Times New Roman" w:cs="Times New Roman"/>
          <w:sz w:val="28"/>
          <w:szCs w:val="28"/>
        </w:rPr>
      </w:pPr>
      <w:r>
        <w:rPr>
          <w:rFonts w:ascii="Times New Roman" w:hAnsi="Times New Roman" w:cs="Times New Roman"/>
          <w:i/>
          <w:sz w:val="28"/>
          <w:szCs w:val="28"/>
        </w:rPr>
        <w:t>Соціологічний</w:t>
      </w:r>
      <w:r>
        <w:rPr>
          <w:rFonts w:ascii="Times New Roman" w:hAnsi="Times New Roman" w:cs="Times New Roman"/>
          <w:sz w:val="28"/>
          <w:szCs w:val="28"/>
        </w:rPr>
        <w:t xml:space="preserve"> метод визначення показників якості програмного</w:t>
      </w:r>
      <w:r>
        <w:rPr>
          <w:rFonts w:ascii="Times New Roman" w:hAnsi="Times New Roman" w:cs="Times New Roman"/>
          <w:sz w:val="28"/>
          <w:szCs w:val="28"/>
        </w:rPr>
        <w:t xml:space="preserve"> </w:t>
      </w:r>
      <w:r>
        <w:rPr>
          <w:rFonts w:ascii="Times New Roman" w:hAnsi="Times New Roman" w:cs="Times New Roman"/>
          <w:sz w:val="28"/>
          <w:szCs w:val="28"/>
        </w:rPr>
        <w:t>забезпечення – це метод отримання інформації про властивості та</w:t>
      </w:r>
      <w:r>
        <w:rPr>
          <w:rFonts w:ascii="Times New Roman" w:hAnsi="Times New Roman" w:cs="Times New Roman"/>
          <w:sz w:val="28"/>
          <w:szCs w:val="28"/>
        </w:rPr>
        <w:t xml:space="preserve"> </w:t>
      </w:r>
      <w:r>
        <w:rPr>
          <w:rFonts w:ascii="Times New Roman" w:hAnsi="Times New Roman" w:cs="Times New Roman"/>
          <w:sz w:val="28"/>
          <w:szCs w:val="28"/>
        </w:rPr>
        <w:t>характеристики програмного забезпечення на підставі обробки спеціальних</w:t>
      </w:r>
      <w:r>
        <w:rPr>
          <w:rFonts w:ascii="Times New Roman" w:hAnsi="Times New Roman" w:cs="Times New Roman"/>
          <w:sz w:val="28"/>
          <w:szCs w:val="28"/>
        </w:rPr>
        <w:t xml:space="preserve"> </w:t>
      </w:r>
      <w:r>
        <w:rPr>
          <w:rFonts w:ascii="Times New Roman" w:hAnsi="Times New Roman" w:cs="Times New Roman"/>
          <w:sz w:val="28"/>
          <w:szCs w:val="28"/>
        </w:rPr>
        <w:t>анкет-опитувальників. Цим методом, наприклад, можуть визначатися окремі</w:t>
      </w:r>
      <w:r>
        <w:rPr>
          <w:rFonts w:ascii="Times New Roman" w:hAnsi="Times New Roman" w:cs="Times New Roman"/>
          <w:sz w:val="28"/>
          <w:szCs w:val="28"/>
        </w:rPr>
        <w:t xml:space="preserve"> </w:t>
      </w:r>
      <w:r>
        <w:rPr>
          <w:rFonts w:ascii="Times New Roman" w:hAnsi="Times New Roman" w:cs="Times New Roman"/>
          <w:sz w:val="28"/>
          <w:szCs w:val="28"/>
        </w:rPr>
        <w:t>показники зручності використання.</w:t>
      </w:r>
    </w:p>
    <w:p>
      <w:pPr>
        <w:ind w:firstLine="709"/>
        <w:jc w:val="both"/>
        <w:rPr>
          <w:rFonts w:ascii="Times New Roman" w:hAnsi="Times New Roman" w:cs="Times New Roman"/>
          <w:sz w:val="28"/>
          <w:szCs w:val="28"/>
        </w:rPr>
      </w:pPr>
      <w:r>
        <w:rPr>
          <w:rFonts w:ascii="Times New Roman" w:hAnsi="Times New Roman" w:cs="Times New Roman"/>
          <w:i/>
          <w:sz w:val="28"/>
          <w:szCs w:val="28"/>
        </w:rPr>
        <w:t>Традиційний</w:t>
      </w:r>
      <w:r>
        <w:rPr>
          <w:rFonts w:ascii="Times New Roman" w:hAnsi="Times New Roman" w:cs="Times New Roman"/>
          <w:sz w:val="28"/>
          <w:szCs w:val="28"/>
        </w:rPr>
        <w:t xml:space="preserve"> метод визначення показників якості програмного</w:t>
      </w:r>
      <w:r>
        <w:rPr>
          <w:rFonts w:ascii="Times New Roman" w:hAnsi="Times New Roman" w:cs="Times New Roman"/>
          <w:sz w:val="28"/>
          <w:szCs w:val="28"/>
        </w:rPr>
        <w:t xml:space="preserve"> </w:t>
      </w:r>
      <w:r>
        <w:rPr>
          <w:rFonts w:ascii="Times New Roman" w:hAnsi="Times New Roman" w:cs="Times New Roman"/>
          <w:sz w:val="28"/>
          <w:szCs w:val="28"/>
        </w:rPr>
        <w:t>забезпечення - це метод отримання інформації про властивості та характеристики</w:t>
      </w:r>
      <w:r>
        <w:rPr>
          <w:rFonts w:ascii="Times New Roman" w:hAnsi="Times New Roman" w:cs="Times New Roman"/>
          <w:sz w:val="28"/>
          <w:szCs w:val="28"/>
        </w:rPr>
        <w:t xml:space="preserve"> </w:t>
      </w:r>
      <w:r>
        <w:rPr>
          <w:rFonts w:ascii="Times New Roman" w:hAnsi="Times New Roman" w:cs="Times New Roman"/>
          <w:sz w:val="28"/>
          <w:szCs w:val="28"/>
        </w:rPr>
        <w:t>програмного забезпечення на підставі безпосереднього спостереження за їх</w:t>
      </w:r>
      <w:r>
        <w:rPr>
          <w:rFonts w:ascii="Times New Roman" w:hAnsi="Times New Roman" w:cs="Times New Roman"/>
          <w:sz w:val="28"/>
          <w:szCs w:val="28"/>
        </w:rPr>
        <w:t xml:space="preserve"> </w:t>
      </w:r>
      <w:r>
        <w:rPr>
          <w:rFonts w:ascii="Times New Roman" w:hAnsi="Times New Roman" w:cs="Times New Roman"/>
          <w:sz w:val="28"/>
          <w:szCs w:val="28"/>
        </w:rPr>
        <w:t>функціонуванням в процесі роботи. Цим методом, наприклад, можуть</w:t>
      </w:r>
      <w:r>
        <w:rPr>
          <w:rFonts w:ascii="Times New Roman" w:hAnsi="Times New Roman" w:cs="Times New Roman"/>
          <w:sz w:val="28"/>
          <w:szCs w:val="28"/>
        </w:rPr>
        <w:t xml:space="preserve"> </w:t>
      </w:r>
      <w:r>
        <w:rPr>
          <w:rFonts w:ascii="Times New Roman" w:hAnsi="Times New Roman" w:cs="Times New Roman"/>
          <w:sz w:val="28"/>
          <w:szCs w:val="28"/>
        </w:rPr>
        <w:t>визначатися деякі з показників функціональності і зручності використання.</w:t>
      </w:r>
    </w:p>
    <w:p>
      <w:pPr>
        <w:ind w:firstLine="709"/>
        <w:jc w:val="both"/>
        <w:rPr>
          <w:rFonts w:ascii="Times New Roman" w:hAnsi="Times New Roman" w:cs="Times New Roman"/>
          <w:sz w:val="28"/>
          <w:szCs w:val="28"/>
        </w:rPr>
      </w:pPr>
      <w:r>
        <w:rPr>
          <w:rFonts w:ascii="Times New Roman" w:hAnsi="Times New Roman" w:cs="Times New Roman"/>
          <w:sz w:val="28"/>
          <w:szCs w:val="28"/>
        </w:rPr>
        <w:t>Існують різні методи оцінювання якості програмних продуктів</w:t>
      </w:r>
      <w:r>
        <w:rPr>
          <w:rFonts w:ascii="Times New Roman" w:hAnsi="Times New Roman" w:cs="Times New Roman"/>
          <w:sz w:val="28"/>
          <w:szCs w:val="28"/>
        </w:rPr>
        <w:t>.</w:t>
      </w:r>
      <w:r>
        <w:rPr>
          <w:rFonts w:ascii="Times New Roman" w:hAnsi="Times New Roman" w:cs="Times New Roman"/>
          <w:sz w:val="28"/>
          <w:szCs w:val="28"/>
        </w:rPr>
        <w:t xml:space="preserve"> Дані</w:t>
      </w:r>
      <w:r>
        <w:rPr>
          <w:rFonts w:ascii="Times New Roman" w:hAnsi="Times New Roman" w:cs="Times New Roman"/>
          <w:sz w:val="28"/>
          <w:szCs w:val="28"/>
        </w:rPr>
        <w:t xml:space="preserve"> </w:t>
      </w:r>
      <w:r>
        <w:rPr>
          <w:rFonts w:ascii="Times New Roman" w:hAnsi="Times New Roman" w:cs="Times New Roman"/>
          <w:sz w:val="28"/>
          <w:szCs w:val="28"/>
        </w:rPr>
        <w:lastRenderedPageBreak/>
        <w:t>методи дозволяють отримати підсумкову інтегральну величину якості</w:t>
      </w:r>
      <w:r>
        <w:rPr>
          <w:rFonts w:ascii="Times New Roman" w:hAnsi="Times New Roman" w:cs="Times New Roman"/>
          <w:sz w:val="28"/>
          <w:szCs w:val="28"/>
        </w:rPr>
        <w:t xml:space="preserve"> </w:t>
      </w:r>
      <w:r>
        <w:rPr>
          <w:rFonts w:ascii="Times New Roman" w:hAnsi="Times New Roman" w:cs="Times New Roman"/>
          <w:sz w:val="28"/>
          <w:szCs w:val="28"/>
        </w:rPr>
        <w:t>програмного забезпечення в цілому або окремих його характеристик, виражену в</w:t>
      </w:r>
      <w:r>
        <w:rPr>
          <w:rFonts w:ascii="Times New Roman" w:hAnsi="Times New Roman" w:cs="Times New Roman"/>
          <w:sz w:val="28"/>
          <w:szCs w:val="28"/>
        </w:rPr>
        <w:t xml:space="preserve"> </w:t>
      </w:r>
      <w:r>
        <w:rPr>
          <w:rFonts w:ascii="Times New Roman" w:hAnsi="Times New Roman" w:cs="Times New Roman"/>
          <w:sz w:val="28"/>
          <w:szCs w:val="28"/>
        </w:rPr>
        <w:t>певних кількісних показниках. Найбільш поширеними є методи інтегральної</w:t>
      </w:r>
      <w:r>
        <w:rPr>
          <w:rFonts w:ascii="Times New Roman" w:hAnsi="Times New Roman" w:cs="Times New Roman"/>
          <w:sz w:val="28"/>
          <w:szCs w:val="28"/>
        </w:rPr>
        <w:t xml:space="preserve"> </w:t>
      </w:r>
      <w:r>
        <w:rPr>
          <w:rFonts w:ascii="Times New Roman" w:hAnsi="Times New Roman" w:cs="Times New Roman"/>
          <w:sz w:val="28"/>
          <w:szCs w:val="28"/>
        </w:rPr>
        <w:t>оцінки якості програмного забезпечення, заснований на витратах та оцінки якості</w:t>
      </w:r>
      <w:r>
        <w:rPr>
          <w:rFonts w:ascii="Times New Roman" w:hAnsi="Times New Roman" w:cs="Times New Roman"/>
          <w:sz w:val="28"/>
          <w:szCs w:val="28"/>
        </w:rPr>
        <w:t xml:space="preserve"> </w:t>
      </w:r>
      <w:r>
        <w:rPr>
          <w:rFonts w:ascii="Times New Roman" w:hAnsi="Times New Roman" w:cs="Times New Roman"/>
          <w:sz w:val="28"/>
          <w:szCs w:val="28"/>
        </w:rPr>
        <w:t>на основі ієрархічної моделі</w:t>
      </w:r>
    </w:p>
    <w:p>
      <w:pPr>
        <w:ind w:firstLine="709"/>
        <w:jc w:val="both"/>
        <w:rPr>
          <w:rFonts w:ascii="Times New Roman" w:hAnsi="Times New Roman" w:cs="Times New Roman"/>
          <w:sz w:val="28"/>
          <w:szCs w:val="28"/>
        </w:rPr>
      </w:pPr>
      <w:r>
        <w:rPr>
          <w:rFonts w:ascii="Times New Roman" w:hAnsi="Times New Roman" w:cs="Times New Roman"/>
          <w:sz w:val="28"/>
          <w:szCs w:val="28"/>
        </w:rPr>
        <w:t>Метод інтегральної оцінки якості програмного забезпечення,</w:t>
      </w:r>
      <w:r>
        <w:rPr>
          <w:rFonts w:ascii="Times New Roman" w:hAnsi="Times New Roman" w:cs="Times New Roman"/>
          <w:sz w:val="28"/>
          <w:szCs w:val="28"/>
        </w:rPr>
        <w:t xml:space="preserve"> </w:t>
      </w:r>
      <w:r>
        <w:rPr>
          <w:rFonts w:ascii="Times New Roman" w:hAnsi="Times New Roman" w:cs="Times New Roman"/>
          <w:sz w:val="28"/>
          <w:szCs w:val="28"/>
        </w:rPr>
        <w:t>заснований на витратах відноситься до групи розрахункових методів.</w:t>
      </w:r>
    </w:p>
    <w:p>
      <w:pPr>
        <w:ind w:firstLine="709"/>
        <w:jc w:val="both"/>
        <w:rPr>
          <w:rFonts w:ascii="Times New Roman" w:hAnsi="Times New Roman" w:cs="Times New Roman"/>
          <w:sz w:val="28"/>
          <w:szCs w:val="28"/>
        </w:rPr>
      </w:pPr>
      <w:r>
        <w:rPr>
          <w:rFonts w:ascii="Times New Roman" w:hAnsi="Times New Roman" w:cs="Times New Roman"/>
          <w:sz w:val="28"/>
          <w:szCs w:val="28"/>
        </w:rPr>
        <w:t xml:space="preserve">Відповідно до даного методу </w:t>
      </w:r>
      <w:proofErr w:type="spellStart"/>
      <w:r>
        <w:rPr>
          <w:rFonts w:ascii="Times New Roman" w:hAnsi="Times New Roman" w:cs="Times New Roman"/>
          <w:sz w:val="28"/>
          <w:szCs w:val="28"/>
        </w:rPr>
        <w:t>формулюється</w:t>
      </w:r>
      <w:proofErr w:type="spellEnd"/>
      <w:r>
        <w:rPr>
          <w:rFonts w:ascii="Times New Roman" w:hAnsi="Times New Roman" w:cs="Times New Roman"/>
          <w:sz w:val="28"/>
          <w:szCs w:val="28"/>
        </w:rPr>
        <w:t xml:space="preserve"> кількісний критерій якості</w:t>
      </w:r>
      <w:r>
        <w:rPr>
          <w:rFonts w:ascii="Times New Roman" w:hAnsi="Times New Roman" w:cs="Times New Roman"/>
          <w:sz w:val="28"/>
          <w:szCs w:val="28"/>
        </w:rPr>
        <w:t xml:space="preserve"> </w:t>
      </w:r>
      <w:r>
        <w:rPr>
          <w:rFonts w:ascii="Times New Roman" w:hAnsi="Times New Roman" w:cs="Times New Roman"/>
          <w:sz w:val="28"/>
          <w:szCs w:val="28"/>
        </w:rPr>
        <w:t>програмного забезпечення Т, орієнтований на його життєвий цикл (ЖЦ).</w:t>
      </w:r>
    </w:p>
    <w:p>
      <w:pPr>
        <w:ind w:firstLine="709"/>
        <w:jc w:val="both"/>
        <w:rPr>
          <w:rFonts w:ascii="Times New Roman" w:hAnsi="Times New Roman" w:cs="Times New Roman"/>
          <w:sz w:val="28"/>
          <w:szCs w:val="28"/>
        </w:rPr>
      </w:pPr>
      <w:r>
        <w:rPr>
          <w:rFonts w:ascii="Times New Roman" w:hAnsi="Times New Roman" w:cs="Times New Roman"/>
          <w:sz w:val="28"/>
          <w:szCs w:val="28"/>
        </w:rPr>
        <w:t>Відповідно до методу оцінки якості на основі ієрархічної моделі вибір</w:t>
      </w:r>
      <w:r>
        <w:rPr>
          <w:rFonts w:ascii="Times New Roman" w:hAnsi="Times New Roman" w:cs="Times New Roman"/>
          <w:sz w:val="28"/>
          <w:szCs w:val="28"/>
        </w:rPr>
        <w:t xml:space="preserve"> </w:t>
      </w:r>
      <w:r>
        <w:rPr>
          <w:rFonts w:ascii="Times New Roman" w:hAnsi="Times New Roman" w:cs="Times New Roman"/>
          <w:sz w:val="28"/>
          <w:szCs w:val="28"/>
        </w:rPr>
        <w:t>номенклатури показників якості для конкретного програмного застосунку</w:t>
      </w:r>
      <w:r>
        <w:rPr>
          <w:rFonts w:ascii="Times New Roman" w:hAnsi="Times New Roman" w:cs="Times New Roman"/>
          <w:sz w:val="28"/>
          <w:szCs w:val="28"/>
        </w:rPr>
        <w:t xml:space="preserve"> </w:t>
      </w:r>
      <w:r>
        <w:rPr>
          <w:rFonts w:ascii="Times New Roman" w:hAnsi="Times New Roman" w:cs="Times New Roman"/>
          <w:sz w:val="28"/>
          <w:szCs w:val="28"/>
        </w:rPr>
        <w:t>здійснюється з урахуванням його призначення і вимог до сфери застосування в</w:t>
      </w:r>
      <w:r>
        <w:rPr>
          <w:rFonts w:ascii="Times New Roman" w:hAnsi="Times New Roman" w:cs="Times New Roman"/>
          <w:sz w:val="28"/>
          <w:szCs w:val="28"/>
        </w:rPr>
        <w:t xml:space="preserve"> </w:t>
      </w:r>
      <w:r>
        <w:rPr>
          <w:rFonts w:ascii="Times New Roman" w:hAnsi="Times New Roman" w:cs="Times New Roman"/>
          <w:sz w:val="28"/>
          <w:szCs w:val="28"/>
        </w:rPr>
        <w:t>залежності від приналежності програмного забезпечення до того чи іншого</w:t>
      </w:r>
      <w:r>
        <w:rPr>
          <w:rFonts w:ascii="Times New Roman" w:hAnsi="Times New Roman" w:cs="Times New Roman"/>
          <w:sz w:val="28"/>
          <w:szCs w:val="28"/>
        </w:rPr>
        <w:t xml:space="preserve"> </w:t>
      </w:r>
      <w:r>
        <w:rPr>
          <w:rFonts w:ascii="Times New Roman" w:hAnsi="Times New Roman" w:cs="Times New Roman"/>
          <w:sz w:val="28"/>
          <w:szCs w:val="28"/>
        </w:rPr>
        <w:t>підкласу, який визначається класифікатором програмних продуктів:</w:t>
      </w:r>
    </w:p>
    <w:p>
      <w:pPr>
        <w:ind w:firstLine="709"/>
        <w:jc w:val="both"/>
        <w:rPr>
          <w:rFonts w:ascii="Times New Roman" w:hAnsi="Times New Roman" w:cs="Times New Roman"/>
          <w:sz w:val="28"/>
          <w:szCs w:val="28"/>
        </w:rPr>
      </w:pPr>
      <w:r>
        <w:rPr>
          <w:rFonts w:ascii="Times New Roman" w:hAnsi="Times New Roman" w:cs="Times New Roman"/>
          <w:sz w:val="28"/>
          <w:szCs w:val="28"/>
        </w:rPr>
        <w:t>операційні системи і засоби їх розширення;</w:t>
      </w:r>
    </w:p>
    <w:p>
      <w:pPr>
        <w:ind w:firstLine="709"/>
        <w:jc w:val="both"/>
        <w:rPr>
          <w:rFonts w:ascii="Times New Roman" w:hAnsi="Times New Roman" w:cs="Times New Roman"/>
          <w:sz w:val="28"/>
          <w:szCs w:val="28"/>
        </w:rPr>
      </w:pPr>
      <w:r>
        <w:rPr>
          <w:rFonts w:ascii="Times New Roman" w:hAnsi="Times New Roman" w:cs="Times New Roman"/>
          <w:sz w:val="28"/>
          <w:szCs w:val="28"/>
        </w:rPr>
        <w:t>програмні засоби управління базами даних;</w:t>
      </w:r>
    </w:p>
    <w:p>
      <w:pPr>
        <w:ind w:firstLine="709"/>
        <w:jc w:val="both"/>
        <w:rPr>
          <w:rFonts w:ascii="Times New Roman" w:hAnsi="Times New Roman" w:cs="Times New Roman"/>
          <w:sz w:val="28"/>
          <w:szCs w:val="28"/>
        </w:rPr>
      </w:pPr>
      <w:r>
        <w:rPr>
          <w:rFonts w:ascii="Times New Roman" w:hAnsi="Times New Roman" w:cs="Times New Roman"/>
          <w:sz w:val="28"/>
          <w:szCs w:val="28"/>
        </w:rPr>
        <w:t>інструментально-технологічні засоби програмування;</w:t>
      </w:r>
    </w:p>
    <w:p>
      <w:pPr>
        <w:ind w:firstLine="709"/>
        <w:jc w:val="both"/>
        <w:rPr>
          <w:rFonts w:ascii="Times New Roman" w:hAnsi="Times New Roman" w:cs="Times New Roman"/>
          <w:sz w:val="28"/>
          <w:szCs w:val="28"/>
        </w:rPr>
      </w:pPr>
      <w:r>
        <w:rPr>
          <w:rFonts w:ascii="Times New Roman" w:hAnsi="Times New Roman" w:cs="Times New Roman"/>
          <w:sz w:val="28"/>
          <w:szCs w:val="28"/>
        </w:rPr>
        <w:t>програмні продукти для інтерфейсу і управління комунікаціями;</w:t>
      </w:r>
    </w:p>
    <w:p>
      <w:pPr>
        <w:ind w:firstLine="709"/>
        <w:jc w:val="both"/>
        <w:rPr>
          <w:rFonts w:ascii="Times New Roman" w:hAnsi="Times New Roman" w:cs="Times New Roman"/>
          <w:sz w:val="28"/>
          <w:szCs w:val="28"/>
        </w:rPr>
      </w:pPr>
      <w:r>
        <w:rPr>
          <w:rFonts w:ascii="Times New Roman" w:hAnsi="Times New Roman" w:cs="Times New Roman"/>
          <w:sz w:val="28"/>
          <w:szCs w:val="28"/>
        </w:rPr>
        <w:t>програмні продукти організації обчислювального процесу (планування,</w:t>
      </w:r>
    </w:p>
    <w:p>
      <w:pPr>
        <w:ind w:firstLine="709"/>
        <w:jc w:val="both"/>
        <w:rPr>
          <w:rFonts w:ascii="Times New Roman" w:hAnsi="Times New Roman" w:cs="Times New Roman"/>
          <w:sz w:val="28"/>
          <w:szCs w:val="28"/>
        </w:rPr>
      </w:pPr>
      <w:r>
        <w:rPr>
          <w:rFonts w:ascii="Times New Roman" w:hAnsi="Times New Roman" w:cs="Times New Roman"/>
          <w:sz w:val="28"/>
          <w:szCs w:val="28"/>
        </w:rPr>
        <w:t>контролю);</w:t>
      </w:r>
    </w:p>
    <w:p>
      <w:pPr>
        <w:ind w:firstLine="709"/>
        <w:jc w:val="both"/>
        <w:rPr>
          <w:rFonts w:ascii="Times New Roman" w:hAnsi="Times New Roman" w:cs="Times New Roman"/>
          <w:sz w:val="28"/>
          <w:szCs w:val="28"/>
        </w:rPr>
      </w:pPr>
      <w:r>
        <w:rPr>
          <w:rFonts w:ascii="Times New Roman" w:hAnsi="Times New Roman" w:cs="Times New Roman"/>
          <w:sz w:val="28"/>
          <w:szCs w:val="28"/>
        </w:rPr>
        <w:t>сервісні програми;</w:t>
      </w:r>
    </w:p>
    <w:p>
      <w:pPr>
        <w:ind w:firstLine="709"/>
        <w:jc w:val="both"/>
        <w:rPr>
          <w:rFonts w:ascii="Times New Roman" w:hAnsi="Times New Roman" w:cs="Times New Roman"/>
          <w:sz w:val="28"/>
          <w:szCs w:val="28"/>
        </w:rPr>
      </w:pPr>
      <w:r>
        <w:rPr>
          <w:rFonts w:ascii="Times New Roman" w:hAnsi="Times New Roman" w:cs="Times New Roman"/>
          <w:sz w:val="28"/>
          <w:szCs w:val="28"/>
        </w:rPr>
        <w:t>програмні продукти обслуговування обчислювальної техніки;</w:t>
      </w:r>
    </w:p>
    <w:p>
      <w:pPr>
        <w:ind w:firstLine="709"/>
        <w:jc w:val="both"/>
        <w:rPr>
          <w:rFonts w:ascii="Times New Roman" w:hAnsi="Times New Roman" w:cs="Times New Roman"/>
          <w:sz w:val="28"/>
          <w:szCs w:val="28"/>
        </w:rPr>
      </w:pPr>
      <w:r>
        <w:rPr>
          <w:rFonts w:ascii="Times New Roman" w:hAnsi="Times New Roman" w:cs="Times New Roman"/>
          <w:sz w:val="28"/>
          <w:szCs w:val="28"/>
        </w:rPr>
        <w:t>прикладні програми для наукових досліджень;</w:t>
      </w:r>
    </w:p>
    <w:p>
      <w:pPr>
        <w:ind w:firstLine="709"/>
        <w:jc w:val="both"/>
        <w:rPr>
          <w:rFonts w:ascii="Times New Roman" w:hAnsi="Times New Roman" w:cs="Times New Roman"/>
          <w:sz w:val="28"/>
          <w:szCs w:val="28"/>
        </w:rPr>
      </w:pPr>
      <w:r>
        <w:rPr>
          <w:rFonts w:ascii="Times New Roman" w:hAnsi="Times New Roman" w:cs="Times New Roman"/>
          <w:sz w:val="28"/>
          <w:szCs w:val="28"/>
        </w:rPr>
        <w:t>прикладні програми для проектування;</w:t>
      </w:r>
    </w:p>
    <w:p>
      <w:pPr>
        <w:ind w:firstLine="709"/>
        <w:jc w:val="both"/>
        <w:rPr>
          <w:rFonts w:ascii="Times New Roman" w:hAnsi="Times New Roman" w:cs="Times New Roman"/>
          <w:sz w:val="28"/>
          <w:szCs w:val="28"/>
        </w:rPr>
      </w:pPr>
      <w:r>
        <w:rPr>
          <w:rFonts w:ascii="Times New Roman" w:hAnsi="Times New Roman" w:cs="Times New Roman"/>
          <w:sz w:val="28"/>
          <w:szCs w:val="28"/>
        </w:rPr>
        <w:t>прикладні програми для управління технічними пристроями і</w:t>
      </w:r>
    </w:p>
    <w:p>
      <w:pPr>
        <w:ind w:firstLine="709"/>
        <w:jc w:val="both"/>
        <w:rPr>
          <w:rFonts w:ascii="Times New Roman" w:hAnsi="Times New Roman" w:cs="Times New Roman"/>
          <w:sz w:val="28"/>
          <w:szCs w:val="28"/>
        </w:rPr>
      </w:pPr>
      <w:r>
        <w:rPr>
          <w:rFonts w:ascii="Times New Roman" w:hAnsi="Times New Roman" w:cs="Times New Roman"/>
          <w:sz w:val="28"/>
          <w:szCs w:val="28"/>
        </w:rPr>
        <w:t>технологічними процесами;</w:t>
      </w:r>
    </w:p>
    <w:p>
      <w:pPr>
        <w:ind w:firstLine="709"/>
        <w:jc w:val="both"/>
        <w:rPr>
          <w:rFonts w:ascii="Times New Roman" w:hAnsi="Times New Roman" w:cs="Times New Roman"/>
          <w:sz w:val="28"/>
          <w:szCs w:val="28"/>
        </w:rPr>
      </w:pPr>
      <w:r>
        <w:rPr>
          <w:rFonts w:ascii="Times New Roman" w:hAnsi="Times New Roman" w:cs="Times New Roman"/>
          <w:sz w:val="28"/>
          <w:szCs w:val="28"/>
        </w:rPr>
        <w:t>прикладні програми для вирішення економічних завдань;</w:t>
      </w:r>
    </w:p>
    <w:p>
      <w:pPr>
        <w:ind w:firstLine="709"/>
        <w:jc w:val="both"/>
        <w:rPr>
          <w:rFonts w:ascii="Times New Roman" w:hAnsi="Times New Roman" w:cs="Times New Roman"/>
          <w:sz w:val="28"/>
          <w:szCs w:val="28"/>
        </w:rPr>
      </w:pPr>
      <w:r>
        <w:rPr>
          <w:rFonts w:ascii="Times New Roman" w:hAnsi="Times New Roman" w:cs="Times New Roman"/>
          <w:sz w:val="28"/>
          <w:szCs w:val="28"/>
        </w:rPr>
        <w:t>інші програмного продукти.</w:t>
      </w:r>
    </w:p>
    <w:p>
      <w:pPr>
        <w:ind w:firstLine="709"/>
        <w:jc w:val="both"/>
        <w:rPr>
          <w:rFonts w:ascii="Times New Roman" w:hAnsi="Times New Roman" w:cs="Times New Roman"/>
          <w:sz w:val="28"/>
          <w:szCs w:val="28"/>
        </w:rPr>
      </w:pPr>
      <w:r>
        <w:rPr>
          <w:rFonts w:ascii="Times New Roman" w:hAnsi="Times New Roman" w:cs="Times New Roman"/>
          <w:sz w:val="28"/>
          <w:szCs w:val="28"/>
        </w:rPr>
        <w:t>Оцінювання якості ПЗ полягає у виборі номенклатури показників, їх</w:t>
      </w:r>
      <w:r>
        <w:rPr>
          <w:rFonts w:ascii="Times New Roman" w:hAnsi="Times New Roman" w:cs="Times New Roman"/>
          <w:sz w:val="28"/>
          <w:szCs w:val="28"/>
        </w:rPr>
        <w:t xml:space="preserve"> </w:t>
      </w:r>
      <w:r>
        <w:rPr>
          <w:rFonts w:ascii="Times New Roman" w:hAnsi="Times New Roman" w:cs="Times New Roman"/>
          <w:sz w:val="28"/>
          <w:szCs w:val="28"/>
        </w:rPr>
        <w:t>оцінюванні і зіставленні з базовими значеннями. Основу описуваного методу</w:t>
      </w:r>
      <w:r>
        <w:rPr>
          <w:rFonts w:ascii="Times New Roman" w:hAnsi="Times New Roman" w:cs="Times New Roman"/>
          <w:sz w:val="28"/>
          <w:szCs w:val="28"/>
        </w:rPr>
        <w:t xml:space="preserve"> </w:t>
      </w:r>
      <w:r>
        <w:rPr>
          <w:rFonts w:ascii="Times New Roman" w:hAnsi="Times New Roman" w:cs="Times New Roman"/>
          <w:sz w:val="28"/>
          <w:szCs w:val="28"/>
        </w:rPr>
        <w:t xml:space="preserve">оцінювання якості становить </w:t>
      </w:r>
      <w:proofErr w:type="spellStart"/>
      <w:r>
        <w:rPr>
          <w:rFonts w:ascii="Times New Roman" w:hAnsi="Times New Roman" w:cs="Times New Roman"/>
          <w:sz w:val="28"/>
          <w:szCs w:val="28"/>
        </w:rPr>
        <w:t>чотирирівнева</w:t>
      </w:r>
      <w:proofErr w:type="spellEnd"/>
      <w:r>
        <w:rPr>
          <w:rFonts w:ascii="Times New Roman" w:hAnsi="Times New Roman" w:cs="Times New Roman"/>
          <w:sz w:val="28"/>
          <w:szCs w:val="28"/>
        </w:rPr>
        <w:t xml:space="preserve"> ієрархічна модель якості, яка</w:t>
      </w:r>
      <w:r>
        <w:rPr>
          <w:rFonts w:ascii="Times New Roman" w:hAnsi="Times New Roman" w:cs="Times New Roman"/>
          <w:sz w:val="28"/>
          <w:szCs w:val="28"/>
        </w:rPr>
        <w:t xml:space="preserve"> </w:t>
      </w:r>
      <w:r>
        <w:rPr>
          <w:rFonts w:ascii="Times New Roman" w:hAnsi="Times New Roman" w:cs="Times New Roman"/>
          <w:sz w:val="28"/>
          <w:szCs w:val="28"/>
        </w:rPr>
        <w:t>включає:</w:t>
      </w:r>
    </w:p>
    <w:p>
      <w:pPr>
        <w:ind w:firstLine="709"/>
        <w:jc w:val="both"/>
        <w:rPr>
          <w:rFonts w:ascii="Times New Roman" w:hAnsi="Times New Roman" w:cs="Times New Roman"/>
          <w:sz w:val="28"/>
          <w:szCs w:val="28"/>
        </w:rPr>
      </w:pPr>
      <w:r>
        <w:rPr>
          <w:rFonts w:ascii="Times New Roman" w:hAnsi="Times New Roman" w:cs="Times New Roman"/>
          <w:sz w:val="28"/>
          <w:szCs w:val="28"/>
        </w:rPr>
        <w:t>1 рівень - характеристики якості ;</w:t>
      </w:r>
    </w:p>
    <w:p>
      <w:pPr>
        <w:ind w:firstLine="709"/>
        <w:jc w:val="both"/>
        <w:rPr>
          <w:rFonts w:ascii="Times New Roman" w:hAnsi="Times New Roman" w:cs="Times New Roman"/>
          <w:sz w:val="28"/>
          <w:szCs w:val="28"/>
        </w:rPr>
      </w:pPr>
      <w:r>
        <w:rPr>
          <w:rFonts w:ascii="Times New Roman" w:hAnsi="Times New Roman" w:cs="Times New Roman"/>
          <w:sz w:val="28"/>
          <w:szCs w:val="28"/>
        </w:rPr>
        <w:t>2 рівень - атрибути якості;</w:t>
      </w:r>
    </w:p>
    <w:p>
      <w:pPr>
        <w:ind w:firstLine="709"/>
        <w:jc w:val="both"/>
        <w:rPr>
          <w:rFonts w:ascii="Times New Roman" w:hAnsi="Times New Roman" w:cs="Times New Roman"/>
          <w:sz w:val="28"/>
          <w:szCs w:val="28"/>
        </w:rPr>
      </w:pPr>
      <w:r>
        <w:rPr>
          <w:rFonts w:ascii="Times New Roman" w:hAnsi="Times New Roman" w:cs="Times New Roman"/>
          <w:sz w:val="28"/>
          <w:szCs w:val="28"/>
        </w:rPr>
        <w:t>3 рівень - метрики;</w:t>
      </w:r>
    </w:p>
    <w:p>
      <w:pPr>
        <w:ind w:firstLine="709"/>
        <w:jc w:val="both"/>
        <w:rPr>
          <w:rFonts w:ascii="Times New Roman" w:hAnsi="Times New Roman" w:cs="Times New Roman"/>
          <w:sz w:val="28"/>
          <w:szCs w:val="28"/>
        </w:rPr>
      </w:pPr>
      <w:r>
        <w:rPr>
          <w:rFonts w:ascii="Times New Roman" w:hAnsi="Times New Roman" w:cs="Times New Roman"/>
          <w:sz w:val="28"/>
          <w:szCs w:val="28"/>
        </w:rPr>
        <w:t>4 рівень – оціночні показники (атрибути ПЗ).</w:t>
      </w:r>
    </w:p>
    <w:p>
      <w:pPr>
        <w:ind w:firstLine="709"/>
        <w:jc w:val="both"/>
        <w:rPr>
          <w:rFonts w:ascii="Times New Roman" w:hAnsi="Times New Roman" w:cs="Times New Roman"/>
          <w:sz w:val="28"/>
          <w:szCs w:val="28"/>
        </w:rPr>
      </w:pPr>
      <w:r>
        <w:rPr>
          <w:rFonts w:ascii="Times New Roman" w:hAnsi="Times New Roman" w:cs="Times New Roman"/>
          <w:sz w:val="28"/>
          <w:szCs w:val="28"/>
        </w:rPr>
        <w:t xml:space="preserve">Для кожної з обраних характеристик якості складається </w:t>
      </w:r>
      <w:proofErr w:type="spellStart"/>
      <w:r>
        <w:rPr>
          <w:rFonts w:ascii="Times New Roman" w:hAnsi="Times New Roman" w:cs="Times New Roman"/>
          <w:sz w:val="28"/>
          <w:szCs w:val="28"/>
        </w:rPr>
        <w:t>чотирирівнева</w:t>
      </w:r>
      <w:proofErr w:type="spellEnd"/>
      <w:r>
        <w:rPr>
          <w:rFonts w:ascii="Times New Roman" w:hAnsi="Times New Roman" w:cs="Times New Roman"/>
          <w:sz w:val="28"/>
          <w:szCs w:val="28"/>
        </w:rPr>
        <w:t xml:space="preserve"> </w:t>
      </w:r>
      <w:r>
        <w:rPr>
          <w:rFonts w:ascii="Times New Roman" w:hAnsi="Times New Roman" w:cs="Times New Roman"/>
          <w:sz w:val="28"/>
          <w:szCs w:val="28"/>
        </w:rPr>
        <w:t>ієрархічна модель, яка відображає взаємозв'язок характеристик, атрибутів,</w:t>
      </w:r>
      <w:r>
        <w:rPr>
          <w:rFonts w:ascii="Times New Roman" w:hAnsi="Times New Roman" w:cs="Times New Roman"/>
          <w:sz w:val="28"/>
          <w:szCs w:val="28"/>
        </w:rPr>
        <w:t xml:space="preserve"> </w:t>
      </w:r>
      <w:r>
        <w:rPr>
          <w:rFonts w:ascii="Times New Roman" w:hAnsi="Times New Roman" w:cs="Times New Roman"/>
          <w:sz w:val="28"/>
          <w:szCs w:val="28"/>
        </w:rPr>
        <w:t>метрик і показників. Вид даної моделі залежить від фази ЖЦ.</w:t>
      </w:r>
    </w:p>
    <w:p>
      <w:pPr>
        <w:ind w:firstLine="709"/>
        <w:jc w:val="both"/>
        <w:rPr>
          <w:rFonts w:ascii="Times New Roman" w:hAnsi="Times New Roman" w:cs="Times New Roman"/>
          <w:sz w:val="28"/>
          <w:szCs w:val="28"/>
        </w:rPr>
      </w:pPr>
      <w:r>
        <w:rPr>
          <w:rFonts w:ascii="Times New Roman" w:hAnsi="Times New Roman" w:cs="Times New Roman"/>
          <w:sz w:val="28"/>
          <w:szCs w:val="28"/>
        </w:rPr>
        <w:t>Для практичного застосування моделі використовуються таблиці, які</w:t>
      </w:r>
      <w:r>
        <w:rPr>
          <w:rFonts w:ascii="Times New Roman" w:hAnsi="Times New Roman" w:cs="Times New Roman"/>
          <w:sz w:val="28"/>
          <w:szCs w:val="28"/>
        </w:rPr>
        <w:t xml:space="preserve"> </w:t>
      </w:r>
      <w:r>
        <w:rPr>
          <w:rFonts w:ascii="Times New Roman" w:hAnsi="Times New Roman" w:cs="Times New Roman"/>
          <w:sz w:val="28"/>
          <w:szCs w:val="28"/>
        </w:rPr>
        <w:t>створюються для кожної характеристики. Так для оцінювання характеристики</w:t>
      </w:r>
    </w:p>
    <w:p>
      <w:pPr>
        <w:ind w:firstLine="709"/>
        <w:jc w:val="both"/>
        <w:rPr>
          <w:rFonts w:ascii="Times New Roman" w:hAnsi="Times New Roman" w:cs="Times New Roman"/>
          <w:sz w:val="28"/>
          <w:szCs w:val="28"/>
        </w:rPr>
      </w:pPr>
      <w:r>
        <w:rPr>
          <w:rFonts w:ascii="Times New Roman" w:hAnsi="Times New Roman" w:cs="Times New Roman"/>
          <w:sz w:val="28"/>
          <w:szCs w:val="28"/>
        </w:rPr>
        <w:t>"Надійність" можна використовувати показники, які є в табл. 2.</w:t>
      </w:r>
    </w:p>
    <w:p>
      <w:pPr>
        <w:ind w:firstLine="709"/>
        <w:jc w:val="both"/>
        <w:rPr>
          <w:rFonts w:ascii="Times New Roman" w:hAnsi="Times New Roman" w:cs="Times New Roman"/>
          <w:sz w:val="28"/>
          <w:szCs w:val="28"/>
        </w:rPr>
      </w:pPr>
      <w:r>
        <w:rPr>
          <w:rFonts w:ascii="Times New Roman" w:hAnsi="Times New Roman" w:cs="Times New Roman"/>
          <w:sz w:val="28"/>
          <w:szCs w:val="28"/>
        </w:rPr>
        <w:t>Таблиця 2</w:t>
      </w:r>
      <w:r>
        <w:rPr>
          <w:rFonts w:ascii="Times New Roman" w:hAnsi="Times New Roman" w:cs="Times New Roman"/>
          <w:sz w:val="28"/>
          <w:szCs w:val="28"/>
        </w:rPr>
        <w:t xml:space="preserve"> </w:t>
      </w:r>
      <w:r>
        <w:rPr>
          <w:rFonts w:ascii="Times New Roman" w:hAnsi="Times New Roman" w:cs="Times New Roman"/>
          <w:sz w:val="28"/>
          <w:szCs w:val="28"/>
        </w:rPr>
        <w:t>Показники оцінки характеристики "Надійність"</w:t>
      </w:r>
    </w:p>
    <w:tbl>
      <w:tblPr>
        <w:tblStyle w:val="a6"/>
        <w:tblW w:w="0" w:type="auto"/>
        <w:tblLook w:val="04A0" w:firstRow="1" w:lastRow="0" w:firstColumn="1" w:lastColumn="0" w:noHBand="0" w:noVBand="1"/>
      </w:tblPr>
      <w:tblGrid>
        <w:gridCol w:w="3285"/>
        <w:gridCol w:w="3285"/>
        <w:gridCol w:w="3285"/>
      </w:tblGrid>
      <w:tr>
        <w:tc>
          <w:tcPr>
            <w:tcW w:w="3285" w:type="dxa"/>
          </w:tcPr>
          <w:p>
            <w:pPr>
              <w:jc w:val="both"/>
              <w:rPr>
                <w:rFonts w:ascii="Times New Roman" w:hAnsi="Times New Roman" w:cs="Times New Roman"/>
                <w:sz w:val="28"/>
                <w:szCs w:val="28"/>
              </w:rPr>
            </w:pPr>
            <w:r>
              <w:rPr>
                <w:rFonts w:ascii="Times New Roman" w:hAnsi="Times New Roman" w:cs="Times New Roman"/>
                <w:sz w:val="28"/>
                <w:szCs w:val="28"/>
              </w:rPr>
              <w:t>Показник</w:t>
            </w:r>
          </w:p>
        </w:tc>
        <w:tc>
          <w:tcPr>
            <w:tcW w:w="3285" w:type="dxa"/>
          </w:tcPr>
          <w:p>
            <w:pPr>
              <w:jc w:val="both"/>
              <w:rPr>
                <w:rFonts w:ascii="Times New Roman" w:hAnsi="Times New Roman" w:cs="Times New Roman"/>
                <w:sz w:val="28"/>
                <w:szCs w:val="28"/>
              </w:rPr>
            </w:pPr>
            <w:r>
              <w:rPr>
                <w:rFonts w:ascii="Times New Roman" w:hAnsi="Times New Roman" w:cs="Times New Roman"/>
                <w:sz w:val="28"/>
                <w:szCs w:val="28"/>
              </w:rPr>
              <w:t>Метод оцінювання</w:t>
            </w:r>
          </w:p>
        </w:tc>
        <w:tc>
          <w:tcPr>
            <w:tcW w:w="3285" w:type="dxa"/>
          </w:tcPr>
          <w:p>
            <w:pPr>
              <w:jc w:val="both"/>
              <w:rPr>
                <w:rFonts w:ascii="Times New Roman" w:hAnsi="Times New Roman" w:cs="Times New Roman"/>
                <w:sz w:val="28"/>
                <w:szCs w:val="28"/>
              </w:rPr>
            </w:pPr>
            <w:r>
              <w:rPr>
                <w:rFonts w:ascii="Times New Roman" w:hAnsi="Times New Roman" w:cs="Times New Roman"/>
                <w:sz w:val="28"/>
                <w:szCs w:val="28"/>
              </w:rPr>
              <w:t>Форма оцінювання</w:t>
            </w:r>
          </w:p>
        </w:tc>
      </w:tr>
      <w:tr>
        <w:tc>
          <w:tcPr>
            <w:tcW w:w="3285" w:type="dxa"/>
          </w:tcPr>
          <w:p>
            <w:pPr>
              <w:jc w:val="both"/>
              <w:rPr>
                <w:rFonts w:ascii="Times New Roman" w:hAnsi="Times New Roman" w:cs="Times New Roman"/>
                <w:sz w:val="28"/>
                <w:szCs w:val="28"/>
              </w:rPr>
            </w:pPr>
            <w:r>
              <w:rPr>
                <w:rFonts w:ascii="Times New Roman" w:hAnsi="Times New Roman" w:cs="Times New Roman"/>
                <w:sz w:val="28"/>
                <w:szCs w:val="28"/>
              </w:rPr>
              <w:t>Вплив помилок в вхідних</w:t>
            </w:r>
          </w:p>
          <w:p>
            <w:pPr>
              <w:jc w:val="both"/>
              <w:rPr>
                <w:rFonts w:ascii="Times New Roman" w:hAnsi="Times New Roman" w:cs="Times New Roman"/>
                <w:sz w:val="28"/>
                <w:szCs w:val="28"/>
              </w:rPr>
            </w:pPr>
            <w:r>
              <w:rPr>
                <w:rFonts w:ascii="Times New Roman" w:hAnsi="Times New Roman" w:cs="Times New Roman"/>
                <w:sz w:val="28"/>
                <w:szCs w:val="28"/>
              </w:rPr>
              <w:t>даних на стійкість</w:t>
            </w:r>
            <w:r>
              <w:rPr>
                <w:rFonts w:ascii="Times New Roman" w:hAnsi="Times New Roman" w:cs="Times New Roman"/>
                <w:sz w:val="28"/>
                <w:szCs w:val="28"/>
              </w:rPr>
              <w:t xml:space="preserve"> </w:t>
            </w:r>
            <w:r>
              <w:rPr>
                <w:rFonts w:ascii="Times New Roman" w:hAnsi="Times New Roman" w:cs="Times New Roman"/>
                <w:sz w:val="28"/>
                <w:szCs w:val="28"/>
              </w:rPr>
              <w:lastRenderedPageBreak/>
              <w:t>функціонування</w:t>
            </w:r>
          </w:p>
        </w:tc>
        <w:tc>
          <w:tcPr>
            <w:tcW w:w="3285" w:type="dxa"/>
          </w:tcPr>
          <w:p>
            <w:pPr>
              <w:jc w:val="both"/>
              <w:rPr>
                <w:rFonts w:ascii="Times New Roman" w:hAnsi="Times New Roman" w:cs="Times New Roman"/>
                <w:sz w:val="28"/>
                <w:szCs w:val="28"/>
              </w:rPr>
            </w:pPr>
            <w:r>
              <w:rPr>
                <w:rFonts w:ascii="Times New Roman" w:hAnsi="Times New Roman" w:cs="Times New Roman"/>
                <w:sz w:val="28"/>
                <w:szCs w:val="28"/>
              </w:rPr>
              <w:lastRenderedPageBreak/>
              <w:t>Експертний</w:t>
            </w:r>
          </w:p>
        </w:tc>
        <w:tc>
          <w:tcPr>
            <w:tcW w:w="3285" w:type="dxa"/>
          </w:tcPr>
          <w:p>
            <w:pPr>
              <w:jc w:val="both"/>
              <w:rPr>
                <w:rFonts w:ascii="Times New Roman" w:hAnsi="Times New Roman" w:cs="Times New Roman"/>
                <w:sz w:val="28"/>
                <w:szCs w:val="28"/>
              </w:rPr>
            </w:pPr>
            <w:r>
              <w:rPr>
                <w:rFonts w:ascii="Times New Roman" w:hAnsi="Times New Roman" w:cs="Times New Roman"/>
                <w:sz w:val="28"/>
                <w:szCs w:val="28"/>
              </w:rPr>
              <w:t>Шкала 0-1</w:t>
            </w:r>
          </w:p>
        </w:tc>
      </w:tr>
      <w:tr>
        <w:tc>
          <w:tcPr>
            <w:tcW w:w="3285" w:type="dxa"/>
          </w:tcPr>
          <w:p>
            <w:pPr>
              <w:jc w:val="both"/>
              <w:rPr>
                <w:rFonts w:ascii="Times New Roman" w:hAnsi="Times New Roman" w:cs="Times New Roman"/>
                <w:sz w:val="28"/>
                <w:szCs w:val="28"/>
              </w:rPr>
            </w:pPr>
            <w:r>
              <w:rPr>
                <w:rFonts w:ascii="Times New Roman" w:hAnsi="Times New Roman" w:cs="Times New Roman"/>
                <w:sz w:val="28"/>
                <w:szCs w:val="28"/>
              </w:rPr>
              <w:t>Можливість оброблення</w:t>
            </w:r>
            <w:r>
              <w:rPr>
                <w:rFonts w:ascii="Times New Roman" w:hAnsi="Times New Roman" w:cs="Times New Roman"/>
                <w:sz w:val="28"/>
                <w:szCs w:val="28"/>
              </w:rPr>
              <w:t xml:space="preserve"> </w:t>
            </w:r>
            <w:r>
              <w:rPr>
                <w:rFonts w:ascii="Times New Roman" w:hAnsi="Times New Roman" w:cs="Times New Roman"/>
                <w:sz w:val="28"/>
                <w:szCs w:val="28"/>
              </w:rPr>
              <w:t>помилок</w:t>
            </w:r>
            <w:r>
              <w:rPr>
                <w:rFonts w:ascii="Times New Roman" w:hAnsi="Times New Roman" w:cs="Times New Roman"/>
                <w:sz w:val="28"/>
                <w:szCs w:val="28"/>
              </w:rPr>
              <w:t xml:space="preserve"> </w:t>
            </w:r>
          </w:p>
        </w:tc>
        <w:tc>
          <w:tcPr>
            <w:tcW w:w="3285" w:type="dxa"/>
          </w:tcPr>
          <w:p>
            <w:pPr>
              <w:jc w:val="both"/>
              <w:rPr>
                <w:rFonts w:ascii="Times New Roman" w:hAnsi="Times New Roman" w:cs="Times New Roman"/>
                <w:sz w:val="28"/>
                <w:szCs w:val="28"/>
              </w:rPr>
            </w:pPr>
            <w:r>
              <w:rPr>
                <w:rFonts w:ascii="Times New Roman" w:hAnsi="Times New Roman" w:cs="Times New Roman"/>
                <w:sz w:val="28"/>
                <w:szCs w:val="28"/>
              </w:rPr>
              <w:t>Експертний</w:t>
            </w:r>
          </w:p>
        </w:tc>
        <w:tc>
          <w:tcPr>
            <w:tcW w:w="3285" w:type="dxa"/>
          </w:tcPr>
          <w:p>
            <w:pPr>
              <w:jc w:val="both"/>
              <w:rPr>
                <w:rFonts w:ascii="Times New Roman" w:hAnsi="Times New Roman" w:cs="Times New Roman"/>
                <w:sz w:val="28"/>
                <w:szCs w:val="28"/>
              </w:rPr>
            </w:pPr>
            <w:r>
              <w:rPr>
                <w:rFonts w:ascii="Times New Roman" w:hAnsi="Times New Roman" w:cs="Times New Roman"/>
                <w:sz w:val="28"/>
                <w:szCs w:val="28"/>
              </w:rPr>
              <w:t>Шкала 0-1</w:t>
            </w:r>
          </w:p>
        </w:tc>
      </w:tr>
      <w:tr>
        <w:tc>
          <w:tcPr>
            <w:tcW w:w="3285" w:type="dxa"/>
          </w:tcPr>
          <w:p>
            <w:pPr>
              <w:jc w:val="both"/>
              <w:rPr>
                <w:rFonts w:ascii="Times New Roman" w:hAnsi="Times New Roman" w:cs="Times New Roman"/>
                <w:sz w:val="28"/>
                <w:szCs w:val="28"/>
              </w:rPr>
            </w:pPr>
            <w:r>
              <w:rPr>
                <w:rFonts w:ascii="Times New Roman" w:hAnsi="Times New Roman" w:cs="Times New Roman"/>
                <w:sz w:val="28"/>
                <w:szCs w:val="28"/>
              </w:rPr>
              <w:t>Імовірність безвідмовної</w:t>
            </w:r>
            <w:r>
              <w:rPr>
                <w:rFonts w:ascii="Times New Roman" w:hAnsi="Times New Roman" w:cs="Times New Roman"/>
                <w:sz w:val="28"/>
                <w:szCs w:val="28"/>
              </w:rPr>
              <w:t xml:space="preserve"> </w:t>
            </w:r>
            <w:r>
              <w:rPr>
                <w:rFonts w:ascii="Times New Roman" w:hAnsi="Times New Roman" w:cs="Times New Roman"/>
                <w:sz w:val="28"/>
                <w:szCs w:val="28"/>
              </w:rPr>
              <w:t>роботи, Р</w:t>
            </w:r>
          </w:p>
        </w:tc>
        <w:tc>
          <w:tcPr>
            <w:tcW w:w="3285" w:type="dxa"/>
          </w:tcPr>
          <w:p>
            <w:pPr>
              <w:jc w:val="both"/>
              <w:rPr>
                <w:rFonts w:ascii="Times New Roman" w:hAnsi="Times New Roman" w:cs="Times New Roman"/>
                <w:sz w:val="28"/>
                <w:szCs w:val="28"/>
              </w:rPr>
            </w:pPr>
            <w:r>
              <w:rPr>
                <w:rFonts w:ascii="Times New Roman" w:hAnsi="Times New Roman" w:cs="Times New Roman"/>
                <w:sz w:val="28"/>
                <w:szCs w:val="28"/>
              </w:rPr>
              <w:t>Реєстраційний,</w:t>
            </w:r>
          </w:p>
          <w:p>
            <w:pPr>
              <w:jc w:val="both"/>
              <w:rPr>
                <w:rFonts w:ascii="Times New Roman" w:hAnsi="Times New Roman" w:cs="Times New Roman"/>
                <w:sz w:val="28"/>
                <w:szCs w:val="28"/>
              </w:rPr>
            </w:pPr>
            <w:r>
              <w:rPr>
                <w:rFonts w:ascii="Times New Roman" w:hAnsi="Times New Roman" w:cs="Times New Roman"/>
                <w:sz w:val="28"/>
                <w:szCs w:val="28"/>
              </w:rPr>
              <w:t>розрахунковий</w:t>
            </w:r>
          </w:p>
          <w:p>
            <w:pPr>
              <w:jc w:val="both"/>
              <w:rPr>
                <w:rFonts w:ascii="Times New Roman" w:hAnsi="Times New Roman" w:cs="Times New Roman"/>
                <w:sz w:val="28"/>
                <w:szCs w:val="28"/>
              </w:rPr>
            </w:pPr>
          </w:p>
        </w:tc>
        <w:tc>
          <w:tcPr>
            <w:tcW w:w="3285" w:type="dxa"/>
          </w:tcPr>
          <w:p>
            <w:pPr>
              <w:ind w:firstLine="709"/>
              <w:jc w:val="both"/>
              <w:rPr>
                <w:rFonts w:ascii="Times New Roman" w:hAnsi="Times New Roman" w:cs="Times New Roman"/>
                <w:sz w:val="28"/>
                <w:szCs w:val="28"/>
              </w:rPr>
            </w:pPr>
            <w:r>
              <w:rPr>
                <w:rFonts w:ascii="Times New Roman" w:hAnsi="Times New Roman" w:cs="Times New Roman"/>
                <w:sz w:val="28"/>
                <w:szCs w:val="28"/>
              </w:rPr>
              <w:t>P=1 - q/n,</w:t>
            </w:r>
          </w:p>
          <w:p>
            <w:pPr>
              <w:ind w:hanging="47"/>
              <w:jc w:val="both"/>
              <w:rPr>
                <w:rFonts w:ascii="Times New Roman" w:hAnsi="Times New Roman" w:cs="Times New Roman"/>
                <w:sz w:val="28"/>
                <w:szCs w:val="28"/>
              </w:rPr>
            </w:pPr>
            <w:r>
              <w:rPr>
                <w:rFonts w:ascii="Times New Roman" w:hAnsi="Times New Roman" w:cs="Times New Roman"/>
                <w:sz w:val="28"/>
                <w:szCs w:val="28"/>
              </w:rPr>
              <w:t>де n – кількість випробувань,</w:t>
            </w:r>
          </w:p>
          <w:p>
            <w:pPr>
              <w:ind w:hanging="47"/>
              <w:jc w:val="both"/>
              <w:rPr>
                <w:rFonts w:ascii="Times New Roman" w:hAnsi="Times New Roman" w:cs="Times New Roman"/>
                <w:sz w:val="28"/>
                <w:szCs w:val="28"/>
              </w:rPr>
            </w:pPr>
            <w:r>
              <w:rPr>
                <w:rFonts w:ascii="Times New Roman" w:hAnsi="Times New Roman" w:cs="Times New Roman"/>
                <w:sz w:val="28"/>
                <w:szCs w:val="28"/>
              </w:rPr>
              <w:t>q- кількість число зареєстрованих</w:t>
            </w:r>
            <w:r>
              <w:rPr>
                <w:rFonts w:ascii="Times New Roman" w:hAnsi="Times New Roman" w:cs="Times New Roman"/>
                <w:sz w:val="28"/>
                <w:szCs w:val="28"/>
              </w:rPr>
              <w:t xml:space="preserve"> </w:t>
            </w:r>
            <w:r>
              <w:rPr>
                <w:rFonts w:ascii="Times New Roman" w:hAnsi="Times New Roman" w:cs="Times New Roman"/>
                <w:sz w:val="28"/>
                <w:szCs w:val="28"/>
              </w:rPr>
              <w:t>відмов</w:t>
            </w:r>
          </w:p>
        </w:tc>
      </w:tr>
      <w:tr>
        <w:tc>
          <w:tcPr>
            <w:tcW w:w="3285" w:type="dxa"/>
          </w:tcPr>
          <w:p>
            <w:pPr>
              <w:jc w:val="both"/>
              <w:rPr>
                <w:rFonts w:ascii="Times New Roman" w:hAnsi="Times New Roman" w:cs="Times New Roman"/>
                <w:sz w:val="28"/>
                <w:szCs w:val="28"/>
              </w:rPr>
            </w:pPr>
          </w:p>
        </w:tc>
        <w:tc>
          <w:tcPr>
            <w:tcW w:w="3285" w:type="dxa"/>
          </w:tcPr>
          <w:p>
            <w:pPr>
              <w:jc w:val="both"/>
              <w:rPr>
                <w:rFonts w:ascii="Times New Roman" w:hAnsi="Times New Roman" w:cs="Times New Roman"/>
                <w:sz w:val="28"/>
                <w:szCs w:val="28"/>
              </w:rPr>
            </w:pPr>
          </w:p>
        </w:tc>
        <w:tc>
          <w:tcPr>
            <w:tcW w:w="3285" w:type="dxa"/>
          </w:tcPr>
          <w:p>
            <w:pPr>
              <w:jc w:val="both"/>
              <w:rPr>
                <w:rFonts w:ascii="Times New Roman" w:hAnsi="Times New Roman" w:cs="Times New Roman"/>
                <w:sz w:val="28"/>
                <w:szCs w:val="28"/>
              </w:rPr>
            </w:pPr>
          </w:p>
        </w:tc>
      </w:tr>
    </w:tbl>
    <w:p>
      <w:pPr>
        <w:ind w:firstLine="709"/>
        <w:jc w:val="both"/>
        <w:rPr>
          <w:rFonts w:ascii="Times New Roman" w:hAnsi="Times New Roman" w:cs="Times New Roman"/>
          <w:sz w:val="28"/>
          <w:szCs w:val="28"/>
        </w:rPr>
      </w:pPr>
      <w:bookmarkStart w:id="1" w:name="_GoBack"/>
      <w:bookmarkEnd w:id="1"/>
    </w:p>
    <w:p>
      <w:pPr>
        <w:ind w:firstLine="709"/>
        <w:jc w:val="both"/>
        <w:rPr>
          <w:rFonts w:ascii="Times New Roman" w:hAnsi="Times New Roman" w:cs="Times New Roman"/>
          <w:sz w:val="28"/>
          <w:szCs w:val="28"/>
        </w:rPr>
      </w:pPr>
      <w:r>
        <w:rPr>
          <w:rFonts w:ascii="Times New Roman" w:hAnsi="Times New Roman" w:cs="Times New Roman"/>
          <w:sz w:val="28"/>
          <w:szCs w:val="28"/>
        </w:rPr>
        <w:t>За матеріалами http://repository.hneu.edu.ua/bitstream/123456789/25612/1/%D0%BC%D0%BE%D0%BD%D0%BE%D0%B3%D1%80%D0%B0%D1%84%D0%B8%D1%8F%202021.....pdf</w:t>
      </w:r>
    </w:p>
    <w:sectPr>
      <w:headerReference w:type="default" r:id="rId8"/>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8"/>
    </w:pPr>
    <w:r>
      <w:rPr>
        <w:rFonts w:ascii="Times New Roman" w:hAnsi="Times New Roman" w:cs="Times New Roman"/>
      </w:rPr>
      <w:t>Якість ПЗ-Тестування.. Лабораторна робота №0</w:t>
    </w:r>
    <w:r>
      <w:rPr>
        <w:rFonts w:ascii="Times New Roman" w:hAnsi="Times New Roman" w:cs="Times New Roman"/>
        <w:lang w:val="ru-RU"/>
      </w:rPr>
      <w:t>3</w:t>
    </w:r>
    <w:r>
      <w:rPr>
        <w:rFonts w:ascii="Times New Roman" w:hAnsi="Times New Roman" w:cs="Times New Roman"/>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520CB"/>
    <w:multiLevelType w:val="multilevel"/>
    <w:tmpl w:val="824C051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2E1141"/>
    <w:multiLevelType w:val="hybridMultilevel"/>
    <w:tmpl w:val="38E04DFE"/>
    <w:lvl w:ilvl="0" w:tplc="0419000F">
      <w:start w:val="1"/>
      <w:numFmt w:val="decimal"/>
      <w:lvlText w:val="%1."/>
      <w:lvlJc w:val="left"/>
      <w:pPr>
        <w:ind w:left="1211"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 w15:restartNumberingAfterBreak="0">
    <w:nsid w:val="296B3734"/>
    <w:multiLevelType w:val="hybridMultilevel"/>
    <w:tmpl w:val="1A78AF64"/>
    <w:lvl w:ilvl="0" w:tplc="78189FE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C9B7F09"/>
    <w:multiLevelType w:val="hybridMultilevel"/>
    <w:tmpl w:val="CB40E88C"/>
    <w:lvl w:ilvl="0" w:tplc="2348D9CA">
      <w:start w:val="1"/>
      <w:numFmt w:val="decimal"/>
      <w:lvlText w:val="%1."/>
      <w:lvlJc w:val="left"/>
      <w:pPr>
        <w:ind w:left="1897" w:hanging="1188"/>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4" w15:restartNumberingAfterBreak="0">
    <w:nsid w:val="40DF7D40"/>
    <w:multiLevelType w:val="multilevel"/>
    <w:tmpl w:val="BEDC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DD4930"/>
    <w:multiLevelType w:val="hybridMultilevel"/>
    <w:tmpl w:val="DAB296E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94046D2"/>
    <w:multiLevelType w:val="hybridMultilevel"/>
    <w:tmpl w:val="6EE60E9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15:restartNumberingAfterBreak="0">
    <w:nsid w:val="66FA42A4"/>
    <w:multiLevelType w:val="hybridMultilevel"/>
    <w:tmpl w:val="8496F136"/>
    <w:lvl w:ilvl="0" w:tplc="04190001">
      <w:start w:val="1"/>
      <w:numFmt w:val="bullet"/>
      <w:lvlText w:val=""/>
      <w:lvlJc w:val="left"/>
      <w:pPr>
        <w:tabs>
          <w:tab w:val="num" w:pos="1350"/>
        </w:tabs>
        <w:ind w:left="1350" w:hanging="360"/>
      </w:pPr>
      <w:rPr>
        <w:rFonts w:ascii="Symbol" w:hAnsi="Symbol" w:hint="default"/>
      </w:rPr>
    </w:lvl>
    <w:lvl w:ilvl="1" w:tplc="04190003" w:tentative="1">
      <w:start w:val="1"/>
      <w:numFmt w:val="bullet"/>
      <w:lvlText w:val="o"/>
      <w:lvlJc w:val="left"/>
      <w:pPr>
        <w:tabs>
          <w:tab w:val="num" w:pos="2070"/>
        </w:tabs>
        <w:ind w:left="2070" w:hanging="360"/>
      </w:pPr>
      <w:rPr>
        <w:rFonts w:ascii="Courier New" w:hAnsi="Courier New" w:cs="Courier New" w:hint="default"/>
      </w:rPr>
    </w:lvl>
    <w:lvl w:ilvl="2" w:tplc="04190005" w:tentative="1">
      <w:start w:val="1"/>
      <w:numFmt w:val="bullet"/>
      <w:lvlText w:val=""/>
      <w:lvlJc w:val="left"/>
      <w:pPr>
        <w:tabs>
          <w:tab w:val="num" w:pos="2790"/>
        </w:tabs>
        <w:ind w:left="2790" w:hanging="360"/>
      </w:pPr>
      <w:rPr>
        <w:rFonts w:ascii="Wingdings" w:hAnsi="Wingdings" w:hint="default"/>
      </w:rPr>
    </w:lvl>
    <w:lvl w:ilvl="3" w:tplc="04190001" w:tentative="1">
      <w:start w:val="1"/>
      <w:numFmt w:val="bullet"/>
      <w:lvlText w:val=""/>
      <w:lvlJc w:val="left"/>
      <w:pPr>
        <w:tabs>
          <w:tab w:val="num" w:pos="3510"/>
        </w:tabs>
        <w:ind w:left="3510" w:hanging="360"/>
      </w:pPr>
      <w:rPr>
        <w:rFonts w:ascii="Symbol" w:hAnsi="Symbol" w:hint="default"/>
      </w:rPr>
    </w:lvl>
    <w:lvl w:ilvl="4" w:tplc="04190003" w:tentative="1">
      <w:start w:val="1"/>
      <w:numFmt w:val="bullet"/>
      <w:lvlText w:val="o"/>
      <w:lvlJc w:val="left"/>
      <w:pPr>
        <w:tabs>
          <w:tab w:val="num" w:pos="4230"/>
        </w:tabs>
        <w:ind w:left="4230" w:hanging="360"/>
      </w:pPr>
      <w:rPr>
        <w:rFonts w:ascii="Courier New" w:hAnsi="Courier New" w:cs="Courier New" w:hint="default"/>
      </w:rPr>
    </w:lvl>
    <w:lvl w:ilvl="5" w:tplc="04190005" w:tentative="1">
      <w:start w:val="1"/>
      <w:numFmt w:val="bullet"/>
      <w:lvlText w:val=""/>
      <w:lvlJc w:val="left"/>
      <w:pPr>
        <w:tabs>
          <w:tab w:val="num" w:pos="4950"/>
        </w:tabs>
        <w:ind w:left="4950" w:hanging="360"/>
      </w:pPr>
      <w:rPr>
        <w:rFonts w:ascii="Wingdings" w:hAnsi="Wingdings" w:hint="default"/>
      </w:rPr>
    </w:lvl>
    <w:lvl w:ilvl="6" w:tplc="04190001" w:tentative="1">
      <w:start w:val="1"/>
      <w:numFmt w:val="bullet"/>
      <w:lvlText w:val=""/>
      <w:lvlJc w:val="left"/>
      <w:pPr>
        <w:tabs>
          <w:tab w:val="num" w:pos="5670"/>
        </w:tabs>
        <w:ind w:left="5670" w:hanging="360"/>
      </w:pPr>
      <w:rPr>
        <w:rFonts w:ascii="Symbol" w:hAnsi="Symbol" w:hint="default"/>
      </w:rPr>
    </w:lvl>
    <w:lvl w:ilvl="7" w:tplc="04190003" w:tentative="1">
      <w:start w:val="1"/>
      <w:numFmt w:val="bullet"/>
      <w:lvlText w:val="o"/>
      <w:lvlJc w:val="left"/>
      <w:pPr>
        <w:tabs>
          <w:tab w:val="num" w:pos="6390"/>
        </w:tabs>
        <w:ind w:left="6390" w:hanging="360"/>
      </w:pPr>
      <w:rPr>
        <w:rFonts w:ascii="Courier New" w:hAnsi="Courier New" w:cs="Courier New" w:hint="default"/>
      </w:rPr>
    </w:lvl>
    <w:lvl w:ilvl="8" w:tplc="04190005" w:tentative="1">
      <w:start w:val="1"/>
      <w:numFmt w:val="bullet"/>
      <w:lvlText w:val=""/>
      <w:lvlJc w:val="left"/>
      <w:pPr>
        <w:tabs>
          <w:tab w:val="num" w:pos="7110"/>
        </w:tabs>
        <w:ind w:left="7110" w:hanging="360"/>
      </w:pPr>
      <w:rPr>
        <w:rFonts w:ascii="Wingdings" w:hAnsi="Wingdings" w:hint="default"/>
      </w:rPr>
    </w:lvl>
  </w:abstractNum>
  <w:abstractNum w:abstractNumId="8" w15:restartNumberingAfterBreak="0">
    <w:nsid w:val="68F605DE"/>
    <w:multiLevelType w:val="hybridMultilevel"/>
    <w:tmpl w:val="1A78AF64"/>
    <w:lvl w:ilvl="0" w:tplc="78189FE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74EE2F6C"/>
    <w:multiLevelType w:val="multilevel"/>
    <w:tmpl w:val="F2AAF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9"/>
  </w:num>
  <w:num w:numId="5">
    <w:abstractNumId w:val="2"/>
  </w:num>
  <w:num w:numId="6">
    <w:abstractNumId w:val="7"/>
  </w:num>
  <w:num w:numId="7">
    <w:abstractNumId w:val="0"/>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81D43D-A895-4484-948C-4FDC9FCF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after="0" w:line="240" w:lineRule="auto"/>
    </w:pPr>
    <w:rPr>
      <w:rFonts w:ascii="Courier New" w:eastAsia="Courier New" w:hAnsi="Courier New" w:cs="Courier New"/>
      <w:color w:val="000000"/>
      <w:sz w:val="24"/>
      <w:szCs w:val="24"/>
      <w:lang w:eastAsia="uk-UA"/>
    </w:rPr>
  </w:style>
  <w:style w:type="paragraph" w:styleId="1">
    <w:name w:val="heading 1"/>
    <w:basedOn w:val="a"/>
    <w:link w:val="10"/>
    <w:uiPriority w:val="9"/>
    <w:qFormat/>
    <w:pPr>
      <w:widowControl/>
      <w:spacing w:before="100" w:beforeAutospacing="1" w:after="100" w:afterAutospacing="1"/>
      <w:outlineLvl w:val="0"/>
    </w:pPr>
    <w:rPr>
      <w:rFonts w:ascii="Times New Roman" w:eastAsia="Times New Roman" w:hAnsi="Times New Roman" w:cs="Times New Roman"/>
      <w:b/>
      <w:bCs/>
      <w:color w:val="auto"/>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imes New Roman" w:eastAsia="Times New Roman" w:hAnsi="Times New Roman" w:cs="Times New Roman"/>
      <w:b/>
      <w:bCs/>
      <w:kern w:val="36"/>
      <w:sz w:val="48"/>
      <w:szCs w:val="48"/>
      <w:lang w:eastAsia="uk-UA"/>
    </w:rPr>
  </w:style>
  <w:style w:type="character" w:styleId="a3">
    <w:name w:val="Strong"/>
    <w:basedOn w:val="a0"/>
    <w:uiPriority w:val="22"/>
    <w:qFormat/>
    <w:rPr>
      <w:b/>
      <w:bCs/>
    </w:rPr>
  </w:style>
  <w:style w:type="character" w:customStyle="1" w:styleId="longtext">
    <w:name w:val="long_text"/>
    <w:basedOn w:val="a0"/>
  </w:style>
  <w:style w:type="paragraph" w:styleId="a4">
    <w:name w:val="List Paragraph"/>
    <w:basedOn w:val="a"/>
    <w:uiPriority w:val="34"/>
    <w:qFormat/>
    <w:pPr>
      <w:widowControl/>
      <w:spacing w:after="200" w:line="360" w:lineRule="auto"/>
      <w:ind w:left="720"/>
      <w:contextualSpacing/>
    </w:pPr>
    <w:rPr>
      <w:rFonts w:ascii="Times New Roman" w:eastAsiaTheme="minorHAnsi" w:hAnsi="Times New Roman" w:cstheme="minorBidi"/>
      <w:color w:val="auto"/>
      <w:sz w:val="28"/>
      <w:szCs w:val="22"/>
      <w:lang w:eastAsia="en-US"/>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ru-RU"/>
    </w:rPr>
  </w:style>
  <w:style w:type="character" w:styleId="a5">
    <w:name w:val="Hyperlink"/>
    <w:basedOn w:val="a0"/>
    <w:uiPriority w:val="99"/>
    <w:unhideWhenUsed/>
    <w:rPr>
      <w:color w:val="0000FF" w:themeColor="hyperlink"/>
      <w:u w:val="single"/>
    </w:rPr>
  </w:style>
  <w:style w:type="table" w:styleId="a6">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Normal (Web)"/>
    <w:basedOn w:val="a"/>
    <w:uiPriority w:val="99"/>
    <w:semiHidden/>
    <w:unhideWhenUsed/>
    <w:pPr>
      <w:widowControl/>
      <w:spacing w:before="100" w:beforeAutospacing="1" w:after="100" w:afterAutospacing="1"/>
    </w:pPr>
    <w:rPr>
      <w:rFonts w:ascii="Times New Roman" w:eastAsia="Times New Roman" w:hAnsi="Times New Roman" w:cs="Times New Roman"/>
      <w:color w:val="auto"/>
    </w:rPr>
  </w:style>
  <w:style w:type="paragraph" w:styleId="a8">
    <w:name w:val="header"/>
    <w:basedOn w:val="a"/>
    <w:link w:val="a9"/>
    <w:uiPriority w:val="99"/>
    <w:unhideWhenUsed/>
    <w:pPr>
      <w:tabs>
        <w:tab w:val="center" w:pos="4819"/>
        <w:tab w:val="right" w:pos="9639"/>
      </w:tabs>
    </w:pPr>
  </w:style>
  <w:style w:type="character" w:customStyle="1" w:styleId="a9">
    <w:name w:val="Верхний колонтитул Знак"/>
    <w:basedOn w:val="a0"/>
    <w:link w:val="a8"/>
    <w:uiPriority w:val="99"/>
    <w:rPr>
      <w:rFonts w:ascii="Courier New" w:eastAsia="Courier New" w:hAnsi="Courier New" w:cs="Courier New"/>
      <w:color w:val="000000"/>
      <w:sz w:val="24"/>
      <w:szCs w:val="24"/>
      <w:lang w:eastAsia="uk-UA"/>
    </w:rPr>
  </w:style>
  <w:style w:type="paragraph" w:styleId="aa">
    <w:name w:val="footer"/>
    <w:basedOn w:val="a"/>
    <w:link w:val="ab"/>
    <w:uiPriority w:val="99"/>
    <w:unhideWhenUsed/>
    <w:pPr>
      <w:tabs>
        <w:tab w:val="center" w:pos="4819"/>
        <w:tab w:val="right" w:pos="9639"/>
      </w:tabs>
    </w:pPr>
  </w:style>
  <w:style w:type="character" w:customStyle="1" w:styleId="ab">
    <w:name w:val="Нижний колонтитул Знак"/>
    <w:basedOn w:val="a0"/>
    <w:link w:val="aa"/>
    <w:uiPriority w:val="99"/>
    <w:rPr>
      <w:rFonts w:ascii="Courier New" w:eastAsia="Courier New" w:hAnsi="Courier New" w:cs="Courier New"/>
      <w:color w:val="000000"/>
      <w:sz w:val="24"/>
      <w:szCs w:val="24"/>
      <w:lang w:eastAsia="uk-UA"/>
    </w:rPr>
  </w:style>
  <w:style w:type="paragraph" w:styleId="ac">
    <w:name w:val="Balloon Text"/>
    <w:basedOn w:val="a"/>
    <w:link w:val="ad"/>
    <w:uiPriority w:val="99"/>
    <w:semiHidden/>
    <w:unhideWhenUsed/>
    <w:rPr>
      <w:rFonts w:ascii="Tahoma" w:hAnsi="Tahoma" w:cs="Tahoma"/>
      <w:sz w:val="16"/>
      <w:szCs w:val="16"/>
    </w:rPr>
  </w:style>
  <w:style w:type="character" w:customStyle="1" w:styleId="ad">
    <w:name w:val="Текст выноски Знак"/>
    <w:basedOn w:val="a0"/>
    <w:link w:val="ac"/>
    <w:uiPriority w:val="99"/>
    <w:semiHidden/>
    <w:rPr>
      <w:rFonts w:ascii="Tahoma" w:eastAsia="Courier New" w:hAnsi="Tahoma" w:cs="Tahoma"/>
      <w:color w:val="000000"/>
      <w:sz w:val="16"/>
      <w:szCs w:val="16"/>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8</Pages>
  <Words>11202</Words>
  <Characters>6386</Characters>
  <Application>Microsoft Office Word</Application>
  <DocSecurity>0</DocSecurity>
  <Lines>53</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21</cp:revision>
  <dcterms:created xsi:type="dcterms:W3CDTF">2021-11-23T14:19:00Z</dcterms:created>
  <dcterms:modified xsi:type="dcterms:W3CDTF">2024-10-07T16:47:00Z</dcterms:modified>
</cp:coreProperties>
</file>