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5A2" w:rsidRPr="00615AB4" w:rsidRDefault="00E44054">
      <w:pPr>
        <w:spacing w:before="80" w:after="160"/>
        <w:jc w:val="center"/>
        <w:rPr>
          <w:rFonts w:ascii="Arial" w:hAnsi="Arial" w:cs="Arial"/>
        </w:rPr>
      </w:pPr>
      <w:r w:rsidRPr="00615AB4">
        <w:rPr>
          <w:rFonts w:ascii="Arial" w:hAnsi="Arial" w:cs="Arial"/>
          <w:b/>
          <w:color w:val="4A2B16"/>
          <w:sz w:val="30"/>
        </w:rPr>
        <w:t>FORMULÁRIO PADRONIZADO – DESCRIÇÃO DE CARGO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24"/>
        <w:gridCol w:w="2625"/>
        <w:gridCol w:w="2625"/>
        <w:gridCol w:w="2628"/>
      </w:tblGrid>
      <w:tr w:rsidR="008925A2" w:rsidRPr="00615AB4">
        <w:trPr>
          <w:jc w:val="center"/>
        </w:trPr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4A2B16"/>
                <w:sz w:val="17"/>
              </w:rPr>
              <w:t>Código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A definir</w:t>
            </w:r>
          </w:p>
        </w:tc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4A2B16"/>
                <w:sz w:val="17"/>
              </w:rPr>
              <w:t>Versão / Revisão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01 / 00</w:t>
            </w:r>
          </w:p>
        </w:tc>
      </w:tr>
      <w:tr w:rsidR="008925A2" w:rsidRPr="00615AB4">
        <w:trPr>
          <w:jc w:val="center"/>
        </w:trPr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4A2B16"/>
                <w:sz w:val="17"/>
              </w:rPr>
              <w:t>Data de emissão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18/08/2026</w:t>
            </w:r>
          </w:p>
        </w:tc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4A2B16"/>
                <w:sz w:val="17"/>
              </w:rPr>
              <w:t>Área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Depósito</w:t>
            </w:r>
          </w:p>
        </w:tc>
      </w:tr>
      <w:tr w:rsidR="008925A2" w:rsidRPr="00615AB4">
        <w:trPr>
          <w:jc w:val="center"/>
        </w:trPr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4A2B16"/>
                <w:sz w:val="17"/>
              </w:rPr>
              <w:t>Elaborado por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Equipe de RH</w:t>
            </w:r>
          </w:p>
        </w:tc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4A2B16"/>
                <w:sz w:val="17"/>
              </w:rPr>
              <w:t>Aprovado por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4A2B16"/>
                <w:sz w:val="17"/>
              </w:rPr>
              <w:t>________________________</w:t>
            </w:r>
          </w:p>
        </w:tc>
      </w:tr>
    </w:tbl>
    <w:p w:rsidR="008925A2" w:rsidRPr="00615AB4" w:rsidRDefault="00E44054">
      <w:pPr>
        <w:keepNext/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>
        <w:rPr>
          <w:rFonts w:ascii="Arial" w:hAnsi="Arial" w:cs="Arial"/>
          <w:b/>
          <w:color w:val="4A2B16"/>
          <w:sz w:val="22"/>
        </w:rPr>
        <w:t>1. IDENTIFICAÇÃO DO CARGO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26"/>
        <w:gridCol w:w="2625"/>
        <w:gridCol w:w="2625"/>
        <w:gridCol w:w="2626"/>
      </w:tblGrid>
      <w:tr w:rsidR="008925A2" w:rsidRPr="00615AB4">
        <w:trPr>
          <w:jc w:val="center"/>
        </w:trPr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4A2B16"/>
                <w:sz w:val="17"/>
              </w:rPr>
              <w:t>Cargo</w:t>
            </w:r>
          </w:p>
        </w:tc>
        <w:tc>
          <w:tcPr>
            <w:tcW w:w="2628" w:type="dxa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Estoquista</w:t>
            </w:r>
          </w:p>
        </w:tc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4A2B16"/>
                <w:sz w:val="17"/>
              </w:rPr>
              <w:t>Área / Setor</w:t>
            </w:r>
          </w:p>
        </w:tc>
        <w:tc>
          <w:tcPr>
            <w:tcW w:w="2628" w:type="dxa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Depósito</w:t>
            </w:r>
          </w:p>
        </w:tc>
      </w:tr>
      <w:tr w:rsidR="008925A2" w:rsidRPr="00615AB4">
        <w:trPr>
          <w:jc w:val="center"/>
        </w:trPr>
        <w:tc>
          <w:tcPr>
            <w:tcW w:w="2628" w:type="dxa"/>
            <w:shd w:val="clear" w:color="auto" w:fill="F7F3EE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Subordinação do cargo</w:t>
            </w:r>
          </w:p>
        </w:tc>
        <w:tc>
          <w:tcPr>
            <w:tcW w:w="2628" w:type="dxa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Encarregado de Depósito (Laerte)</w:t>
            </w:r>
          </w:p>
        </w:tc>
        <w:tc>
          <w:tcPr>
            <w:tcW w:w="2628" w:type="dxa"/>
            <w:shd w:val="clear" w:color="auto" w:fill="F7F3EE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Supervisão sobre</w:t>
            </w:r>
          </w:p>
        </w:tc>
        <w:tc>
          <w:tcPr>
            <w:tcW w:w="2628" w:type="dxa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N/A</w:t>
            </w:r>
          </w:p>
        </w:tc>
      </w:tr>
      <w:tr w:rsidR="008925A2" w:rsidRPr="00615AB4">
        <w:trPr>
          <w:jc w:val="center"/>
        </w:trPr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4A2B16"/>
                <w:sz w:val="17"/>
              </w:rPr>
              <w:t>Formação mínima</w:t>
            </w:r>
          </w:p>
        </w:tc>
        <w:tc>
          <w:tcPr>
            <w:tcW w:w="2628" w:type="dxa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Ensino Fundamental</w:t>
            </w:r>
          </w:p>
        </w:tc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4A2B16"/>
                <w:sz w:val="17"/>
              </w:rPr>
              <w:t>Formação desejada</w:t>
            </w:r>
          </w:p>
        </w:tc>
        <w:tc>
          <w:tcPr>
            <w:tcW w:w="2628" w:type="dxa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Ensino Médio</w:t>
            </w:r>
          </w:p>
        </w:tc>
      </w:tr>
      <w:tr w:rsidR="008925A2" w:rsidRPr="00615AB4">
        <w:trPr>
          <w:jc w:val="center"/>
        </w:trPr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4A2B16"/>
                <w:sz w:val="17"/>
              </w:rPr>
              <w:t>Cargo ocupado por</w:t>
            </w:r>
          </w:p>
        </w:tc>
        <w:tc>
          <w:tcPr>
            <w:tcW w:w="2628" w:type="dxa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Carlos</w:t>
            </w:r>
          </w:p>
        </w:tc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4A2B16"/>
                <w:sz w:val="17"/>
              </w:rPr>
              <w:t>Data de admissão</w:t>
            </w:r>
          </w:p>
        </w:tc>
        <w:tc>
          <w:tcPr>
            <w:tcW w:w="2628" w:type="dxa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4A2B16"/>
                <w:sz w:val="17"/>
              </w:rPr>
              <w:t>____/____/______</w:t>
            </w:r>
          </w:p>
        </w:tc>
      </w:tr>
    </w:tbl>
    <w:p w:rsidR="008925A2" w:rsidRPr="00615AB4" w:rsidRDefault="00E44054">
      <w:pPr>
        <w:keepNext/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>
        <w:rPr>
          <w:rFonts w:ascii="Arial" w:hAnsi="Arial" w:cs="Arial"/>
          <w:b/>
          <w:color w:val="4A2B16"/>
          <w:sz w:val="22"/>
        </w:rPr>
        <w:t>2. MISSÃO DO CARGO</w:t>
      </w:r>
    </w:p>
    <w:p w:rsidR="008925A2" w:rsidRPr="00615AB4" w:rsidRDefault="00E44054">
      <w:pPr>
        <w:spacing w:after="40"/>
        <w:rPr>
          <w:rFonts w:ascii="Arial" w:hAnsi="Arial" w:cs="Arial"/>
        </w:rPr>
      </w:pPr>
      <w:r>
        <w:rPr>
          <w:rFonts w:ascii="Arial" w:hAnsi="Arial"/>
        </w:rPr>
        <w:t>Assegurar o correto recebimento, conferência, armazenamento, organização e movimentação dos produtos no depósito, preservando sua integridade e disponibilidade, mantendo o ambiente organizado e cumprindo os padrões de Qualidade, segurança e 5S definidos pela RevestBem.</w:t>
      </w:r>
    </w:p>
    <w:p w:rsidR="008925A2" w:rsidRPr="00615AB4" w:rsidRDefault="00E44054">
      <w:pPr>
        <w:keepNext/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>
        <w:rPr>
          <w:rFonts w:ascii="Arial" w:hAnsi="Arial" w:cs="Arial"/>
          <w:b/>
          <w:color w:val="4A2B16"/>
          <w:sz w:val="22"/>
        </w:rPr>
        <w:t>3. PRINCIPAIS RESPONSABILIDADES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</w:rPr>
        <w:t>• Realizar a arrumação e organização dos produtos em estoque, respeitando os locais e critérios definidos para armazenagem.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</w:rPr>
        <w:t>• Conferir os produtos recebidos, observando quantidade, identificação e condições aparentes antes do armazenamento.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</w:rPr>
        <w:t>• Encaminhar as notas de entrada e demais documentos recebidos ao setor Fiscal conforme o fluxo definido.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</w:rPr>
        <w:t>• Transportar e disponibilizar mercadorias para a loja de acordo com a solicitação do Encarregado, preservando a integridade dos materiais durante a movimentação.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</w:rPr>
        <w:t>• Identificar e comunicar imediatamente divergências, avarias, produtos sem identificação, materiais fora do endereço ou outras não conformidades encontradas no estoque.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</w:rPr>
        <w:t>• Apoiar contagens, inventários, recontagens e auditorias de estoque quando solicitado, contribuindo para a confiabilidade das informações.</w:t>
      </w:r>
    </w:p>
    <w:p w:rsidR="00207863" w:rsidRDefault="00924C8C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</w:rPr>
        <w:t>• Cumprir os POPs, Instruções de Trabalho, checklists e padrões definidos pela empresa para recebimento, armazenagem, movimentação, organização, qualidade e segurança.</w:t>
      </w:r>
    </w:p>
    <w:p w:rsidR="00207863" w:rsidRDefault="00924C8C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</w:rPr>
        <w:t>• Manter o</w:t>
      </w:r>
      <w:r>
        <w:rPr>
          <w:rFonts w:ascii="Arial" w:hAnsi="Arial"/>
        </w:rPr>
        <w:t xml:space="preserve"> depósito limpo, organizado, sinalizado e com áreas de circulação desobstruídas, aplicando diariamente os princípios do 5S.</w:t>
      </w:r>
    </w:p>
    <w:p w:rsidR="00207863" w:rsidRDefault="00924C8C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</w:rPr>
        <w:t>• Utilizar corretamente equipamentos e recursos de movimentação, comunicando necessidades de manutenção, riscos ou condições insegur</w:t>
      </w:r>
      <w:r>
        <w:rPr>
          <w:rFonts w:ascii="Arial" w:hAnsi="Arial"/>
        </w:rPr>
        <w:t>as.</w:t>
      </w:r>
    </w:p>
    <w:p w:rsidR="00207863" w:rsidRDefault="00924C8C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</w:rPr>
        <w:t>• Participar das ações de melhoria contínua, 5S, auditorias internas e iniciativas da Qualidade relacionadas ao depósito e ao controle de estoque.</w:t>
      </w:r>
    </w:p>
    <w:p w:rsidR="00207863" w:rsidRDefault="00924C8C">
      <w:pPr>
        <w:keepNext/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>
        <w:rPr>
          <w:rFonts w:ascii="Arial" w:hAnsi="Arial"/>
          <w:b/>
          <w:color w:val="4A2B16"/>
          <w:sz w:val="22"/>
        </w:rPr>
        <w:t>4. FUNCIONALIDADES E ENVOLVIMENTO COM QUALIDADE, 5S E SEGURANÇA</w:t>
      </w:r>
    </w:p>
    <w:p w:rsidR="00207863" w:rsidRDefault="00924C8C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</w:rPr>
        <w:t>• Recebimento e conferência: receber e co</w:t>
      </w:r>
      <w:r>
        <w:rPr>
          <w:rFonts w:ascii="Arial" w:hAnsi="Arial"/>
        </w:rPr>
        <w:t>nferir os produtos conforme a documentação disponível, verificando quantidade, identificação e condições aparentes antes da entrada no estoque.</w:t>
      </w:r>
    </w:p>
    <w:p w:rsidR="00207863" w:rsidRDefault="00924C8C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</w:rPr>
        <w:t>• Armazenagem e organização: posicionar os produtos nos locais definidos, mantendo identificação, conservação, a</w:t>
      </w:r>
      <w:r>
        <w:rPr>
          <w:rFonts w:ascii="Arial" w:hAnsi="Arial"/>
        </w:rPr>
        <w:t>cesso e organização adequados para facilitar a localização e movimentação.</w:t>
      </w:r>
    </w:p>
    <w:p w:rsidR="00207863" w:rsidRDefault="00924C8C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</w:rPr>
        <w:t>• Movimentação interna: realizar o transporte de mercadorias entre depósito e loja conforme orientação do Encarregado, utilizando os recursos adequados e evitando danos aos materiai</w:t>
      </w:r>
      <w:r>
        <w:rPr>
          <w:rFonts w:ascii="Arial" w:hAnsi="Arial"/>
        </w:rPr>
        <w:t>s.</w:t>
      </w:r>
    </w:p>
    <w:p w:rsidR="00207863" w:rsidRDefault="00924C8C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</w:rPr>
        <w:lastRenderedPageBreak/>
        <w:t>• Qualidade e conformidade: observar avarias, defeitos aparentes, divergências ou irregularidades e comunicar a liderança antes que o material siga no fluxo operacional.</w:t>
      </w:r>
    </w:p>
    <w:p w:rsidR="00207863" w:rsidRDefault="00924C8C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</w:rPr>
        <w:t>• 5S: aplicar utilização, organização, limpeza, padronização e disciplina no depósi</w:t>
      </w:r>
      <w:r>
        <w:rPr>
          <w:rFonts w:ascii="Arial" w:hAnsi="Arial"/>
        </w:rPr>
        <w:t>to, mantendo corredores, áreas de armazenagem e postos de trabalho em condições adequadas.</w:t>
      </w:r>
    </w:p>
    <w:p w:rsidR="00207863" w:rsidRDefault="00924C8C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</w:rPr>
        <w:t>• Controle de estoque e auditoria: apoiar inventários, contagens e recontagens, comunicar divergências e evitar movimentações ou ajustes fora dos procedimentos e aut</w:t>
      </w:r>
      <w:r>
        <w:rPr>
          <w:rFonts w:ascii="Arial" w:hAnsi="Arial"/>
        </w:rPr>
        <w:t>orizações definidos.</w:t>
      </w:r>
    </w:p>
    <w:p w:rsidR="00207863" w:rsidRDefault="00924C8C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</w:rPr>
        <w:t>• Documentação e integração: encaminhar corretamente as notas de entrada ao Fiscal e manter comunicação com Encarregado, Auditoria, Qualidade e demais áreas envolvidas quando houver ocorrências.</w:t>
      </w:r>
    </w:p>
    <w:p w:rsidR="00207863" w:rsidRDefault="00924C8C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</w:rPr>
        <w:t>• Segurança e melhoria contínua: movimen</w:t>
      </w:r>
      <w:r>
        <w:rPr>
          <w:rFonts w:ascii="Arial" w:hAnsi="Arial"/>
        </w:rPr>
        <w:t>tar materiais com segurança, manter áreas de circulação livres, comunicar riscos e participar de ações, auditorias e planos de melhoria do setor.</w:t>
      </w:r>
    </w:p>
    <w:p w:rsidR="008925A2" w:rsidRPr="00615AB4" w:rsidRDefault="00E44054">
      <w:pPr>
        <w:keepNext/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>
        <w:rPr>
          <w:rFonts w:ascii="Arial" w:hAnsi="Arial"/>
          <w:b/>
          <w:color w:val="4A2B16"/>
          <w:sz w:val="22"/>
        </w:rPr>
        <w:t>5. REQUISITOS E CONHECIMENTOS DO CARGO</w:t>
      </w:r>
    </w:p>
    <w:tbl>
      <w:tblPr>
        <w:tblStyle w:val="Tabelacomgrade"/>
        <w:tblW w:w="10822" w:type="dxa"/>
        <w:tblLook w:val="04A0" w:firstRow="1" w:lastRow="0" w:firstColumn="1" w:lastColumn="0" w:noHBand="0" w:noVBand="1"/>
      </w:tblPr>
      <w:tblGrid>
        <w:gridCol w:w="5411"/>
        <w:gridCol w:w="5411"/>
      </w:tblGrid>
      <w:tr w:rsidR="008925A2" w:rsidRPr="00615AB4" w:rsidTr="00583306">
        <w:trPr>
          <w:trHeight w:val="258"/>
          <w:tblHeader/>
        </w:trPr>
        <w:tc>
          <w:tcPr>
            <w:tcW w:w="5411" w:type="dxa"/>
            <w:shd w:val="clear" w:color="auto" w:fill="4A2B16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5411" w:type="dxa"/>
            <w:shd w:val="clear" w:color="auto" w:fill="4A2B16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Critério</w:t>
            </w:r>
          </w:p>
        </w:tc>
      </w:tr>
      <w:tr w:rsidR="008925A2" w:rsidRPr="00615AB4" w:rsidTr="00583306">
        <w:trPr>
          <w:trHeight w:val="500"/>
        </w:trPr>
        <w:tc>
          <w:tcPr>
            <w:tcW w:w="5411" w:type="dxa"/>
            <w:shd w:val="clear" w:color="auto" w:fill="F7F3EE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Experiência prévia</w:t>
            </w:r>
          </w:p>
        </w:tc>
        <w:tc>
          <w:tcPr>
            <w:tcW w:w="5411" w:type="dxa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 xml:space="preserve">06 meses de experiência na </w:t>
            </w:r>
            <w:r>
              <w:rPr>
                <w:rFonts w:ascii="Arial" w:hAnsi="Arial"/>
                <w:sz w:val="17"/>
              </w:rPr>
              <w:t>função de Auxiliar de Depósito.</w:t>
            </w:r>
          </w:p>
        </w:tc>
      </w:tr>
      <w:tr w:rsidR="008925A2" w:rsidRPr="00615AB4" w:rsidTr="00583306">
        <w:trPr>
          <w:trHeight w:val="726"/>
        </w:trPr>
        <w:tc>
          <w:tcPr>
            <w:tcW w:w="5411" w:type="dxa"/>
            <w:shd w:val="clear" w:color="auto" w:fill="F7F3EE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Conhecimentos prévios</w:t>
            </w:r>
          </w:p>
        </w:tc>
        <w:tc>
          <w:tcPr>
            <w:tcW w:w="5411" w:type="dxa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Noções de organização de estoque, recebimento e movimentação de mercadorias; atenção à identificação dos produtos; noções de 5S, Qualidade e segurança operacional.</w:t>
            </w:r>
          </w:p>
        </w:tc>
      </w:tr>
      <w:tr w:rsidR="008925A2" w:rsidRPr="00615AB4" w:rsidTr="00583306">
        <w:trPr>
          <w:trHeight w:val="742"/>
        </w:trPr>
        <w:tc>
          <w:tcPr>
            <w:tcW w:w="5411" w:type="dxa"/>
            <w:shd w:val="clear" w:color="auto" w:fill="F7F3EE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Formação mínima</w:t>
            </w:r>
          </w:p>
        </w:tc>
        <w:tc>
          <w:tcPr>
            <w:tcW w:w="5411" w:type="dxa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Ensino Fundamental.</w:t>
            </w:r>
          </w:p>
        </w:tc>
      </w:tr>
      <w:tr w:rsidR="008925A2" w:rsidRPr="00615AB4" w:rsidTr="00583306">
        <w:trPr>
          <w:trHeight w:val="500"/>
        </w:trPr>
        <w:tc>
          <w:tcPr>
            <w:tcW w:w="5411" w:type="dxa"/>
            <w:shd w:val="clear" w:color="auto" w:fill="F7F3EE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Formação desejada</w:t>
            </w:r>
          </w:p>
        </w:tc>
        <w:tc>
          <w:tcPr>
            <w:tcW w:w="5411" w:type="dxa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Ensino Médio.</w:t>
            </w:r>
          </w:p>
        </w:tc>
      </w:tr>
    </w:tbl>
    <w:p w:rsidR="008925A2" w:rsidRPr="00615AB4" w:rsidRDefault="00E44054">
      <w:pPr>
        <w:keepNext/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>
        <w:rPr>
          <w:rFonts w:ascii="Arial" w:hAnsi="Arial"/>
          <w:b/>
          <w:color w:val="4A2B16"/>
          <w:sz w:val="22"/>
        </w:rPr>
        <w:t>6. COMPETÊNCIAS TÉCNICAS E COMPORTAMENTAIS</w:t>
      </w:r>
    </w:p>
    <w:tbl>
      <w:tblPr>
        <w:tblStyle w:val="Tabelacomgrade"/>
        <w:tblW w:w="10810" w:type="dxa"/>
        <w:tblLook w:val="04A0" w:firstRow="1" w:lastRow="0" w:firstColumn="1" w:lastColumn="0" w:noHBand="0" w:noVBand="1"/>
      </w:tblPr>
      <w:tblGrid>
        <w:gridCol w:w="5405"/>
        <w:gridCol w:w="5405"/>
      </w:tblGrid>
      <w:tr w:rsidR="008925A2" w:rsidRPr="00615AB4" w:rsidTr="00583306">
        <w:trPr>
          <w:trHeight w:val="363"/>
        </w:trPr>
        <w:tc>
          <w:tcPr>
            <w:tcW w:w="5405" w:type="dxa"/>
            <w:shd w:val="clear" w:color="auto" w:fill="4A2B16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Competências técnicas (Hard Skills)</w:t>
            </w:r>
          </w:p>
        </w:tc>
        <w:tc>
          <w:tcPr>
            <w:tcW w:w="5405" w:type="dxa"/>
            <w:shd w:val="clear" w:color="auto" w:fill="4A2B16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Competências comportamentais (Soft Skills)</w:t>
            </w:r>
          </w:p>
        </w:tc>
      </w:tr>
      <w:tr w:rsidR="008925A2" w:rsidRPr="00615AB4" w:rsidTr="00583306">
        <w:trPr>
          <w:trHeight w:val="341"/>
        </w:trPr>
        <w:tc>
          <w:tcPr>
            <w:tcW w:w="5405" w:type="dxa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• Conferência de produtos recebidos</w:t>
            </w:r>
          </w:p>
        </w:tc>
        <w:tc>
          <w:tcPr>
            <w:tcW w:w="5405" w:type="dxa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• Disposição para trabalhar</w:t>
            </w:r>
          </w:p>
        </w:tc>
      </w:tr>
      <w:tr w:rsidR="008925A2" w:rsidRPr="00615AB4" w:rsidTr="00583306">
        <w:trPr>
          <w:trHeight w:val="341"/>
        </w:trPr>
        <w:tc>
          <w:tcPr>
            <w:tcW w:w="5405" w:type="dxa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 xml:space="preserve">• Organização e armazenagem de </w:t>
            </w:r>
            <w:r>
              <w:rPr>
                <w:rFonts w:ascii="Arial" w:hAnsi="Arial"/>
                <w:sz w:val="17"/>
              </w:rPr>
              <w:t>estoque</w:t>
            </w:r>
          </w:p>
        </w:tc>
        <w:tc>
          <w:tcPr>
            <w:tcW w:w="5405" w:type="dxa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• Interesse e vontade de aprender</w:t>
            </w:r>
          </w:p>
        </w:tc>
      </w:tr>
      <w:tr w:rsidR="008925A2" w:rsidRPr="00615AB4" w:rsidTr="00583306">
        <w:trPr>
          <w:trHeight w:val="363"/>
        </w:trPr>
        <w:tc>
          <w:tcPr>
            <w:tcW w:w="5405" w:type="dxa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• Identificação e conservação de materiais</w:t>
            </w:r>
          </w:p>
        </w:tc>
        <w:tc>
          <w:tcPr>
            <w:tcW w:w="5405" w:type="dxa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• Agilidade com atenção</w:t>
            </w:r>
          </w:p>
        </w:tc>
      </w:tr>
      <w:tr w:rsidR="008925A2" w:rsidRPr="00615AB4" w:rsidTr="00583306">
        <w:trPr>
          <w:trHeight w:val="341"/>
        </w:trPr>
        <w:tc>
          <w:tcPr>
            <w:tcW w:w="5405" w:type="dxa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• Movimentação interna de mercadorias</w:t>
            </w:r>
          </w:p>
        </w:tc>
        <w:tc>
          <w:tcPr>
            <w:tcW w:w="5405" w:type="dxa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• Responsabilidade e comprometimento</w:t>
            </w:r>
          </w:p>
        </w:tc>
      </w:tr>
      <w:tr w:rsidR="008925A2" w:rsidRPr="00615AB4" w:rsidTr="00583306">
        <w:trPr>
          <w:trHeight w:val="341"/>
        </w:trPr>
        <w:tc>
          <w:tcPr>
            <w:tcW w:w="5405" w:type="dxa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• Controle e encaminhamento de documentos de entrada</w:t>
            </w:r>
          </w:p>
        </w:tc>
        <w:tc>
          <w:tcPr>
            <w:tcW w:w="5405" w:type="dxa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 xml:space="preserve">• Organização e </w:t>
            </w:r>
            <w:r>
              <w:rPr>
                <w:rFonts w:ascii="Arial" w:hAnsi="Arial"/>
                <w:sz w:val="17"/>
              </w:rPr>
              <w:t>disciplina</w:t>
            </w:r>
          </w:p>
        </w:tc>
      </w:tr>
      <w:tr w:rsidR="00207863">
        <w:tc>
          <w:tcPr>
            <w:tcW w:w="5405" w:type="dxa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• Noções de Qualidade e identificação de não conformidades</w:t>
            </w:r>
          </w:p>
        </w:tc>
        <w:tc>
          <w:tcPr>
            <w:tcW w:w="5405" w:type="dxa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• Trabalho em equipe</w:t>
            </w:r>
          </w:p>
        </w:tc>
      </w:tr>
      <w:tr w:rsidR="00207863">
        <w:tc>
          <w:tcPr>
            <w:tcW w:w="5405" w:type="dxa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• Aplicação dos princípios do 5S</w:t>
            </w:r>
          </w:p>
        </w:tc>
        <w:tc>
          <w:tcPr>
            <w:tcW w:w="5405" w:type="dxa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• Comunicação</w:t>
            </w:r>
          </w:p>
        </w:tc>
      </w:tr>
      <w:tr w:rsidR="00207863">
        <w:tc>
          <w:tcPr>
            <w:tcW w:w="5405" w:type="dxa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• Apoio a inventários e auditorias de estoque</w:t>
            </w:r>
          </w:p>
        </w:tc>
        <w:tc>
          <w:tcPr>
            <w:tcW w:w="5405" w:type="dxa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• Cuidado com materiais e patrimônio</w:t>
            </w:r>
          </w:p>
        </w:tc>
      </w:tr>
    </w:tbl>
    <w:p w:rsidR="008925A2" w:rsidRPr="00615AB4" w:rsidRDefault="00E44054">
      <w:pPr>
        <w:keepNext/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>
        <w:rPr>
          <w:rFonts w:ascii="Arial" w:hAnsi="Arial"/>
          <w:b/>
          <w:color w:val="4A2B16"/>
          <w:sz w:val="22"/>
        </w:rPr>
        <w:t>7. TREINAMENTOS NECESSÁRIOS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</w:rPr>
        <w:t>• Integração institucional RevestBem e cultura da Qualidade.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</w:rPr>
        <w:t>• Conhecimento dos materiais, critérios de identificação e conservação.</w:t>
      </w:r>
    </w:p>
    <w:p w:rsidR="00207863" w:rsidRDefault="00924C8C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</w:rPr>
        <w:t>• Rotinas de recebimento, conferência, armazenagem e movimentação de mercadorias.</w:t>
      </w:r>
    </w:p>
    <w:p w:rsidR="00207863" w:rsidRDefault="00924C8C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</w:rPr>
        <w:t>• POPs e Instruções de Trabalho do Depósito</w:t>
      </w:r>
      <w:r>
        <w:rPr>
          <w:rFonts w:ascii="Arial" w:hAnsi="Arial"/>
        </w:rPr>
        <w:t xml:space="preserve"> / Logística.</w:t>
      </w:r>
    </w:p>
    <w:p w:rsidR="00207863" w:rsidRDefault="00924C8C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</w:rPr>
        <w:t>• Programa 5S e melhoria contínua.</w:t>
      </w:r>
    </w:p>
    <w:p w:rsidR="00207863" w:rsidRDefault="00924C8C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</w:rPr>
        <w:t>• Identificação, registro e comunicação de não conformidades.</w:t>
      </w:r>
    </w:p>
    <w:p w:rsidR="00207863" w:rsidRDefault="00924C8C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</w:rPr>
        <w:t>• Segurança, ergonomia e movimentação de materiais.</w:t>
      </w:r>
    </w:p>
    <w:p w:rsidR="00207863" w:rsidRDefault="00924C8C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</w:rPr>
        <w:lastRenderedPageBreak/>
        <w:t>• Inventário, contagem de estoque e integração com Fiscal, Auditoria e Qualidade.</w:t>
      </w:r>
    </w:p>
    <w:p w:rsidR="00207863" w:rsidRDefault="00924C8C">
      <w:pPr>
        <w:keepNext/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>
        <w:rPr>
          <w:rFonts w:ascii="Arial" w:hAnsi="Arial"/>
          <w:b/>
          <w:color w:val="4A2B16"/>
          <w:sz w:val="22"/>
        </w:rPr>
        <w:t>8. RESULTAD</w:t>
      </w:r>
      <w:r>
        <w:rPr>
          <w:rFonts w:ascii="Arial" w:hAnsi="Arial"/>
          <w:b/>
          <w:color w:val="4A2B16"/>
          <w:sz w:val="22"/>
        </w:rPr>
        <w:t>O ESPERADO DO CARGO</w:t>
      </w:r>
    </w:p>
    <w:p w:rsidR="00207863" w:rsidRDefault="00924C8C">
      <w:pPr>
        <w:spacing w:after="40"/>
        <w:rPr>
          <w:rFonts w:ascii="Arial" w:hAnsi="Arial" w:cs="Arial"/>
        </w:rPr>
      </w:pPr>
      <w:r>
        <w:rPr>
          <w:rFonts w:ascii="Arial" w:hAnsi="Arial"/>
        </w:rPr>
        <w:t>Estoque organizado, materiais recebidos e armazenados corretamente, documentos encaminhados ao setor responsável, movimentações realizadas com segurança e produtos disponíveis para atendimento da operação. Espera-se redução de divergênc</w:t>
      </w:r>
      <w:r>
        <w:rPr>
          <w:rFonts w:ascii="Arial" w:hAnsi="Arial"/>
        </w:rPr>
        <w:t>ias e avarias, ambiente aderente ao 5S, rápida comunicação de não conformidades e cumprimento dos padrões de Qualidade, organização e segurança definidos pela RevestBem.</w:t>
      </w:r>
    </w:p>
    <w:p w:rsidR="008925A2" w:rsidRPr="00615AB4" w:rsidRDefault="00E44054">
      <w:pPr>
        <w:keepNext/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>
        <w:rPr>
          <w:rFonts w:ascii="Arial" w:hAnsi="Arial"/>
          <w:b/>
          <w:color w:val="4A2B16"/>
          <w:sz w:val="22"/>
        </w:rPr>
        <w:t>9. CIÊNCIA E APROVAÇÃO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48"/>
        <w:gridCol w:w="5254"/>
      </w:tblGrid>
      <w:tr w:rsidR="008925A2" w:rsidRPr="00E44054">
        <w:tc>
          <w:tcPr>
            <w:tcW w:w="5256" w:type="dxa"/>
            <w:shd w:val="clear" w:color="auto" w:fill="F7F3EE"/>
            <w:vAlign w:val="center"/>
          </w:tcPr>
          <w:p w:rsidR="008925A2" w:rsidRPr="00E44054" w:rsidRDefault="00E440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A2B16"/>
                <w:sz w:val="20"/>
                <w:szCs w:val="20"/>
              </w:rPr>
              <w:t>Elaborado por</w:t>
            </w:r>
          </w:p>
        </w:tc>
        <w:tc>
          <w:tcPr>
            <w:tcW w:w="5256" w:type="dxa"/>
            <w:vAlign w:val="center"/>
          </w:tcPr>
          <w:p w:rsidR="00207863" w:rsidRDefault="006E073A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 xml:space="preserve">Gabriele Campos e </w:t>
            </w:r>
            <w:bookmarkStart w:id="0" w:name="_GoBack"/>
            <w:bookmarkEnd w:id="0"/>
            <w:r w:rsidR="00924C8C">
              <w:rPr>
                <w:rFonts w:ascii="Arial" w:hAnsi="Arial"/>
                <w:sz w:val="17"/>
              </w:rPr>
              <w:t xml:space="preserve">Renata </w:t>
            </w:r>
            <w:proofErr w:type="spellStart"/>
            <w:r w:rsidR="00924C8C">
              <w:rPr>
                <w:rFonts w:ascii="Arial" w:hAnsi="Arial"/>
                <w:sz w:val="17"/>
              </w:rPr>
              <w:t>Leite</w:t>
            </w:r>
            <w:proofErr w:type="spellEnd"/>
          </w:p>
        </w:tc>
      </w:tr>
      <w:tr w:rsidR="008925A2" w:rsidRPr="00E44054">
        <w:tc>
          <w:tcPr>
            <w:tcW w:w="5256" w:type="dxa"/>
            <w:shd w:val="clear" w:color="auto" w:fill="F7F3EE"/>
            <w:vAlign w:val="center"/>
          </w:tcPr>
          <w:p w:rsidR="008925A2" w:rsidRPr="00E44054" w:rsidRDefault="00E440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A2B16"/>
                <w:sz w:val="20"/>
                <w:szCs w:val="20"/>
              </w:rPr>
              <w:t>Aprovado por</w:t>
            </w:r>
          </w:p>
        </w:tc>
        <w:tc>
          <w:tcPr>
            <w:tcW w:w="5256" w:type="dxa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____________________________________________</w:t>
            </w:r>
          </w:p>
        </w:tc>
      </w:tr>
      <w:tr w:rsidR="008925A2" w:rsidRPr="00E44054">
        <w:tc>
          <w:tcPr>
            <w:tcW w:w="5256" w:type="dxa"/>
            <w:shd w:val="clear" w:color="auto" w:fill="F7F3EE"/>
            <w:vAlign w:val="center"/>
          </w:tcPr>
          <w:p w:rsidR="008925A2" w:rsidRPr="00E44054" w:rsidRDefault="00E440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A2B16"/>
                <w:sz w:val="20"/>
                <w:szCs w:val="20"/>
              </w:rPr>
              <w:t>Colaborador / Ocupante do cargo</w:t>
            </w:r>
          </w:p>
        </w:tc>
        <w:tc>
          <w:tcPr>
            <w:tcW w:w="5256" w:type="dxa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Carlos</w:t>
            </w:r>
          </w:p>
        </w:tc>
      </w:tr>
      <w:tr w:rsidR="008925A2" w:rsidRPr="00E44054">
        <w:tc>
          <w:tcPr>
            <w:tcW w:w="5256" w:type="dxa"/>
            <w:shd w:val="clear" w:color="auto" w:fill="F7F3EE"/>
            <w:vAlign w:val="center"/>
          </w:tcPr>
          <w:p w:rsidR="008925A2" w:rsidRPr="00E44054" w:rsidRDefault="00E440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A2B16"/>
                <w:sz w:val="20"/>
                <w:szCs w:val="20"/>
              </w:rPr>
              <w:t>Data de ciência</w:t>
            </w:r>
          </w:p>
        </w:tc>
        <w:tc>
          <w:tcPr>
            <w:tcW w:w="5256" w:type="dxa"/>
            <w:vAlign w:val="center"/>
          </w:tcPr>
          <w:p w:rsidR="00207863" w:rsidRDefault="00924C8C">
            <w:pPr>
              <w:rPr>
                <w:rFonts w:hint="eastAsia"/>
              </w:rPr>
            </w:pPr>
            <w:r>
              <w:rPr>
                <w:rFonts w:ascii="Arial" w:hAnsi="Arial"/>
                <w:sz w:val="17"/>
              </w:rPr>
              <w:t>____/____/________</w:t>
            </w:r>
          </w:p>
        </w:tc>
      </w:tr>
    </w:tbl>
    <w:p w:rsidR="008925A2" w:rsidRPr="00E44054" w:rsidRDefault="00E44054">
      <w:pPr>
        <w:spacing w:before="160" w:after="0"/>
        <w:rPr>
          <w:rFonts w:ascii="Arial" w:hAnsi="Arial" w:cs="Arial"/>
          <w:sz w:val="20"/>
          <w:szCs w:val="20"/>
        </w:rPr>
      </w:pPr>
      <w:r w:rsidRPr="00E44054">
        <w:rPr>
          <w:rFonts w:ascii="Arial" w:hAnsi="Arial" w:cs="Arial"/>
          <w:b/>
          <w:color w:val="4A2B16"/>
          <w:sz w:val="20"/>
          <w:szCs w:val="20"/>
        </w:rPr>
        <w:t xml:space="preserve">Observação de controle: </w:t>
      </w:r>
      <w:r w:rsidRPr="00E44054">
        <w:rPr>
          <w:rFonts w:ascii="Arial" w:hAnsi="Arial" w:cs="Arial"/>
          <w:color w:val="666666"/>
          <w:sz w:val="20"/>
          <w:szCs w:val="20"/>
        </w:rPr>
        <w:t>Esta descrição deve ser revisada sempre que houver alteração relevante na estrutura, processos, responsabilidades ou autoridade do cargo.</w:t>
      </w:r>
    </w:p>
    <w:sectPr w:rsidR="008925A2" w:rsidRPr="00E44054" w:rsidSect="00034616">
      <w:headerReference w:type="default" r:id="rId8"/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4C8C" w:rsidRDefault="00924C8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924C8C" w:rsidRDefault="00924C8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25A2" w:rsidRDefault="00E44054">
    <w:pPr>
      <w:pStyle w:val="Rodap"/>
      <w:jc w:val="center"/>
      <w:rPr>
        <w:rFonts w:hint="eastAsia"/>
      </w:rPr>
    </w:pPr>
    <w:r>
      <w:rPr>
        <w:color w:val="666666"/>
        <w:sz w:val="16"/>
      </w:rPr>
      <w:t>RevestBem • Sistema de Gestão da Qualidade • Documento Controlado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4C8C" w:rsidRDefault="00924C8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924C8C" w:rsidRDefault="00924C8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25A2" w:rsidRDefault="008925A2">
    <w:pPr>
      <w:pStyle w:val="Cabealho"/>
      <w:rPr>
        <w:rFonts w:hint="eastAsia"/>
      </w:rPr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5184"/>
      <w:gridCol w:w="5184"/>
    </w:tblGrid>
    <w:tr w:rsidR="008925A2">
      <w:trPr>
        <w:jc w:val="center"/>
      </w:trPr>
      <w:tc>
        <w:tcPr>
          <w:tcW w:w="5184" w:type="dxa"/>
        </w:tcPr>
        <w:p w:rsidR="008925A2" w:rsidRDefault="00E44054">
          <w:pPr>
            <w:rPr>
              <w:rFonts w:hint="eastAsia"/>
            </w:rPr>
          </w:pPr>
          <w:r>
            <w:rPr>
              <w:noProof/>
              <w:lang w:val="pt-BR" w:eastAsia="pt-BR"/>
            </w:rPr>
            <w:drawing>
              <wp:inline distT="0" distB="0" distL="0" distR="0">
                <wp:extent cx="1508760" cy="106669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ARCA - (MARROM E AMARELO)(5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10666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84" w:type="dxa"/>
          <w:tcBorders>
            <w:bottom w:val="single" w:sz="12" w:space="0" w:color="F2B705"/>
          </w:tcBorders>
          <w:shd w:val="clear" w:color="auto" w:fill="F7F3EE"/>
          <w:vAlign w:val="center"/>
        </w:tcPr>
        <w:p w:rsidR="008925A2" w:rsidRDefault="00E44054">
          <w:pPr>
            <w:spacing w:after="0"/>
            <w:jc w:val="right"/>
            <w:rPr>
              <w:rFonts w:hint="eastAsia"/>
            </w:rPr>
          </w:pPr>
          <w:r>
            <w:rPr>
              <w:rFonts w:ascii="Arial" w:hAnsi="Arial"/>
              <w:b/>
              <w:color w:val="4A2B16"/>
              <w:sz w:val="24"/>
            </w:rPr>
            <w:t>DESCRIÇÃO DE CARGO</w:t>
          </w:r>
          <w:r>
            <w:rPr>
              <w:rFonts w:ascii="Arial" w:hAnsi="Arial"/>
              <w:b/>
              <w:color w:val="4A2B16"/>
              <w:sz w:val="21"/>
            </w:rPr>
            <w:br/>
            <w:t>ESTOQUISTA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07863"/>
    <w:rsid w:val="0029639D"/>
    <w:rsid w:val="00326F90"/>
    <w:rsid w:val="00583306"/>
    <w:rsid w:val="00615AB4"/>
    <w:rsid w:val="00631620"/>
    <w:rsid w:val="006E073A"/>
    <w:rsid w:val="008925A2"/>
    <w:rsid w:val="00924C8C"/>
    <w:rsid w:val="00AA1D8D"/>
    <w:rsid w:val="00B47730"/>
    <w:rsid w:val="00CB0664"/>
    <w:rsid w:val="00E440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BD41D2"/>
  <w14:defaultImageDpi w14:val="300"/>
  <w15:docId w15:val="{D89B296C-4DBA-4CC4-8ABF-CCF3131F9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E176EE-06C3-45D2-AE7F-7C5F096D2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961</Words>
  <Characters>5190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Descrição de Cargo - Estoquista - RevestBem</dc:title>
  <dc:subject>Descrição de cargo padronizada</dc:subject>
  <dc:creator>python-docx</dc:creator>
  <cp:keywords>RevestBem, descrição de cargo, estoquista, depósito, qualidade, 5S</cp:keywords>
  <dc:description>generated by python-docx</dc:description>
  <cp:lastModifiedBy>Gabriele Campos</cp:lastModifiedBy>
  <cp:revision>3</cp:revision>
  <dcterms:created xsi:type="dcterms:W3CDTF">2026-08-13T19:48:00Z</dcterms:created>
  <dcterms:modified xsi:type="dcterms:W3CDTF">2026-08-18T14:01:00Z</dcterms:modified>
  <cp:category/>
</cp:coreProperties>
</file>