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5711349"/>
        <w:docPartObj>
          <w:docPartGallery w:val="Cover Pages"/>
          <w:docPartUnique/>
        </w:docPartObj>
      </w:sdtPr>
      <w:sdtContent>
        <w:p w:rsidR="00B31EE1" w:rsidRDefault="00B31E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5321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f07f09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Default="00B31EE1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31EE1" w:rsidRDefault="001070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Bioscopify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Default="00B31EE1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1EE1" w:rsidRDefault="001070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Bioscopify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Default="0010706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Default="00107064">
                                <w:r>
                                  <w:t xml:space="preserve">               </w:t>
                                </w:r>
                              </w:p>
                              <w:p w:rsidR="00107064" w:rsidRDefault="00107064">
                                <w:r>
                                  <w:t xml:space="preserve">                Nadia Karimi              2125326</w:t>
                                </w:r>
                              </w:p>
                              <w:p w:rsidR="00107064" w:rsidRP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Teun Aarts</w:t>
                                </w:r>
                                <w:r w:rsidRPr="00107064">
                                  <w:tab/>
                                </w:r>
                                <w:r>
                                  <w:t xml:space="preserve">                  </w:t>
                                </w:r>
                                <w:r w:rsidRPr="00107064">
                                  <w:t>2127071</w:t>
                                </w:r>
                              </w:p>
                              <w:p w:rsidR="00107064" w:rsidRPr="00107064" w:rsidRDefault="00107064" w:rsidP="00107064">
                                <w:pPr>
                                  <w:ind w:left="0"/>
                                </w:pPr>
                                <w:r>
                                  <w:t xml:space="preserve">                 </w:t>
                                </w:r>
                                <w:r w:rsidRPr="00107064">
                                  <w:t>Michael van Zundert</w:t>
                                </w:r>
                                <w:r>
                                  <w:t xml:space="preserve">  </w:t>
                                </w:r>
                                <w:r w:rsidRPr="00107064">
                                  <w:t>2124598</w:t>
                                </w:r>
                              </w:p>
                              <w:p w:rsidR="00107064" w:rsidRP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Kevin Gerretsen</w:t>
                                </w:r>
                                <w:r>
                                  <w:t xml:space="preserve">          </w:t>
                                </w:r>
                                <w:r w:rsidRPr="00107064">
                                  <w:t>2050253</w:t>
                                </w:r>
                              </w:p>
                              <w:p w:rsid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Ricky van den Berg</w:t>
                                </w:r>
                                <w:r>
                                  <w:t xml:space="preserve">     </w:t>
                                </w:r>
                                <w:r w:rsidRPr="00107064">
                                  <w:t>2124376</w:t>
                                </w:r>
                              </w:p>
                              <w:p w:rsidR="002E0D2F" w:rsidRDefault="002E0D2F" w:rsidP="002E0D2F">
                                <w:r>
                                  <w:t xml:space="preserve">           </w:t>
                                </w:r>
                              </w:p>
                              <w:p w:rsidR="002E0D2F" w:rsidRPr="002E0D2F" w:rsidRDefault="002E0D2F" w:rsidP="002E0D2F">
                                <w:r>
                                  <w:t xml:space="preserve">                </w:t>
                                </w:r>
                                <w:r w:rsidRPr="002E0D2F">
                                  <w:t>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Default="00107064">
                          <w:r>
                            <w:t xml:space="preserve">               </w:t>
                          </w:r>
                        </w:p>
                        <w:p w:rsidR="00107064" w:rsidRDefault="00107064">
                          <w:r>
                            <w:t xml:space="preserve">                Nadia Karimi              2125326</w:t>
                          </w:r>
                        </w:p>
                        <w:p w:rsidR="00107064" w:rsidRP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Teun Aarts</w:t>
                          </w:r>
                          <w:r w:rsidRPr="00107064">
                            <w:tab/>
                          </w:r>
                          <w:r>
                            <w:t xml:space="preserve">                  </w:t>
                          </w:r>
                          <w:r w:rsidRPr="00107064">
                            <w:t>2127071</w:t>
                          </w:r>
                        </w:p>
                        <w:p w:rsidR="00107064" w:rsidRPr="00107064" w:rsidRDefault="00107064" w:rsidP="00107064">
                          <w:pPr>
                            <w:ind w:left="0"/>
                          </w:pPr>
                          <w:r>
                            <w:t xml:space="preserve">                 </w:t>
                          </w:r>
                          <w:r w:rsidRPr="00107064">
                            <w:t>Michael van Zundert</w:t>
                          </w:r>
                          <w:r>
                            <w:t xml:space="preserve">  </w:t>
                          </w:r>
                          <w:r w:rsidRPr="00107064">
                            <w:t>2124598</w:t>
                          </w:r>
                        </w:p>
                        <w:p w:rsidR="00107064" w:rsidRP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Kevin Gerretsen</w:t>
                          </w:r>
                          <w:r>
                            <w:t xml:space="preserve">          </w:t>
                          </w:r>
                          <w:r w:rsidRPr="00107064">
                            <w:t>2050253</w:t>
                          </w:r>
                        </w:p>
                        <w:p w:rsid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Ricky van den Berg</w:t>
                          </w:r>
                          <w:r>
                            <w:t xml:space="preserve">     </w:t>
                          </w:r>
                          <w:r w:rsidRPr="00107064">
                            <w:t>2124376</w:t>
                          </w:r>
                        </w:p>
                        <w:p w:rsidR="002E0D2F" w:rsidRDefault="002E0D2F" w:rsidP="002E0D2F">
                          <w:r>
                            <w:t xml:space="preserve">           </w:t>
                          </w:r>
                        </w:p>
                        <w:p w:rsidR="002E0D2F" w:rsidRPr="002E0D2F" w:rsidRDefault="002E0D2F" w:rsidP="002E0D2F">
                          <w:r>
                            <w:t xml:space="preserve">                </w:t>
                          </w:r>
                          <w:r w:rsidRPr="002E0D2F">
                            <w:t>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>
            <w:br w:type="page"/>
          </w:r>
        </w:p>
        <w:bookmarkStart w:id="0" w:name="_GoBack" w:displacedByCustomXml="next"/>
        <w:bookmarkEnd w:id="0" w:displacedByCustomXml="next"/>
      </w:sdtContent>
    </w:sdt>
    <w:p w:rsidR="004F7C4E" w:rsidRDefault="004F7C4E" w:rsidP="004F7C4E"/>
    <w:sdt>
      <w:sdtPr>
        <w:id w:val="-1830810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  <w:spacing w:val="4"/>
          <w:sz w:val="22"/>
          <w:szCs w:val="22"/>
          <w:lang w:eastAsia="en-US"/>
        </w:rPr>
      </w:sdtEndPr>
      <w:sdtContent>
        <w:p w:rsidR="004F7C4E" w:rsidRDefault="004F7C4E">
          <w:pPr>
            <w:pStyle w:val="Kopvaninhoudsopgave"/>
          </w:pPr>
          <w:r>
            <w:t>Inhoud</w:t>
          </w:r>
        </w:p>
        <w:p w:rsidR="00B31EE1" w:rsidRDefault="004F7C4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0911" w:history="1">
            <w:r w:rsidR="00B31EE1" w:rsidRPr="00C55224">
              <w:rPr>
                <w:rStyle w:val="Hyperlink"/>
                <w:noProof/>
              </w:rPr>
              <w:t>Bijeenkomst 1</w:t>
            </w:r>
            <w:r w:rsidR="00B31EE1" w:rsidRPr="00C55224">
              <w:rPr>
                <w:rStyle w:val="Hyperlink"/>
                <w:noProof/>
                <w:lang w:bidi="nl-NL"/>
              </w:rPr>
              <w:t xml:space="preserve"> | </w:t>
            </w:r>
            <w:r w:rsidR="00B31EE1" w:rsidRPr="00C55224">
              <w:rPr>
                <w:rStyle w:val="Hyperlink"/>
                <w:noProof/>
              </w:rPr>
              <w:t>Agenda</w:t>
            </w:r>
            <w:r w:rsidR="00B31EE1">
              <w:rPr>
                <w:noProof/>
                <w:webHidden/>
              </w:rPr>
              <w:tab/>
            </w:r>
            <w:r w:rsidR="00B31EE1">
              <w:rPr>
                <w:noProof/>
                <w:webHidden/>
              </w:rPr>
              <w:fldChar w:fldCharType="begin"/>
            </w:r>
            <w:r w:rsidR="00B31EE1">
              <w:rPr>
                <w:noProof/>
                <w:webHidden/>
              </w:rPr>
              <w:instrText xml:space="preserve"> PAGEREF _Toc509910911 \h </w:instrText>
            </w:r>
            <w:r w:rsidR="00B31EE1">
              <w:rPr>
                <w:noProof/>
                <w:webHidden/>
              </w:rPr>
            </w:r>
            <w:r w:rsidR="00B31EE1">
              <w:rPr>
                <w:noProof/>
                <w:webHidden/>
              </w:rPr>
              <w:fldChar w:fldCharType="separate"/>
            </w:r>
            <w:r w:rsidR="00B31EE1">
              <w:rPr>
                <w:noProof/>
                <w:webHidden/>
              </w:rPr>
              <w:t>2</w:t>
            </w:r>
            <w:r w:rsidR="00B31EE1"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2" w:history="1">
            <w:r w:rsidRPr="00C55224">
              <w:rPr>
                <w:rStyle w:val="Hyperlink"/>
                <w:noProof/>
                <w:lang w:bidi="nl-NL"/>
              </w:rPr>
              <w:t>Vergadering georganiseerd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3" w:history="1">
            <w:r w:rsidRPr="00C55224">
              <w:rPr>
                <w:rStyle w:val="Hyperlink"/>
                <w:noProof/>
                <w:lang w:bidi="nl-NL"/>
              </w:rPr>
              <w:t>Soort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4" w:history="1">
            <w:r w:rsidRPr="00C55224">
              <w:rPr>
                <w:rStyle w:val="Hyperlink"/>
                <w:noProof/>
                <w:lang w:bidi="nl-NL"/>
              </w:rPr>
              <w:t>Notulist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5" w:history="1">
            <w:r w:rsidRPr="00C55224">
              <w:rPr>
                <w:rStyle w:val="Hyperlink"/>
                <w:noProof/>
                <w:lang w:bidi="nl-NL"/>
              </w:rPr>
              <w:t>Tijdwaarnemer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6" w:history="1">
            <w:r w:rsidRPr="00C55224">
              <w:rPr>
                <w:rStyle w:val="Hyperlink"/>
                <w:noProof/>
              </w:rPr>
              <w:t>Deelnemers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7" w:history="1">
            <w:r w:rsidRPr="00C55224">
              <w:rPr>
                <w:rStyle w:val="Hyperlink"/>
                <w:noProof/>
                <w:lang w:bidi="nl-NL"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EE1" w:rsidRDefault="00B31EE1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10918" w:history="1">
            <w:r w:rsidRPr="00C55224">
              <w:rPr>
                <w:rStyle w:val="Hyperlink"/>
                <w:noProof/>
              </w:rPr>
              <w:t>Notulen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4E" w:rsidRDefault="004F7C4E">
          <w:r>
            <w:rPr>
              <w:b/>
              <w:bCs/>
            </w:rPr>
            <w:fldChar w:fldCharType="end"/>
          </w:r>
        </w:p>
      </w:sdtContent>
    </w:sdt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B31EE1" w:rsidRDefault="00B31EE1" w:rsidP="004F7C4E"/>
    <w:p w:rsidR="004F7C4E" w:rsidRDefault="004F7C4E" w:rsidP="004F7C4E">
      <w:pPr>
        <w:ind w:left="0"/>
      </w:pPr>
    </w:p>
    <w:p w:rsidR="00A979E1" w:rsidRDefault="005C78CA" w:rsidP="004F7C4E">
      <w:pPr>
        <w:pStyle w:val="Kop1"/>
      </w:pPr>
      <w:bookmarkStart w:id="1" w:name="_Toc509910911"/>
      <w:r>
        <w:lastRenderedPageBreak/>
        <w:t>Bijeenkomst 1</w:t>
      </w:r>
      <w:r w:rsidR="00A979E1">
        <w:rPr>
          <w:lang w:bidi="nl-NL"/>
        </w:rPr>
        <w:t xml:space="preserve"> </w:t>
      </w:r>
      <w:sdt>
        <w:sdt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nl-NL"/>
            </w:rPr>
            <w:t>|</w:t>
          </w:r>
        </w:sdtContent>
      </w:sdt>
      <w:r w:rsidR="00A979E1">
        <w:rPr>
          <w:lang w:bidi="nl-NL"/>
        </w:rPr>
        <w:t xml:space="preserve"> </w:t>
      </w:r>
      <w:r w:rsidR="004F7C4E">
        <w:rPr>
          <w:rStyle w:val="Subtieleverwijzing"/>
        </w:rPr>
        <w:t>Agenda</w:t>
      </w:r>
      <w:bookmarkEnd w:id="1"/>
    </w:p>
    <w:p w:rsidR="00A979E1" w:rsidRPr="004F7C4E" w:rsidRDefault="00F84AB7" w:rsidP="004F7C4E">
      <w:pPr>
        <w:rPr>
          <w:sz w:val="24"/>
        </w:rPr>
      </w:pPr>
      <w:sdt>
        <w:sdtPr>
          <w:rPr>
            <w:sz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Datum | tijd vergadering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1D50E9" w:rsidRPr="004F7C4E">
        <w:rPr>
          <w:sz w:val="24"/>
        </w:rPr>
        <w:t>27-03-2018</w:t>
      </w:r>
      <w:r w:rsidR="00A979E1" w:rsidRPr="004F7C4E">
        <w:rPr>
          <w:rStyle w:val="Subtielebenadrukking"/>
          <w:sz w:val="24"/>
          <w:lang w:bidi="nl-NL"/>
        </w:rPr>
        <w:t xml:space="preserve">| </w:t>
      </w:r>
      <w:r w:rsidR="001D50E9" w:rsidRPr="004F7C4E">
        <w:rPr>
          <w:rStyle w:val="Subtielebenadrukking"/>
          <w:i w:val="0"/>
          <w:sz w:val="24"/>
        </w:rPr>
        <w:t>13:00</w:t>
      </w:r>
      <w:r w:rsidR="00A979E1" w:rsidRPr="004F7C4E">
        <w:rPr>
          <w:sz w:val="24"/>
          <w:lang w:bidi="nl-NL"/>
        </w:rPr>
        <w:t xml:space="preserve"> | </w:t>
      </w:r>
      <w:sdt>
        <w:sdtPr>
          <w:rPr>
            <w:sz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Locatie vergadering</w:t>
          </w:r>
        </w:sdtContent>
      </w:sdt>
      <w:r w:rsidR="00A979E1" w:rsidRPr="004F7C4E">
        <w:rPr>
          <w:sz w:val="24"/>
          <w:lang w:bidi="nl-NL"/>
        </w:rPr>
        <w:t xml:space="preserve"> </w:t>
      </w:r>
      <w:sdt>
        <w:sdtPr>
          <w:rPr>
            <w:rStyle w:val="Subtielebenadrukking"/>
            <w:sz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4F7C4E">
            <w:rPr>
              <w:rStyle w:val="Subtielebenadrukking"/>
              <w:i w:val="0"/>
              <w:sz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2" w:name="_Toc509910912"/>
                <w:p w:rsidR="00A979E1" w:rsidRPr="00A979E1" w:rsidRDefault="00F84AB7" w:rsidP="00A979E1">
                  <w:pPr>
                    <w:pStyle w:val="Kop3"/>
                  </w:pPr>
                  <w:sdt>
                    <w:sdt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Frans Spijkerman</w:t>
                  </w:r>
                </w:p>
              </w:tc>
            </w:tr>
            <w:bookmarkStart w:id="3" w:name="_Toc509910913"/>
            <w:tr w:rsidR="00A979E1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F84AB7" w:rsidP="00A979E1">
                  <w:pPr>
                    <w:pStyle w:val="Kop3"/>
                  </w:pPr>
                  <w:sdt>
                    <w:sdt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nl-NL"/>
                        </w:rPr>
                        <w:t>Soort vergadering</w:t>
                      </w:r>
                    </w:sdtContent>
                  </w:sdt>
                  <w:bookmarkEnd w:id="3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1D50E9" w:rsidP="00D578F4">
                  <w:pPr>
                    <w:spacing w:after="0"/>
                  </w:pPr>
                  <w:r>
                    <w:t>Ontwerpen laten zien en datum voor de demo’s op te stellen.</w:t>
                  </w:r>
                </w:p>
              </w:tc>
            </w:tr>
            <w:tr w:rsidR="00A979E1" w:rsidTr="00B4628A">
              <w:bookmarkStart w:id="4" w:name="_Toc509910914" w:displacedByCustomXml="next"/>
              <w:sdt>
                <w:sdt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Kop3"/>
                      </w:pPr>
                      <w:r w:rsidRPr="00A979E1">
                        <w:rPr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Nadia Karimi</w:t>
                  </w:r>
                </w:p>
              </w:tc>
            </w:tr>
            <w:tr w:rsidR="00A979E1" w:rsidTr="00D13A41">
              <w:trPr>
                <w:trHeight w:val="470"/>
              </w:trPr>
              <w:bookmarkStart w:id="5" w:name="_Toc509910915" w:displacedByCustomXml="next"/>
              <w:sdt>
                <w:sdt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Kop3"/>
                      </w:pPr>
                      <w:r w:rsidRPr="00A979E1">
                        <w:rPr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5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Kevin Gerretsen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B4628A" w:rsidRDefault="00B4628A" w:rsidP="00B4628A">
            <w:pPr>
              <w:pStyle w:val="Kop3"/>
            </w:pPr>
            <w:bookmarkStart w:id="6" w:name="_Toc509910916"/>
            <w:r>
              <w:t>Deelnemers</w:t>
            </w:r>
            <w:bookmarkEnd w:id="6"/>
          </w:p>
          <w:p w:rsidR="00B4628A" w:rsidRDefault="00B4628A" w:rsidP="00D578F4">
            <w:pPr>
              <w:spacing w:after="0"/>
            </w:pPr>
            <w:r>
              <w:t>Michael van Zundert</w:t>
            </w:r>
          </w:p>
          <w:p w:rsidR="00B4628A" w:rsidRDefault="00B4628A" w:rsidP="00D578F4">
            <w:pPr>
              <w:spacing w:after="0"/>
            </w:pPr>
            <w:r>
              <w:t>Teun Aarts</w:t>
            </w:r>
          </w:p>
          <w:p w:rsidR="00B4628A" w:rsidRDefault="00B4628A" w:rsidP="00D578F4">
            <w:pPr>
              <w:spacing w:after="0"/>
            </w:pPr>
            <w:r>
              <w:t>Ricky van den Berg</w:t>
            </w:r>
          </w:p>
          <w:p w:rsidR="00B4628A" w:rsidRDefault="00B4628A" w:rsidP="00D578F4">
            <w:pPr>
              <w:spacing w:after="0"/>
            </w:pPr>
            <w:r>
              <w:t xml:space="preserve">Kevin Gerretsen </w:t>
            </w:r>
          </w:p>
          <w:p w:rsidR="00A979E1" w:rsidRDefault="00B4628A" w:rsidP="00D578F4">
            <w:pPr>
              <w:spacing w:after="0"/>
            </w:pPr>
            <w:r>
              <w:t>Nadia Karimi</w:t>
            </w:r>
          </w:p>
        </w:tc>
      </w:tr>
    </w:tbl>
    <w:bookmarkStart w:id="7" w:name="_Toc509910917"/>
    <w:p w:rsidR="00A979E1" w:rsidRDefault="00F84AB7" w:rsidP="00A979E1">
      <w:pPr>
        <w:pStyle w:val="Kop1"/>
      </w:pPr>
      <w:sdt>
        <w:sdt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>
            <w:rPr>
              <w:lang w:bidi="nl-NL"/>
            </w:rPr>
            <w:t>Agendapunten</w:t>
          </w:r>
        </w:sdtContent>
      </w:sdt>
      <w:bookmarkEnd w:id="7"/>
    </w:p>
    <w:p w:rsidR="00A979E1" w:rsidRDefault="00F84AB7" w:rsidP="004F7C4E">
      <w:sdt>
        <w:sdt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Gereserveerde tijd</w:t>
          </w:r>
        </w:sdtContent>
      </w:sdt>
      <w:r w:rsidR="00A979E1">
        <w:rPr>
          <w:lang w:bidi="nl-NL"/>
        </w:rPr>
        <w:t xml:space="preserve"> | </w:t>
      </w:r>
      <w:sdt>
        <w:sdtPr>
          <w:rPr>
            <w:rStyle w:val="Subtielebenadrukking"/>
            <w:sz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4F7C4E">
            <w:rPr>
              <w:rStyle w:val="Subtielebenadrukking"/>
              <w:i w:val="0"/>
              <w:sz w:val="24"/>
            </w:rPr>
            <w:t>13:00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A979E1">
        <w:rPr>
          <w:lang w:bidi="nl-NL"/>
        </w:rPr>
        <w:t xml:space="preserve">| </w:t>
      </w:r>
      <w:sdt>
        <w:sdt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Agendapunt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5C78CA" w:rsidRPr="004F7C4E">
        <w:rPr>
          <w:rStyle w:val="Subtielebenadrukking"/>
          <w:i w:val="0"/>
          <w:sz w:val="24"/>
        </w:rPr>
        <w:t>Go krijgen voor functioneel ontwerp</w:t>
      </w:r>
      <w:r w:rsidR="00A979E1" w:rsidRPr="004F7C4E">
        <w:rPr>
          <w:sz w:val="24"/>
          <w:lang w:bidi="nl-NL"/>
        </w:rPr>
        <w:t xml:space="preserve"> </w:t>
      </w:r>
      <w:r w:rsidR="00A979E1">
        <w:rPr>
          <w:lang w:bidi="nl-NL"/>
        </w:rPr>
        <w:t xml:space="preserve">| </w:t>
      </w:r>
      <w:sdt>
        <w:sdtPr>
          <w:rPr>
            <w:rStyle w:val="Kop3Char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4F7C4E">
            <w:rPr>
              <w:rStyle w:val="Kop3Char"/>
            </w:rPr>
            <w:t>Presentator</w:t>
          </w:r>
        </w:sdtContent>
      </w:sdt>
      <w:r w:rsidR="00A979E1">
        <w:rPr>
          <w:lang w:bidi="nl-NL"/>
        </w:rPr>
        <w:t xml:space="preserve"> </w:t>
      </w:r>
      <w:r w:rsidR="005C78CA" w:rsidRPr="004F7C4E">
        <w:rPr>
          <w:rStyle w:val="Subtielebenadrukking"/>
          <w:i w:val="0"/>
          <w:sz w:val="24"/>
        </w:rPr>
        <w:t>Ricky van den Berg</w:t>
      </w:r>
    </w:p>
    <w:p w:rsidR="005C78CA" w:rsidRDefault="005C78CA" w:rsidP="00A979E1"/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Default="00762EEF" w:rsidP="00A979E1">
            <w:r>
              <w:t xml:space="preserve">Agendapunt </w:t>
            </w:r>
          </w:p>
        </w:tc>
        <w:tc>
          <w:tcPr>
            <w:tcW w:w="2425" w:type="dxa"/>
          </w:tcPr>
          <w:p w:rsidR="00762EEF" w:rsidRDefault="00762EEF" w:rsidP="00A979E1">
            <w:r>
              <w:t>Doel</w:t>
            </w:r>
          </w:p>
        </w:tc>
        <w:tc>
          <w:tcPr>
            <w:tcW w:w="1614" w:type="dxa"/>
          </w:tcPr>
          <w:p w:rsidR="00762EEF" w:rsidRDefault="00762EEF" w:rsidP="00A979E1">
            <w:r>
              <w:t>Tijd</w:t>
            </w:r>
          </w:p>
        </w:tc>
        <w:tc>
          <w:tcPr>
            <w:tcW w:w="1761" w:type="dxa"/>
          </w:tcPr>
          <w:p w:rsidR="00762EEF" w:rsidRDefault="00762EEF" w:rsidP="00A979E1"/>
        </w:tc>
        <w:tc>
          <w:tcPr>
            <w:tcW w:w="2363" w:type="dxa"/>
          </w:tcPr>
          <w:p w:rsidR="00762EEF" w:rsidRDefault="00762EEF" w:rsidP="00A979E1">
            <w:r>
              <w:t>Verantwoordelijk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Opening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Punten bespreken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2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Voorzitter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Mededeling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Informatie doorgeven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2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Hoofd programmeur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Afsprakenlijst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Controleren of gemaakte afspraken zijn nagekomen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5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Voorzitter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Functioneel ontwerp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Ontwerp laten goedkeuren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10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Hoofd programmeur</w:t>
            </w:r>
          </w:p>
        </w:tc>
      </w:tr>
      <w:tr w:rsidR="00762EEF" w:rsidTr="00762EEF">
        <w:tc>
          <w:tcPr>
            <w:tcW w:w="2231" w:type="dxa"/>
          </w:tcPr>
          <w:p w:rsidR="00762EEF" w:rsidRDefault="00D13A41" w:rsidP="00A979E1">
            <w:pPr>
              <w:ind w:left="0"/>
            </w:pPr>
            <w:r>
              <w:t>Rondvraag</w:t>
            </w:r>
          </w:p>
        </w:tc>
        <w:tc>
          <w:tcPr>
            <w:tcW w:w="2425" w:type="dxa"/>
          </w:tcPr>
          <w:p w:rsidR="00762EEF" w:rsidRDefault="00D13A41" w:rsidP="00A979E1">
            <w:pPr>
              <w:ind w:left="0"/>
            </w:pPr>
            <w:r>
              <w:t xml:space="preserve">Mogelijkheid om vragen te stelle  </w:t>
            </w:r>
          </w:p>
        </w:tc>
        <w:tc>
          <w:tcPr>
            <w:tcW w:w="1614" w:type="dxa"/>
          </w:tcPr>
          <w:p w:rsidR="00762EEF" w:rsidRDefault="00D13A41" w:rsidP="00A979E1">
            <w:pPr>
              <w:ind w:left="0"/>
            </w:pPr>
            <w:r>
              <w:t>10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D13A41" w:rsidP="00A979E1">
            <w:pPr>
              <w:ind w:left="0"/>
            </w:pPr>
            <w:r>
              <w:t>Iedereen</w:t>
            </w:r>
          </w:p>
        </w:tc>
      </w:tr>
      <w:tr w:rsidR="00762EEF" w:rsidTr="00762EEF">
        <w:tc>
          <w:tcPr>
            <w:tcW w:w="2231" w:type="dxa"/>
          </w:tcPr>
          <w:p w:rsidR="00762EEF" w:rsidRDefault="00D13A41" w:rsidP="00A979E1">
            <w:pPr>
              <w:ind w:left="0"/>
            </w:pPr>
            <w:r>
              <w:t>Afsluiting</w:t>
            </w:r>
          </w:p>
        </w:tc>
        <w:tc>
          <w:tcPr>
            <w:tcW w:w="2425" w:type="dxa"/>
          </w:tcPr>
          <w:p w:rsidR="00762EEF" w:rsidRDefault="00D13A41" w:rsidP="00A979E1">
            <w:pPr>
              <w:ind w:left="0"/>
            </w:pPr>
            <w: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Default="00D13A41" w:rsidP="00A979E1">
            <w:pPr>
              <w:ind w:left="0"/>
            </w:pPr>
            <w:r>
              <w:t>5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D13A41" w:rsidP="00A979E1">
            <w:pPr>
              <w:ind w:left="0"/>
            </w:pPr>
            <w:r>
              <w:t>Voorzitter</w:t>
            </w:r>
          </w:p>
        </w:tc>
      </w:tr>
    </w:tbl>
    <w:p w:rsidR="005C78CA" w:rsidRDefault="005C78CA" w:rsidP="00D13A41">
      <w:pPr>
        <w:ind w:left="0"/>
      </w:pPr>
    </w:p>
    <w:p w:rsidR="004F7C4E" w:rsidRDefault="004F7C4E" w:rsidP="00D13A41">
      <w:pPr>
        <w:ind w:left="0"/>
      </w:pPr>
    </w:p>
    <w:p w:rsidR="004F7C4E" w:rsidRDefault="004F7C4E" w:rsidP="00D13A41">
      <w:pPr>
        <w:ind w:left="0"/>
      </w:pPr>
    </w:p>
    <w:p w:rsidR="00B31EE1" w:rsidRDefault="00B31EE1" w:rsidP="00D13A41">
      <w:pPr>
        <w:ind w:left="0"/>
      </w:pPr>
    </w:p>
    <w:p w:rsidR="00B31EE1" w:rsidRDefault="00B31EE1" w:rsidP="00D13A41">
      <w:pPr>
        <w:ind w:left="0"/>
      </w:pPr>
    </w:p>
    <w:p w:rsidR="004F7C4E" w:rsidRDefault="004F7C4E" w:rsidP="00D13A41">
      <w:pPr>
        <w:ind w:left="0"/>
      </w:pPr>
    </w:p>
    <w:p w:rsidR="004F7C4E" w:rsidRDefault="004F7C4E" w:rsidP="00D13A41">
      <w:pPr>
        <w:ind w:left="0"/>
      </w:pPr>
    </w:p>
    <w:p w:rsidR="005C78CA" w:rsidRDefault="004F7C4E" w:rsidP="004F7C4E">
      <w:pPr>
        <w:pStyle w:val="Kop1"/>
      </w:pPr>
      <w:bookmarkStart w:id="8" w:name="_Toc509910918"/>
      <w:r>
        <w:lastRenderedPageBreak/>
        <w:t>Notulen vergadering</w:t>
      </w:r>
      <w:bookmarkEnd w:id="8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E52810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E52810" w:rsidRDefault="00D13A41" w:rsidP="00E52810">
            <w:sdt>
              <w:sdt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E52810" w:rsidRDefault="00D13A41" w:rsidP="00E52810">
            <w:r>
              <w:t>Beschrijving</w:t>
            </w:r>
          </w:p>
        </w:tc>
      </w:tr>
      <w:tr w:rsidR="00D13A41" w:rsidRPr="00E52810" w:rsidTr="00D13A41">
        <w:tc>
          <w:tcPr>
            <w:tcW w:w="2977" w:type="dxa"/>
          </w:tcPr>
          <w:p w:rsidR="00D13A41" w:rsidRPr="00E52810" w:rsidRDefault="00D13A41" w:rsidP="00E52810">
            <w:pPr>
              <w:ind w:left="0"/>
            </w:pPr>
            <w:r>
              <w:t>Opening</w:t>
            </w:r>
          </w:p>
        </w:tc>
        <w:tc>
          <w:tcPr>
            <w:tcW w:w="5308" w:type="dxa"/>
          </w:tcPr>
          <w:p w:rsidR="00D13A41" w:rsidRPr="00E52810" w:rsidRDefault="00D13A41" w:rsidP="00E52810">
            <w:pPr>
              <w:ind w:left="0"/>
            </w:pPr>
          </w:p>
        </w:tc>
      </w:tr>
      <w:tr w:rsidR="00D13A41" w:rsidRPr="00E52810" w:rsidTr="00D13A41">
        <w:tc>
          <w:tcPr>
            <w:tcW w:w="2977" w:type="dxa"/>
          </w:tcPr>
          <w:p w:rsidR="00D13A41" w:rsidRPr="00E52810" w:rsidRDefault="00D13A41" w:rsidP="00E52810">
            <w:pPr>
              <w:ind w:left="0"/>
            </w:pPr>
            <w:r>
              <w:t>Mededeling</w:t>
            </w:r>
          </w:p>
        </w:tc>
        <w:tc>
          <w:tcPr>
            <w:tcW w:w="5308" w:type="dxa"/>
          </w:tcPr>
          <w:p w:rsidR="00D13A41" w:rsidRPr="00E52810" w:rsidRDefault="00D13A41" w:rsidP="00E52810">
            <w:pPr>
              <w:ind w:left="0"/>
            </w:pPr>
          </w:p>
        </w:tc>
      </w:tr>
      <w:tr w:rsidR="00D13A41" w:rsidRPr="00E52810" w:rsidTr="00D13A41">
        <w:tc>
          <w:tcPr>
            <w:tcW w:w="2977" w:type="dxa"/>
          </w:tcPr>
          <w:p w:rsidR="00D13A41" w:rsidRDefault="00D13A41" w:rsidP="00E52810">
            <w:pPr>
              <w:ind w:left="0"/>
            </w:pPr>
            <w:r>
              <w:t>Afsprakenlijst</w:t>
            </w:r>
          </w:p>
        </w:tc>
        <w:tc>
          <w:tcPr>
            <w:tcW w:w="5308" w:type="dxa"/>
          </w:tcPr>
          <w:p w:rsidR="00D13A41" w:rsidRPr="00E52810" w:rsidRDefault="00D13A41" w:rsidP="00E52810">
            <w:pPr>
              <w:ind w:left="0"/>
            </w:pPr>
          </w:p>
        </w:tc>
      </w:tr>
    </w:tbl>
    <w:p w:rsidR="0017681F" w:rsidRDefault="0017681F" w:rsidP="00EA0970">
      <w:pPr>
        <w:ind w:left="142"/>
      </w:pPr>
    </w:p>
    <w:sectPr w:rsidR="0017681F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AB7" w:rsidRDefault="00F84AB7">
      <w:pPr>
        <w:spacing w:after="0"/>
      </w:pPr>
      <w:r>
        <w:separator/>
      </w:r>
    </w:p>
  </w:endnote>
  <w:endnote w:type="continuationSeparator" w:id="0">
    <w:p w:rsidR="00F84AB7" w:rsidRDefault="00F84A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AB7" w:rsidRDefault="00F84AB7">
      <w:pPr>
        <w:spacing w:after="0"/>
      </w:pPr>
      <w:r>
        <w:separator/>
      </w:r>
    </w:p>
  </w:footnote>
  <w:footnote w:type="continuationSeparator" w:id="0">
    <w:p w:rsidR="00F84AB7" w:rsidRDefault="00F84A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1005E5"/>
    <w:rsid w:val="00107064"/>
    <w:rsid w:val="00107A25"/>
    <w:rsid w:val="001118FD"/>
    <w:rsid w:val="00152CC8"/>
    <w:rsid w:val="0017681F"/>
    <w:rsid w:val="001C4546"/>
    <w:rsid w:val="001D50E9"/>
    <w:rsid w:val="002B6C94"/>
    <w:rsid w:val="002C19F2"/>
    <w:rsid w:val="002E0D2F"/>
    <w:rsid w:val="002E7469"/>
    <w:rsid w:val="002F4ABE"/>
    <w:rsid w:val="003B1BCE"/>
    <w:rsid w:val="003C1B81"/>
    <w:rsid w:val="003C6B6C"/>
    <w:rsid w:val="0041439B"/>
    <w:rsid w:val="00444D8F"/>
    <w:rsid w:val="004F7C4E"/>
    <w:rsid w:val="0052642B"/>
    <w:rsid w:val="00557792"/>
    <w:rsid w:val="005C78CA"/>
    <w:rsid w:val="005E7D19"/>
    <w:rsid w:val="00626547"/>
    <w:rsid w:val="0066086F"/>
    <w:rsid w:val="00672A6F"/>
    <w:rsid w:val="006928B4"/>
    <w:rsid w:val="006D571F"/>
    <w:rsid w:val="006F5A3F"/>
    <w:rsid w:val="00714174"/>
    <w:rsid w:val="007253CC"/>
    <w:rsid w:val="00762EEF"/>
    <w:rsid w:val="008431CB"/>
    <w:rsid w:val="008E2FAF"/>
    <w:rsid w:val="0093449B"/>
    <w:rsid w:val="009916AE"/>
    <w:rsid w:val="00A979E1"/>
    <w:rsid w:val="00B31EE1"/>
    <w:rsid w:val="00B45E12"/>
    <w:rsid w:val="00B4628A"/>
    <w:rsid w:val="00C9013A"/>
    <w:rsid w:val="00CB50F2"/>
    <w:rsid w:val="00CF5C61"/>
    <w:rsid w:val="00D13A41"/>
    <w:rsid w:val="00D6466C"/>
    <w:rsid w:val="00D90A37"/>
    <w:rsid w:val="00DC2307"/>
    <w:rsid w:val="00E45D85"/>
    <w:rsid w:val="00E52810"/>
    <w:rsid w:val="00E70F21"/>
    <w:rsid w:val="00EA0970"/>
    <w:rsid w:val="00EB43F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CBDA9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9F2936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000000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810384"/>
    <w:rsid w:val="009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43A4F-FBD5-4BE3-9E63-2101EC2F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50</TotalTime>
  <Pages>4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5</cp:revision>
  <dcterms:created xsi:type="dcterms:W3CDTF">2018-03-27T08:03:00Z</dcterms:created>
  <dcterms:modified xsi:type="dcterms:W3CDTF">2018-03-27T08:57:00Z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