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e74b5"/>
                <w:sz w:val="32"/>
                <w:szCs w:val="32"/>
              </w:rPr>
            </w:pPr>
            <w:r w:rsidDel="00000000" w:rsidR="00000000" w:rsidRPr="00000000">
              <w:rPr>
                <w:color w:val="2e74b5"/>
                <w:sz w:val="32"/>
                <w:szCs w:val="32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e74b5"/>
                <w:sz w:val="32"/>
                <w:szCs w:val="32"/>
              </w:rPr>
            </w:pPr>
            <w:r w:rsidDel="00000000" w:rsidR="00000000" w:rsidRPr="00000000">
              <w:rPr>
                <w:color w:val="2e74b5"/>
                <w:sz w:val="32"/>
                <w:szCs w:val="32"/>
                <w:rtl w:val="0"/>
              </w:rPr>
              <w:t xml:space="preserve">Waarde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Naam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selecteren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Naam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Nummer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selecteren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user heeft een film uitgekozen en een tijd geselecteerd.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Hoofdscenario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Selecteer een normaal kaartje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Kies het aantal kaartjes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Druk op bestellen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Alternatief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Selecteer een studenten kaartje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Kies het aantal kaartjes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Druk op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Fout 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Kaartjes zijn op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color w:val="2e74b5"/>
                <w:sz w:val="32"/>
                <w:szCs w:val="32"/>
              </w:rPr>
            </w:pPr>
            <w:r w:rsidDel="00000000" w:rsidR="00000000" w:rsidRPr="00000000">
              <w:rPr>
                <w:color w:val="2e74b5"/>
                <w:sz w:val="32"/>
                <w:szCs w:val="32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2e74b5"/>
                <w:sz w:val="32"/>
                <w:szCs w:val="32"/>
              </w:rPr>
            </w:pPr>
            <w:r w:rsidDel="00000000" w:rsidR="00000000" w:rsidRPr="00000000">
              <w:rPr>
                <w:color w:val="2e74b5"/>
                <w:sz w:val="32"/>
                <w:szCs w:val="32"/>
                <w:rtl w:val="0"/>
              </w:rPr>
              <w:t xml:space="preserve">Waarde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Naam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Stoel selecteren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Naam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Nummer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Stoel selecteren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“Ticket Selecteren 11”, is in bezit van een kaartje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Hoofdscenario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het overzicht van de zaal selecteert hij stoel(en).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Hij kiest bevestigen.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Fout 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1a. Geen stoelen meer beschikbaar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