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FCF" w:rsidRDefault="00C42FAE">
      <w:r>
        <w:t xml:space="preserve">Cheatsheet </w:t>
      </w:r>
    </w:p>
    <w:p w:rsidR="00C42FAE" w:rsidRDefault="00C42FAE"/>
    <w:p w:rsidR="00C42FAE" w:rsidRDefault="00C42FAE"/>
    <w:p w:rsidR="00C42FAE" w:rsidRDefault="00C42FAE">
      <w:r w:rsidRPr="00E36DE2">
        <w:rPr>
          <w:b/>
        </w:rPr>
        <w:t>Connector</w:t>
      </w:r>
      <w:r>
        <w:t xml:space="preserve">: </w:t>
      </w:r>
      <w:r w:rsidRPr="00C42FAE">
        <w:t xml:space="preserve">een proxy of een </w:t>
      </w:r>
      <w:proofErr w:type="spellStart"/>
      <w:r w:rsidRPr="00C42FAE">
        <w:t>wrapper</w:t>
      </w:r>
      <w:proofErr w:type="spellEnd"/>
      <w:r w:rsidRPr="00C42FAE">
        <w:t xml:space="preserve"> rond een API die het mogelijk maakt dat de onderliggende service kan communiceren met Microsoft Flow, </w:t>
      </w:r>
      <w:proofErr w:type="spellStart"/>
      <w:r w:rsidRPr="00C42FAE">
        <w:t>PowerApps</w:t>
      </w:r>
      <w:proofErr w:type="spellEnd"/>
      <w:r w:rsidRPr="00C42FAE">
        <w:t xml:space="preserve"> en Logic Apps. Gebruikers kunnen zo hun accounts koppelen en gebruikmaken van een reeks vooraf samengestelde </w:t>
      </w:r>
      <w:r w:rsidRPr="00E36DE2">
        <w:rPr>
          <w:b/>
          <w:i/>
        </w:rPr>
        <w:t>acties</w:t>
      </w:r>
      <w:r w:rsidRPr="00C42FAE">
        <w:t xml:space="preserve"> en </w:t>
      </w:r>
      <w:r w:rsidRPr="00E36DE2">
        <w:rPr>
          <w:b/>
          <w:i/>
        </w:rPr>
        <w:t>triggers</w:t>
      </w:r>
      <w:r w:rsidRPr="00C42FAE">
        <w:t xml:space="preserve"> om</w:t>
      </w:r>
      <w:r w:rsidRPr="00C42FAE">
        <w:rPr>
          <w:b/>
        </w:rPr>
        <w:t xml:space="preserve"> </w:t>
      </w:r>
      <w:r w:rsidRPr="00E36DE2">
        <w:t>apps</w:t>
      </w:r>
      <w:r w:rsidRPr="00C42FAE">
        <w:t xml:space="preserve"> en werkstromen te maken.</w:t>
      </w:r>
    </w:p>
    <w:p w:rsidR="00E36DE2" w:rsidRDefault="00E36DE2" w:rsidP="00E36DE2">
      <w:r w:rsidRPr="00E36DE2">
        <w:rPr>
          <w:b/>
        </w:rPr>
        <w:t>Aangepaste connector:</w:t>
      </w:r>
      <w:r>
        <w:t xml:space="preserve"> </w:t>
      </w:r>
      <w:r>
        <w:t xml:space="preserve">Dit onderwerp vormt de introductie voor een set eenvoudige en geavanceerde zelfstudies voor aangepaste </w:t>
      </w:r>
      <w:proofErr w:type="spellStart"/>
      <w:r>
        <w:t>connectors</w:t>
      </w:r>
      <w:proofErr w:type="spellEnd"/>
      <w:r>
        <w:t xml:space="preserve">. Het volgende diagram toont de taken die op hoog niveau nodig zijn bij het maken en gebruiken van aangepaste </w:t>
      </w:r>
      <w:proofErr w:type="spellStart"/>
      <w:r>
        <w:t>connectors</w:t>
      </w:r>
      <w:proofErr w:type="spellEnd"/>
      <w:r>
        <w:t>:</w:t>
      </w:r>
    </w:p>
    <w:p w:rsidR="00C42FAE" w:rsidRDefault="00E36DE2" w:rsidP="00E36DE2">
      <w:r>
        <w:t xml:space="preserve">Ontwikkelstappen voor aangepaste </w:t>
      </w:r>
      <w:proofErr w:type="spellStart"/>
      <w:r>
        <w:t>connectors</w:t>
      </w:r>
      <w:proofErr w:type="spellEnd"/>
      <w:r>
        <w:t xml:space="preserve"> </w:t>
      </w:r>
      <w:r>
        <w:sym w:font="Wingdings" w:char="F0E0"/>
      </w:r>
      <w:r w:rsidRPr="00E36DE2">
        <w:drawing>
          <wp:inline distT="0" distB="0" distL="0" distR="0" wp14:anchorId="238EC326" wp14:editId="44DBA9F1">
            <wp:extent cx="5760720" cy="116459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E2" w:rsidRDefault="00E36DE2"/>
    <w:p w:rsidR="00C42FAE" w:rsidRPr="0012164F" w:rsidRDefault="00C42FAE">
      <w:r w:rsidRPr="0012164F">
        <w:rPr>
          <w:b/>
        </w:rPr>
        <w:t>Triggers</w:t>
      </w:r>
      <w:r w:rsidR="00E36DE2" w:rsidRPr="0012164F">
        <w:rPr>
          <w:b/>
        </w:rPr>
        <w:t>:</w:t>
      </w:r>
      <w:bookmarkStart w:id="0" w:name="_GoBack"/>
      <w:r w:rsidR="0012164F" w:rsidRPr="0012164F">
        <w:t xml:space="preserve"> Activeert een bepaalde actie als een bepaalde activiteit wordt uitgevoerd</w:t>
      </w:r>
      <w:bookmarkEnd w:id="0"/>
    </w:p>
    <w:p w:rsidR="00E36DE2" w:rsidRPr="0012164F" w:rsidRDefault="00E36DE2">
      <w:r w:rsidRPr="0012164F">
        <w:rPr>
          <w:b/>
        </w:rPr>
        <w:t>Acties:</w:t>
      </w:r>
      <w:r w:rsidR="0012164F">
        <w:rPr>
          <w:b/>
        </w:rPr>
        <w:t xml:space="preserve"> </w:t>
      </w:r>
      <w:r w:rsidR="0012164F">
        <w:t>Een opdracht dat wordt uitgevoerd na de trigger</w:t>
      </w:r>
    </w:p>
    <w:sectPr w:rsidR="00E36DE2" w:rsidRPr="001216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AE"/>
    <w:rsid w:val="0012164F"/>
    <w:rsid w:val="001A2FCF"/>
    <w:rsid w:val="00C42FAE"/>
    <w:rsid w:val="00E3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C53C8"/>
  <w15:chartTrackingRefBased/>
  <w15:docId w15:val="{039C45A1-0F65-4B1F-95F2-F62BA221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8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Karimi</dc:creator>
  <cp:keywords/>
  <dc:description/>
  <cp:lastModifiedBy>Nadia Karimi</cp:lastModifiedBy>
  <cp:revision>1</cp:revision>
  <dcterms:created xsi:type="dcterms:W3CDTF">2018-05-22T16:50:00Z</dcterms:created>
  <dcterms:modified xsi:type="dcterms:W3CDTF">2018-05-22T17:14:00Z</dcterms:modified>
</cp:coreProperties>
</file>