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ACF" w:rsidRPr="00083ACF" w:rsidRDefault="00F44E48" w:rsidP="00083ACF">
      <w:pPr>
        <w:spacing w:after="0" w:line="360" w:lineRule="auto"/>
        <w:ind w:left="1080"/>
        <w:jc w:val="both"/>
        <w:outlineLvl w:val="0"/>
        <w:rPr>
          <w:rFonts w:ascii="Times New Roman" w:eastAsia="Times New Roman" w:hAnsi="Times New Roman" w:cs="Times New Roman"/>
          <w:color w:val="000000"/>
          <w:kern w:val="36"/>
          <w:sz w:val="28"/>
          <w:szCs w:val="28"/>
          <w:lang w:eastAsia="ru-RU"/>
        </w:rPr>
      </w:pPr>
      <w:r w:rsidRPr="00F44E48">
        <w:rPr>
          <w:rFonts w:ascii="Times New Roman" w:eastAsia="Times New Roman" w:hAnsi="Times New Roman" w:cs="Times New Roman"/>
          <w:color w:val="000000"/>
          <w:kern w:val="36"/>
          <w:sz w:val="28"/>
          <w:szCs w:val="28"/>
          <w:highlight w:val="yellow"/>
          <w:lang w:eastAsia="ru-RU"/>
        </w:rPr>
        <w:t>Мишанин</w:t>
      </w:r>
    </w:p>
    <w:p w:rsidR="00083ACF" w:rsidRPr="00083ACF" w:rsidRDefault="00083ACF" w:rsidP="00083ACF">
      <w:pPr>
        <w:spacing w:after="0" w:line="360" w:lineRule="auto"/>
        <w:ind w:left="1080"/>
        <w:jc w:val="center"/>
        <w:outlineLvl w:val="0"/>
        <w:rPr>
          <w:rFonts w:ascii="Times New Roman" w:eastAsia="Times New Roman" w:hAnsi="Times New Roman" w:cs="Times New Roman"/>
          <w:b/>
          <w:color w:val="000000"/>
          <w:kern w:val="36"/>
          <w:sz w:val="32"/>
          <w:szCs w:val="32"/>
          <w:lang w:eastAsia="ru-RU"/>
        </w:rPr>
      </w:pPr>
      <w:r w:rsidRPr="00083ACF">
        <w:rPr>
          <w:rFonts w:ascii="Times New Roman" w:eastAsia="Times New Roman" w:hAnsi="Times New Roman" w:cs="Times New Roman"/>
          <w:b/>
          <w:color w:val="000000"/>
          <w:kern w:val="36"/>
          <w:sz w:val="32"/>
          <w:szCs w:val="32"/>
          <w:lang w:eastAsia="ru-RU"/>
        </w:rPr>
        <w:t>Лабораторная работа №1.</w:t>
      </w:r>
    </w:p>
    <w:p w:rsidR="00083ACF" w:rsidRDefault="00083ACF" w:rsidP="00083ACF">
      <w:pPr>
        <w:spacing w:after="0" w:line="360" w:lineRule="auto"/>
        <w:ind w:left="1080"/>
        <w:jc w:val="center"/>
        <w:outlineLvl w:val="0"/>
        <w:rPr>
          <w:rFonts w:ascii="Times New Roman" w:eastAsia="Times New Roman" w:hAnsi="Times New Roman" w:cs="Times New Roman"/>
          <w:b/>
          <w:color w:val="000000"/>
          <w:kern w:val="36"/>
          <w:sz w:val="32"/>
          <w:szCs w:val="32"/>
          <w:lang w:eastAsia="ru-RU"/>
        </w:rPr>
      </w:pPr>
      <w:r w:rsidRPr="00083ACF">
        <w:rPr>
          <w:rFonts w:ascii="Times New Roman" w:eastAsia="Times New Roman" w:hAnsi="Times New Roman" w:cs="Times New Roman"/>
          <w:b/>
          <w:color w:val="000000"/>
          <w:kern w:val="36"/>
          <w:sz w:val="32"/>
          <w:szCs w:val="32"/>
          <w:lang w:eastAsia="ru-RU"/>
        </w:rPr>
        <w:t>Оценка временной сложности алгоритмов</w:t>
      </w:r>
    </w:p>
    <w:p w:rsidR="00083ACF" w:rsidRPr="00083ACF" w:rsidRDefault="00083ACF" w:rsidP="00083ACF">
      <w:pPr>
        <w:spacing w:after="0" w:line="360" w:lineRule="auto"/>
        <w:ind w:left="1080"/>
        <w:jc w:val="center"/>
        <w:outlineLvl w:val="0"/>
        <w:rPr>
          <w:rFonts w:ascii="Times New Roman" w:eastAsia="Times New Roman" w:hAnsi="Times New Roman" w:cs="Times New Roman"/>
          <w:b/>
          <w:color w:val="000000"/>
          <w:kern w:val="36"/>
          <w:sz w:val="32"/>
          <w:szCs w:val="32"/>
          <w:lang w:eastAsia="ru-RU"/>
        </w:rPr>
      </w:pPr>
    </w:p>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Целью лабораторной работы является приобретение навыков исследования временной сложности алгоритмов и определения ее асимптотических оценок.</w:t>
      </w:r>
    </w:p>
    <w:p w:rsidR="00083ACF" w:rsidRPr="00083ACF" w:rsidRDefault="00083ACF" w:rsidP="00083ACF">
      <w:pPr>
        <w:numPr>
          <w:ilvl w:val="2"/>
          <w:numId w:val="2"/>
        </w:num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Требования к содержанию, оформлению и порядку выполнения</w:t>
      </w:r>
    </w:p>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В содержательной части отчета по выполнению лабораторной работы требуется привести описание алгоритма, выбранного согласно своему варианту, провести его анализ и определить асимптотические оценки его временной сложности. Алгоритм рекомендуется оформлять с помощью блок-схем.</w:t>
      </w:r>
    </w:p>
    <w:p w:rsidR="00083ACF" w:rsidRPr="00083ACF" w:rsidRDefault="00083ACF" w:rsidP="00083ACF">
      <w:pPr>
        <w:numPr>
          <w:ilvl w:val="2"/>
          <w:numId w:val="3"/>
        </w:num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Теоретическая часть</w:t>
      </w:r>
    </w:p>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 xml:space="preserve">Теоретические сведения, необходимые для выполнения лабораторной работы, представлены в </w:t>
      </w:r>
      <w:r>
        <w:rPr>
          <w:rFonts w:ascii="Times New Roman" w:eastAsia="Times New Roman" w:hAnsi="Times New Roman" w:cs="Times New Roman"/>
          <w:sz w:val="28"/>
          <w:szCs w:val="28"/>
          <w:lang w:eastAsia="ru-RU"/>
        </w:rPr>
        <w:t>лекции</w:t>
      </w:r>
      <w:bookmarkStart w:id="0" w:name="_GoBack"/>
      <w:bookmarkEnd w:id="0"/>
      <w:r w:rsidRPr="00083ACF">
        <w:rPr>
          <w:rFonts w:ascii="Times New Roman" w:eastAsia="Times New Roman" w:hAnsi="Times New Roman" w:cs="Times New Roman"/>
          <w:sz w:val="28"/>
          <w:szCs w:val="28"/>
          <w:lang w:eastAsia="ru-RU"/>
        </w:rPr>
        <w:t>.</w:t>
      </w:r>
    </w:p>
    <w:p w:rsidR="00083ACF" w:rsidRPr="00083ACF" w:rsidRDefault="00083ACF" w:rsidP="00083ACF">
      <w:pPr>
        <w:numPr>
          <w:ilvl w:val="2"/>
          <w:numId w:val="4"/>
        </w:num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Общая постановка задачи</w:t>
      </w:r>
    </w:p>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Требуется провести анализ и оценку временной сложности заданного алгоритма. Варианты заданий представлены в таблице в следующем разделе.</w:t>
      </w:r>
    </w:p>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В качестве дополнительных заданий рекомендуется программно реализовать заданный алгоритм.</w:t>
      </w:r>
    </w:p>
    <w:p w:rsidR="00083ACF" w:rsidRPr="00083ACF" w:rsidRDefault="00083ACF" w:rsidP="00083ACF">
      <w:pPr>
        <w:spacing w:after="0" w:line="360" w:lineRule="auto"/>
        <w:ind w:firstLine="709"/>
        <w:jc w:val="both"/>
        <w:rPr>
          <w:rFonts w:ascii="Times New Roman" w:eastAsia="Times New Roman" w:hAnsi="Times New Roman" w:cs="Times New Roman"/>
          <w:color w:val="000000"/>
          <w:sz w:val="28"/>
          <w:szCs w:val="28"/>
          <w:lang w:eastAsia="ru-RU"/>
        </w:rPr>
      </w:pPr>
      <w:r w:rsidRPr="00083ACF">
        <w:rPr>
          <w:rFonts w:ascii="Times New Roman" w:eastAsia="Times New Roman" w:hAnsi="Times New Roman" w:cs="Times New Roman"/>
          <w:color w:val="000000"/>
          <w:sz w:val="28"/>
          <w:szCs w:val="28"/>
          <w:lang w:eastAsia="ru-RU"/>
        </w:rPr>
        <w:t>Варианты з</w:t>
      </w:r>
      <w:r w:rsidR="00F81AB8">
        <w:rPr>
          <w:rFonts w:ascii="Times New Roman" w:eastAsia="Times New Roman" w:hAnsi="Times New Roman" w:cs="Times New Roman"/>
          <w:color w:val="000000"/>
          <w:sz w:val="28"/>
          <w:szCs w:val="28"/>
          <w:lang w:eastAsia="ru-RU"/>
        </w:rPr>
        <w:t>аданий к лабораторной работе № 1</w:t>
      </w:r>
    </w:p>
    <w:tbl>
      <w:tblPr>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tblPr>
      <w:tblGrid>
        <w:gridCol w:w="2251"/>
        <w:gridCol w:w="7334"/>
      </w:tblGrid>
      <w:tr w:rsidR="00083ACF" w:rsidRPr="00083ACF" w:rsidTr="00083ACF">
        <w:tc>
          <w:tcPr>
            <w:tcW w:w="2145"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i/>
                <w:iCs/>
                <w:sz w:val="28"/>
                <w:szCs w:val="28"/>
                <w:lang w:eastAsia="ru-RU"/>
              </w:rPr>
              <w:t>Вариант</w:t>
            </w:r>
          </w:p>
        </w:tc>
        <w:tc>
          <w:tcPr>
            <w:tcW w:w="6990"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i/>
                <w:iCs/>
                <w:sz w:val="28"/>
                <w:szCs w:val="28"/>
                <w:lang w:eastAsia="ru-RU"/>
              </w:rPr>
              <w:t>Алгоритм</w:t>
            </w:r>
          </w:p>
        </w:tc>
      </w:tr>
      <w:tr w:rsidR="00083ACF" w:rsidRPr="00083ACF" w:rsidTr="00083ACF">
        <w:tc>
          <w:tcPr>
            <w:tcW w:w="2145"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1</w:t>
            </w:r>
          </w:p>
        </w:tc>
        <w:tc>
          <w:tcPr>
            <w:tcW w:w="6990"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Тривиальный алгоритм возведения в степень (рис. 3.1)</w:t>
            </w:r>
          </w:p>
        </w:tc>
      </w:tr>
      <w:tr w:rsidR="00083ACF" w:rsidRPr="00083ACF" w:rsidTr="00083ACF">
        <w:tc>
          <w:tcPr>
            <w:tcW w:w="2145"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2</w:t>
            </w:r>
          </w:p>
        </w:tc>
        <w:tc>
          <w:tcPr>
            <w:tcW w:w="6990"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Рекурсивный алгоритм возведения в степень (рис. 3.2)</w:t>
            </w:r>
          </w:p>
        </w:tc>
      </w:tr>
      <w:tr w:rsidR="00083ACF" w:rsidRPr="00083ACF" w:rsidTr="00083ACF">
        <w:tc>
          <w:tcPr>
            <w:tcW w:w="2145"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3</w:t>
            </w:r>
          </w:p>
        </w:tc>
        <w:tc>
          <w:tcPr>
            <w:tcW w:w="6990"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Алгоритм быстрого возведения в степень (рис. 3.3 а)</w:t>
            </w:r>
          </w:p>
        </w:tc>
      </w:tr>
      <w:tr w:rsidR="00083ACF" w:rsidRPr="00083ACF" w:rsidTr="00083ACF">
        <w:tc>
          <w:tcPr>
            <w:tcW w:w="2145"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4</w:t>
            </w:r>
          </w:p>
        </w:tc>
        <w:tc>
          <w:tcPr>
            <w:tcW w:w="6990"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Алгоритм быстрого возведения в степень (рис. 3.3 б)</w:t>
            </w:r>
          </w:p>
        </w:tc>
      </w:tr>
      <w:tr w:rsidR="00083ACF" w:rsidRPr="00083ACF" w:rsidTr="00083ACF">
        <w:tc>
          <w:tcPr>
            <w:tcW w:w="2145"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lastRenderedPageBreak/>
              <w:t>5</w:t>
            </w:r>
          </w:p>
        </w:tc>
        <w:tc>
          <w:tcPr>
            <w:tcW w:w="6990"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Алгоритм вычисления значения многочлена (рис. 3.4)</w:t>
            </w:r>
          </w:p>
        </w:tc>
      </w:tr>
      <w:tr w:rsidR="00083ACF" w:rsidRPr="00083ACF" w:rsidTr="00083ACF">
        <w:tc>
          <w:tcPr>
            <w:tcW w:w="2145"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6</w:t>
            </w:r>
          </w:p>
        </w:tc>
        <w:tc>
          <w:tcPr>
            <w:tcW w:w="6990"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Алгоритм вычисления значения многочлена по схеме Горнера (рис. 3.5)</w:t>
            </w:r>
          </w:p>
        </w:tc>
      </w:tr>
      <w:tr w:rsidR="00083ACF" w:rsidRPr="00083ACF" w:rsidTr="00083ACF">
        <w:tc>
          <w:tcPr>
            <w:tcW w:w="2145"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7</w:t>
            </w:r>
          </w:p>
        </w:tc>
        <w:tc>
          <w:tcPr>
            <w:tcW w:w="6990"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Алгоритм сортировки обменом (рис. 4.5)</w:t>
            </w:r>
          </w:p>
        </w:tc>
      </w:tr>
      <w:tr w:rsidR="00083ACF" w:rsidRPr="00083ACF" w:rsidTr="00083ACF">
        <w:tc>
          <w:tcPr>
            <w:tcW w:w="2145"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8</w:t>
            </w:r>
          </w:p>
        </w:tc>
        <w:tc>
          <w:tcPr>
            <w:tcW w:w="6990"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Алгоритм сортировки выбором (рис. 4.7)</w:t>
            </w:r>
          </w:p>
        </w:tc>
      </w:tr>
      <w:tr w:rsidR="00083ACF" w:rsidRPr="00083ACF" w:rsidTr="00083ACF">
        <w:tc>
          <w:tcPr>
            <w:tcW w:w="2145"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9</w:t>
            </w:r>
          </w:p>
        </w:tc>
        <w:tc>
          <w:tcPr>
            <w:tcW w:w="6990"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Алгоритм сортировки вставками (рис. 4.9)</w:t>
            </w:r>
          </w:p>
        </w:tc>
      </w:tr>
      <w:tr w:rsidR="00083ACF" w:rsidRPr="00083ACF" w:rsidTr="00083ACF">
        <w:tc>
          <w:tcPr>
            <w:tcW w:w="2145"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10</w:t>
            </w:r>
          </w:p>
        </w:tc>
        <w:tc>
          <w:tcPr>
            <w:tcW w:w="6990" w:type="dxa"/>
            <w:tcBorders>
              <w:top w:val="single" w:sz="6" w:space="0" w:color="000000"/>
              <w:left w:val="single" w:sz="6" w:space="0" w:color="000000"/>
              <w:bottom w:val="single" w:sz="6" w:space="0" w:color="000000"/>
              <w:right w:val="single" w:sz="6" w:space="0" w:color="000000"/>
            </w:tcBorders>
            <w:hideMark/>
          </w:tcPr>
          <w:p w:rsidR="00083ACF" w:rsidRPr="00083ACF" w:rsidRDefault="00083ACF" w:rsidP="00083ACF">
            <w:pPr>
              <w:spacing w:after="0" w:line="360" w:lineRule="auto"/>
              <w:ind w:firstLine="709"/>
              <w:jc w:val="both"/>
              <w:rPr>
                <w:rFonts w:ascii="Times New Roman" w:eastAsia="Times New Roman" w:hAnsi="Times New Roman" w:cs="Times New Roman"/>
                <w:sz w:val="28"/>
                <w:szCs w:val="28"/>
                <w:lang w:eastAsia="ru-RU"/>
              </w:rPr>
            </w:pPr>
            <w:r w:rsidRPr="00083ACF">
              <w:rPr>
                <w:rFonts w:ascii="Times New Roman" w:eastAsia="Times New Roman" w:hAnsi="Times New Roman" w:cs="Times New Roman"/>
                <w:sz w:val="28"/>
                <w:szCs w:val="28"/>
                <w:lang w:eastAsia="ru-RU"/>
              </w:rPr>
              <w:t>Алгоритм быстрой сортировки (рис. 4.14, 4.16)</w:t>
            </w:r>
          </w:p>
        </w:tc>
      </w:tr>
    </w:tbl>
    <w:p w:rsidR="00083ACF" w:rsidRDefault="00083ACF" w:rsidP="00083ACF">
      <w:pPr>
        <w:spacing w:after="0" w:line="360" w:lineRule="auto"/>
        <w:ind w:left="2869"/>
        <w:jc w:val="both"/>
        <w:outlineLvl w:val="1"/>
        <w:rPr>
          <w:rFonts w:ascii="Times New Roman" w:eastAsia="Times New Roman" w:hAnsi="Times New Roman" w:cs="Times New Roman"/>
          <w:color w:val="000000"/>
          <w:sz w:val="28"/>
          <w:szCs w:val="28"/>
          <w:lang w:eastAsia="ru-RU"/>
        </w:rPr>
      </w:pPr>
    </w:p>
    <w:p w:rsidR="00083ACF" w:rsidRPr="00083ACF" w:rsidRDefault="00F44E48" w:rsidP="00083ACF">
      <w:pPr>
        <w:numPr>
          <w:ilvl w:val="2"/>
          <w:numId w:val="6"/>
        </w:numPr>
        <w:spacing w:after="0" w:line="360" w:lineRule="auto"/>
        <w:ind w:firstLine="709"/>
        <w:jc w:val="both"/>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Ход работы</w:t>
      </w:r>
    </w:p>
    <w:p w:rsidR="00083ACF" w:rsidRPr="00083ACF" w:rsidRDefault="00F44E48" w:rsidP="00083ACF">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Рассмотрим 6</w:t>
      </w:r>
      <w:r w:rsidR="00083ACF" w:rsidRPr="00083ACF">
        <w:rPr>
          <w:rFonts w:ascii="Times New Roman" w:eastAsia="Times New Roman" w:hAnsi="Times New Roman" w:cs="Times New Roman"/>
          <w:color w:val="000000"/>
          <w:sz w:val="28"/>
          <w:szCs w:val="28"/>
          <w:lang w:eastAsia="ru-RU"/>
        </w:rPr>
        <w:t xml:space="preserve"> вариант. Требуется провести анализ и оценку временной сложности</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sz w:val="28"/>
          <w:szCs w:val="28"/>
          <w:lang w:eastAsia="ru-RU"/>
        </w:rPr>
        <w:t>а</w:t>
      </w:r>
      <w:r w:rsidRPr="00083ACF">
        <w:rPr>
          <w:rFonts w:ascii="Times New Roman" w:eastAsia="Times New Roman" w:hAnsi="Times New Roman" w:cs="Times New Roman"/>
          <w:sz w:val="28"/>
          <w:szCs w:val="28"/>
          <w:lang w:eastAsia="ru-RU"/>
        </w:rPr>
        <w:t>лгоритм вычисления значения многочлена по схеме Горнера</w:t>
      </w:r>
      <w:r w:rsidR="00083ACF" w:rsidRPr="00083ACF">
        <w:rPr>
          <w:rFonts w:ascii="Times New Roman" w:eastAsia="Times New Roman" w:hAnsi="Times New Roman" w:cs="Times New Roman"/>
          <w:color w:val="000000"/>
          <w:sz w:val="28"/>
          <w:szCs w:val="28"/>
          <w:lang w:eastAsia="ru-RU"/>
        </w:rPr>
        <w:t>.</w:t>
      </w:r>
    </w:p>
    <w:p w:rsidR="00083ACF" w:rsidRPr="00083ACF" w:rsidRDefault="00083ACF" w:rsidP="00083ACF">
      <w:pPr>
        <w:spacing w:after="0" w:line="360" w:lineRule="auto"/>
        <w:ind w:firstLine="709"/>
        <w:jc w:val="both"/>
        <w:rPr>
          <w:rFonts w:ascii="Times New Roman" w:eastAsia="Times New Roman" w:hAnsi="Times New Roman" w:cs="Times New Roman"/>
          <w:color w:val="000000"/>
          <w:sz w:val="28"/>
          <w:szCs w:val="28"/>
          <w:lang w:eastAsia="ru-RU"/>
        </w:rPr>
      </w:pPr>
      <w:r w:rsidRPr="00083ACF">
        <w:rPr>
          <w:rFonts w:ascii="Times New Roman" w:eastAsia="Times New Roman" w:hAnsi="Times New Roman" w:cs="Times New Roman"/>
          <w:color w:val="000000"/>
          <w:sz w:val="28"/>
          <w:szCs w:val="28"/>
          <w:lang w:eastAsia="ru-RU"/>
        </w:rPr>
        <w:t xml:space="preserve">Алгоритм предназначен для решения следующей задачи: </w:t>
      </w:r>
      <w:r w:rsidR="00F44E48" w:rsidRPr="00083ACF">
        <w:rPr>
          <w:rFonts w:ascii="Times New Roman" w:eastAsia="Times New Roman" w:hAnsi="Times New Roman" w:cs="Times New Roman"/>
          <w:sz w:val="28"/>
          <w:szCs w:val="28"/>
          <w:lang w:eastAsia="ru-RU"/>
        </w:rPr>
        <w:t>Алгоритм вычисления значения многочлена по схеме Горнера</w:t>
      </w:r>
      <w:r w:rsidR="00F44E48">
        <w:rPr>
          <w:rFonts w:ascii="Times New Roman" w:eastAsia="Times New Roman" w:hAnsi="Times New Roman" w:cs="Times New Roman"/>
          <w:color w:val="000000"/>
          <w:sz w:val="28"/>
          <w:szCs w:val="28"/>
          <w:lang w:eastAsia="ru-RU"/>
        </w:rPr>
        <w:t xml:space="preserve">. </w:t>
      </w:r>
    </w:p>
    <w:p w:rsidR="00F44E48" w:rsidRPr="00F44E48" w:rsidRDefault="00F44E48" w:rsidP="00F44E48">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F44E48">
        <w:rPr>
          <w:rFonts w:ascii="Times New Roman" w:eastAsia="Times New Roman" w:hAnsi="Times New Roman" w:cs="Times New Roman"/>
          <w:color w:val="222222"/>
          <w:sz w:val="28"/>
          <w:szCs w:val="28"/>
          <w:lang w:eastAsia="ru-RU"/>
        </w:rPr>
        <w:t>Задан многочлен</w:t>
      </w:r>
    </w:p>
    <w:p w:rsidR="00F44E48" w:rsidRPr="00F44E48" w:rsidRDefault="00F44E48" w:rsidP="00F44E48">
      <w:pPr>
        <w:shd w:val="clear" w:color="auto" w:fill="FFFFFF"/>
        <w:spacing w:after="24" w:line="240" w:lineRule="auto"/>
        <w:ind w:left="720"/>
        <w:rPr>
          <w:rFonts w:ascii="Arial" w:eastAsia="Times New Roman" w:hAnsi="Arial" w:cs="Arial"/>
          <w:color w:val="222222"/>
          <w:sz w:val="21"/>
          <w:szCs w:val="21"/>
          <w:lang w:eastAsia="ru-RU"/>
        </w:rPr>
      </w:pPr>
      <w:r w:rsidRPr="00F44E48">
        <w:rPr>
          <w:rFonts w:ascii="Arial" w:eastAsia="Times New Roman" w:hAnsi="Arial" w:cs="Arial"/>
          <w:vanish/>
          <w:color w:val="222222"/>
          <w:sz w:val="21"/>
          <w:lang w:eastAsia="ru-RU"/>
        </w:rPr>
        <w:t>{\displaystyle P(x)=a_{0}+a_{1}x+a_{2}x^{2}+a_{3}x^{3}+\ldots +a_{n}x^{n},\quad a_{i}\in \mathbb {R} .}</w:t>
      </w:r>
      <w:r w:rsidRPr="00F44E48">
        <w:rPr>
          <w:rFonts w:ascii="Arial" w:eastAsia="Times New Roman" w:hAnsi="Arial" w:cs="Arial"/>
          <w:color w:val="222222"/>
          <w:sz w:val="21"/>
          <w:lang w:eastAsia="ru-RU"/>
        </w:rPr>
        <w:t xml:space="preserve"> </w:t>
      </w:r>
      <w:r>
        <w:rPr>
          <w:rFonts w:ascii="Arial" w:eastAsia="Times New Roman" w:hAnsi="Arial" w:cs="Arial"/>
          <w:noProof/>
          <w:color w:val="222222"/>
          <w:sz w:val="21"/>
          <w:lang w:eastAsia="ru-RU"/>
        </w:rPr>
        <w:drawing>
          <wp:inline distT="0" distB="0" distL="0" distR="0">
            <wp:extent cx="3876675" cy="247650"/>
            <wp:effectExtent l="19050" t="0" r="9525" b="0"/>
            <wp:docPr id="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3876675" cy="247650"/>
                    </a:xfrm>
                    <a:prstGeom prst="rect">
                      <a:avLst/>
                    </a:prstGeom>
                    <a:noFill/>
                    <a:ln w="9525">
                      <a:noFill/>
                      <a:miter lim="800000"/>
                      <a:headEnd/>
                      <a:tailEnd/>
                    </a:ln>
                  </pic:spPr>
                </pic:pic>
              </a:graphicData>
            </a:graphic>
          </wp:inline>
        </w:drawing>
      </w:r>
    </w:p>
    <w:p w:rsidR="00F44E48" w:rsidRPr="00F44E48" w:rsidRDefault="00F44E48" w:rsidP="00F44E48">
      <w:pPr>
        <w:shd w:val="clear" w:color="auto" w:fill="FFFFFF"/>
        <w:spacing w:before="120" w:after="120" w:line="240" w:lineRule="auto"/>
        <w:ind w:left="384"/>
        <w:rPr>
          <w:rFonts w:ascii="Arial" w:eastAsia="Times New Roman" w:hAnsi="Arial" w:cs="Arial"/>
          <w:color w:val="222222"/>
          <w:sz w:val="21"/>
          <w:szCs w:val="21"/>
          <w:lang w:eastAsia="ru-RU"/>
        </w:rPr>
      </w:pPr>
      <w:r w:rsidRPr="00F44E48">
        <w:rPr>
          <w:rFonts w:ascii="Times New Roman" w:eastAsia="Times New Roman" w:hAnsi="Times New Roman" w:cs="Times New Roman"/>
          <w:color w:val="222222"/>
          <w:sz w:val="28"/>
          <w:szCs w:val="28"/>
          <w:lang w:eastAsia="ru-RU"/>
        </w:rPr>
        <w:t>Пусть требуется вычислить значение данного многочлена при фиксированном значении</w:t>
      </w:r>
      <w:r w:rsidRPr="00F44E48">
        <w:rPr>
          <w:rFonts w:ascii="Arial" w:eastAsia="Times New Roman" w:hAnsi="Arial" w:cs="Arial"/>
          <w:color w:val="222222"/>
          <w:sz w:val="21"/>
          <w:szCs w:val="21"/>
          <w:lang w:eastAsia="ru-RU"/>
        </w:rPr>
        <w:t> </w:t>
      </w:r>
      <w:r w:rsidRPr="00F44E48">
        <w:rPr>
          <w:rFonts w:ascii="Arial" w:eastAsia="Times New Roman" w:hAnsi="Arial" w:cs="Arial"/>
          <w:vanish/>
          <w:color w:val="222222"/>
          <w:sz w:val="21"/>
          <w:lang w:eastAsia="ru-RU"/>
        </w:rPr>
        <w:t>{\displaystyle x=x_{0}}</w:t>
      </w:r>
      <w:r w:rsidRPr="00F44E48">
        <w:rPr>
          <w:rFonts w:ascii="Arial" w:eastAsia="Times New Roman" w:hAnsi="Arial" w:cs="Arial"/>
          <w:color w:val="222222"/>
          <w:sz w:val="21"/>
          <w:lang w:eastAsia="ru-RU"/>
        </w:rPr>
        <w:t xml:space="preserve"> </w:t>
      </w:r>
      <w:r>
        <w:rPr>
          <w:rFonts w:ascii="Arial" w:eastAsia="Times New Roman" w:hAnsi="Arial" w:cs="Arial"/>
          <w:noProof/>
          <w:color w:val="222222"/>
          <w:sz w:val="21"/>
          <w:lang w:eastAsia="ru-RU"/>
        </w:rPr>
        <w:drawing>
          <wp:inline distT="0" distB="0" distL="0" distR="0">
            <wp:extent cx="514350" cy="219075"/>
            <wp:effectExtent l="19050" t="0" r="0" b="0"/>
            <wp:docPr id="1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514350" cy="219075"/>
                    </a:xfrm>
                    <a:prstGeom prst="rect">
                      <a:avLst/>
                    </a:prstGeom>
                    <a:noFill/>
                    <a:ln w="9525">
                      <a:noFill/>
                      <a:miter lim="800000"/>
                      <a:headEnd/>
                      <a:tailEnd/>
                    </a:ln>
                  </pic:spPr>
                </pic:pic>
              </a:graphicData>
            </a:graphic>
          </wp:inline>
        </w:drawing>
      </w:r>
      <w:r w:rsidRPr="00F44E48">
        <w:rPr>
          <w:rFonts w:ascii="Arial" w:eastAsia="Times New Roman" w:hAnsi="Arial" w:cs="Arial"/>
          <w:color w:val="222222"/>
          <w:sz w:val="21"/>
          <w:szCs w:val="21"/>
          <w:lang w:eastAsia="ru-RU"/>
        </w:rPr>
        <w:t xml:space="preserve">. </w:t>
      </w:r>
      <w:r w:rsidRPr="00F44E48">
        <w:rPr>
          <w:rFonts w:ascii="Times New Roman" w:eastAsia="Times New Roman" w:hAnsi="Times New Roman" w:cs="Times New Roman"/>
          <w:color w:val="222222"/>
          <w:sz w:val="28"/>
          <w:szCs w:val="28"/>
          <w:lang w:eastAsia="ru-RU"/>
        </w:rPr>
        <w:t>Представим многочлен </w:t>
      </w:r>
      <w:r w:rsidRPr="00F44E48">
        <w:rPr>
          <w:rFonts w:ascii="Times New Roman" w:eastAsia="Times New Roman" w:hAnsi="Times New Roman" w:cs="Times New Roman"/>
          <w:vanish/>
          <w:color w:val="222222"/>
          <w:sz w:val="28"/>
          <w:szCs w:val="28"/>
          <w:lang w:eastAsia="ru-RU"/>
        </w:rPr>
        <w:t>{\displaystyle P(x)}</w:t>
      </w:r>
      <w:r w:rsidRPr="00F44E48">
        <w:rPr>
          <w:rFonts w:ascii="Times New Roman" w:eastAsia="Times New Roman" w:hAnsi="Times New Roman" w:cs="Times New Roman"/>
          <w:color w:val="222222"/>
          <w:sz w:val="28"/>
          <w:szCs w:val="28"/>
          <w:lang w:eastAsia="ru-RU"/>
        </w:rPr>
        <w:t xml:space="preserve"> </w:t>
      </w:r>
      <w:r w:rsidRPr="00F44E48">
        <w:rPr>
          <w:rFonts w:ascii="Times New Roman" w:eastAsia="Times New Roman" w:hAnsi="Times New Roman" w:cs="Times New Roman"/>
          <w:noProof/>
          <w:color w:val="222222"/>
          <w:sz w:val="28"/>
          <w:szCs w:val="28"/>
          <w:lang w:eastAsia="ru-RU"/>
        </w:rPr>
        <w:drawing>
          <wp:inline distT="0" distB="0" distL="0" distR="0">
            <wp:extent cx="342900" cy="27622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42900" cy="276225"/>
                    </a:xfrm>
                    <a:prstGeom prst="rect">
                      <a:avLst/>
                    </a:prstGeom>
                    <a:noFill/>
                    <a:ln w="9525">
                      <a:noFill/>
                      <a:miter lim="800000"/>
                      <a:headEnd/>
                      <a:tailEnd/>
                    </a:ln>
                  </pic:spPr>
                </pic:pic>
              </a:graphicData>
            </a:graphic>
          </wp:inline>
        </w:drawing>
      </w:r>
      <w:r w:rsidRPr="00F44E48">
        <w:rPr>
          <w:rFonts w:ascii="Times New Roman" w:eastAsia="Times New Roman" w:hAnsi="Times New Roman" w:cs="Times New Roman"/>
          <w:color w:val="222222"/>
          <w:sz w:val="28"/>
          <w:szCs w:val="28"/>
          <w:lang w:eastAsia="ru-RU"/>
        </w:rPr>
        <w:t> в следующем виде:</w:t>
      </w:r>
    </w:p>
    <w:p w:rsidR="00F44E48" w:rsidRDefault="00F44E48" w:rsidP="00F44E48">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F44E48">
        <w:rPr>
          <w:rFonts w:ascii="Times New Roman" w:eastAsia="Times New Roman" w:hAnsi="Times New Roman" w:cs="Times New Roman"/>
          <w:color w:val="222222"/>
          <w:sz w:val="28"/>
          <w:szCs w:val="28"/>
          <w:lang w:eastAsia="ru-RU"/>
        </w:rPr>
        <w:t>Определим следующую последовательность:</w:t>
      </w:r>
    </w:p>
    <w:p w:rsidR="00F44E48" w:rsidRPr="00F44E48" w:rsidRDefault="00F44E48" w:rsidP="00F44E48">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noProof/>
          <w:color w:val="222222"/>
          <w:sz w:val="28"/>
          <w:szCs w:val="28"/>
          <w:lang w:eastAsia="ru-RU"/>
        </w:rPr>
        <w:drawing>
          <wp:inline distT="0" distB="0" distL="0" distR="0">
            <wp:extent cx="1447800" cy="1343025"/>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srcRect/>
                    <a:stretch>
                      <a:fillRect/>
                    </a:stretch>
                  </pic:blipFill>
                  <pic:spPr bwMode="auto">
                    <a:xfrm>
                      <a:off x="0" y="0"/>
                      <a:ext cx="1447800" cy="1343025"/>
                    </a:xfrm>
                    <a:prstGeom prst="rect">
                      <a:avLst/>
                    </a:prstGeom>
                    <a:noFill/>
                    <a:ln w="9525">
                      <a:noFill/>
                      <a:miter lim="800000"/>
                      <a:headEnd/>
                      <a:tailEnd/>
                    </a:ln>
                  </pic:spPr>
                </pic:pic>
              </a:graphicData>
            </a:graphic>
          </wp:inline>
        </w:drawing>
      </w:r>
    </w:p>
    <w:p w:rsidR="00F44E48" w:rsidRPr="00F44E48" w:rsidRDefault="00F44E48" w:rsidP="00F44E48">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F44E48">
        <w:rPr>
          <w:rFonts w:ascii="Times New Roman" w:eastAsia="Times New Roman" w:hAnsi="Times New Roman" w:cs="Times New Roman"/>
          <w:color w:val="222222"/>
          <w:sz w:val="28"/>
          <w:szCs w:val="28"/>
          <w:lang w:eastAsia="ru-RU"/>
        </w:rPr>
        <w:t>Искомое значение </w:t>
      </w:r>
      <w:r w:rsidRPr="00F44E48">
        <w:rPr>
          <w:rFonts w:ascii="Times New Roman" w:eastAsia="Times New Roman" w:hAnsi="Times New Roman" w:cs="Times New Roman"/>
          <w:vanish/>
          <w:color w:val="222222"/>
          <w:sz w:val="28"/>
          <w:szCs w:val="28"/>
          <w:lang w:eastAsia="ru-RU"/>
        </w:rPr>
        <w:t>{\displaystyle P(x_{0})}</w:t>
      </w:r>
      <w:r w:rsidRPr="00F44E48">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noProof/>
          <w:color w:val="222222"/>
          <w:sz w:val="28"/>
          <w:szCs w:val="28"/>
          <w:lang w:eastAsia="ru-RU"/>
        </w:rPr>
        <w:drawing>
          <wp:inline distT="0" distB="0" distL="0" distR="0">
            <wp:extent cx="438150" cy="276225"/>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srcRect/>
                    <a:stretch>
                      <a:fillRect/>
                    </a:stretch>
                  </pic:blipFill>
                  <pic:spPr bwMode="auto">
                    <a:xfrm>
                      <a:off x="0" y="0"/>
                      <a:ext cx="438150" cy="276225"/>
                    </a:xfrm>
                    <a:prstGeom prst="rect">
                      <a:avLst/>
                    </a:prstGeom>
                    <a:noFill/>
                    <a:ln w="9525">
                      <a:noFill/>
                      <a:miter lim="800000"/>
                      <a:headEnd/>
                      <a:tailEnd/>
                    </a:ln>
                  </pic:spPr>
                </pic:pic>
              </a:graphicData>
            </a:graphic>
          </wp:inline>
        </w:drawing>
      </w:r>
      <w:r w:rsidRPr="00F44E48">
        <w:rPr>
          <w:rFonts w:ascii="Times New Roman" w:eastAsia="Times New Roman" w:hAnsi="Times New Roman" w:cs="Times New Roman"/>
          <w:color w:val="222222"/>
          <w:sz w:val="28"/>
          <w:szCs w:val="28"/>
          <w:lang w:eastAsia="ru-RU"/>
        </w:rPr>
        <w:t> есть </w:t>
      </w:r>
      <w:r w:rsidRPr="00F44E48">
        <w:rPr>
          <w:rFonts w:ascii="Times New Roman" w:eastAsia="Times New Roman" w:hAnsi="Times New Roman" w:cs="Times New Roman"/>
          <w:vanish/>
          <w:color w:val="222222"/>
          <w:sz w:val="28"/>
          <w:szCs w:val="28"/>
          <w:lang w:eastAsia="ru-RU"/>
        </w:rPr>
        <w:t>{\displaystyle b_{0}}</w:t>
      </w:r>
      <w:r w:rsidRPr="00F44E48">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noProof/>
          <w:color w:val="222222"/>
          <w:sz w:val="28"/>
          <w:szCs w:val="28"/>
          <w:lang w:eastAsia="ru-RU"/>
        </w:rPr>
        <w:drawing>
          <wp:inline distT="0" distB="0" distL="0" distR="0">
            <wp:extent cx="200025" cy="200025"/>
            <wp:effectExtent l="19050" t="0" r="952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F44E48">
        <w:rPr>
          <w:rFonts w:ascii="Times New Roman" w:eastAsia="Times New Roman" w:hAnsi="Times New Roman" w:cs="Times New Roman"/>
          <w:color w:val="222222"/>
          <w:sz w:val="28"/>
          <w:szCs w:val="28"/>
          <w:lang w:eastAsia="ru-RU"/>
        </w:rPr>
        <w:t>. Покажем, что это так.</w:t>
      </w:r>
    </w:p>
    <w:p w:rsidR="00F44E48" w:rsidRPr="00F44E48" w:rsidRDefault="00F44E48" w:rsidP="00F44E48">
      <w:pPr>
        <w:shd w:val="clear" w:color="auto" w:fill="FFFFFF"/>
        <w:spacing w:before="120" w:after="120" w:line="240" w:lineRule="auto"/>
        <w:rPr>
          <w:rFonts w:ascii="Arial" w:eastAsia="Times New Roman" w:hAnsi="Arial" w:cs="Arial"/>
          <w:color w:val="222222"/>
          <w:sz w:val="21"/>
          <w:szCs w:val="21"/>
          <w:lang w:eastAsia="ru-RU"/>
        </w:rPr>
      </w:pPr>
      <w:r w:rsidRPr="00F44E48">
        <w:rPr>
          <w:rFonts w:ascii="Times New Roman" w:eastAsia="Times New Roman" w:hAnsi="Times New Roman" w:cs="Times New Roman"/>
          <w:color w:val="222222"/>
          <w:sz w:val="28"/>
          <w:szCs w:val="28"/>
          <w:lang w:eastAsia="ru-RU"/>
        </w:rPr>
        <w:t>В полученную форму записи </w:t>
      </w:r>
      <w:r w:rsidRPr="00F44E48">
        <w:rPr>
          <w:rFonts w:ascii="Times New Roman" w:eastAsia="Times New Roman" w:hAnsi="Times New Roman" w:cs="Times New Roman"/>
          <w:vanish/>
          <w:color w:val="222222"/>
          <w:sz w:val="28"/>
          <w:szCs w:val="28"/>
          <w:lang w:eastAsia="ru-RU"/>
        </w:rPr>
        <w:t>{\displaystyle P(x)}</w:t>
      </w:r>
      <w:r w:rsidRPr="00F44E48">
        <w:rPr>
          <w:rFonts w:ascii="Times New Roman" w:eastAsia="Times New Roman" w:hAnsi="Times New Roman" w:cs="Times New Roman"/>
          <w:color w:val="222222"/>
          <w:sz w:val="28"/>
          <w:szCs w:val="28"/>
          <w:lang w:eastAsia="ru-RU"/>
        </w:rPr>
        <w:t xml:space="preserve"> </w:t>
      </w:r>
      <w:r w:rsidRPr="00F44E48">
        <w:rPr>
          <w:rFonts w:ascii="Times New Roman" w:eastAsia="Times New Roman" w:hAnsi="Times New Roman" w:cs="Times New Roman"/>
          <w:noProof/>
          <w:color w:val="222222"/>
          <w:sz w:val="28"/>
          <w:szCs w:val="28"/>
          <w:lang w:eastAsia="ru-RU"/>
        </w:rPr>
        <w:drawing>
          <wp:inline distT="0" distB="0" distL="0" distR="0">
            <wp:extent cx="400050" cy="304800"/>
            <wp:effectExtent l="1905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cstate="print"/>
                    <a:srcRect/>
                    <a:stretch>
                      <a:fillRect/>
                    </a:stretch>
                  </pic:blipFill>
                  <pic:spPr bwMode="auto">
                    <a:xfrm>
                      <a:off x="0" y="0"/>
                      <a:ext cx="400050" cy="304800"/>
                    </a:xfrm>
                    <a:prstGeom prst="rect">
                      <a:avLst/>
                    </a:prstGeom>
                    <a:noFill/>
                    <a:ln w="9525">
                      <a:noFill/>
                      <a:miter lim="800000"/>
                      <a:headEnd/>
                      <a:tailEnd/>
                    </a:ln>
                  </pic:spPr>
                </pic:pic>
              </a:graphicData>
            </a:graphic>
          </wp:inline>
        </w:drawing>
      </w:r>
      <w:r w:rsidRPr="00F44E48">
        <w:rPr>
          <w:rFonts w:ascii="Times New Roman" w:eastAsia="Times New Roman" w:hAnsi="Times New Roman" w:cs="Times New Roman"/>
          <w:color w:val="222222"/>
          <w:sz w:val="28"/>
          <w:szCs w:val="28"/>
          <w:lang w:eastAsia="ru-RU"/>
        </w:rPr>
        <w:t> </w:t>
      </w:r>
      <w:proofErr w:type="gramStart"/>
      <w:r w:rsidRPr="00F44E48">
        <w:rPr>
          <w:rFonts w:ascii="Times New Roman" w:eastAsia="Times New Roman" w:hAnsi="Times New Roman" w:cs="Times New Roman"/>
          <w:color w:val="222222"/>
          <w:sz w:val="28"/>
          <w:szCs w:val="28"/>
          <w:lang w:eastAsia="ru-RU"/>
        </w:rPr>
        <w:t>подставим</w:t>
      </w:r>
      <w:proofErr w:type="gramEnd"/>
      <w:r w:rsidRPr="00F44E48">
        <w:rPr>
          <w:rFonts w:ascii="Times New Roman" w:eastAsia="Times New Roman" w:hAnsi="Times New Roman" w:cs="Times New Roman"/>
          <w:color w:val="222222"/>
          <w:sz w:val="28"/>
          <w:szCs w:val="28"/>
          <w:lang w:eastAsia="ru-RU"/>
        </w:rPr>
        <w:t> </w:t>
      </w:r>
      <w:r w:rsidRPr="00F44E48">
        <w:rPr>
          <w:rFonts w:ascii="Times New Roman" w:eastAsia="Times New Roman" w:hAnsi="Times New Roman" w:cs="Times New Roman"/>
          <w:vanish/>
          <w:color w:val="222222"/>
          <w:sz w:val="28"/>
          <w:szCs w:val="28"/>
          <w:lang w:eastAsia="ru-RU"/>
        </w:rPr>
        <w:t>{\displaystyle x=x_{0}}</w:t>
      </w:r>
      <w:r w:rsidRPr="00F44E48">
        <w:rPr>
          <w:rFonts w:ascii="Times New Roman" w:eastAsia="Times New Roman" w:hAnsi="Times New Roman" w:cs="Times New Roman"/>
          <w:color w:val="222222"/>
          <w:sz w:val="28"/>
          <w:szCs w:val="28"/>
          <w:lang w:eastAsia="ru-RU"/>
        </w:rPr>
        <w:t xml:space="preserve"> </w:t>
      </w:r>
      <w:r w:rsidRPr="00F44E48">
        <w:rPr>
          <w:rFonts w:ascii="Times New Roman" w:eastAsia="Times New Roman" w:hAnsi="Times New Roman" w:cs="Times New Roman"/>
          <w:noProof/>
          <w:color w:val="222222"/>
          <w:sz w:val="28"/>
          <w:szCs w:val="28"/>
          <w:lang w:eastAsia="ru-RU"/>
        </w:rPr>
        <w:drawing>
          <wp:inline distT="0" distB="0" distL="0" distR="0">
            <wp:extent cx="504825" cy="209550"/>
            <wp:effectExtent l="19050" t="0" r="952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cstate="print"/>
                    <a:srcRect/>
                    <a:stretch>
                      <a:fillRect/>
                    </a:stretch>
                  </pic:blipFill>
                  <pic:spPr bwMode="auto">
                    <a:xfrm>
                      <a:off x="0" y="0"/>
                      <a:ext cx="504825" cy="209550"/>
                    </a:xfrm>
                    <a:prstGeom prst="rect">
                      <a:avLst/>
                    </a:prstGeom>
                    <a:noFill/>
                    <a:ln w="9525">
                      <a:noFill/>
                      <a:miter lim="800000"/>
                      <a:headEnd/>
                      <a:tailEnd/>
                    </a:ln>
                  </pic:spPr>
                </pic:pic>
              </a:graphicData>
            </a:graphic>
          </wp:inline>
        </w:drawing>
      </w:r>
      <w:r w:rsidRPr="00F44E48">
        <w:rPr>
          <w:rFonts w:ascii="Times New Roman" w:eastAsia="Times New Roman" w:hAnsi="Times New Roman" w:cs="Times New Roman"/>
          <w:color w:val="222222"/>
          <w:sz w:val="28"/>
          <w:szCs w:val="28"/>
          <w:lang w:eastAsia="ru-RU"/>
        </w:rPr>
        <w:t xml:space="preserve"> и будем вычислять значение выражения, начиная с внутренних скобок. Для этого будем заменять подвыражения </w:t>
      </w:r>
      <w:proofErr w:type="gramStart"/>
      <w:r w:rsidRPr="00F44E48">
        <w:rPr>
          <w:rFonts w:ascii="Times New Roman" w:eastAsia="Times New Roman" w:hAnsi="Times New Roman" w:cs="Times New Roman"/>
          <w:color w:val="222222"/>
          <w:sz w:val="28"/>
          <w:szCs w:val="28"/>
          <w:lang w:eastAsia="ru-RU"/>
        </w:rPr>
        <w:t>через</w:t>
      </w:r>
      <w:proofErr w:type="gramEnd"/>
      <w:r w:rsidRPr="00F44E48">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noProof/>
          <w:color w:val="222222"/>
          <w:sz w:val="28"/>
          <w:szCs w:val="28"/>
          <w:lang w:eastAsia="ru-RU"/>
        </w:rPr>
        <w:drawing>
          <wp:inline distT="0" distB="0" distL="0" distR="0">
            <wp:extent cx="161925" cy="200025"/>
            <wp:effectExtent l="1905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cstate="print"/>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F44E48">
        <w:rPr>
          <w:rFonts w:ascii="Arial" w:eastAsia="Times New Roman" w:hAnsi="Arial" w:cs="Arial"/>
          <w:color w:val="222222"/>
          <w:sz w:val="21"/>
          <w:szCs w:val="21"/>
          <w:lang w:eastAsia="ru-RU"/>
        </w:rPr>
        <w:t> </w:t>
      </w:r>
      <w:r w:rsidRPr="00F44E48">
        <w:rPr>
          <w:rFonts w:ascii="Arial" w:eastAsia="Times New Roman" w:hAnsi="Arial" w:cs="Arial"/>
          <w:vanish/>
          <w:color w:val="222222"/>
          <w:sz w:val="21"/>
          <w:lang w:eastAsia="ru-RU"/>
        </w:rPr>
        <w:t>{\displaystyle b_{i}}</w:t>
      </w:r>
      <w:r w:rsidRPr="00F44E48">
        <w:rPr>
          <w:rFonts w:ascii="Arial" w:eastAsia="Times New Roman" w:hAnsi="Arial" w:cs="Arial"/>
          <w:color w:val="222222"/>
          <w:sz w:val="21"/>
          <w:szCs w:val="21"/>
          <w:lang w:eastAsia="ru-RU"/>
        </w:rPr>
        <w:t>:</w:t>
      </w:r>
    </w:p>
    <w:p w:rsidR="00083ACF" w:rsidRPr="00365ED2" w:rsidRDefault="00F44E48" w:rsidP="00365ED2">
      <w:pPr>
        <w:shd w:val="clear" w:color="auto" w:fill="FFFFFF"/>
        <w:spacing w:after="24" w:line="240" w:lineRule="auto"/>
        <w:ind w:left="720"/>
        <w:rPr>
          <w:rFonts w:ascii="Arial" w:eastAsia="Times New Roman" w:hAnsi="Arial" w:cs="Arial"/>
          <w:color w:val="222222"/>
          <w:sz w:val="21"/>
          <w:szCs w:val="21"/>
          <w:lang w:eastAsia="ru-RU"/>
        </w:rPr>
      </w:pPr>
      <w:r w:rsidRPr="00F44E48">
        <w:rPr>
          <w:rFonts w:ascii="Arial" w:eastAsia="Times New Roman" w:hAnsi="Arial" w:cs="Arial"/>
          <w:vanish/>
          <w:color w:val="222222"/>
          <w:sz w:val="21"/>
          <w:lang w:eastAsia="ru-RU"/>
        </w:rPr>
        <w:lastRenderedPageBreak/>
        <w:t>{\displaystyle {\begin{aligned}P(x_{0})&amp;=a_{0}+x_{0}(a_{1}+x_{0}(a_{2}+\cdots x_{0}(a_{n-1}+a_{n}x_{0})\dots ))=\\&amp;=a_{0}+x_{0}(a_{1}+x_{0}(a_{2}+\cdots x_{0}b_{n-1}\dots ))=\\&amp;~~\vdots \\&amp;=a_{0}+x_{0}b_{1}=\\&amp;=b_{0}.\end{aligned}}}</w:t>
      </w:r>
      <w:r w:rsidR="00365ED2" w:rsidRPr="00365ED2">
        <w:rPr>
          <w:rFonts w:ascii="Arial" w:eastAsia="Times New Roman" w:hAnsi="Arial" w:cs="Arial"/>
          <w:color w:val="222222"/>
          <w:sz w:val="21"/>
          <w:lang w:eastAsia="ru-RU"/>
        </w:rPr>
        <w:t xml:space="preserve"> </w:t>
      </w:r>
      <w:r w:rsidR="00365ED2">
        <w:rPr>
          <w:rFonts w:ascii="Arial" w:eastAsia="Times New Roman" w:hAnsi="Arial" w:cs="Arial"/>
          <w:noProof/>
          <w:color w:val="222222"/>
          <w:sz w:val="21"/>
          <w:lang w:eastAsia="ru-RU"/>
        </w:rPr>
        <w:drawing>
          <wp:inline distT="0" distB="0" distL="0" distR="0">
            <wp:extent cx="4057650" cy="1085850"/>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cstate="print"/>
                    <a:srcRect/>
                    <a:stretch>
                      <a:fillRect/>
                    </a:stretch>
                  </pic:blipFill>
                  <pic:spPr bwMode="auto">
                    <a:xfrm>
                      <a:off x="0" y="0"/>
                      <a:ext cx="4057650" cy="1085850"/>
                    </a:xfrm>
                    <a:prstGeom prst="rect">
                      <a:avLst/>
                    </a:prstGeom>
                    <a:noFill/>
                    <a:ln w="9525">
                      <a:noFill/>
                      <a:miter lim="800000"/>
                      <a:headEnd/>
                      <a:tailEnd/>
                    </a:ln>
                  </pic:spPr>
                </pic:pic>
              </a:graphicData>
            </a:graphic>
          </wp:inline>
        </w:drawing>
      </w:r>
    </w:p>
    <w:p w:rsidR="00083ACF" w:rsidRPr="00083ACF" w:rsidRDefault="00365ED2" w:rsidP="00083ACF">
      <w:pPr>
        <w:spacing w:after="0" w:line="360" w:lineRule="auto"/>
        <w:ind w:firstLine="709"/>
        <w:jc w:val="both"/>
        <w:rPr>
          <w:rFonts w:ascii="Times New Roman" w:eastAsia="Times New Roman" w:hAnsi="Times New Roman" w:cs="Times New Roman"/>
          <w:color w:val="000000"/>
          <w:sz w:val="28"/>
          <w:szCs w:val="28"/>
          <w:lang w:eastAsia="ru-RU"/>
        </w:rPr>
      </w:pPr>
      <w:r w:rsidRPr="00365ED2">
        <w:rPr>
          <w:rFonts w:ascii="Times New Roman" w:eastAsia="Times New Roman" w:hAnsi="Times New Roman" w:cs="Times New Roman"/>
          <w:color w:val="000000"/>
          <w:sz w:val="28"/>
          <w:szCs w:val="28"/>
          <w:lang w:eastAsia="ru-RU"/>
        </w:rPr>
        <w:t xml:space="preserve">Алгоритм вычисления значения многочлена по схеме Горнера </w:t>
      </w:r>
      <w:r w:rsidR="00083ACF" w:rsidRPr="00083ACF">
        <w:rPr>
          <w:rFonts w:ascii="Times New Roman" w:eastAsia="Times New Roman" w:hAnsi="Times New Roman" w:cs="Times New Roman"/>
          <w:color w:val="000000"/>
          <w:sz w:val="28"/>
          <w:szCs w:val="28"/>
          <w:lang w:eastAsia="ru-RU"/>
        </w:rPr>
        <w:t xml:space="preserve">основан на выше приведенных соображениях. Его блок-схема приведена на рис. </w:t>
      </w:r>
    </w:p>
    <w:p w:rsidR="00083ACF" w:rsidRPr="00083ACF" w:rsidRDefault="001F050F" w:rsidP="00083ACF">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extent cx="3619500" cy="3238500"/>
            <wp:effectExtent l="1905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cstate="print"/>
                    <a:srcRect/>
                    <a:stretch>
                      <a:fillRect/>
                    </a:stretch>
                  </pic:blipFill>
                  <pic:spPr bwMode="auto">
                    <a:xfrm>
                      <a:off x="0" y="0"/>
                      <a:ext cx="3619500" cy="3238500"/>
                    </a:xfrm>
                    <a:prstGeom prst="rect">
                      <a:avLst/>
                    </a:prstGeom>
                    <a:noFill/>
                    <a:ln w="9525">
                      <a:noFill/>
                      <a:miter lim="800000"/>
                      <a:headEnd/>
                      <a:tailEnd/>
                    </a:ln>
                  </pic:spPr>
                </pic:pic>
              </a:graphicData>
            </a:graphic>
          </wp:inline>
        </w:drawing>
      </w:r>
    </w:p>
    <w:p w:rsidR="00F34FAA" w:rsidRPr="00F34FAA" w:rsidRDefault="00F34FAA" w:rsidP="00F34FAA">
      <w:pPr>
        <w:pStyle w:val="a5"/>
        <w:rPr>
          <w:color w:val="000000"/>
          <w:sz w:val="28"/>
          <w:szCs w:val="28"/>
        </w:rPr>
      </w:pPr>
      <w:r w:rsidRPr="00F34FAA">
        <w:rPr>
          <w:color w:val="000000"/>
          <w:sz w:val="28"/>
          <w:szCs w:val="28"/>
        </w:rPr>
        <w:t>Подсчет временной сложности в этом случае гораздо проще: для вычисления </w:t>
      </w:r>
      <w:proofErr w:type="spellStart"/>
      <w:proofErr w:type="gramStart"/>
      <w:r w:rsidRPr="00F34FAA">
        <w:rPr>
          <w:iCs/>
          <w:color w:val="000000"/>
          <w:sz w:val="28"/>
          <w:szCs w:val="28"/>
        </w:rPr>
        <w:t>S</w:t>
      </w:r>
      <w:r w:rsidRPr="00F34FAA">
        <w:rPr>
          <w:iCs/>
          <w:color w:val="000000"/>
          <w:sz w:val="28"/>
          <w:szCs w:val="28"/>
          <w:vertAlign w:val="subscript"/>
        </w:rPr>
        <w:t>i</w:t>
      </w:r>
      <w:proofErr w:type="gramEnd"/>
      <w:r w:rsidRPr="00F34FAA">
        <w:rPr>
          <w:color w:val="000000"/>
          <w:sz w:val="28"/>
          <w:szCs w:val="28"/>
        </w:rPr>
        <w:t>требуется</w:t>
      </w:r>
      <w:proofErr w:type="spellEnd"/>
      <w:r w:rsidRPr="00F34FAA">
        <w:rPr>
          <w:color w:val="000000"/>
          <w:sz w:val="28"/>
          <w:szCs w:val="28"/>
        </w:rPr>
        <w:t xml:space="preserve"> 1 умножение и 1 сложение. Всего такая итерация </w:t>
      </w:r>
      <w:proofErr w:type="spellStart"/>
      <w:r w:rsidRPr="00F34FAA">
        <w:rPr>
          <w:color w:val="000000"/>
          <w:sz w:val="28"/>
          <w:szCs w:val="28"/>
        </w:rPr>
        <w:t>осуществляется</w:t>
      </w:r>
      <w:proofErr w:type="gramStart"/>
      <w:r w:rsidRPr="00F34FAA">
        <w:rPr>
          <w:iCs/>
          <w:color w:val="000000"/>
          <w:sz w:val="28"/>
          <w:szCs w:val="28"/>
        </w:rPr>
        <w:t>n</w:t>
      </w:r>
      <w:proofErr w:type="gramEnd"/>
      <w:r w:rsidRPr="00F34FAA">
        <w:rPr>
          <w:color w:val="000000"/>
          <w:sz w:val="28"/>
          <w:szCs w:val="28"/>
        </w:rPr>
        <w:t>раз</w:t>
      </w:r>
      <w:proofErr w:type="spellEnd"/>
      <w:r w:rsidRPr="00F34FAA">
        <w:rPr>
          <w:color w:val="000000"/>
          <w:sz w:val="28"/>
          <w:szCs w:val="28"/>
        </w:rPr>
        <w:t xml:space="preserve">. Таким образом, временная сложность этого </w:t>
      </w:r>
      <w:proofErr w:type="spellStart"/>
      <w:r w:rsidRPr="00F34FAA">
        <w:rPr>
          <w:color w:val="000000"/>
          <w:sz w:val="28"/>
          <w:szCs w:val="28"/>
        </w:rPr>
        <w:t>алгоритма</w:t>
      </w:r>
      <w:proofErr w:type="gramStart"/>
      <w:r w:rsidRPr="00F34FAA">
        <w:rPr>
          <w:color w:val="000000"/>
          <w:sz w:val="28"/>
          <w:szCs w:val="28"/>
        </w:rPr>
        <w:t>:</w:t>
      </w:r>
      <w:r w:rsidRPr="00F34FAA">
        <w:rPr>
          <w:iCs/>
          <w:color w:val="000000"/>
          <w:sz w:val="28"/>
          <w:szCs w:val="28"/>
        </w:rPr>
        <w:t>Т</w:t>
      </w:r>
      <w:proofErr w:type="spellEnd"/>
      <w:proofErr w:type="gramEnd"/>
      <w:r w:rsidRPr="00F34FAA">
        <w:rPr>
          <w:iCs/>
          <w:color w:val="000000"/>
          <w:sz w:val="28"/>
          <w:szCs w:val="28"/>
        </w:rPr>
        <w:t>(</w:t>
      </w:r>
      <w:proofErr w:type="spellStart"/>
      <w:r w:rsidRPr="00F34FAA">
        <w:rPr>
          <w:iCs/>
          <w:color w:val="000000"/>
          <w:sz w:val="28"/>
          <w:szCs w:val="28"/>
        </w:rPr>
        <w:t>п</w:t>
      </w:r>
      <w:proofErr w:type="spellEnd"/>
      <w:r w:rsidRPr="00F34FAA">
        <w:rPr>
          <w:iCs/>
          <w:color w:val="000000"/>
          <w:sz w:val="28"/>
          <w:szCs w:val="28"/>
        </w:rPr>
        <w:t xml:space="preserve">) </w:t>
      </w:r>
      <w:proofErr w:type="spellStart"/>
      <w:r w:rsidRPr="00F34FAA">
        <w:rPr>
          <w:iCs/>
          <w:color w:val="000000"/>
          <w:sz w:val="28"/>
          <w:szCs w:val="28"/>
        </w:rPr>
        <w:t>=n</w:t>
      </w:r>
      <w:r w:rsidRPr="00F34FAA">
        <w:rPr>
          <w:color w:val="000000"/>
          <w:sz w:val="28"/>
          <w:szCs w:val="28"/>
        </w:rPr>
        <w:t>умножений</w:t>
      </w:r>
      <w:proofErr w:type="spellEnd"/>
      <w:r w:rsidRPr="00F34FAA">
        <w:rPr>
          <w:color w:val="000000"/>
          <w:sz w:val="28"/>
          <w:szCs w:val="28"/>
        </w:rPr>
        <w:t xml:space="preserve"> +</w:t>
      </w:r>
      <w:proofErr w:type="spellStart"/>
      <w:r w:rsidRPr="00F34FAA">
        <w:rPr>
          <w:iCs/>
          <w:color w:val="000000"/>
          <w:sz w:val="28"/>
          <w:szCs w:val="28"/>
        </w:rPr>
        <w:t>n</w:t>
      </w:r>
      <w:r w:rsidRPr="00F34FAA">
        <w:rPr>
          <w:color w:val="000000"/>
          <w:sz w:val="28"/>
          <w:szCs w:val="28"/>
        </w:rPr>
        <w:t>сложений</w:t>
      </w:r>
      <w:proofErr w:type="spellEnd"/>
      <w:r w:rsidRPr="00F34FAA">
        <w:rPr>
          <w:color w:val="000000"/>
          <w:sz w:val="28"/>
          <w:szCs w:val="28"/>
        </w:rPr>
        <w:t xml:space="preserve"> =</w:t>
      </w:r>
      <w:r w:rsidRPr="00F34FAA">
        <w:rPr>
          <w:iCs/>
          <w:color w:val="000000"/>
          <w:sz w:val="28"/>
          <w:szCs w:val="28"/>
        </w:rPr>
        <w:t>2n</w:t>
      </w:r>
      <w:r w:rsidRPr="00F34FAA">
        <w:rPr>
          <w:color w:val="000000"/>
          <w:sz w:val="28"/>
          <w:szCs w:val="28"/>
        </w:rPr>
        <w:t>операций.</w:t>
      </w:r>
    </w:p>
    <w:p w:rsidR="00F34FAA" w:rsidRPr="00F34FAA" w:rsidRDefault="00F34FAA" w:rsidP="00F34FAA">
      <w:pPr>
        <w:pStyle w:val="a5"/>
        <w:rPr>
          <w:color w:val="000000"/>
          <w:sz w:val="28"/>
          <w:szCs w:val="28"/>
        </w:rPr>
      </w:pPr>
      <w:r w:rsidRPr="00F34FAA">
        <w:rPr>
          <w:color w:val="000000"/>
          <w:sz w:val="28"/>
          <w:szCs w:val="28"/>
        </w:rPr>
        <w:t>Зачастую такая подробная оценка временной сложности не требуется. Вместо нее приводят лишь асимптотическую скорость возрастания количества операций при увеличении </w:t>
      </w:r>
      <w:proofErr w:type="spellStart"/>
      <w:r w:rsidRPr="00F34FAA">
        <w:rPr>
          <w:iCs/>
          <w:color w:val="000000"/>
          <w:sz w:val="28"/>
          <w:szCs w:val="28"/>
        </w:rPr>
        <w:t>n</w:t>
      </w:r>
      <w:proofErr w:type="spellEnd"/>
      <w:r w:rsidRPr="00F34FAA">
        <w:rPr>
          <w:color w:val="000000"/>
          <w:sz w:val="28"/>
          <w:szCs w:val="28"/>
        </w:rPr>
        <w:t>.</w:t>
      </w:r>
    </w:p>
    <w:p w:rsidR="00F34FAA" w:rsidRPr="00F34FAA" w:rsidRDefault="00F34FAA" w:rsidP="00F34FAA">
      <w:pPr>
        <w:pStyle w:val="a5"/>
        <w:rPr>
          <w:color w:val="000000"/>
          <w:sz w:val="28"/>
          <w:szCs w:val="28"/>
        </w:rPr>
      </w:pPr>
      <w:r w:rsidRPr="00F34FAA">
        <w:rPr>
          <w:color w:val="000000"/>
          <w:sz w:val="28"/>
          <w:szCs w:val="28"/>
        </w:rPr>
        <w:t>Так, например, функция </w:t>
      </w:r>
      <w:proofErr w:type="gramStart"/>
      <w:r w:rsidRPr="00F34FAA">
        <w:rPr>
          <w:iCs/>
          <w:color w:val="000000"/>
          <w:sz w:val="28"/>
          <w:szCs w:val="28"/>
        </w:rPr>
        <w:t>Т(</w:t>
      </w:r>
      <w:proofErr w:type="spellStart"/>
      <w:proofErr w:type="gramEnd"/>
      <w:r w:rsidRPr="00F34FAA">
        <w:rPr>
          <w:iCs/>
          <w:color w:val="000000"/>
          <w:sz w:val="28"/>
          <w:szCs w:val="28"/>
        </w:rPr>
        <w:t>п</w:t>
      </w:r>
      <w:proofErr w:type="spellEnd"/>
      <w:r w:rsidRPr="00F34FAA">
        <w:rPr>
          <w:iCs/>
          <w:color w:val="000000"/>
          <w:sz w:val="28"/>
          <w:szCs w:val="28"/>
        </w:rPr>
        <w:t>) = n</w:t>
      </w:r>
      <w:r w:rsidRPr="00F34FAA">
        <w:rPr>
          <w:iCs/>
          <w:color w:val="000000"/>
          <w:sz w:val="28"/>
          <w:szCs w:val="28"/>
          <w:vertAlign w:val="superscript"/>
        </w:rPr>
        <w:t>2</w:t>
      </w:r>
      <w:r w:rsidRPr="00F34FAA">
        <w:rPr>
          <w:iCs/>
          <w:color w:val="000000"/>
          <w:sz w:val="28"/>
          <w:szCs w:val="28"/>
        </w:rPr>
        <w:t>/2 + 3n/2 + 1</w:t>
      </w:r>
      <w:r w:rsidRPr="00F34FAA">
        <w:rPr>
          <w:color w:val="000000"/>
          <w:sz w:val="28"/>
          <w:szCs w:val="28"/>
        </w:rPr>
        <w:t>возрастает приблизительно как</w:t>
      </w:r>
      <w:r w:rsidRPr="00F34FAA">
        <w:rPr>
          <w:iCs/>
          <w:color w:val="000000"/>
          <w:sz w:val="28"/>
          <w:szCs w:val="28"/>
        </w:rPr>
        <w:t>n</w:t>
      </w:r>
      <w:r w:rsidRPr="00F34FAA">
        <w:rPr>
          <w:iCs/>
          <w:color w:val="000000"/>
          <w:sz w:val="28"/>
          <w:szCs w:val="28"/>
          <w:vertAlign w:val="superscript"/>
        </w:rPr>
        <w:t>2</w:t>
      </w:r>
      <w:r w:rsidRPr="00F34FAA">
        <w:rPr>
          <w:iCs/>
          <w:color w:val="000000"/>
          <w:sz w:val="28"/>
          <w:szCs w:val="28"/>
        </w:rPr>
        <w:t>/2</w:t>
      </w:r>
      <w:r w:rsidRPr="00F34FAA">
        <w:rPr>
          <w:color w:val="000000"/>
          <w:sz w:val="28"/>
          <w:szCs w:val="28"/>
        </w:rPr>
        <w:t>(отбрасываем сравнительно медленно растущее слагаемое</w:t>
      </w:r>
      <w:r w:rsidRPr="00F34FAA">
        <w:rPr>
          <w:iCs/>
          <w:color w:val="000000"/>
          <w:sz w:val="28"/>
          <w:szCs w:val="28"/>
        </w:rPr>
        <w:t>3n/2+1</w:t>
      </w:r>
      <w:r w:rsidRPr="00F34FAA">
        <w:rPr>
          <w:color w:val="000000"/>
          <w:sz w:val="28"/>
          <w:szCs w:val="28"/>
        </w:rPr>
        <w:t>). Константный множитель</w:t>
      </w:r>
      <w:proofErr w:type="gramStart"/>
      <w:r w:rsidRPr="00F34FAA">
        <w:rPr>
          <w:iCs/>
          <w:color w:val="000000"/>
          <w:sz w:val="28"/>
          <w:szCs w:val="28"/>
        </w:rPr>
        <w:t>1</w:t>
      </w:r>
      <w:proofErr w:type="gramEnd"/>
      <w:r w:rsidRPr="00F34FAA">
        <w:rPr>
          <w:iCs/>
          <w:color w:val="000000"/>
          <w:sz w:val="28"/>
          <w:szCs w:val="28"/>
        </w:rPr>
        <w:t>/2</w:t>
      </w:r>
      <w:r w:rsidRPr="00F34FAA">
        <w:rPr>
          <w:color w:val="000000"/>
          <w:sz w:val="28"/>
          <w:szCs w:val="28"/>
        </w:rPr>
        <w:t xml:space="preserve">также убираем и получаем асимптотическую оценку для алгоритма 1, которая обозначается специальным </w:t>
      </w:r>
      <w:proofErr w:type="spellStart"/>
      <w:r w:rsidRPr="00F34FAA">
        <w:rPr>
          <w:color w:val="000000"/>
          <w:sz w:val="28"/>
          <w:szCs w:val="28"/>
        </w:rPr>
        <w:t>символом</w:t>
      </w:r>
      <w:r w:rsidRPr="00F34FAA">
        <w:rPr>
          <w:iCs/>
          <w:color w:val="000000"/>
          <w:sz w:val="28"/>
          <w:szCs w:val="28"/>
        </w:rPr>
        <w:t>O</w:t>
      </w:r>
      <w:proofErr w:type="spellEnd"/>
      <w:r w:rsidRPr="00F34FAA">
        <w:rPr>
          <w:iCs/>
          <w:color w:val="000000"/>
          <w:sz w:val="28"/>
          <w:szCs w:val="28"/>
        </w:rPr>
        <w:t>(n</w:t>
      </w:r>
      <w:r w:rsidRPr="00F34FAA">
        <w:rPr>
          <w:iCs/>
          <w:color w:val="000000"/>
          <w:sz w:val="28"/>
          <w:szCs w:val="28"/>
          <w:vertAlign w:val="superscript"/>
        </w:rPr>
        <w:t>2</w:t>
      </w:r>
      <w:r w:rsidRPr="00F34FAA">
        <w:rPr>
          <w:iCs/>
          <w:color w:val="000000"/>
          <w:sz w:val="28"/>
          <w:szCs w:val="28"/>
        </w:rPr>
        <w:t>)</w:t>
      </w:r>
      <w:r w:rsidRPr="00F34FAA">
        <w:rPr>
          <w:color w:val="000000"/>
          <w:sz w:val="28"/>
          <w:szCs w:val="28"/>
        </w:rPr>
        <w:t>(читается как "</w:t>
      </w:r>
      <w:r w:rsidRPr="00F34FAA">
        <w:rPr>
          <w:iCs/>
          <w:color w:val="000000"/>
          <w:sz w:val="28"/>
          <w:szCs w:val="28"/>
        </w:rPr>
        <w:t xml:space="preserve">О большое от </w:t>
      </w:r>
      <w:proofErr w:type="spellStart"/>
      <w:r w:rsidRPr="00F34FAA">
        <w:rPr>
          <w:iCs/>
          <w:color w:val="000000"/>
          <w:sz w:val="28"/>
          <w:szCs w:val="28"/>
        </w:rPr>
        <w:t>эн</w:t>
      </w:r>
      <w:proofErr w:type="spellEnd"/>
      <w:r w:rsidRPr="00F34FAA">
        <w:rPr>
          <w:iCs/>
          <w:color w:val="000000"/>
          <w:sz w:val="28"/>
          <w:szCs w:val="28"/>
        </w:rPr>
        <w:t xml:space="preserve"> квадрат</w:t>
      </w:r>
      <w:r w:rsidRPr="00F34FAA">
        <w:rPr>
          <w:color w:val="000000"/>
          <w:sz w:val="28"/>
          <w:szCs w:val="28"/>
        </w:rPr>
        <w:t>"). Это – верхняя оценка, т</w:t>
      </w:r>
      <w:proofErr w:type="gramStart"/>
      <w:r w:rsidRPr="00F34FAA">
        <w:rPr>
          <w:color w:val="000000"/>
          <w:sz w:val="28"/>
          <w:szCs w:val="28"/>
        </w:rPr>
        <w:t>.е</w:t>
      </w:r>
      <w:proofErr w:type="gramEnd"/>
      <w:r w:rsidRPr="00F34FAA">
        <w:rPr>
          <w:color w:val="000000"/>
          <w:sz w:val="28"/>
          <w:szCs w:val="28"/>
        </w:rPr>
        <w:t xml:space="preserve"> количество операций (а значит, и время работы) растет не быстрее, чем квадрат количества элементов. В этом случае говорят, </w:t>
      </w:r>
      <w:proofErr w:type="spellStart"/>
      <w:r w:rsidRPr="00F34FAA">
        <w:rPr>
          <w:color w:val="000000"/>
          <w:sz w:val="28"/>
          <w:szCs w:val="28"/>
        </w:rPr>
        <w:t>что</w:t>
      </w:r>
      <w:r w:rsidRPr="00F34FAA">
        <w:rPr>
          <w:iCs/>
          <w:color w:val="000000"/>
          <w:sz w:val="28"/>
          <w:szCs w:val="28"/>
        </w:rPr>
        <w:t>Т</w:t>
      </w:r>
      <w:proofErr w:type="spellEnd"/>
      <w:r w:rsidRPr="00F34FAA">
        <w:rPr>
          <w:iCs/>
          <w:color w:val="000000"/>
          <w:sz w:val="28"/>
          <w:szCs w:val="28"/>
        </w:rPr>
        <w:t>(</w:t>
      </w:r>
      <w:proofErr w:type="spellStart"/>
      <w:r w:rsidRPr="00F34FAA">
        <w:rPr>
          <w:iCs/>
          <w:color w:val="000000"/>
          <w:sz w:val="28"/>
          <w:szCs w:val="28"/>
        </w:rPr>
        <w:t>п</w:t>
      </w:r>
      <w:proofErr w:type="spellEnd"/>
      <w:r w:rsidRPr="00F34FAA">
        <w:rPr>
          <w:iCs/>
          <w:color w:val="000000"/>
          <w:sz w:val="28"/>
          <w:szCs w:val="28"/>
        </w:rPr>
        <w:t>) есть O(n</w:t>
      </w:r>
      <w:r w:rsidRPr="00F34FAA">
        <w:rPr>
          <w:iCs/>
          <w:color w:val="000000"/>
          <w:sz w:val="28"/>
          <w:szCs w:val="28"/>
          <w:vertAlign w:val="superscript"/>
        </w:rPr>
        <w:t>2</w:t>
      </w:r>
      <w:r w:rsidRPr="00F34FAA">
        <w:rPr>
          <w:iCs/>
          <w:color w:val="000000"/>
          <w:sz w:val="28"/>
          <w:szCs w:val="28"/>
        </w:rPr>
        <w:t>)</w:t>
      </w:r>
      <w:r w:rsidRPr="00F34FAA">
        <w:rPr>
          <w:color w:val="000000"/>
          <w:sz w:val="28"/>
          <w:szCs w:val="28"/>
        </w:rPr>
        <w:t xml:space="preserve">, </w:t>
      </w:r>
      <w:proofErr w:type="spellStart"/>
      <w:r w:rsidRPr="00F34FAA">
        <w:rPr>
          <w:color w:val="000000"/>
          <w:sz w:val="28"/>
          <w:szCs w:val="28"/>
        </w:rPr>
        <w:t>или</w:t>
      </w:r>
      <w:r w:rsidRPr="00F34FAA">
        <w:rPr>
          <w:iCs/>
          <w:color w:val="000000"/>
          <w:sz w:val="28"/>
          <w:szCs w:val="28"/>
        </w:rPr>
        <w:t>Т</w:t>
      </w:r>
      <w:proofErr w:type="spellEnd"/>
      <w:r w:rsidRPr="00F34FAA">
        <w:rPr>
          <w:iCs/>
          <w:color w:val="000000"/>
          <w:sz w:val="28"/>
          <w:szCs w:val="28"/>
        </w:rPr>
        <w:t>(</w:t>
      </w:r>
      <w:proofErr w:type="spellStart"/>
      <w:r w:rsidRPr="00F34FAA">
        <w:rPr>
          <w:iCs/>
          <w:color w:val="000000"/>
          <w:sz w:val="28"/>
          <w:szCs w:val="28"/>
        </w:rPr>
        <w:t>п</w:t>
      </w:r>
      <w:proofErr w:type="spellEnd"/>
      <w:r w:rsidRPr="00F34FAA">
        <w:rPr>
          <w:iCs/>
          <w:color w:val="000000"/>
          <w:sz w:val="28"/>
          <w:szCs w:val="28"/>
        </w:rPr>
        <w:t>) имеет порядок O(n</w:t>
      </w:r>
      <w:r w:rsidRPr="00F34FAA">
        <w:rPr>
          <w:iCs/>
          <w:color w:val="000000"/>
          <w:sz w:val="28"/>
          <w:szCs w:val="28"/>
          <w:vertAlign w:val="superscript"/>
        </w:rPr>
        <w:t>2</w:t>
      </w:r>
      <w:r w:rsidRPr="00F34FAA">
        <w:rPr>
          <w:iCs/>
          <w:color w:val="000000"/>
          <w:sz w:val="28"/>
          <w:szCs w:val="28"/>
        </w:rPr>
        <w:t>).</w:t>
      </w:r>
    </w:p>
    <w:p w:rsidR="00083ACF" w:rsidRPr="00083ACF" w:rsidRDefault="00083ACF" w:rsidP="00083ACF">
      <w:pPr>
        <w:numPr>
          <w:ilvl w:val="2"/>
          <w:numId w:val="7"/>
        </w:numPr>
        <w:spacing w:after="0" w:line="360" w:lineRule="auto"/>
        <w:ind w:firstLine="709"/>
        <w:jc w:val="both"/>
        <w:outlineLvl w:val="0"/>
        <w:rPr>
          <w:rFonts w:ascii="Times New Roman" w:eastAsia="Times New Roman" w:hAnsi="Times New Roman" w:cs="Times New Roman"/>
          <w:color w:val="000000"/>
          <w:kern w:val="36"/>
          <w:sz w:val="28"/>
          <w:szCs w:val="28"/>
          <w:lang w:eastAsia="ru-RU"/>
        </w:rPr>
      </w:pPr>
      <w:r w:rsidRPr="00083ACF">
        <w:rPr>
          <w:rFonts w:ascii="Times New Roman" w:eastAsia="Times New Roman" w:hAnsi="Times New Roman" w:cs="Times New Roman"/>
          <w:color w:val="000000"/>
          <w:kern w:val="36"/>
          <w:sz w:val="28"/>
          <w:szCs w:val="28"/>
          <w:lang w:eastAsia="ru-RU"/>
        </w:rPr>
        <w:t>Контрольные вопросы к защите</w:t>
      </w:r>
    </w:p>
    <w:p w:rsidR="00083ACF" w:rsidRPr="00083ACF" w:rsidRDefault="00083ACF" w:rsidP="00083ACF">
      <w:pPr>
        <w:numPr>
          <w:ilvl w:val="0"/>
          <w:numId w:val="8"/>
        </w:numPr>
        <w:spacing w:after="0" w:line="360" w:lineRule="auto"/>
        <w:ind w:firstLine="709"/>
        <w:jc w:val="both"/>
        <w:rPr>
          <w:rFonts w:ascii="Times New Roman" w:eastAsia="Times New Roman" w:hAnsi="Times New Roman" w:cs="Times New Roman"/>
          <w:color w:val="000000"/>
          <w:sz w:val="28"/>
          <w:szCs w:val="28"/>
          <w:lang w:eastAsia="ru-RU"/>
        </w:rPr>
      </w:pPr>
      <w:r w:rsidRPr="00083ACF">
        <w:rPr>
          <w:rFonts w:ascii="Times New Roman" w:eastAsia="Times New Roman" w:hAnsi="Times New Roman" w:cs="Times New Roman"/>
          <w:color w:val="000000"/>
          <w:sz w:val="28"/>
          <w:szCs w:val="28"/>
          <w:lang w:eastAsia="ru-RU"/>
        </w:rPr>
        <w:t>Понятие временной сложности алгоритма.</w:t>
      </w:r>
    </w:p>
    <w:p w:rsidR="00083ACF" w:rsidRPr="00083ACF" w:rsidRDefault="00083ACF" w:rsidP="00083ACF">
      <w:pPr>
        <w:numPr>
          <w:ilvl w:val="0"/>
          <w:numId w:val="8"/>
        </w:numPr>
        <w:spacing w:after="0" w:line="360" w:lineRule="auto"/>
        <w:ind w:firstLine="709"/>
        <w:jc w:val="both"/>
        <w:rPr>
          <w:rFonts w:ascii="Times New Roman" w:eastAsia="Times New Roman" w:hAnsi="Times New Roman" w:cs="Times New Roman"/>
          <w:color w:val="000000"/>
          <w:sz w:val="28"/>
          <w:szCs w:val="28"/>
          <w:lang w:eastAsia="ru-RU"/>
        </w:rPr>
      </w:pPr>
      <w:r w:rsidRPr="00083ACF">
        <w:rPr>
          <w:rFonts w:ascii="Times New Roman" w:eastAsia="Times New Roman" w:hAnsi="Times New Roman" w:cs="Times New Roman"/>
          <w:color w:val="000000"/>
          <w:sz w:val="28"/>
          <w:szCs w:val="28"/>
          <w:lang w:eastAsia="ru-RU"/>
        </w:rPr>
        <w:t>Определение асимптотических оценок временной сложности.</w:t>
      </w:r>
    </w:p>
    <w:p w:rsidR="00083ACF" w:rsidRPr="00083ACF" w:rsidRDefault="00083ACF" w:rsidP="00083ACF">
      <w:pPr>
        <w:numPr>
          <w:ilvl w:val="0"/>
          <w:numId w:val="8"/>
        </w:numPr>
        <w:spacing w:after="0" w:line="360" w:lineRule="auto"/>
        <w:ind w:firstLine="709"/>
        <w:jc w:val="both"/>
        <w:rPr>
          <w:rFonts w:ascii="Times New Roman" w:eastAsia="Times New Roman" w:hAnsi="Times New Roman" w:cs="Times New Roman"/>
          <w:color w:val="000000"/>
          <w:sz w:val="28"/>
          <w:szCs w:val="28"/>
          <w:lang w:eastAsia="ru-RU"/>
        </w:rPr>
      </w:pPr>
      <w:r w:rsidRPr="00083ACF">
        <w:rPr>
          <w:rFonts w:ascii="Times New Roman" w:eastAsia="Times New Roman" w:hAnsi="Times New Roman" w:cs="Times New Roman"/>
          <w:color w:val="000000"/>
          <w:sz w:val="28"/>
          <w:szCs w:val="28"/>
          <w:lang w:eastAsia="ru-RU"/>
        </w:rPr>
        <w:t>Основные принципы получения асимптотических оценок.</w:t>
      </w:r>
    </w:p>
    <w:p w:rsidR="00E678C9" w:rsidRPr="00F81AB8" w:rsidRDefault="00083ACF" w:rsidP="00083ACF">
      <w:pPr>
        <w:numPr>
          <w:ilvl w:val="0"/>
          <w:numId w:val="8"/>
        </w:numPr>
        <w:spacing w:after="0" w:line="360" w:lineRule="auto"/>
        <w:ind w:firstLine="709"/>
        <w:jc w:val="both"/>
        <w:rPr>
          <w:rFonts w:ascii="Times New Roman" w:hAnsi="Times New Roman" w:cs="Times New Roman"/>
          <w:sz w:val="28"/>
          <w:szCs w:val="28"/>
        </w:rPr>
      </w:pPr>
      <w:r w:rsidRPr="00083ACF">
        <w:rPr>
          <w:rFonts w:ascii="Times New Roman" w:eastAsia="Times New Roman" w:hAnsi="Times New Roman" w:cs="Times New Roman"/>
          <w:i/>
          <w:iCs/>
          <w:color w:val="000000"/>
          <w:sz w:val="28"/>
          <w:szCs w:val="28"/>
          <w:lang w:eastAsia="ru-RU"/>
        </w:rPr>
        <w:lastRenderedPageBreak/>
        <w:t>Правила анализа алгоритмов с целью определения их временной сложности.</w:t>
      </w:r>
    </w:p>
    <w:p w:rsidR="00F81AB8" w:rsidRDefault="00F81AB8" w:rsidP="00F81AB8">
      <w:pPr>
        <w:spacing w:after="0" w:line="360" w:lineRule="auto"/>
        <w:ind w:left="720"/>
        <w:jc w:val="center"/>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 xml:space="preserve">Контрольные вопросы </w:t>
      </w:r>
    </w:p>
    <w:p w:rsidR="00F81AB8" w:rsidRDefault="00C25440" w:rsidP="00C25440">
      <w:pPr>
        <w:pStyle w:val="a6"/>
        <w:numPr>
          <w:ilvl w:val="0"/>
          <w:numId w:val="11"/>
        </w:numPr>
        <w:spacing w:after="0" w:line="240" w:lineRule="auto"/>
        <w:rPr>
          <w:rFonts w:ascii="Times New Roman" w:hAnsi="Times New Roman" w:cs="Times New Roman"/>
          <w:sz w:val="28"/>
          <w:szCs w:val="28"/>
        </w:rPr>
      </w:pPr>
      <w:r w:rsidRPr="00C25440">
        <w:rPr>
          <w:rFonts w:ascii="Times New Roman" w:hAnsi="Times New Roman" w:cs="Times New Roman"/>
          <w:sz w:val="28"/>
          <w:szCs w:val="28"/>
        </w:rPr>
        <w:t>Временная сложность алгоритма это функция размера входных данных, равная максимальному количеству элементарных операций, проделываемых алгоритмов для решения экземпляра задачи указанного размера. Во многих задачах размер выхода не превосходит или пропорционален размеру входа, в этом случае можно рассматривать, временную сложность как функцию размера только входных данных.</w:t>
      </w:r>
    </w:p>
    <w:p w:rsidR="00C25440" w:rsidRPr="00C25440" w:rsidRDefault="00C25440" w:rsidP="00C25440">
      <w:pPr>
        <w:pStyle w:val="a6"/>
        <w:numPr>
          <w:ilvl w:val="0"/>
          <w:numId w:val="11"/>
        </w:numPr>
        <w:spacing w:after="0" w:line="240" w:lineRule="auto"/>
        <w:rPr>
          <w:rFonts w:ascii="Times New Roman" w:hAnsi="Times New Roman" w:cs="Times New Roman"/>
          <w:sz w:val="28"/>
          <w:szCs w:val="28"/>
        </w:rPr>
      </w:pPr>
    </w:p>
    <w:sectPr w:rsidR="00C25440" w:rsidRPr="00C25440" w:rsidSect="00083AC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431"/>
    <w:multiLevelType w:val="multilevel"/>
    <w:tmpl w:val="4FCA60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3C6F16"/>
    <w:multiLevelType w:val="multilevel"/>
    <w:tmpl w:val="DA4AC2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C36A35"/>
    <w:multiLevelType w:val="multilevel"/>
    <w:tmpl w:val="947E0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780028"/>
    <w:multiLevelType w:val="multilevel"/>
    <w:tmpl w:val="6672A6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D51288"/>
    <w:multiLevelType w:val="hybridMultilevel"/>
    <w:tmpl w:val="FA82EBA8"/>
    <w:lvl w:ilvl="0" w:tplc="BA34FA8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DDC2AE4"/>
    <w:multiLevelType w:val="multilevel"/>
    <w:tmpl w:val="3DE0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9C468B"/>
    <w:multiLevelType w:val="multilevel"/>
    <w:tmpl w:val="E7507D5E"/>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63278D"/>
    <w:multiLevelType w:val="hybridMultilevel"/>
    <w:tmpl w:val="515E157E"/>
    <w:lvl w:ilvl="0" w:tplc="B2EC827C">
      <w:start w:val="1"/>
      <w:numFmt w:val="decimal"/>
      <w:lvlText w:val="%1."/>
      <w:lvlJc w:val="left"/>
      <w:pPr>
        <w:ind w:left="1080" w:hanging="360"/>
      </w:pPr>
      <w:rPr>
        <w:rFonts w:eastAsia="Times New Roman"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681A6DE1"/>
    <w:multiLevelType w:val="hybridMultilevel"/>
    <w:tmpl w:val="88468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CEE1CF6"/>
    <w:multiLevelType w:val="multilevel"/>
    <w:tmpl w:val="681C81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8C7AFF"/>
    <w:multiLevelType w:val="multilevel"/>
    <w:tmpl w:val="D0107A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3"/>
  </w:num>
  <w:num w:numId="4">
    <w:abstractNumId w:val="9"/>
  </w:num>
  <w:num w:numId="5">
    <w:abstractNumId w:val="2"/>
  </w:num>
  <w:num w:numId="6">
    <w:abstractNumId w:val="1"/>
  </w:num>
  <w:num w:numId="7">
    <w:abstractNumId w:val="0"/>
  </w:num>
  <w:num w:numId="8">
    <w:abstractNumId w:val="5"/>
  </w:num>
  <w:num w:numId="9">
    <w:abstractNumId w:val="7"/>
  </w:num>
  <w:num w:numId="10">
    <w:abstractNumId w:val="4"/>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83ACF"/>
    <w:rsid w:val="00083ACF"/>
    <w:rsid w:val="001F050F"/>
    <w:rsid w:val="002F7102"/>
    <w:rsid w:val="00365ED2"/>
    <w:rsid w:val="007235A4"/>
    <w:rsid w:val="00B026EF"/>
    <w:rsid w:val="00C25440"/>
    <w:rsid w:val="00CC22A6"/>
    <w:rsid w:val="00E678C9"/>
    <w:rsid w:val="00F34FAA"/>
    <w:rsid w:val="00F44E48"/>
    <w:rsid w:val="00F81A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5A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44E4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44E48"/>
    <w:rPr>
      <w:rFonts w:ascii="Tahoma" w:hAnsi="Tahoma" w:cs="Tahoma"/>
      <w:sz w:val="16"/>
      <w:szCs w:val="16"/>
    </w:rPr>
  </w:style>
  <w:style w:type="paragraph" w:styleId="a5">
    <w:name w:val="Normal (Web)"/>
    <w:basedOn w:val="a"/>
    <w:uiPriority w:val="99"/>
    <w:semiHidden/>
    <w:unhideWhenUsed/>
    <w:rsid w:val="00F44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F44E48"/>
  </w:style>
  <w:style w:type="paragraph" w:styleId="a6">
    <w:name w:val="List Paragraph"/>
    <w:basedOn w:val="a"/>
    <w:uiPriority w:val="34"/>
    <w:qFormat/>
    <w:rsid w:val="00B026EF"/>
    <w:pPr>
      <w:ind w:left="720"/>
      <w:contextualSpacing/>
    </w:pPr>
  </w:style>
  <w:style w:type="character" w:customStyle="1" w:styleId="w">
    <w:name w:val="w"/>
    <w:basedOn w:val="a0"/>
    <w:rsid w:val="00C25440"/>
  </w:style>
</w:styles>
</file>

<file path=word/webSettings.xml><?xml version="1.0" encoding="utf-8"?>
<w:webSettings xmlns:r="http://schemas.openxmlformats.org/officeDocument/2006/relationships" xmlns:w="http://schemas.openxmlformats.org/wordprocessingml/2006/main">
  <w:divs>
    <w:div w:id="230967661">
      <w:bodyDiv w:val="1"/>
      <w:marLeft w:val="0"/>
      <w:marRight w:val="0"/>
      <w:marTop w:val="0"/>
      <w:marBottom w:val="0"/>
      <w:divBdr>
        <w:top w:val="none" w:sz="0" w:space="0" w:color="auto"/>
        <w:left w:val="none" w:sz="0" w:space="0" w:color="auto"/>
        <w:bottom w:val="none" w:sz="0" w:space="0" w:color="auto"/>
        <w:right w:val="none" w:sz="0" w:space="0" w:color="auto"/>
      </w:divBdr>
    </w:div>
    <w:div w:id="246505809">
      <w:bodyDiv w:val="1"/>
      <w:marLeft w:val="0"/>
      <w:marRight w:val="0"/>
      <w:marTop w:val="0"/>
      <w:marBottom w:val="0"/>
      <w:divBdr>
        <w:top w:val="none" w:sz="0" w:space="0" w:color="auto"/>
        <w:left w:val="none" w:sz="0" w:space="0" w:color="auto"/>
        <w:bottom w:val="none" w:sz="0" w:space="0" w:color="auto"/>
        <w:right w:val="none" w:sz="0" w:space="0" w:color="auto"/>
      </w:divBdr>
    </w:div>
    <w:div w:id="400636933">
      <w:bodyDiv w:val="1"/>
      <w:marLeft w:val="0"/>
      <w:marRight w:val="0"/>
      <w:marTop w:val="0"/>
      <w:marBottom w:val="0"/>
      <w:divBdr>
        <w:top w:val="none" w:sz="0" w:space="0" w:color="auto"/>
        <w:left w:val="none" w:sz="0" w:space="0" w:color="auto"/>
        <w:bottom w:val="none" w:sz="0" w:space="0" w:color="auto"/>
        <w:right w:val="none" w:sz="0" w:space="0" w:color="auto"/>
      </w:divBdr>
    </w:div>
    <w:div w:id="455413027">
      <w:bodyDiv w:val="1"/>
      <w:marLeft w:val="0"/>
      <w:marRight w:val="0"/>
      <w:marTop w:val="0"/>
      <w:marBottom w:val="0"/>
      <w:divBdr>
        <w:top w:val="none" w:sz="0" w:space="0" w:color="auto"/>
        <w:left w:val="none" w:sz="0" w:space="0" w:color="auto"/>
        <w:bottom w:val="none" w:sz="0" w:space="0" w:color="auto"/>
        <w:right w:val="none" w:sz="0" w:space="0" w:color="auto"/>
      </w:divBdr>
      <w:divsChild>
        <w:div w:id="153301770">
          <w:marLeft w:val="0"/>
          <w:marRight w:val="0"/>
          <w:marTop w:val="0"/>
          <w:marBottom w:val="0"/>
          <w:divBdr>
            <w:top w:val="none" w:sz="0" w:space="0" w:color="auto"/>
            <w:left w:val="none" w:sz="0" w:space="0" w:color="auto"/>
            <w:bottom w:val="none" w:sz="0" w:space="0" w:color="auto"/>
            <w:right w:val="none" w:sz="0" w:space="0" w:color="auto"/>
          </w:divBdr>
          <w:divsChild>
            <w:div w:id="6049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322">
      <w:bodyDiv w:val="1"/>
      <w:marLeft w:val="0"/>
      <w:marRight w:val="0"/>
      <w:marTop w:val="0"/>
      <w:marBottom w:val="0"/>
      <w:divBdr>
        <w:top w:val="none" w:sz="0" w:space="0" w:color="auto"/>
        <w:left w:val="none" w:sz="0" w:space="0" w:color="auto"/>
        <w:bottom w:val="none" w:sz="0" w:space="0" w:color="auto"/>
        <w:right w:val="none" w:sz="0" w:space="0" w:color="auto"/>
      </w:divBdr>
    </w:div>
    <w:div w:id="763722116">
      <w:bodyDiv w:val="1"/>
      <w:marLeft w:val="0"/>
      <w:marRight w:val="0"/>
      <w:marTop w:val="0"/>
      <w:marBottom w:val="0"/>
      <w:divBdr>
        <w:top w:val="none" w:sz="0" w:space="0" w:color="auto"/>
        <w:left w:val="none" w:sz="0" w:space="0" w:color="auto"/>
        <w:bottom w:val="none" w:sz="0" w:space="0" w:color="auto"/>
        <w:right w:val="none" w:sz="0" w:space="0" w:color="auto"/>
      </w:divBdr>
    </w:div>
    <w:div w:id="1179084339">
      <w:bodyDiv w:val="1"/>
      <w:marLeft w:val="0"/>
      <w:marRight w:val="0"/>
      <w:marTop w:val="0"/>
      <w:marBottom w:val="0"/>
      <w:divBdr>
        <w:top w:val="none" w:sz="0" w:space="0" w:color="auto"/>
        <w:left w:val="none" w:sz="0" w:space="0" w:color="auto"/>
        <w:bottom w:val="none" w:sz="0" w:space="0" w:color="auto"/>
        <w:right w:val="none" w:sz="0" w:space="0" w:color="auto"/>
      </w:divBdr>
    </w:div>
    <w:div w:id="136894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648</Words>
  <Characters>3695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Пользователь</cp:lastModifiedBy>
  <cp:revision>5</cp:revision>
  <dcterms:created xsi:type="dcterms:W3CDTF">2020-01-28T05:29:00Z</dcterms:created>
  <dcterms:modified xsi:type="dcterms:W3CDTF">2020-02-03T06:32:00Z</dcterms:modified>
</cp:coreProperties>
</file>