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Dashboard Gap Analysis</w:t>
      </w:r>
    </w:p>
    <w:p>
      <w:pPr>
        <w:jc w:val="center"/>
      </w:pPr>
      <w:r>
        <w:rPr>
          <w:color w:val="44546A"/>
          <w:sz w:val="28"/>
        </w:rPr>
        <w:t>Transforming Contract Oversight into a Board-Level Executive Decision Dashboard</w:t>
      </w:r>
    </w:p>
    <w:p/>
    <w:p>
      <w:pPr>
        <w:jc w:val="center"/>
      </w:pPr>
      <w:r>
        <w:rPr>
          <w:sz w:val="24"/>
        </w:rPr>
        <w:t>Marion County School District</w:t>
        <w:br/>
        <w:t>Capital Projects &amp; Infrastructure Oversight</w:t>
      </w:r>
    </w:p>
    <w:p/>
    <w:p/>
    <w:p>
      <w:pPr>
        <w:jc w:val="center"/>
      </w:pPr>
      <w:r>
        <w:rPr>
          <w:i/>
          <w:sz w:val="20"/>
        </w:rPr>
        <w:t>Report Date: January 04, 2026</w:t>
      </w:r>
    </w:p>
    <w:p>
      <w:r>
        <w:br w:type="page"/>
      </w:r>
    </w:p>
    <w:p>
      <w:pPr>
        <w:pStyle w:val="Heading1"/>
        <w:jc w:val="left"/>
      </w:pPr>
      <w:r>
        <w:t>1. Executive Summary</w:t>
      </w:r>
    </w:p>
    <w:p>
      <w:r>
        <w:t>This gap analysis evaluates the current Marion County Contract Oversight System and identifies critical transformations needed to create a high-impact Executive Decision Dashboard for School Board members, County Commissioners, and senior leadership overseeing capital projects and infrastructure investments.</w:t>
      </w:r>
    </w:p>
    <w:p>
      <w:pPr>
        <w:pStyle w:val="Heading2"/>
        <w:jc w:val="left"/>
      </w:pPr>
      <w:r>
        <w:t>What Is Happening Now</w:t>
      </w:r>
    </w:p>
    <w:p>
      <w:r>
        <w:t>The existing system is a comprehensive, operational-level contract management platform containing 38+ features, extensive data tracking, and detailed analytics. While technically robust, the current dashboard presents significant information density that overwhelms executive-level users who need rapid, strategic insights during board meetings.</w:t>
      </w:r>
    </w:p>
    <w:p>
      <w:pPr>
        <w:pStyle w:val="Heading2"/>
        <w:jc w:val="left"/>
      </w:pPr>
      <w:r>
        <w:t>What Matters Most</w:t>
      </w:r>
    </w:p>
    <w:p>
      <w:pPr>
        <w:pStyle w:val="ListBullet"/>
      </w:pPr>
      <w:r>
        <w:t>Board members need to understand portfolio health in under 5 minutes</w:t>
      </w:r>
    </w:p>
    <w:p>
      <w:pPr>
        <w:pStyle w:val="ListBullet"/>
      </w:pPr>
      <w:r>
        <w:t>Critical decision points must be immediately visible (project risks, budget overruns, timeline delays)</w:t>
      </w:r>
    </w:p>
    <w:p>
      <w:pPr>
        <w:pStyle w:val="ListBullet"/>
      </w:pPr>
      <w:r>
        <w:t>Land costs must be separated from construction costs for accurate capital project analysis</w:t>
      </w:r>
    </w:p>
    <w:p>
      <w:pPr>
        <w:pStyle w:val="ListBullet"/>
      </w:pPr>
      <w:r>
        <w:t>Real data is required—current sample data undermines credibility and decision-making</w:t>
      </w:r>
    </w:p>
    <w:p>
      <w:pPr>
        <w:pStyle w:val="ListBullet"/>
      </w:pPr>
      <w:r>
        <w:t>Capital projects require specialized risk assessment and project management metrics</w:t>
      </w:r>
    </w:p>
    <w:p>
      <w:pPr>
        <w:pStyle w:val="ListBullet"/>
      </w:pPr>
      <w:r>
        <w:t>Historical vendor performance over 20+ years is needed for strategic vendor selection</w:t>
      </w:r>
    </w:p>
    <w:p>
      <w:pPr>
        <w:pStyle w:val="Heading2"/>
        <w:jc w:val="left"/>
      </w:pPr>
      <w:r>
        <w:t>Why It Matters</w:t>
      </w:r>
    </w:p>
    <w:p>
      <w:r>
        <w:t>School board executives and county commissioners make multi-million dollar funding decisions based on the information presented. Unclear or overwhelming dashboards lead to:</w:t>
      </w:r>
    </w:p>
    <w:p>
      <w:pPr>
        <w:pStyle w:val="ListBullet"/>
      </w:pPr>
      <w:r>
        <w:t>Delayed decision-making due to information overload</w:t>
      </w:r>
    </w:p>
    <w:p>
      <w:pPr>
        <w:pStyle w:val="ListBullet"/>
      </w:pPr>
      <w:r>
        <w:t>Missed warning signs of project failures or budget overruns</w:t>
      </w:r>
    </w:p>
    <w:p>
      <w:pPr>
        <w:pStyle w:val="ListBullet"/>
      </w:pPr>
      <w:r>
        <w:t>Inability to compare projects meaningfully (e.g., mixing land and construction costs)</w:t>
      </w:r>
    </w:p>
    <w:p>
      <w:pPr>
        <w:pStyle w:val="ListBullet"/>
      </w:pPr>
      <w:r>
        <w:t>Reduced trust in the system when sample data is presented as real</w:t>
      </w:r>
    </w:p>
    <w:p>
      <w:pPr>
        <w:pStyle w:val="ListBullet"/>
      </w:pPr>
      <w:r>
        <w:t>Lost opportunities for strategic vendor negotiations and long-term planning</w:t>
      </w:r>
    </w:p>
    <w:p>
      <w:pPr>
        <w:pStyle w:val="Heading2"/>
        <w:jc w:val="left"/>
      </w:pPr>
      <w:r>
        <w:t>Immediate Executive-Level Takeaways</w:t>
      </w:r>
    </w:p>
    <w:p>
      <w:r>
        <w:rPr>
          <w:b/>
        </w:rPr>
        <w:t xml:space="preserve">Current State: </w:t>
      </w:r>
      <w:r>
        <w:t>The dashboard is an operational management tool, not an executive briefing tool.</w:t>
      </w:r>
    </w:p>
    <w:p>
      <w:r>
        <w:rPr>
          <w:b/>
        </w:rPr>
        <w:t xml:space="preserve">Primary Gap: </w:t>
      </w:r>
      <w:r>
        <w:t>Information hierarchy is inverted—operational details overshadow strategic insights. Executives cannot quickly answer: "What needs my attention?" and "What decision must I make?"</w:t>
      </w:r>
    </w:p>
    <w:p>
      <w:r>
        <w:rPr>
          <w:b/>
        </w:rPr>
        <w:t xml:space="preserve">Critical Risk: </w:t>
      </w:r>
      <w:r>
        <w:t>Without transformation, board members will continue to request manual briefings, reducing dashboard adoption and undermining the system's ROI.</w:t>
      </w:r>
    </w:p>
    <w:p>
      <w:r>
        <w:rPr>
          <w:b/>
        </w:rPr>
        <w:t xml:space="preserve">Opportunity: </w:t>
      </w:r>
      <w:r>
        <w:t>With focused refinement, this system can become the authoritative source for all board-level capital project decisions, setting a best-practice standard for government transparency.</w:t>
      </w:r>
    </w:p>
    <w:p>
      <w:r>
        <w:br w:type="page"/>
      </w:r>
    </w:p>
    <w:p>
      <w:pPr>
        <w:pStyle w:val="Heading1"/>
        <w:jc w:val="left"/>
      </w:pPr>
      <w:r>
        <w:t>2. Current State Assessment</w:t>
      </w:r>
    </w:p>
    <w:p>
      <w:pPr>
        <w:pStyle w:val="Heading2"/>
        <w:jc w:val="left"/>
      </w:pPr>
      <w:r>
        <w:t>What the Dashboard Currently Shows</w:t>
      </w:r>
    </w:p>
    <w:p>
      <w:r>
        <w:t>The Marion County Contract Oversight System is a fully-functional, production-ready platform with comprehensive contract lifecycle management capabilities:</w:t>
      </w:r>
    </w:p>
    <w:p>
      <w:pPr>
        <w:pStyle w:val="Heading3"/>
        <w:jc w:val="left"/>
      </w:pPr>
      <w:r>
        <w:t>Dashboard Components:</w:t>
      </w:r>
    </w:p>
    <w:p>
      <w:pPr>
        <w:pStyle w:val="ListBullet"/>
      </w:pPr>
      <w:r>
        <w:t>Two primary dashboards: Standard Dashboard (operational) and Executive Dashboard (board-level)</w:t>
      </w:r>
    </w:p>
    <w:p>
      <w:pPr>
        <w:pStyle w:val="ListBullet"/>
      </w:pPr>
      <w:r>
        <w:t>Overall portfolio health score (0-100 scale with color-coded status)</w:t>
      </w:r>
    </w:p>
    <w:p>
      <w:pPr>
        <w:pStyle w:val="ListBullet"/>
      </w:pPr>
      <w:r>
        <w:t>Financial metrics: Total contract value, amount paid, cost overruns, budget variance</w:t>
      </w:r>
    </w:p>
    <w:p>
      <w:pPr>
        <w:pStyle w:val="ListBullet"/>
      </w:pPr>
      <w:r>
        <w:t>Performance tracking: On-time delivery rate, vendor scores, milestone completion</w:t>
      </w:r>
    </w:p>
    <w:p>
      <w:pPr>
        <w:pStyle w:val="ListBullet"/>
      </w:pPr>
      <w:r>
        <w:t>Risk indicators: At-risk contracts, critical issues, expiring contracts</w:t>
      </w:r>
    </w:p>
    <w:p>
      <w:pPr>
        <w:pStyle w:val="ListBullet"/>
      </w:pPr>
      <w:r>
        <w:t>Vendor analytics: Diversity metrics, local vendor participation, performance ratings</w:t>
      </w:r>
    </w:p>
    <w:p>
      <w:pPr>
        <w:pStyle w:val="ListBullet"/>
      </w:pPr>
      <w:r>
        <w:t>Compliance tracking: Insurance verification, board approvals, competitive bidding</w:t>
      </w:r>
    </w:p>
    <w:p>
      <w:pPr>
        <w:pStyle w:val="ListBullet"/>
      </w:pPr>
      <w:r>
        <w:t>Benchmarking against Coupa 2025 industry standards (20 KPIs across 8 categories)</w:t>
      </w:r>
    </w:p>
    <w:p>
      <w:pPr>
        <w:pStyle w:val="ListBullet"/>
      </w:pPr>
      <w:r>
        <w:t>Peer county comparison using Florida EDR data</w:t>
      </w:r>
    </w:p>
    <w:p>
      <w:pPr>
        <w:pStyle w:val="Heading2"/>
        <w:jc w:val="left"/>
      </w:pPr>
      <w:r>
        <w:t>Types of Metrics, Visuals, and Data Density</w:t>
      </w:r>
    </w:p>
    <w:p>
      <w:r>
        <w:rPr>
          <w:b/>
        </w:rPr>
        <w:t xml:space="preserve">Metrics Tracked: </w:t>
      </w:r>
      <w:r>
        <w:t>The system tracks over 50 distinct metrics across financial, operational, compliance, and performance categories.</w:t>
      </w:r>
    </w:p>
    <w:p>
      <w:r>
        <w:rPr>
          <w:b/>
        </w:rPr>
        <w:t xml:space="preserve">Visualization Types: </w:t>
      </w:r>
      <w:r>
        <w:t>Pie charts, bar charts, line charts, progress bars, radial/donut charts—with drill-down and export capabilities.</w:t>
      </w:r>
    </w:p>
    <w:p>
      <w:r>
        <w:rPr>
          <w:b/>
          <w:color w:val="C00000"/>
        </w:rPr>
        <w:t xml:space="preserve">Data Density: </w:t>
      </w:r>
      <w:r>
        <w:t>HIGH. The executive dashboard displays 6 quick stats, 4 health score metrics, 3 priority sections, 2 major charts, 6 KPIs, school district summary, peer comparison, and top contracts table—all on one page. This exceeds the cognitive load threshold for executive consumption.</w:t>
      </w:r>
    </w:p>
    <w:p>
      <w:pPr>
        <w:pStyle w:val="Heading2"/>
        <w:jc w:val="left"/>
      </w:pPr>
      <w:r>
        <w:t>Intended vs Actual Usability for Executives</w:t>
      </w:r>
    </w:p>
    <w:p>
      <w:r>
        <w:rPr>
          <w:b/>
        </w:rPr>
        <w:t xml:space="preserve">Intended Use: </w:t>
      </w:r>
      <w:r>
        <w:t>Provide board-level overview for strategic decision-making during meetings.</w:t>
      </w:r>
    </w:p>
    <w:p>
      <w:r>
        <w:rPr>
          <w:b/>
          <w:color w:val="C00000"/>
        </w:rPr>
        <w:t xml:space="preserve">Actual Use: </w:t>
      </w:r>
      <w:r>
        <w:t>The current design requires 15-20 minutes to fully digest. Board members in a meeting setting will struggle to identify priorities, understand causation, or make informed decisions within typical agenda timeframes (5-10 minutes per topic).</w:t>
      </w:r>
    </w:p>
    <w:p>
      <w:r>
        <w:t>Key usability issues:</w:t>
      </w:r>
    </w:p>
    <w:p>
      <w:pPr>
        <w:pStyle w:val="ListBullet"/>
      </w:pPr>
      <w:r>
        <w:t>No clear visual hierarchy—all information appears equally important</w:t>
      </w:r>
    </w:p>
    <w:p>
      <w:pPr>
        <w:pStyle w:val="ListBullet"/>
      </w:pPr>
      <w:r>
        <w:t>Lacks narrative flow—data is presented without context or interpretation</w:t>
      </w:r>
    </w:p>
    <w:p>
      <w:pPr>
        <w:pStyle w:val="ListBullet"/>
      </w:pPr>
      <w:r>
        <w:t>Missing "so what?" factor—charts show data but don't tell executives what action to take</w:t>
      </w:r>
    </w:p>
    <w:p>
      <w:pPr>
        <w:pStyle w:val="ListBullet"/>
      </w:pPr>
      <w:r>
        <w:t>No predictive indicators—all metrics are backward-looking (what happened, not what will happen)</w:t>
      </w:r>
    </w:p>
    <w:p>
      <w:pPr>
        <w:pStyle w:val="ListBullet"/>
      </w:pPr>
      <w:r>
        <w:t>Limited decision support—doesn't answer "Should we approve this?" or "What is the risk if we proceed?"</w:t>
      </w:r>
    </w:p>
    <w:p>
      <w:pPr>
        <w:pStyle w:val="Heading2"/>
        <w:jc w:val="left"/>
      </w:pPr>
      <w:r>
        <w:t>Strengths That Should Be Retained</w:t>
      </w:r>
    </w:p>
    <w:p>
      <w:r>
        <w:t>The current system has significant strengths that form a solid foundation:</w:t>
      </w:r>
    </w:p>
    <w:p>
      <w:pPr>
        <w:pStyle w:val="ListBullet"/>
      </w:pPr>
      <w:r>
        <w:t>Sophisticated health scoring algorithm (4-dimensional: cost, schedule, performance, compliance)</w:t>
      </w:r>
    </w:p>
    <w:p>
      <w:pPr>
        <w:pStyle w:val="ListBullet"/>
      </w:pPr>
      <w:r>
        <w:t>Comprehensive data model with proper audit trails and change tracking</w:t>
      </w:r>
    </w:p>
    <w:p>
      <w:pPr>
        <w:pStyle w:val="ListBullet"/>
      </w:pPr>
      <w:r>
        <w:t>Industry benchmarking integration (Coupa 2025 standards)</w:t>
      </w:r>
    </w:p>
    <w:p>
      <w:pPr>
        <w:pStyle w:val="ListBullet"/>
      </w:pPr>
      <w:r>
        <w:t>Export capabilities (PDF, Excel, print-friendly formats)</w:t>
      </w:r>
    </w:p>
    <w:p>
      <w:pPr>
        <w:pStyle w:val="ListBullet"/>
      </w:pPr>
      <w:r>
        <w:t>Real-time alert generation with severity-based prioritization</w:t>
      </w:r>
    </w:p>
    <w:p>
      <w:pPr>
        <w:pStyle w:val="ListBullet"/>
      </w:pPr>
      <w:r>
        <w:t>Vendor performance tracking and diversity metrics</w:t>
      </w:r>
    </w:p>
    <w:p>
      <w:pPr>
        <w:pStyle w:val="ListBullet"/>
      </w:pPr>
      <w:r>
        <w:t>Peer county comparison framework</w:t>
      </w:r>
    </w:p>
    <w:p>
      <w:pPr>
        <w:pStyle w:val="ListBullet"/>
      </w:pPr>
      <w:r>
        <w:t>Dark mode support and responsive design</w:t>
      </w:r>
    </w:p>
    <w:p>
      <w:pPr>
        <w:pStyle w:val="ListBullet"/>
      </w:pPr>
      <w:r>
        <w:t>Approval workflow and governance features</w:t>
      </w:r>
    </w:p>
    <w:p>
      <w:pPr>
        <w:pStyle w:val="ListBullet"/>
      </w:pPr>
      <w:r>
        <w:t>Strong technical architecture (Flask, SQLite, Plotly, Tailwind CSS)</w:t>
      </w:r>
    </w:p>
    <w:p/>
    <w:p>
      <w:r>
        <w:rPr>
          <w:b/>
          <w:color w:val="0066CC"/>
        </w:rPr>
        <w:t xml:space="preserve">Critical Insight: </w:t>
      </w:r>
      <w:r>
        <w:t>The underlying data infrastructure and analytics engine are executive-grade. The gap is purely in presentation layer and information architecture—not in capability or data quality.</w:t>
      </w:r>
    </w:p>
    <w:p>
      <w:r>
        <w:br w:type="page"/>
      </w:r>
    </w:p>
    <w:p>
      <w:pPr>
        <w:pStyle w:val="Heading1"/>
        <w:jc w:val="left"/>
      </w:pPr>
      <w:r>
        <w:t>3. Gap Analysis</w:t>
      </w:r>
    </w:p>
    <w:p>
      <w:r>
        <w:t>This section identifies critical gaps across five dimensions, with each gap assessed for board-level impact and implementation risk.</w:t>
      </w:r>
    </w:p>
    <w:p/>
    <w:p>
      <w:pPr>
        <w:pStyle w:val="Heading2"/>
        <w:jc w:val="left"/>
      </w:pPr>
      <w:r>
        <w:t>Gap 1: Information Hierarchy</w:t>
      </w:r>
    </w:p>
    <w:p>
      <w:r>
        <w:rPr>
          <w:b/>
        </w:rPr>
        <w:t>What Executives Need:</w:t>
      </w:r>
    </w:p>
    <w:p>
      <w:pPr>
        <w:pStyle w:val="ListBullet"/>
      </w:pPr>
      <w:r>
        <w:t>Immediate answer to: "What requires my decision today?"</w:t>
      </w:r>
    </w:p>
    <w:p>
      <w:pPr>
        <w:pStyle w:val="ListBullet"/>
      </w:pPr>
      <w:r>
        <w:t>Top 3-5 projects/issues ranked by strategic importance</w:t>
      </w:r>
    </w:p>
    <w:p>
      <w:pPr>
        <w:pStyle w:val="ListBullet"/>
      </w:pPr>
      <w:r>
        <w:t>Red/yellow/green status at-a-glance (no need to interpret numbers)</w:t>
      </w:r>
    </w:p>
    <w:p>
      <w:pPr>
        <w:pStyle w:val="ListBullet"/>
      </w:pPr>
      <w:r>
        <w:t>Exception-based reporting (only show what's outside acceptable parameters)</w:t>
      </w:r>
    </w:p>
    <w:p>
      <w:pPr>
        <w:pStyle w:val="ListBullet"/>
      </w:pPr>
      <w:r>
        <w:t>One-number summaries with drill-down capability for details</w:t>
      </w:r>
    </w:p>
    <w:p>
      <w:r>
        <w:rPr>
          <w:b/>
        </w:rPr>
        <w:t>What Is Currently Shown:</w:t>
      </w:r>
    </w:p>
    <w:p>
      <w:pPr>
        <w:pStyle w:val="ListBullet"/>
      </w:pPr>
      <w:r>
        <w:t>All contracts weighted equally regardless of strategic importance</w:t>
      </w:r>
    </w:p>
    <w:p>
      <w:pPr>
        <w:pStyle w:val="ListBullet"/>
      </w:pPr>
      <w:r>
        <w:t>Numerical metrics requiring interpretation (e.g., "Health Score: 67"—is this good or bad?)</w:t>
      </w:r>
    </w:p>
    <w:p>
      <w:pPr>
        <w:pStyle w:val="ListBullet"/>
      </w:pPr>
      <w:r>
        <w:t>Comprehensive data with no prioritization or filtering</w:t>
      </w:r>
    </w:p>
    <w:p>
      <w:pPr>
        <w:pStyle w:val="ListBullet"/>
      </w:pPr>
      <w:r>
        <w:t>Flat information architecture—operational and strategic data mixed together</w:t>
      </w:r>
    </w:p>
    <w:p>
      <w:r>
        <w:rPr>
          <w:b/>
        </w:rPr>
        <w:t>Why It Matters at Board Level:</w:t>
      </w:r>
    </w:p>
    <w:p>
      <w:r>
        <w:t>Board members allocate 5-10 minutes per agenda item. If they cannot identify the #1 issue requiring their attention within 30 seconds, the dashboard has failed its primary purpose. Currently, executives must mentally process multiple data points to derive priority—this cognitive burden leads to decision fatigue and reduced dashboard adoption.</w:t>
      </w:r>
    </w:p>
    <w:p>
      <w:r>
        <w:rPr>
          <w:b/>
          <w:color w:val="C00000"/>
        </w:rPr>
        <w:t>Risk of Not Addressing:</w:t>
      </w:r>
    </w:p>
    <w:p>
      <w:pPr>
        <w:pStyle w:val="ListBullet"/>
      </w:pPr>
      <w:r>
        <w:t>Board members will revert to requesting manual PowerPoint briefings</w:t>
      </w:r>
    </w:p>
    <w:p>
      <w:pPr>
        <w:pStyle w:val="ListBullet"/>
      </w:pPr>
      <w:r>
        <w:t>Critical project failures may be missed in the noise of comprehensive data</w:t>
      </w:r>
    </w:p>
    <w:p>
      <w:pPr>
        <w:pStyle w:val="ListBullet"/>
      </w:pPr>
      <w:r>
        <w:t>Decision paralysis—too much information leads to delayed or avoided decisions</w:t>
      </w:r>
    </w:p>
    <w:p>
      <w:pPr>
        <w:pStyle w:val="ListBullet"/>
      </w:pPr>
      <w:r>
        <w:t>System ROI undermined—investment in dashboard development not realized</w:t>
      </w:r>
    </w:p>
    <w:p/>
    <w:p>
      <w:pPr>
        <w:pStyle w:val="Heading2"/>
        <w:jc w:val="left"/>
      </w:pPr>
      <w:r>
        <w:t>Gap 2: Visual Design &amp; Layout (Clarity, Cognitive Load, Narrative Flow)</w:t>
      </w:r>
    </w:p>
    <w:p>
      <w:r>
        <w:rPr>
          <w:b/>
        </w:rPr>
        <w:t>What Is Missing or Misaligned:</w:t>
      </w:r>
    </w:p>
    <w:p>
      <w:pPr>
        <w:pStyle w:val="ListBullet"/>
      </w:pPr>
      <w:r>
        <w:t>No guided narrative—dashboard presents data without telling a story</w:t>
      </w:r>
    </w:p>
    <w:p>
      <w:pPr>
        <w:pStyle w:val="ListBullet"/>
      </w:pPr>
      <w:r>
        <w:t>Excessive use of charts—multiple visualizations compete for attention</w:t>
      </w:r>
    </w:p>
    <w:p>
      <w:pPr>
        <w:pStyle w:val="ListBullet"/>
      </w:pPr>
      <w:r>
        <w:t>No white space strategy—dense layouts increase cognitive load</w:t>
      </w:r>
    </w:p>
    <w:p>
      <w:pPr>
        <w:pStyle w:val="ListBullet"/>
      </w:pPr>
      <w:r>
        <w:t>Color coding inconsistent—red/yellow/green used but not as primary navigation</w:t>
      </w:r>
    </w:p>
    <w:p>
      <w:pPr>
        <w:pStyle w:val="ListBullet"/>
      </w:pPr>
      <w:r>
        <w:t>Missing summary cards—no "executive snapshot" summarizing overall status</w:t>
      </w:r>
    </w:p>
    <w:p>
      <w:pPr>
        <w:pStyle w:val="ListBullet"/>
      </w:pPr>
      <w:r>
        <w:t>No progressive disclosure—all detail visible at once rather than summary → drill-down</w:t>
      </w:r>
    </w:p>
    <w:p>
      <w:pPr>
        <w:pStyle w:val="ListBullet"/>
      </w:pPr>
      <w:r>
        <w:t>Lack of annotations—charts show trends but don't explain causation</w:t>
      </w:r>
    </w:p>
    <w:p>
      <w:r>
        <w:rPr>
          <w:b/>
        </w:rPr>
        <w:t>Why It Matters at Board Level:</w:t>
      </w:r>
    </w:p>
    <w:p>
      <w:r>
        <w:t>Executives process information differently than operational managers. They need high-level patterns, not granular data. The current dashboard violates cognitive load principles by presenting all information simultaneously. Best practices for executive dashboards recommend:</w:t>
      </w:r>
    </w:p>
    <w:p>
      <w:pPr>
        <w:pStyle w:val="ListBullet"/>
      </w:pPr>
      <w:r>
        <w:t>3-5 primary metrics maximum on first screen</w:t>
      </w:r>
    </w:p>
    <w:p>
      <w:pPr>
        <w:pStyle w:val="ListBullet"/>
      </w:pPr>
      <w:r>
        <w:t>Story-driven layout (beginning → middle → end)</w:t>
      </w:r>
    </w:p>
    <w:p>
      <w:pPr>
        <w:pStyle w:val="ListBullet"/>
      </w:pPr>
      <w:r>
        <w:t>Annotations explaining "why" metrics changed</w:t>
      </w:r>
    </w:p>
    <w:p>
      <w:pPr>
        <w:pStyle w:val="ListBullet"/>
      </w:pPr>
      <w:r>
        <w:t>Clear visual hierarchy (most important = largest/top-left)</w:t>
      </w:r>
    </w:p>
    <w:p>
      <w:r>
        <w:rPr>
          <w:b/>
          <w:color w:val="C00000"/>
        </w:rPr>
        <w:t>Risk of Not Addressing:</w:t>
      </w:r>
    </w:p>
    <w:p>
      <w:pPr>
        <w:pStyle w:val="ListBullet"/>
      </w:pPr>
      <w:r>
        <w:t>Information overload leads to executives ignoring the dashboard entirely</w:t>
      </w:r>
    </w:p>
    <w:p>
      <w:pPr>
        <w:pStyle w:val="ListBullet"/>
      </w:pPr>
      <w:r>
        <w:t>Misinterpretation of data due to lack of context</w:t>
      </w:r>
    </w:p>
    <w:p>
      <w:pPr>
        <w:pStyle w:val="ListBullet"/>
      </w:pPr>
      <w:r>
        <w:t>Inability to communicate insights to constituents or media</w:t>
      </w:r>
    </w:p>
    <w:p>
      <w:pPr>
        <w:pStyle w:val="ListBullet"/>
      </w:pPr>
      <w:r>
        <w:t>Dashboard credibility damaged—perceived as "too technical" or "not user-friendly"</w:t>
      </w:r>
    </w:p>
    <w:p/>
    <w:p>
      <w:pPr>
        <w:pStyle w:val="Heading2"/>
        <w:jc w:val="left"/>
      </w:pPr>
      <w:r>
        <w:t>Gap 3: Executive KPIs (Missing Strategic Indicators)</w:t>
      </w:r>
    </w:p>
    <w:p>
      <w:r>
        <w:rPr>
          <w:b/>
        </w:rPr>
        <w:t>Critical Missing KPIs:</w:t>
      </w:r>
    </w:p>
    <w:p>
      <w:pPr>
        <w:pStyle w:val="ListBullet"/>
      </w:pPr>
      <w:r>
        <w:t>Land Cost vs Construction Cost Separation—currently blended, making project comparisons impossible</w:t>
      </w:r>
    </w:p>
    <w:p>
      <w:pPr>
        <w:pStyle w:val="ListBullet"/>
      </w:pPr>
      <w:r>
        <w:t>Project ROI and Long-Term Value—no analysis of benefits delivered per dollar invested</w:t>
      </w:r>
    </w:p>
    <w:p>
      <w:pPr>
        <w:pStyle w:val="ListBullet"/>
      </w:pPr>
      <w:r>
        <w:t>Expected Completion Date Based on Current Burn Rate—no forward-looking projections</w:t>
      </w:r>
    </w:p>
    <w:p>
      <w:pPr>
        <w:pStyle w:val="ListBullet"/>
      </w:pPr>
      <w:r>
        <w:t>Budget Forecast to Completion—no estimate of final project costs based on current trajectory</w:t>
      </w:r>
    </w:p>
    <w:p>
      <w:pPr>
        <w:pStyle w:val="ListBullet"/>
      </w:pPr>
      <w:r>
        <w:t>Vendor Concentration Risk—no visibility into over-reliance on single vendors</w:t>
      </w:r>
    </w:p>
    <w:p>
      <w:pPr>
        <w:pStyle w:val="ListBullet"/>
      </w:pPr>
      <w:r>
        <w:t>Historical Vendor Performance (20+ years)—no long-term vendor track record</w:t>
      </w:r>
    </w:p>
    <w:p>
      <w:pPr>
        <w:pStyle w:val="ListBullet"/>
      </w:pPr>
      <w:r>
        <w:t>Capital Project Pipeline—no view of upcoming projects by fiscal year</w:t>
      </w:r>
    </w:p>
    <w:p>
      <w:pPr>
        <w:pStyle w:val="ListBullet"/>
      </w:pPr>
      <w:r>
        <w:t>Risk Likelihood Scoring—current system shows current risk, not probability of future failure</w:t>
      </w:r>
    </w:p>
    <w:p>
      <w:pPr>
        <w:pStyle w:val="ListBullet"/>
      </w:pPr>
      <w:r>
        <w:t>Community Impact Metrics—no measurement of projects by district/constituent impact</w:t>
      </w:r>
    </w:p>
    <w:p>
      <w:pPr>
        <w:pStyle w:val="ListBullet"/>
      </w:pPr>
      <w:r>
        <w:t>Inflation-Adjusted Historical Costs—no dollar normalization for accurate comparisons</w:t>
      </w:r>
    </w:p>
    <w:p>
      <w:r>
        <w:rPr>
          <w:b/>
        </w:rPr>
        <w:t>Why It Matters at Board Level:</w:t>
      </w:r>
    </w:p>
    <w:p>
      <w:r>
        <w:t>Board decisions are inherently strategic and forward-looking. Current KPIs are operational and backward-looking. Executives need to answer questions like:</w:t>
      </w:r>
    </w:p>
    <w:p>
      <w:pPr>
        <w:pStyle w:val="ListBullet"/>
      </w:pPr>
      <w:r>
        <w:t>"Can we afford to start the new school construction project next fiscal year?"</w:t>
      </w:r>
    </w:p>
    <w:p>
      <w:pPr>
        <w:pStyle w:val="ListBullet"/>
      </w:pPr>
      <w:r>
        <w:t>"Is this vendor reliable for a 20-year facilities management contract?"</w:t>
      </w:r>
    </w:p>
    <w:p>
      <w:pPr>
        <w:pStyle w:val="ListBullet"/>
      </w:pPr>
      <w:r>
        <w:t>"Which district has received the most capital investment over the past decade?"</w:t>
      </w:r>
    </w:p>
    <w:p>
      <w:pPr>
        <w:pStyle w:val="ListBullet"/>
      </w:pPr>
      <w:r>
        <w:t>"What is the risk this project will fail, and what would be the financial impact?"</w:t>
      </w:r>
    </w:p>
    <w:p>
      <w:r>
        <w:t>None of these questions can currently be answered from the dashboard.</w:t>
      </w:r>
    </w:p>
    <w:p>
      <w:r>
        <w:rPr>
          <w:b/>
          <w:color w:val="C00000"/>
        </w:rPr>
        <w:t>Risk of Not Addressing:</w:t>
      </w:r>
    </w:p>
    <w:p>
      <w:pPr>
        <w:pStyle w:val="ListBullet"/>
      </w:pPr>
      <w:r>
        <w:t>Poor strategic decisions due to incomplete information</w:t>
      </w:r>
    </w:p>
    <w:p>
      <w:pPr>
        <w:pStyle w:val="ListBullet"/>
      </w:pPr>
      <w:r>
        <w:t>Inability to justify budget requests to state agencies or taxpayers</w:t>
      </w:r>
    </w:p>
    <w:p>
      <w:pPr>
        <w:pStyle w:val="ListBullet"/>
      </w:pPr>
      <w:r>
        <w:t>Vendor selection based on incomplete performance history</w:t>
      </w:r>
    </w:p>
    <w:p>
      <w:pPr>
        <w:pStyle w:val="ListBullet"/>
      </w:pPr>
      <w:r>
        <w:t>Inequitable resource distribution across school districts</w:t>
      </w:r>
    </w:p>
    <w:p>
      <w:pPr>
        <w:pStyle w:val="ListBullet"/>
      </w:pPr>
      <w:r>
        <w:t>Project failures that could have been predicted with proper risk scoring</w:t>
      </w:r>
    </w:p>
    <w:p/>
    <w:p>
      <w:pPr>
        <w:pStyle w:val="Heading2"/>
        <w:jc w:val="left"/>
      </w:pPr>
      <w:r>
        <w:t>Gap 4: Decision Enablement (What Decisions Cannot Currently Be Made)</w:t>
      </w:r>
    </w:p>
    <w:p>
      <w:r>
        <w:rPr>
          <w:b/>
        </w:rPr>
        <w:t>Decisions Requiring Dashboard Support (Currently Not Enabled):</w:t>
      </w:r>
    </w:p>
    <w:p>
      <w:r>
        <w:t>1. Funding Approval Decisions</w:t>
      </w:r>
    </w:p>
    <w:p>
      <w:pPr>
        <w:pStyle w:val="ListBullet"/>
        <w:ind w:left="720"/>
      </w:pPr>
      <w:r>
        <w:t>"Should we approve the $50M new elementary school project?"</w:t>
      </w:r>
    </w:p>
    <w:p>
      <w:pPr>
        <w:pStyle w:val="ListBullet"/>
        <w:ind w:left="720"/>
      </w:pPr>
      <w:r>
        <w:t>Requires: Land cost breakdown, comparable project benchmarks, vendor track record, risk assessment</w:t>
      </w:r>
    </w:p>
    <w:p>
      <w:pPr>
        <w:pStyle w:val="ListBullet"/>
        <w:ind w:left="720"/>
      </w:pPr>
      <w:r>
        <w:t>Currently missing: All of the above</w:t>
      </w:r>
    </w:p>
    <w:p>
      <w:r>
        <w:t>2. Vendor Selection and Negotiation</w:t>
      </w:r>
    </w:p>
    <w:p>
      <w:pPr>
        <w:pStyle w:val="ListBullet"/>
        <w:ind w:left="720"/>
      </w:pPr>
      <w:r>
        <w:t>"Which vendor should we award the 10-year HVAC maintenance contract to?"</w:t>
      </w:r>
    </w:p>
    <w:p>
      <w:pPr>
        <w:pStyle w:val="ListBullet"/>
        <w:ind w:left="720"/>
      </w:pPr>
      <w:r>
        <w:t>Requires: 20-year performance history, price trends, reliability metrics, capacity analysis</w:t>
      </w:r>
    </w:p>
    <w:p>
      <w:pPr>
        <w:pStyle w:val="ListBullet"/>
        <w:ind w:left="720"/>
      </w:pPr>
      <w:r>
        <w:t>Currently missing: Historical performance beyond current contracts</w:t>
      </w:r>
    </w:p>
    <w:p>
      <w:r>
        <w:t>3. Project Continuation or Termination</w:t>
      </w:r>
    </w:p>
    <w:p>
      <w:pPr>
        <w:pStyle w:val="ListBullet"/>
        <w:ind w:left="720"/>
      </w:pPr>
      <w:r>
        <w:t>"Should we halt this project or authorize additional funding to complete it?"</w:t>
      </w:r>
    </w:p>
    <w:p>
      <w:pPr>
        <w:pStyle w:val="ListBullet"/>
        <w:ind w:left="720"/>
      </w:pPr>
      <w:r>
        <w:t>Requires: Cost to complete forecast, risk of failure analysis, alternative options comparison</w:t>
      </w:r>
    </w:p>
    <w:p>
      <w:pPr>
        <w:pStyle w:val="ListBullet"/>
        <w:ind w:left="720"/>
      </w:pPr>
      <w:r>
        <w:t>Currently missing: Predictive forecasting and scenario modeling</w:t>
      </w:r>
    </w:p>
    <w:p>
      <w:r>
        <w:t>4. Multi-Year Capital Planning</w:t>
      </w:r>
    </w:p>
    <w:p>
      <w:pPr>
        <w:pStyle w:val="ListBullet"/>
        <w:ind w:left="720"/>
      </w:pPr>
      <w:r>
        <w:t>"What is our capital project capacity for the next 5 fiscal years?"</w:t>
      </w:r>
    </w:p>
    <w:p>
      <w:pPr>
        <w:pStyle w:val="ListBullet"/>
        <w:ind w:left="720"/>
      </w:pPr>
      <w:r>
        <w:t>Requires: Pipeline view, historical spend patterns, inflation adjustments, revenue projections</w:t>
      </w:r>
    </w:p>
    <w:p>
      <w:pPr>
        <w:pStyle w:val="ListBullet"/>
        <w:ind w:left="720"/>
      </w:pPr>
      <w:r>
        <w:t>Currently missing: Pipeline view and inflation-adjusted historical data</w:t>
      </w:r>
    </w:p>
    <w:p>
      <w:r>
        <w:t>5. Constituent Equity and Transparency</w:t>
      </w:r>
    </w:p>
    <w:p>
      <w:pPr>
        <w:pStyle w:val="ListBullet"/>
        <w:ind w:left="720"/>
      </w:pPr>
      <w:r>
        <w:t>"Are we distributing capital investments fairly across all school districts?"</w:t>
      </w:r>
    </w:p>
    <w:p>
      <w:pPr>
        <w:pStyle w:val="ListBullet"/>
        <w:ind w:left="720"/>
      </w:pPr>
      <w:r>
        <w:t>Requires: Per-student spending by district, geographic visualization, historical equity analysis</w:t>
      </w:r>
    </w:p>
    <w:p>
      <w:pPr>
        <w:pStyle w:val="ListBullet"/>
        <w:ind w:left="720"/>
      </w:pPr>
      <w:r>
        <w:t>Currently missing: Granular district-level analysis and geographic views</w:t>
      </w:r>
    </w:p>
    <w:p>
      <w:r>
        <w:rPr>
          <w:b/>
        </w:rPr>
        <w:t>Why It Matters at Board Level:</w:t>
      </w:r>
    </w:p>
    <w:p>
      <w:r>
        <w:t>A dashboard that cannot support actual board decisions is merely a reporting tool, not a decision support system. The value proposition of this investment is predicated on enabling faster, better-informed decisions. Without decision enablement features, the dashboard becomes a "nice to have" rather than a "must have."</w:t>
      </w:r>
    </w:p>
    <w:p>
      <w:r>
        <w:rPr>
          <w:b/>
          <w:color w:val="C00000"/>
        </w:rPr>
        <w:t>Risk of Not Addressing:</w:t>
      </w:r>
    </w:p>
    <w:p>
      <w:pPr>
        <w:pStyle w:val="ListBullet"/>
      </w:pPr>
      <w:r>
        <w:t>Board continues using external consultants for decision support (ongoing cost, slower decisions)</w:t>
      </w:r>
    </w:p>
    <w:p>
      <w:pPr>
        <w:pStyle w:val="ListBullet"/>
      </w:pPr>
      <w:r>
        <w:t>Decisions made with incomplete data, leading to suboptimal outcomes</w:t>
      </w:r>
    </w:p>
    <w:p>
      <w:pPr>
        <w:pStyle w:val="ListBullet"/>
      </w:pPr>
      <w:r>
        <w:t>Public perception of lack of transparency ("Why can't we see how taxpayer money is spent?")</w:t>
      </w:r>
    </w:p>
    <w:p>
      <w:pPr>
        <w:pStyle w:val="ListBullet"/>
      </w:pPr>
      <w:r>
        <w:t>Legal/compliance risk from inequitable resource distribution</w:t>
      </w:r>
    </w:p>
    <w:p/>
    <w:p>
      <w:pPr>
        <w:pStyle w:val="Heading2"/>
        <w:jc w:val="left"/>
      </w:pPr>
      <w:r>
        <w:t>Gap 5: Narrative &amp; Storytelling (Lack of Context, Trends, or Insights)</w:t>
      </w:r>
    </w:p>
    <w:p>
      <w:r>
        <w:rPr>
          <w:b/>
        </w:rPr>
        <w:t>What Is Missing:</w:t>
      </w:r>
    </w:p>
    <w:p>
      <w:pPr>
        <w:pStyle w:val="ListBullet"/>
      </w:pPr>
      <w:r>
        <w:t>No executive summary text—dashboard is 100% visualizations and data, 0% narrative</w:t>
      </w:r>
    </w:p>
    <w:p>
      <w:pPr>
        <w:pStyle w:val="ListBullet"/>
      </w:pPr>
      <w:r>
        <w:t>No trend analysis—shows current state but not "How did we get here?" or "Where are we headed?"</w:t>
      </w:r>
    </w:p>
    <w:p>
      <w:pPr>
        <w:pStyle w:val="ListBullet"/>
      </w:pPr>
      <w:r>
        <w:t>No automated insights—system doesn't explain why metrics changed (e.g., "Budget variance increased due to 3 change orders in Q2")</w:t>
      </w:r>
    </w:p>
    <w:p>
      <w:pPr>
        <w:pStyle w:val="ListBullet"/>
      </w:pPr>
      <w:r>
        <w:t>No comparative context—no "This is X% better/worse than last year" or "We rank #3 among peer counties"</w:t>
      </w:r>
    </w:p>
    <w:p>
      <w:pPr>
        <w:pStyle w:val="ListBullet"/>
      </w:pPr>
      <w:r>
        <w:t>No success stories highlighted—positive outcomes buried in comprehensive data</w:t>
      </w:r>
    </w:p>
    <w:p>
      <w:pPr>
        <w:pStyle w:val="ListBullet"/>
      </w:pPr>
      <w:r>
        <w:t>No recommendations—system identifies problems but doesn't suggest solutions</w:t>
      </w:r>
    </w:p>
    <w:p>
      <w:pPr>
        <w:pStyle w:val="ListBullet"/>
      </w:pPr>
      <w:r>
        <w:t>No scenario planning—can't model "What if we delay this project 6 months?" or "What if costs increase 15%?"</w:t>
      </w:r>
    </w:p>
    <w:p>
      <w:r>
        <w:rPr>
          <w:b/>
        </w:rPr>
        <w:t>Why It Matters at Board Level:</w:t>
      </w:r>
    </w:p>
    <w:p>
      <w:r>
        <w:t>Executives are storytellers. They must explain decisions to constituents, media, and oversight agencies. A dashboard that presents data without narrative context forces executives to manually construct the story, which is time-consuming and risks misinterpretation. Best-in-class executive dashboards provide:</w:t>
      </w:r>
    </w:p>
    <w:p>
      <w:pPr>
        <w:pStyle w:val="ListBullet"/>
      </w:pPr>
      <w:r>
        <w:t>Auto-generated executive summaries ("This month, 3 projects exceeded budget due to material cost increases")</w:t>
      </w:r>
    </w:p>
    <w:p>
      <w:pPr>
        <w:pStyle w:val="ListBullet"/>
      </w:pPr>
      <w:r>
        <w:t>Annotated charts explaining inflection points ("Why did spending spike in March?")</w:t>
      </w:r>
    </w:p>
    <w:p>
      <w:pPr>
        <w:pStyle w:val="ListBullet"/>
      </w:pPr>
      <w:r>
        <w:t>Comparative statements ("We're performing 12% better than peer counties on on-time delivery")</w:t>
      </w:r>
    </w:p>
    <w:p>
      <w:pPr>
        <w:pStyle w:val="ListBullet"/>
      </w:pPr>
      <w:r>
        <w:t>Recommendations based on data patterns ("Consider renegotiating with Vendor X—performance declining for 3 quarters")</w:t>
      </w:r>
    </w:p>
    <w:p>
      <w:r>
        <w:rPr>
          <w:b/>
          <w:color w:val="C00000"/>
        </w:rPr>
        <w:t>Risk of Not Addressing:</w:t>
      </w:r>
    </w:p>
    <w:p>
      <w:pPr>
        <w:pStyle w:val="ListBullet"/>
      </w:pPr>
      <w:r>
        <w:t>Executives misinterpret data, leading to incorrect public statements</w:t>
      </w:r>
    </w:p>
    <w:p>
      <w:pPr>
        <w:pStyle w:val="ListBullet"/>
      </w:pPr>
      <w:r>
        <w:t>Inability to effectively communicate with taxpayers and media</w:t>
      </w:r>
    </w:p>
    <w:p>
      <w:pPr>
        <w:pStyle w:val="ListBullet"/>
      </w:pPr>
      <w:r>
        <w:t>Low dashboard engagement—without narrative, executives perceive it as "just numbers"</w:t>
      </w:r>
    </w:p>
    <w:p>
      <w:pPr>
        <w:pStyle w:val="ListBullet"/>
      </w:pPr>
      <w:r>
        <w:t>Missed opportunities to celebrate successes and build public trust</w:t>
      </w:r>
    </w:p>
    <w:p>
      <w:r>
        <w:br w:type="page"/>
      </w:r>
    </w:p>
    <w:p>
      <w:pPr>
        <w:pStyle w:val="Heading1"/>
        <w:jc w:val="left"/>
      </w:pPr>
      <w:r>
        <w:t>4. Ideal Executive Dashboard Vision</w:t>
      </w:r>
    </w:p>
    <w:p>
      <w:pPr>
        <w:pStyle w:val="Heading2"/>
        <w:jc w:val="left"/>
      </w:pPr>
      <w:r>
        <w:t>What an Optimal Board-Level Dashboard Should Look Like</w:t>
      </w:r>
    </w:p>
    <w:p>
      <w:r>
        <w:t>An executive-grade decision dashboard for school board capital projects should embody these principles:</w:t>
      </w:r>
    </w:p>
    <w:p>
      <w:pPr>
        <w:pStyle w:val="Heading3"/>
        <w:jc w:val="left"/>
      </w:pPr>
      <w:r>
        <w:t>Principle 1: Clarity Over Comprehensiveness</w:t>
      </w:r>
    </w:p>
    <w:p>
      <w:r>
        <w:t>Show the vital few, not the trivial many. The dashboard should answer 3 questions:</w:t>
      </w:r>
    </w:p>
    <w:p>
      <w:pPr>
        <w:pStyle w:val="ListBullet"/>
      </w:pPr>
      <w:r>
        <w:t>What is the overall status? (One number, color-coded: Green/Yellow/Red)</w:t>
      </w:r>
    </w:p>
    <w:p>
      <w:pPr>
        <w:pStyle w:val="ListBullet"/>
      </w:pPr>
      <w:r>
        <w:t>What needs my attention? (Top 3-5 items requiring board action)</w:t>
      </w:r>
    </w:p>
    <w:p>
      <w:pPr>
        <w:pStyle w:val="ListBullet"/>
      </w:pPr>
      <w:r>
        <w:t>Where are we trending? (Better, same, or worse than last period)</w:t>
      </w:r>
    </w:p>
    <w:p>
      <w:pPr>
        <w:pStyle w:val="Heading3"/>
        <w:jc w:val="left"/>
      </w:pPr>
      <w:r>
        <w:t>Principle 2: Exception-Based Reporting</w:t>
      </w:r>
    </w:p>
    <w:p>
      <w:r>
        <w:t>Don't show all 50 contracts—show the 5 that are off-track. Don't show all vendors—show the 3 with declining performance.</w:t>
      </w:r>
    </w:p>
    <w:p>
      <w:pPr>
        <w:pStyle w:val="Heading3"/>
        <w:jc w:val="left"/>
      </w:pPr>
      <w:r>
        <w:t>Principle 3: Forward-Looking, Not Historical</w:t>
      </w:r>
    </w:p>
    <w:p>
      <w:r>
        <w:t>Executives care more about "What will happen" than "What happened." Show projected completion dates, forecast budget overruns, and predicted risks.</w:t>
      </w:r>
    </w:p>
    <w:p>
      <w:pPr>
        <w:pStyle w:val="Heading3"/>
        <w:jc w:val="left"/>
      </w:pPr>
      <w:r>
        <w:t>Principle 4: Decision-Centric Design</w:t>
      </w:r>
    </w:p>
    <w:p>
      <w:r>
        <w:t>Every section should map to a decision. Examples:</w:t>
      </w:r>
    </w:p>
    <w:p>
      <w:pPr>
        <w:pStyle w:val="ListBullet"/>
      </w:pPr>
      <w:r>
        <w:t>Section: "Projects Requiring Funding Decision" → Decision: Approve or defer additional funding</w:t>
      </w:r>
    </w:p>
    <w:p>
      <w:pPr>
        <w:pStyle w:val="ListBullet"/>
      </w:pPr>
      <w:r>
        <w:t>Section: "Vendors Requiring Review" → Decision: Renew, renegotiate, or replace</w:t>
      </w:r>
    </w:p>
    <w:p>
      <w:pPr>
        <w:pStyle w:val="ListBullet"/>
      </w:pPr>
      <w:r>
        <w:t>Section: "Pipeline for Next Fiscal Year" → Decision: Which projects to prioritize in budget</w:t>
      </w:r>
    </w:p>
    <w:p>
      <w:pPr>
        <w:pStyle w:val="Heading3"/>
        <w:jc w:val="left"/>
      </w:pPr>
      <w:r>
        <w:t>Principle 5: Storytelling Through Data</w:t>
      </w:r>
    </w:p>
    <w:p>
      <w:r>
        <w:t>Use narrative annotations, auto-generated insights, and comparative context to transform raw numbers into actionable intelligence.</w:t>
      </w:r>
    </w:p>
    <w:p/>
    <w:p>
      <w:pPr>
        <w:pStyle w:val="Heading2"/>
        <w:jc w:val="left"/>
      </w:pPr>
      <w:r>
        <w:t>Information Layering (Summary → Drill-Down)</w:t>
      </w:r>
    </w:p>
    <w:p>
      <w:r>
        <w:t>Optimal executive dashboards use a three-tier information architecture:</w:t>
      </w:r>
    </w:p>
    <w:p>
      <w:r>
        <w:rPr>
          <w:b/>
        </w:rPr>
        <w:t>Tier 1: Executive Summary Screen (30-Second View)</w:t>
      </w:r>
    </w:p>
    <w:p>
      <w:pPr>
        <w:pStyle w:val="ListBullet"/>
      </w:pPr>
      <w:r>
        <w:t>Overall Portfolio Health: One score (0-100) with color indicator</w:t>
      </w:r>
    </w:p>
    <w:p>
      <w:pPr>
        <w:pStyle w:val="ListBullet"/>
      </w:pPr>
      <w:r>
        <w:t>Top 3 Items Requiring Board Action: Red flags with decision prompt</w:t>
      </w:r>
    </w:p>
    <w:p>
      <w:pPr>
        <w:pStyle w:val="ListBullet"/>
      </w:pPr>
      <w:r>
        <w:t>Trend Indicator: "Portfolio health improved 5 points this month"</w:t>
      </w:r>
    </w:p>
    <w:p>
      <w:pPr>
        <w:pStyle w:val="ListBullet"/>
      </w:pPr>
      <w:r>
        <w:t>Key Metric Summary: 3-4 strategic KPIs (budget variance, on-time %, at-risk projects)</w:t>
      </w:r>
    </w:p>
    <w:p>
      <w:r>
        <w:rPr>
          <w:b/>
        </w:rPr>
        <w:t>Tier 2: Strategic Overview (2-3 Minute View)</w:t>
      </w:r>
    </w:p>
    <w:p>
      <w:pPr>
        <w:pStyle w:val="ListBullet"/>
      </w:pPr>
      <w:r>
        <w:t>Top 10 Projects by Strategic Importance: Ranked table with health status</w:t>
      </w:r>
    </w:p>
    <w:p>
      <w:pPr>
        <w:pStyle w:val="ListBullet"/>
      </w:pPr>
      <w:r>
        <w:t>Spending Trends: 12-month chart with annotations explaining variances</w:t>
      </w:r>
    </w:p>
    <w:p>
      <w:pPr>
        <w:pStyle w:val="ListBullet"/>
      </w:pPr>
      <w:r>
        <w:t>Vendor Performance Summary: Top/bottom performers with action recommendations</w:t>
      </w:r>
    </w:p>
    <w:p>
      <w:pPr>
        <w:pStyle w:val="ListBullet"/>
      </w:pPr>
      <w:r>
        <w:t>Pipeline View: Upcoming projects by fiscal year with capacity analysis</w:t>
      </w:r>
    </w:p>
    <w:p>
      <w:r>
        <w:rPr>
          <w:b/>
        </w:rPr>
        <w:t>Tier 3: Detailed Analytics (On-Demand Drill-Down)</w:t>
      </w:r>
    </w:p>
    <w:p>
      <w:pPr>
        <w:pStyle w:val="ListBullet"/>
      </w:pPr>
      <w:r>
        <w:t>Click any summary metric to see underlying details</w:t>
      </w:r>
    </w:p>
    <w:p>
      <w:pPr>
        <w:pStyle w:val="ListBullet"/>
      </w:pPr>
      <w:r>
        <w:t>Full contract list with advanced filtering</w:t>
      </w:r>
    </w:p>
    <w:p>
      <w:pPr>
        <w:pStyle w:val="ListBullet"/>
      </w:pPr>
      <w:r>
        <w:t>Historical analysis, compliance details, audit trails</w:t>
      </w:r>
    </w:p>
    <w:p>
      <w:pPr>
        <w:pStyle w:val="ListBullet"/>
      </w:pPr>
      <w:r>
        <w:t>Export to PDF/Excel for deep-dive analysis</w:t>
      </w:r>
    </w:p>
    <w:p>
      <w:r>
        <w:t>Navigation: Use tabbed interface or progressive disclosure. Default view is Tier 1. Executives click to expand details only when needed.</w:t>
      </w:r>
    </w:p>
    <w:p/>
    <w:p>
      <w:pPr>
        <w:pStyle w:val="Heading2"/>
        <w:jc w:val="left"/>
      </w:pPr>
      <w:r>
        <w:t>Key Sections an Executive Dashboard Must Contain</w:t>
      </w:r>
    </w:p>
    <w:p>
      <w:pPr>
        <w:pStyle w:val="Heading3"/>
        <w:jc w:val="left"/>
      </w:pPr>
      <w:r>
        <w:t>1. Hero Section: Overall Status</w:t>
      </w:r>
    </w:p>
    <w:p>
      <w:pPr>
        <w:pStyle w:val="ListBullet"/>
      </w:pPr>
      <w:r>
        <w:t>Large, prominent overall health score</w:t>
      </w:r>
    </w:p>
    <w:p>
      <w:pPr>
        <w:pStyle w:val="ListBullet"/>
      </w:pPr>
      <w:r>
        <w:t>Trend arrow (up/down/flat) with % change</w:t>
      </w:r>
    </w:p>
    <w:p>
      <w:pPr>
        <w:pStyle w:val="ListBullet"/>
      </w:pPr>
      <w:r>
        <w:t>One-sentence auto-generated summary: "Portfolio is stable. 3 projects require attention."</w:t>
      </w:r>
    </w:p>
    <w:p>
      <w:pPr>
        <w:pStyle w:val="Heading3"/>
        <w:jc w:val="left"/>
      </w:pPr>
      <w:r>
        <w:t>2. Action Required Section</w:t>
      </w:r>
    </w:p>
    <w:p>
      <w:pPr>
        <w:pStyle w:val="ListBullet"/>
      </w:pPr>
      <w:r>
        <w:t>Top 3-5 items needing board decision, prioritized by urgency and impact</w:t>
      </w:r>
    </w:p>
    <w:p>
      <w:pPr>
        <w:pStyle w:val="ListBullet"/>
      </w:pPr>
      <w:r>
        <w:t>Clear call-to-action for each item</w:t>
      </w:r>
    </w:p>
    <w:p>
      <w:pPr>
        <w:pStyle w:val="ListBullet"/>
      </w:pPr>
      <w:r>
        <w:t>Example: "Approve $2.3M additional funding for Belleview Elementary—project at risk without action by March 15"</w:t>
      </w:r>
    </w:p>
    <w:p>
      <w:pPr>
        <w:pStyle w:val="Heading3"/>
        <w:jc w:val="left"/>
      </w:pPr>
      <w:r>
        <w:t>3. Portfolio Performance Summary</w:t>
      </w:r>
    </w:p>
    <w:p>
      <w:pPr>
        <w:pStyle w:val="ListBullet"/>
      </w:pPr>
      <w:r>
        <w:t>4-6 strategic KPIs with comparison to targets</w:t>
      </w:r>
    </w:p>
    <w:p>
      <w:pPr>
        <w:pStyle w:val="ListBullet"/>
      </w:pPr>
      <w:r>
        <w:t>Color-coded (green = on target, yellow = warning, red = critical)</w:t>
      </w:r>
    </w:p>
    <w:p>
      <w:pPr>
        <w:pStyle w:val="ListBullet"/>
      </w:pPr>
      <w:r>
        <w:t>Include: Budget variance, schedule variance, vendor performance, compliance rate</w:t>
      </w:r>
    </w:p>
    <w:p>
      <w:pPr>
        <w:pStyle w:val="Heading3"/>
        <w:jc w:val="left"/>
      </w:pPr>
      <w:r>
        <w:t>4. Top Projects Dashboard</w:t>
      </w:r>
    </w:p>
    <w:p>
      <w:pPr>
        <w:pStyle w:val="ListBullet"/>
      </w:pPr>
      <w:r>
        <w:t>Table of 10 highest-value or highest-risk projects</w:t>
      </w:r>
    </w:p>
    <w:p>
      <w:pPr>
        <w:pStyle w:val="ListBullet"/>
      </w:pPr>
      <w:r>
        <w:t>Columns: Project name, budget, % complete, health score, status, trend</w:t>
      </w:r>
    </w:p>
    <w:p>
      <w:pPr>
        <w:pStyle w:val="ListBullet"/>
      </w:pPr>
      <w:r>
        <w:t>Click-to-expand for full project details</w:t>
      </w:r>
    </w:p>
    <w:p>
      <w:pPr>
        <w:pStyle w:val="Heading3"/>
        <w:jc w:val="left"/>
      </w:pPr>
      <w:r>
        <w:t>5. Spending &amp; Budget Trends</w:t>
      </w:r>
    </w:p>
    <w:p>
      <w:pPr>
        <w:pStyle w:val="ListBullet"/>
      </w:pPr>
      <w:r>
        <w:t>Line chart showing 12-month spending trend</w:t>
      </w:r>
    </w:p>
    <w:p>
      <w:pPr>
        <w:pStyle w:val="ListBullet"/>
      </w:pPr>
      <w:r>
        <w:t>Annotated with major events: "June spike due to summer construction season"</w:t>
      </w:r>
    </w:p>
    <w:p>
      <w:pPr>
        <w:pStyle w:val="ListBullet"/>
      </w:pPr>
      <w:r>
        <w:t>Forecast line showing projected spend for next 6 months</w:t>
      </w:r>
    </w:p>
    <w:p>
      <w:pPr>
        <w:pStyle w:val="Heading3"/>
        <w:jc w:val="left"/>
      </w:pPr>
      <w:r>
        <w:t>6. Vendor Insights</w:t>
      </w:r>
    </w:p>
    <w:p>
      <w:pPr>
        <w:pStyle w:val="ListBullet"/>
      </w:pPr>
      <w:r>
        <w:t>Top performing vendors (last 3 years)</w:t>
      </w:r>
    </w:p>
    <w:p>
      <w:pPr>
        <w:pStyle w:val="ListBullet"/>
      </w:pPr>
      <w:r>
        <w:t>Vendors with declining performance trends</w:t>
      </w:r>
    </w:p>
    <w:p>
      <w:pPr>
        <w:pStyle w:val="ListBullet"/>
      </w:pPr>
      <w:r>
        <w:t>Diversity metrics: % minority-owned, local, small business</w:t>
      </w:r>
    </w:p>
    <w:p>
      <w:pPr>
        <w:pStyle w:val="Heading3"/>
        <w:jc w:val="left"/>
      </w:pPr>
      <w:r>
        <w:t>7. Risk &amp; Compliance Summary</w:t>
      </w:r>
    </w:p>
    <w:p>
      <w:pPr>
        <w:pStyle w:val="ListBullet"/>
      </w:pPr>
      <w:r>
        <w:t>Count of at-risk projects with breakdown by risk type</w:t>
      </w:r>
    </w:p>
    <w:p>
      <w:pPr>
        <w:pStyle w:val="ListBullet"/>
      </w:pPr>
      <w:r>
        <w:t>Compliance rate (insurance, bonds, board approvals)</w:t>
      </w:r>
    </w:p>
    <w:p>
      <w:pPr>
        <w:pStyle w:val="ListBullet"/>
      </w:pPr>
      <w:r>
        <w:t>Upcoming expirations and renewals (30/60/90 day view)</w:t>
      </w:r>
    </w:p>
    <w:p>
      <w:pPr>
        <w:pStyle w:val="Heading3"/>
        <w:jc w:val="left"/>
      </w:pPr>
      <w:r>
        <w:t>8. Comparative Context</w:t>
      </w:r>
    </w:p>
    <w:p>
      <w:pPr>
        <w:pStyle w:val="ListBullet"/>
      </w:pPr>
      <w:r>
        <w:t>Marion County vs. peer counties: spending per capita, on-time %, cost variance</w:t>
      </w:r>
    </w:p>
    <w:p>
      <w:pPr>
        <w:pStyle w:val="ListBullet"/>
      </w:pPr>
      <w:r>
        <w:t>Year-over-year comparison: "15% improvement in on-time delivery vs. last year"</w:t>
      </w:r>
    </w:p>
    <w:p/>
    <w:p>
      <w:pPr>
        <w:pStyle w:val="Heading2"/>
        <w:jc w:val="left"/>
      </w:pPr>
      <w:r>
        <w:t>How Executives Should Consume It in Under 5 Minutes</w:t>
      </w:r>
    </w:p>
    <w:p>
      <w:r>
        <w:rPr>
          <w:b/>
        </w:rPr>
        <w:t>0:00 - 0:30 (30 seconds): Scan Hero Section</w:t>
      </w:r>
    </w:p>
    <w:p>
      <w:pPr>
        <w:pStyle w:val="ListBullet"/>
      </w:pPr>
      <w:r>
        <w:t>Read overall health score and status</w:t>
      </w:r>
    </w:p>
    <w:p>
      <w:pPr>
        <w:pStyle w:val="ListBullet"/>
      </w:pPr>
      <w:r>
        <w:t>Note trend direction (improving/declining)</w:t>
      </w:r>
    </w:p>
    <w:p>
      <w:pPr>
        <w:pStyle w:val="ListBullet"/>
      </w:pPr>
      <w:r>
        <w:t>Read auto-generated one-sentence summary</w:t>
      </w:r>
    </w:p>
    <w:p>
      <w:r>
        <w:rPr>
          <w:b/>
        </w:rPr>
        <w:t>0:30 - 1:30 (1 minute): Review Action Required Section</w:t>
      </w:r>
    </w:p>
    <w:p>
      <w:pPr>
        <w:pStyle w:val="ListBullet"/>
      </w:pPr>
      <w:r>
        <w:t>Scan list of 3-5 items requiring board decision</w:t>
      </w:r>
    </w:p>
    <w:p>
      <w:pPr>
        <w:pStyle w:val="ListBullet"/>
      </w:pPr>
      <w:r>
        <w:t>Identify which items are on today's agenda</w:t>
      </w:r>
    </w:p>
    <w:p>
      <w:pPr>
        <w:pStyle w:val="ListBullet"/>
      </w:pPr>
      <w:r>
        <w:t>Note any items requiring follow-up with staff</w:t>
      </w:r>
    </w:p>
    <w:p>
      <w:r>
        <w:rPr>
          <w:b/>
        </w:rPr>
        <w:t>1:30 - 3:00 (1.5 minutes): Review Portfolio Performance Summary</w:t>
      </w:r>
    </w:p>
    <w:p>
      <w:pPr>
        <w:pStyle w:val="ListBullet"/>
      </w:pPr>
      <w:r>
        <w:t>Quick scan of 4-6 strategic KPIs</w:t>
      </w:r>
    </w:p>
    <w:p>
      <w:pPr>
        <w:pStyle w:val="ListBullet"/>
      </w:pPr>
      <w:r>
        <w:t>Focus on red/yellow indicators</w:t>
      </w:r>
    </w:p>
    <w:p>
      <w:pPr>
        <w:pStyle w:val="ListBullet"/>
      </w:pPr>
      <w:r>
        <w:t>Note any significant changes from last month</w:t>
      </w:r>
    </w:p>
    <w:p>
      <w:r>
        <w:rPr>
          <w:b/>
        </w:rPr>
        <w:t>3:00 - 4:30 (1.5 minutes): Scan Top Projects Table</w:t>
      </w:r>
    </w:p>
    <w:p>
      <w:pPr>
        <w:pStyle w:val="ListBullet"/>
      </w:pPr>
      <w:r>
        <w:t>Review top 10 projects for any new red flags</w:t>
      </w:r>
    </w:p>
    <w:p>
      <w:pPr>
        <w:pStyle w:val="ListBullet"/>
      </w:pPr>
      <w:r>
        <w:t>Note projects showing improvement or decline</w:t>
      </w:r>
    </w:p>
    <w:p>
      <w:pPr>
        <w:pStyle w:val="ListBullet"/>
      </w:pPr>
      <w:r>
        <w:t>Identify projects to discuss in board meeting</w:t>
      </w:r>
    </w:p>
    <w:p>
      <w:r>
        <w:rPr>
          <w:b/>
        </w:rPr>
        <w:t>4:30 - 5:00 (30 seconds): Review Spending Trend Chart</w:t>
      </w:r>
    </w:p>
    <w:p>
      <w:pPr>
        <w:pStyle w:val="ListBullet"/>
      </w:pPr>
      <w:r>
        <w:t>Observe overall spending trajectory</w:t>
      </w:r>
    </w:p>
    <w:p>
      <w:pPr>
        <w:pStyle w:val="ListBullet"/>
      </w:pPr>
      <w:r>
        <w:t>Note any unusual spikes or dips</w:t>
      </w:r>
    </w:p>
    <w:p>
      <w:pPr>
        <w:pStyle w:val="ListBullet"/>
      </w:pPr>
      <w:r>
        <w:t>Validate forecast aligns with budget expectations</w:t>
      </w:r>
    </w:p>
    <w:p/>
    <w:p>
      <w:r>
        <w:rPr>
          <w:b/>
          <w:color w:val="0066CC"/>
        </w:rPr>
        <w:t xml:space="preserve">Outcome: </w:t>
      </w:r>
      <w:r>
        <w:t>After 5 minutes, the executive should be able to answer: (1) Is our portfolio healthy overall? (2) What decisions do I need to make today? (3) Are there any emerging issues I should monitor? (4) How are we performing vs. peers and historical trends?</w:t>
      </w:r>
    </w:p>
    <w:p>
      <w:r>
        <w:br w:type="page"/>
      </w:r>
    </w:p>
    <w:p>
      <w:pPr>
        <w:pStyle w:val="Heading1"/>
        <w:jc w:val="left"/>
      </w:pPr>
      <w:r>
        <w:t>5. Recommended KPIs &amp; Metrics (High Level)</w:t>
      </w:r>
    </w:p>
    <w:p>
      <w:pPr>
        <w:pStyle w:val="Heading2"/>
        <w:jc w:val="left"/>
      </w:pPr>
      <w:r>
        <w:t>Strategic KPIs Relevant to School Projects and Capital Planning</w:t>
      </w:r>
    </w:p>
    <w:p>
      <w:r>
        <w:t>Executive dashboards should track no more than 8-12 KPIs. The following are recommended for school district capital project oversight:</w:t>
      </w:r>
    </w:p>
    <w:p>
      <w:pPr>
        <w:pStyle w:val="Heading3"/>
        <w:jc w:val="left"/>
      </w:pPr>
      <w:r>
        <w:t>Financial Performance KPIs</w:t>
      </w:r>
    </w:p>
    <w:p>
      <w:r>
        <w:rPr>
          <w:b/>
        </w:rPr>
        <w:t>1. Portfolio Budget Variance (%)</w:t>
      </w:r>
    </w:p>
    <w:p>
      <w:pPr>
        <w:pStyle w:val="ListBullet"/>
        <w:ind w:left="720"/>
      </w:pPr>
      <w:r>
        <w:t>Definition: (Actual Spend - Budgeted Spend) / Budgeted Spend</w:t>
      </w:r>
    </w:p>
    <w:p>
      <w:pPr>
        <w:pStyle w:val="ListBullet"/>
        <w:ind w:left="720"/>
      </w:pPr>
      <w:r>
        <w:t>Target: &lt;5% over budget</w:t>
      </w:r>
    </w:p>
    <w:p>
      <w:pPr>
        <w:pStyle w:val="ListBullet"/>
        <w:ind w:left="720"/>
      </w:pPr>
      <w:r>
        <w:t>Why it matters: Core indicator of fiscal discipline and project planning accuracy</w:t>
      </w:r>
    </w:p>
    <w:p>
      <w:r>
        <w:rPr>
          <w:b/>
        </w:rPr>
        <w:t>2. Cost Per Square Foot (Capital Projects)</w:t>
      </w:r>
    </w:p>
    <w:p>
      <w:pPr>
        <w:pStyle w:val="ListBullet"/>
        <w:ind w:left="720"/>
      </w:pPr>
      <w:r>
        <w:t>Definition: Total construction cost (excluding land) / Total square footage</w:t>
      </w:r>
    </w:p>
    <w:p>
      <w:pPr>
        <w:pStyle w:val="ListBullet"/>
        <w:ind w:left="720"/>
      </w:pPr>
      <w:r>
        <w:t>Target: Benchmark against peer districts and inflation-adjusted historical costs</w:t>
      </w:r>
    </w:p>
    <w:p>
      <w:pPr>
        <w:pStyle w:val="ListBullet"/>
        <w:ind w:left="720"/>
      </w:pPr>
      <w:r>
        <w:t>Why it matters: Enables apples-to-apples comparison across projects and identifies cost inefficiencies</w:t>
      </w:r>
    </w:p>
    <w:p>
      <w:r>
        <w:rPr>
          <w:b/>
        </w:rPr>
        <w:t>3. Forecast Budget at Completion</w:t>
      </w:r>
    </w:p>
    <w:p>
      <w:pPr>
        <w:pStyle w:val="ListBullet"/>
        <w:ind w:left="720"/>
      </w:pPr>
      <w:r>
        <w:t>Definition: Projected final cost based on current burn rate and remaining work</w:t>
      </w:r>
    </w:p>
    <w:p>
      <w:pPr>
        <w:pStyle w:val="ListBullet"/>
        <w:ind w:left="720"/>
      </w:pPr>
      <w:r>
        <w:t>Target: ≤ Original approved budget</w:t>
      </w:r>
    </w:p>
    <w:p>
      <w:pPr>
        <w:pStyle w:val="ListBullet"/>
        <w:ind w:left="720"/>
      </w:pPr>
      <w:r>
        <w:t>Why it matters: Forward-looking metric that predicts final costs, enabling proactive intervention</w:t>
      </w:r>
    </w:p>
    <w:p>
      <w:pPr>
        <w:pStyle w:val="Heading3"/>
        <w:jc w:val="left"/>
      </w:pPr>
      <w:r>
        <w:t>Schedule Performance KPIs</w:t>
      </w:r>
    </w:p>
    <w:p>
      <w:r>
        <w:rPr>
          <w:b/>
        </w:rPr>
        <w:t>4. On-Time Delivery Rate (%)</w:t>
      </w:r>
    </w:p>
    <w:p>
      <w:pPr>
        <w:pStyle w:val="ListBullet"/>
        <w:ind w:left="720"/>
      </w:pPr>
      <w:r>
        <w:t>Definition: % of projects completed by original target date</w:t>
      </w:r>
    </w:p>
    <w:p>
      <w:pPr>
        <w:pStyle w:val="ListBullet"/>
        <w:ind w:left="720"/>
      </w:pPr>
      <w:r>
        <w:t>Target: ≥85%</w:t>
      </w:r>
    </w:p>
    <w:p>
      <w:pPr>
        <w:pStyle w:val="ListBullet"/>
        <w:ind w:left="720"/>
      </w:pPr>
      <w:r>
        <w:t>Why it matters: Schedule delays often cascade into cost overruns and community dissatisfaction</w:t>
      </w:r>
    </w:p>
    <w:p>
      <w:r>
        <w:rPr>
          <w:b/>
        </w:rPr>
        <w:t>5. Average Project Delay (Days)</w:t>
      </w:r>
    </w:p>
    <w:p>
      <w:pPr>
        <w:pStyle w:val="ListBullet"/>
        <w:ind w:left="720"/>
      </w:pPr>
      <w:r>
        <w:t>Definition: Average delay across all late projects</w:t>
      </w:r>
    </w:p>
    <w:p>
      <w:pPr>
        <w:pStyle w:val="ListBullet"/>
        <w:ind w:left="720"/>
      </w:pPr>
      <w:r>
        <w:t>Target: &lt;30 days</w:t>
      </w:r>
    </w:p>
    <w:p>
      <w:pPr>
        <w:pStyle w:val="ListBullet"/>
        <w:ind w:left="720"/>
      </w:pPr>
      <w:r>
        <w:t>Why it matters: Identifies systemic project management issues vs. one-off delays</w:t>
      </w:r>
    </w:p>
    <w:p>
      <w:pPr>
        <w:pStyle w:val="Heading3"/>
        <w:jc w:val="left"/>
      </w:pPr>
      <w:r>
        <w:t>Vendor &amp; Procurement KPIs</w:t>
      </w:r>
    </w:p>
    <w:p>
      <w:r>
        <w:rPr>
          <w:b/>
        </w:rPr>
        <w:t>6. Vendor Performance Score (Average)</w:t>
      </w:r>
    </w:p>
    <w:p>
      <w:pPr>
        <w:pStyle w:val="ListBullet"/>
        <w:ind w:left="720"/>
      </w:pPr>
      <w:r>
        <w:t>Definition: Weighted average of quality, timeliness, communication, and value ratings</w:t>
      </w:r>
    </w:p>
    <w:p>
      <w:pPr>
        <w:pStyle w:val="ListBullet"/>
        <w:ind w:left="720"/>
      </w:pPr>
      <w:r>
        <w:t>Target: ≥80/100</w:t>
      </w:r>
    </w:p>
    <w:p>
      <w:pPr>
        <w:pStyle w:val="ListBullet"/>
        <w:ind w:left="720"/>
      </w:pPr>
      <w:r>
        <w:t>Why it matters: Poor vendor performance is the #1 predictor of project failure</w:t>
      </w:r>
    </w:p>
    <w:p>
      <w:r>
        <w:rPr>
          <w:b/>
        </w:rPr>
        <w:t>7. Local Vendor Participation Rate (%)</w:t>
      </w:r>
    </w:p>
    <w:p>
      <w:pPr>
        <w:pStyle w:val="ListBullet"/>
        <w:ind w:left="720"/>
      </w:pPr>
      <w:r>
        <w:t>Definition: % of contract value awarded to local (in-county) vendors</w:t>
      </w:r>
    </w:p>
    <w:p>
      <w:pPr>
        <w:pStyle w:val="ListBullet"/>
        <w:ind w:left="720"/>
      </w:pPr>
      <w:r>
        <w:t>Target: ≥30% (adjust based on local policy)</w:t>
      </w:r>
    </w:p>
    <w:p>
      <w:pPr>
        <w:pStyle w:val="ListBullet"/>
        <w:ind w:left="720"/>
      </w:pPr>
      <w:r>
        <w:t>Why it matters: Economic development and community engagement priority</w:t>
      </w:r>
    </w:p>
    <w:p>
      <w:r>
        <w:rPr>
          <w:b/>
        </w:rPr>
        <w:t>8. Vendor Concentration Risk (%)</w:t>
      </w:r>
    </w:p>
    <w:p>
      <w:pPr>
        <w:pStyle w:val="ListBullet"/>
        <w:ind w:left="720"/>
      </w:pPr>
      <w:r>
        <w:t>Definition: % of portfolio value with single largest vendor</w:t>
      </w:r>
    </w:p>
    <w:p>
      <w:pPr>
        <w:pStyle w:val="ListBullet"/>
        <w:ind w:left="720"/>
      </w:pPr>
      <w:r>
        <w:t>Target: &lt;25% (no single vendor should dominate)</w:t>
      </w:r>
    </w:p>
    <w:p>
      <w:pPr>
        <w:pStyle w:val="ListBullet"/>
        <w:ind w:left="720"/>
      </w:pPr>
      <w:r>
        <w:t>Why it matters: Over-reliance on one vendor creates supply chain and negotiation risks</w:t>
      </w:r>
    </w:p>
    <w:p>
      <w:pPr>
        <w:pStyle w:val="Heading3"/>
        <w:jc w:val="left"/>
      </w:pPr>
      <w:r>
        <w:t>Risk &amp; Compliance KPIs</w:t>
      </w:r>
    </w:p>
    <w:p>
      <w:r>
        <w:rPr>
          <w:b/>
        </w:rPr>
        <w:t>9. At-Risk Project Percentage (%)</w:t>
      </w:r>
    </w:p>
    <w:p>
      <w:pPr>
        <w:pStyle w:val="ListBullet"/>
        <w:ind w:left="720"/>
      </w:pPr>
      <w:r>
        <w:t>Definition: % of projects with health score &lt;50</w:t>
      </w:r>
    </w:p>
    <w:p>
      <w:pPr>
        <w:pStyle w:val="ListBullet"/>
        <w:ind w:left="720"/>
      </w:pPr>
      <w:r>
        <w:t>Target: &lt;15%</w:t>
      </w:r>
    </w:p>
    <w:p>
      <w:pPr>
        <w:pStyle w:val="ListBullet"/>
        <w:ind w:left="720"/>
      </w:pPr>
      <w:r>
        <w:t>Why it matters: Leading indicator of portfolio instability</w:t>
      </w:r>
    </w:p>
    <w:p>
      <w:r>
        <w:rPr>
          <w:b/>
        </w:rPr>
        <w:t>10. Compliance Rate (%)</w:t>
      </w:r>
    </w:p>
    <w:p>
      <w:pPr>
        <w:pStyle w:val="ListBullet"/>
        <w:ind w:left="720"/>
      </w:pPr>
      <w:r>
        <w:t>Definition: % of contracts with all required approvals, insurance, and bonds in place</w:t>
      </w:r>
    </w:p>
    <w:p>
      <w:pPr>
        <w:pStyle w:val="ListBullet"/>
        <w:ind w:left="720"/>
      </w:pPr>
      <w:r>
        <w:t>Target: 100%</w:t>
      </w:r>
    </w:p>
    <w:p>
      <w:pPr>
        <w:pStyle w:val="ListBullet"/>
        <w:ind w:left="720"/>
      </w:pPr>
      <w:r>
        <w:t>Why it matters: Non-compliance creates legal and financial liability</w:t>
      </w:r>
    </w:p>
    <w:p>
      <w:pPr>
        <w:pStyle w:val="Heading3"/>
        <w:jc w:val="left"/>
      </w:pPr>
      <w:r>
        <w:t>Capital Planning KPIs</w:t>
      </w:r>
    </w:p>
    <w:p>
      <w:r>
        <w:rPr>
          <w:b/>
        </w:rPr>
        <w:t>11. Capital Spend Per Student (District-Level)</w:t>
      </w:r>
    </w:p>
    <w:p>
      <w:pPr>
        <w:pStyle w:val="ListBullet"/>
        <w:ind w:left="720"/>
      </w:pPr>
      <w:r>
        <w:t>Definition: Total capital investment / Student enrollment (by district)</w:t>
      </w:r>
    </w:p>
    <w:p>
      <w:pPr>
        <w:pStyle w:val="ListBullet"/>
        <w:ind w:left="720"/>
      </w:pPr>
      <w:r>
        <w:t>Target: Equitable distribution across all districts (variance &lt;20%)</w:t>
      </w:r>
    </w:p>
    <w:p>
      <w:pPr>
        <w:pStyle w:val="ListBullet"/>
        <w:ind w:left="720"/>
      </w:pPr>
      <w:r>
        <w:t>Why it matters: Demonstrates equity and prevents political criticism of favoritism</w:t>
      </w:r>
    </w:p>
    <w:p>
      <w:r>
        <w:rPr>
          <w:b/>
        </w:rPr>
        <w:t>12. Pipeline Capacity Utilization (%)</w:t>
      </w:r>
    </w:p>
    <w:p>
      <w:pPr>
        <w:pStyle w:val="ListBullet"/>
        <w:ind w:left="720"/>
      </w:pPr>
      <w:r>
        <w:t>Definition: (Active + Planned Projects Value) / Annual Capital Budget Capacity</w:t>
      </w:r>
    </w:p>
    <w:p>
      <w:pPr>
        <w:pStyle w:val="ListBullet"/>
        <w:ind w:left="720"/>
      </w:pPr>
      <w:r>
        <w:t>Target: 80-95% (not under- or over-committed)</w:t>
      </w:r>
    </w:p>
    <w:p>
      <w:pPr>
        <w:pStyle w:val="ListBullet"/>
        <w:ind w:left="720"/>
      </w:pPr>
      <w:r>
        <w:t>Why it matters: Identifies if district has capacity to take on new projects</w:t>
      </w:r>
    </w:p>
    <w:p/>
    <w:p>
      <w:pPr>
        <w:pStyle w:val="Heading2"/>
        <w:jc w:val="left"/>
      </w:pPr>
      <w:r>
        <w:t>What Should Be Elevated to the Top</w:t>
      </w:r>
    </w:p>
    <w:p>
      <w:r>
        <w:rPr>
          <w:b/>
        </w:rPr>
        <w:t>Primary "Hero Metrics" (Most Prominent on Dashboard):</w:t>
      </w:r>
    </w:p>
    <w:p>
      <w:pPr>
        <w:pStyle w:val="ListBullet"/>
      </w:pPr>
      <w:r>
        <w:t>Overall Portfolio Health Score (0-100)</w:t>
      </w:r>
    </w:p>
    <w:p>
      <w:pPr>
        <w:pStyle w:val="ListBullet"/>
      </w:pPr>
      <w:r>
        <w:t>Portfolio Budget Variance (%)</w:t>
      </w:r>
    </w:p>
    <w:p>
      <w:pPr>
        <w:pStyle w:val="ListBullet"/>
      </w:pPr>
      <w:r>
        <w:t>On-Time Delivery Rate (%)</w:t>
      </w:r>
    </w:p>
    <w:p>
      <w:pPr>
        <w:pStyle w:val="ListBullet"/>
      </w:pPr>
      <w:r>
        <w:t>At-Risk Project Count (absolute number)</w:t>
      </w:r>
    </w:p>
    <w:p>
      <w:r>
        <w:t>These four metrics provide a complete snapshot of portfolio status.</w:t>
      </w:r>
    </w:p>
    <w:p/>
    <w:p>
      <w:r>
        <w:rPr>
          <w:b/>
        </w:rPr>
        <w:t>Secondary KPIs (Visible but Less Prominent):</w:t>
      </w:r>
    </w:p>
    <w:p>
      <w:pPr>
        <w:pStyle w:val="ListBullet"/>
      </w:pPr>
      <w:r>
        <w:t>Vendor Performance Score</w:t>
      </w:r>
    </w:p>
    <w:p>
      <w:pPr>
        <w:pStyle w:val="ListBullet"/>
      </w:pPr>
      <w:r>
        <w:t>Local Vendor Participation Rate</w:t>
      </w:r>
    </w:p>
    <w:p>
      <w:pPr>
        <w:pStyle w:val="ListBullet"/>
      </w:pPr>
      <w:r>
        <w:t>Compliance Rate</w:t>
      </w:r>
    </w:p>
    <w:p>
      <w:pPr>
        <w:pStyle w:val="ListBullet"/>
      </w:pPr>
      <w:r>
        <w:t>Pipeline Capacity Utilization</w:t>
      </w:r>
    </w:p>
    <w:p/>
    <w:p>
      <w:pPr>
        <w:pStyle w:val="Heading2"/>
        <w:jc w:val="left"/>
      </w:pPr>
      <w:r>
        <w:t>What Should Be Removed, Deprioritized, or Moved to Supporting Views</w:t>
      </w:r>
    </w:p>
    <w:p>
      <w:r>
        <w:rPr>
          <w:b/>
        </w:rPr>
        <w:t>Remove from Executive Dashboard (Move to Detailed Analytics):</w:t>
      </w:r>
    </w:p>
    <w:p>
      <w:pPr>
        <w:pStyle w:val="ListBullet"/>
      </w:pPr>
      <w:r>
        <w:t>Individual milestone tracking (too granular)</w:t>
      </w:r>
    </w:p>
    <w:p>
      <w:pPr>
        <w:pStyle w:val="ListBullet"/>
      </w:pPr>
      <w:r>
        <w:t>Detailed payment history (operational, not strategic)</w:t>
      </w:r>
    </w:p>
    <w:p>
      <w:pPr>
        <w:pStyle w:val="ListBullet"/>
      </w:pPr>
      <w:r>
        <w:t>Full contract terms and clauses (legal detail)</w:t>
      </w:r>
    </w:p>
    <w:p>
      <w:pPr>
        <w:pStyle w:val="ListBullet"/>
      </w:pPr>
      <w:r>
        <w:t>Audit log activity (compliance team concern, not board-level)</w:t>
      </w:r>
    </w:p>
    <w:p>
      <w:pPr>
        <w:pStyle w:val="ListBullet"/>
      </w:pPr>
      <w:r>
        <w:t>Benchmarking against Coupa 2025 KPIs (interesting but not directly actionable for board)</w:t>
      </w:r>
    </w:p>
    <w:p>
      <w:r>
        <w:rPr>
          <w:b/>
        </w:rPr>
        <w:t>Deprioritize (Show Only on Drill-Down):</w:t>
      </w:r>
    </w:p>
    <w:p>
      <w:pPr>
        <w:pStyle w:val="ListBullet"/>
      </w:pPr>
      <w:r>
        <w:t>Change order details (unless excessive—flag only if 3+ change orders)</w:t>
      </w:r>
    </w:p>
    <w:p>
      <w:pPr>
        <w:pStyle w:val="ListBullet"/>
      </w:pPr>
      <w:r>
        <w:t>Insurance and bond verification status (unless non-compliant)</w:t>
      </w:r>
    </w:p>
    <w:p>
      <w:pPr>
        <w:pStyle w:val="ListBullet"/>
      </w:pPr>
      <w:r>
        <w:t>Individual vendor ratings (show aggregate only; detail on click)</w:t>
      </w:r>
    </w:p>
    <w:p>
      <w:pPr>
        <w:pStyle w:val="ListBullet"/>
      </w:pPr>
      <w:r>
        <w:t>Historical audit trails (archive; not needed for forward-looking decisions)</w:t>
      </w:r>
    </w:p>
    <w:p>
      <w:r>
        <w:rPr>
          <w:b/>
        </w:rPr>
        <w:t>Consolidate:</w:t>
      </w:r>
    </w:p>
    <w:p>
      <w:pPr>
        <w:pStyle w:val="ListBullet"/>
      </w:pPr>
      <w:r>
        <w:t>Reduce number of charts on executive dashboard from 6+ to 2-3 maximum</w:t>
      </w:r>
    </w:p>
    <w:p>
      <w:pPr>
        <w:pStyle w:val="ListBullet"/>
      </w:pPr>
      <w:r>
        <w:t>Combine multiple financial metrics into single "Budget Health" scorecard</w:t>
      </w:r>
    </w:p>
    <w:p>
      <w:pPr>
        <w:pStyle w:val="ListBullet"/>
      </w:pPr>
      <w:r>
        <w:t>Merge compliance indicators into single compliance rate percentage</w:t>
      </w:r>
    </w:p>
    <w:p>
      <w:r>
        <w:br w:type="page"/>
      </w:r>
    </w:p>
    <w:p>
      <w:pPr>
        <w:pStyle w:val="Heading1"/>
        <w:jc w:val="left"/>
      </w:pPr>
      <w:r>
        <w:t>6. Solution Roadmap</w:t>
      </w:r>
    </w:p>
    <w:p>
      <w:r>
        <w:t>The following phased roadmap outlines the transformation from current state to executive-grade dashboard. Each phase is designed to deliver immediate value while building toward the complete vision.</w:t>
      </w:r>
    </w:p>
    <w:p/>
    <w:p>
      <w:pPr>
        <w:pStyle w:val="Heading2"/>
        <w:jc w:val="left"/>
      </w:pPr>
      <w:r>
        <w:t>Phase 1: Short-Term Quick Wins (1-3 Weeks)</w:t>
      </w:r>
    </w:p>
    <w:p>
      <w:r>
        <w:rPr>
          <w:b/>
          <w:color w:val="C00000"/>
        </w:rPr>
        <w:t>Priority Level: CRITICAL</w:t>
      </w:r>
    </w:p>
    <w:p/>
    <w:p>
      <w:r>
        <w:rPr>
          <w:b/>
        </w:rPr>
        <w:t>1.1 Simplify Executive Dashboard Layout</w:t>
      </w:r>
    </w:p>
    <w:p>
      <w:r>
        <w:rPr>
          <w:b/>
        </w:rPr>
        <w:t>Actions:</w:t>
      </w:r>
    </w:p>
    <w:p>
      <w:pPr>
        <w:pStyle w:val="ListBullet"/>
        <w:ind w:left="720"/>
      </w:pPr>
      <w:r>
        <w:t>Reduce KPI count from 12+ to 4-6 most strategic metrics</w:t>
      </w:r>
    </w:p>
    <w:p>
      <w:pPr>
        <w:pStyle w:val="ListBullet"/>
        <w:ind w:left="720"/>
      </w:pPr>
      <w:r>
        <w:t>Implement visual hierarchy: Largest = most important (hero metrics top-left)</w:t>
      </w:r>
    </w:p>
    <w:p>
      <w:pPr>
        <w:pStyle w:val="ListBullet"/>
        <w:ind w:left="720"/>
      </w:pPr>
      <w:r>
        <w:t>Add white space—reduce data density by 40%</w:t>
      </w:r>
    </w:p>
    <w:p>
      <w:pPr>
        <w:pStyle w:val="ListBullet"/>
        <w:ind w:left="720"/>
      </w:pPr>
      <w:r>
        <w:t>Create clear sections with headers: "Action Required," "Portfolio Status," "Trends"</w:t>
      </w:r>
    </w:p>
    <w:p>
      <w:r>
        <w:rPr>
          <w:b/>
        </w:rPr>
        <w:t>Expected Executive Value:</w:t>
      </w:r>
      <w:r>
        <w:t xml:space="preserve"> Board members can scan dashboard in 2-3 minutes vs. current 15-20 minutes</w:t>
      </w:r>
    </w:p>
    <w:p/>
    <w:p>
      <w:r>
        <w:rPr>
          <w:b/>
        </w:rPr>
        <w:t>1.2 Add Auto-Generated Executive Summary</w:t>
      </w:r>
    </w:p>
    <w:p>
      <w:r>
        <w:rPr>
          <w:b/>
        </w:rPr>
        <w:t>Actions:</w:t>
      </w:r>
    </w:p>
    <w:p>
      <w:pPr>
        <w:pStyle w:val="ListBullet"/>
        <w:ind w:left="720"/>
      </w:pPr>
      <w:r>
        <w:t>Implement text summary generator that produces 2-3 sentence overview</w:t>
      </w:r>
    </w:p>
    <w:p>
      <w:pPr>
        <w:pStyle w:val="ListBullet"/>
        <w:ind w:left="720"/>
      </w:pPr>
      <w:r>
        <w:t>Example: "Portfolio health is stable at 72/100. 3 projects require board attention due to budget overruns. Overall spending is 4% under budget this quarter."</w:t>
      </w:r>
    </w:p>
    <w:p>
      <w:pPr>
        <w:pStyle w:val="ListBullet"/>
        <w:ind w:left="720"/>
      </w:pPr>
      <w:r>
        <w:t>Display prominently at top of dashboard</w:t>
      </w:r>
    </w:p>
    <w:p>
      <w:r>
        <w:rPr>
          <w:b/>
        </w:rPr>
        <w:t>Expected Executive Value:</w:t>
      </w:r>
      <w:r>
        <w:t xml:space="preserve"> Provides immediate context without requiring executives to interpret raw numbers</w:t>
      </w:r>
    </w:p>
    <w:p/>
    <w:p>
      <w:r>
        <w:rPr>
          <w:b/>
        </w:rPr>
        <w:t>1.3 Create "Action Required" Priority Section</w:t>
      </w:r>
    </w:p>
    <w:p>
      <w:r>
        <w:rPr>
          <w:b/>
        </w:rPr>
        <w:t>Actions:</w:t>
      </w:r>
    </w:p>
    <w:p>
      <w:pPr>
        <w:pStyle w:val="ListBullet"/>
        <w:ind w:left="720"/>
      </w:pPr>
      <w:r>
        <w:t>Implement algorithm to identify top 3-5 items requiring board decision</w:t>
      </w:r>
    </w:p>
    <w:p>
      <w:pPr>
        <w:pStyle w:val="ListBullet"/>
        <w:ind w:left="720"/>
      </w:pPr>
      <w:r>
        <w:t>Criteria: Projects &gt;$5M with health score &lt;50, projects requiring additional funding, contract renewals &gt;$1M</w:t>
      </w:r>
    </w:p>
    <w:p>
      <w:pPr>
        <w:pStyle w:val="ListBullet"/>
        <w:ind w:left="720"/>
      </w:pPr>
      <w:r>
        <w:t>Display as prominent cards with clear call-to-action</w:t>
      </w:r>
    </w:p>
    <w:p>
      <w:r>
        <w:rPr>
          <w:b/>
        </w:rPr>
        <w:t>Expected Executive Value:</w:t>
      </w:r>
      <w:r>
        <w:t xml:space="preserve"> Board members immediately see what decisions they need to make—core value proposition of dashboard</w:t>
      </w:r>
    </w:p>
    <w:p/>
    <w:p>
      <w:r>
        <w:rPr>
          <w:b/>
        </w:rPr>
        <w:t>1.4 Replace Sample Data with Real Data (Critical)</w:t>
      </w:r>
    </w:p>
    <w:p>
      <w:r>
        <w:rPr>
          <w:b/>
        </w:rPr>
        <w:t>Actions:</w:t>
      </w:r>
    </w:p>
    <w:p>
      <w:pPr>
        <w:pStyle w:val="ListBullet"/>
        <w:ind w:left="720"/>
      </w:pPr>
      <w:r>
        <w:t>Identify data sources for real Marion County school district contracts</w:t>
      </w:r>
    </w:p>
    <w:p>
      <w:pPr>
        <w:pStyle w:val="ListBullet"/>
        <w:ind w:left="720"/>
      </w:pPr>
      <w:r>
        <w:t>Document challenges with obtaining real data (access restrictions, data quality issues)</w:t>
      </w:r>
    </w:p>
    <w:p>
      <w:pPr>
        <w:pStyle w:val="ListBullet"/>
        <w:ind w:left="720"/>
      </w:pPr>
      <w:r>
        <w:t>Create data import pipeline for ongoing updates</w:t>
      </w:r>
    </w:p>
    <w:p>
      <w:pPr>
        <w:pStyle w:val="ListBullet"/>
        <w:ind w:left="720"/>
      </w:pPr>
      <w:r>
        <w:t>Replace all sample data in database</w:t>
      </w:r>
    </w:p>
    <w:p>
      <w:r>
        <w:rPr>
          <w:b/>
        </w:rPr>
        <w:t>Expected Executive Value:</w:t>
      </w:r>
      <w:r>
        <w:t xml:space="preserve"> Dashboard becomes credible and usable for actual board decisions—without real data, dashboard is a demo tool only</w:t>
      </w:r>
    </w:p>
    <w:p/>
    <w:p>
      <w:r>
        <w:rPr>
          <w:b/>
        </w:rPr>
        <w:t>1.5 Separate Land Costs from Construction Costs</w:t>
      </w:r>
    </w:p>
    <w:p>
      <w:r>
        <w:rPr>
          <w:b/>
        </w:rPr>
        <w:t>Actions:</w:t>
      </w:r>
    </w:p>
    <w:p>
      <w:pPr>
        <w:pStyle w:val="ListBullet"/>
        <w:ind w:left="720"/>
      </w:pPr>
      <w:r>
        <w:t>Add "land_cost" field to contracts database schema</w:t>
      </w:r>
    </w:p>
    <w:p>
      <w:pPr>
        <w:pStyle w:val="ListBullet"/>
        <w:ind w:left="720"/>
      </w:pPr>
      <w:r>
        <w:t>Create calculated field: construction_cost = total_cost - land_cost</w:t>
      </w:r>
    </w:p>
    <w:p>
      <w:pPr>
        <w:pStyle w:val="ListBullet"/>
        <w:ind w:left="720"/>
      </w:pPr>
      <w:r>
        <w:t>Update "Cost Per Square Foot" KPI to use construction_cost only</w:t>
      </w:r>
    </w:p>
    <w:p>
      <w:pPr>
        <w:pStyle w:val="ListBullet"/>
        <w:ind w:left="720"/>
      </w:pPr>
      <w:r>
        <w:t>Add toggle to charts: "Show with/without land costs"</w:t>
      </w:r>
    </w:p>
    <w:p>
      <w:r>
        <w:rPr>
          <w:b/>
        </w:rPr>
        <w:t>Expected Executive Value:</w:t>
      </w:r>
      <w:r>
        <w:t xml:space="preserve"> Enables accurate project cost comparisons—critical for benchmarking and decision-making</w:t>
      </w:r>
    </w:p>
    <w:p/>
    <w:p/>
    <w:p>
      <w:pPr>
        <w:pStyle w:val="Heading2"/>
        <w:jc w:val="left"/>
      </w:pPr>
      <w:r>
        <w:t>Phase 2: Mid-Term Structural Improvements (4-8 Weeks)</w:t>
      </w:r>
    </w:p>
    <w:p>
      <w:r>
        <w:rPr>
          <w:b/>
          <w:color w:val="FF8C00"/>
        </w:rPr>
        <w:t>Priority Level: HIGH</w:t>
      </w:r>
    </w:p>
    <w:p/>
    <w:p>
      <w:r>
        <w:rPr>
          <w:b/>
        </w:rPr>
        <w:t>2.1 Implement Predictive Analytics</w:t>
      </w:r>
    </w:p>
    <w:p>
      <w:r>
        <w:rPr>
          <w:b/>
        </w:rPr>
        <w:t>Actions:</w:t>
      </w:r>
    </w:p>
    <w:p>
      <w:pPr>
        <w:pStyle w:val="ListBullet"/>
        <w:ind w:left="720"/>
      </w:pPr>
      <w:r>
        <w:t>Build "Forecast Budget at Completion" model based on burn rate analysis</w:t>
      </w:r>
    </w:p>
    <w:p>
      <w:pPr>
        <w:pStyle w:val="ListBullet"/>
        <w:ind w:left="720"/>
      </w:pPr>
      <w:r>
        <w:t>Add "Expected Completion Date" prediction using current progress velocity</w:t>
      </w:r>
    </w:p>
    <w:p>
      <w:pPr>
        <w:pStyle w:val="ListBullet"/>
        <w:ind w:left="720"/>
      </w:pPr>
      <w:r>
        <w:t>Create risk probability scoring: likelihood of project failure based on historical patterns</w:t>
      </w:r>
    </w:p>
    <w:p>
      <w:pPr>
        <w:pStyle w:val="ListBullet"/>
        <w:ind w:left="720"/>
      </w:pPr>
      <w:r>
        <w:t>Display predictions prominently with confidence intervals</w:t>
      </w:r>
    </w:p>
    <w:p>
      <w:r>
        <w:rPr>
          <w:b/>
        </w:rPr>
        <w:t>Expected Executive Value:</w:t>
      </w:r>
      <w:r>
        <w:t xml:space="preserve"> Transforms dashboard from backward-looking to forward-looking—enables proactive intervention before projects fail</w:t>
      </w:r>
    </w:p>
    <w:p/>
    <w:p>
      <w:r>
        <w:rPr>
          <w:b/>
        </w:rPr>
        <w:t>2.2 Build Historical Vendor Analysis (20+ Years)</w:t>
      </w:r>
    </w:p>
    <w:p>
      <w:r>
        <w:rPr>
          <w:b/>
        </w:rPr>
        <w:t>Actions:</w:t>
      </w:r>
    </w:p>
    <w:p>
      <w:pPr>
        <w:pStyle w:val="ListBullet"/>
        <w:ind w:left="720"/>
      </w:pPr>
      <w:r>
        <w:t>Import historical contract and vendor data (20+ years if available)</w:t>
      </w:r>
    </w:p>
    <w:p>
      <w:pPr>
        <w:pStyle w:val="ListBullet"/>
        <w:ind w:left="720"/>
      </w:pPr>
      <w:r>
        <w:t>Calculate long-term vendor performance metrics: average cost variance, on-time %, reliability</w:t>
      </w:r>
    </w:p>
    <w:p>
      <w:pPr>
        <w:pStyle w:val="ListBullet"/>
        <w:ind w:left="720"/>
      </w:pPr>
      <w:r>
        <w:t>Create vendor track record dashboard showing historical performance</w:t>
      </w:r>
    </w:p>
    <w:p>
      <w:pPr>
        <w:pStyle w:val="ListBullet"/>
        <w:ind w:left="720"/>
      </w:pPr>
      <w:r>
        <w:t>Add "Vendor Recommendation" feature: highlight vendors with best long-term performance for similar projects</w:t>
      </w:r>
    </w:p>
    <w:p>
      <w:r>
        <w:rPr>
          <w:b/>
        </w:rPr>
        <w:t>Expected Executive Value:</w:t>
      </w:r>
      <w:r>
        <w:t xml:space="preserve"> Supports strategic vendor selection for major multi-year contracts—reduces risk of poor vendor performance</w:t>
      </w:r>
    </w:p>
    <w:p/>
    <w:p>
      <w:r>
        <w:rPr>
          <w:b/>
        </w:rPr>
        <w:t>2.3 Create Capital Project Pipeline View</w:t>
      </w:r>
    </w:p>
    <w:p>
      <w:r>
        <w:rPr>
          <w:b/>
        </w:rPr>
        <w:t>Actions:</w:t>
      </w:r>
    </w:p>
    <w:p>
      <w:pPr>
        <w:pStyle w:val="ListBullet"/>
        <w:ind w:left="720"/>
      </w:pPr>
      <w:r>
        <w:t>Build pipeline dashboard showing planned projects by fiscal year</w:t>
      </w:r>
    </w:p>
    <w:p>
      <w:pPr>
        <w:pStyle w:val="ListBullet"/>
        <w:ind w:left="720"/>
      </w:pPr>
      <w:r>
        <w:t>Display: Project name, estimated cost, proposed start date, funding status</w:t>
      </w:r>
    </w:p>
    <w:p>
      <w:pPr>
        <w:pStyle w:val="ListBullet"/>
        <w:ind w:left="720"/>
      </w:pPr>
      <w:r>
        <w:t>Add capacity analysis: "You have $15M budget capacity remaining for FY26"</w:t>
      </w:r>
    </w:p>
    <w:p>
      <w:pPr>
        <w:pStyle w:val="ListBullet"/>
        <w:ind w:left="720"/>
      </w:pPr>
      <w:r>
        <w:t>Enable drag-and-drop prioritization of pipeline projects</w:t>
      </w:r>
    </w:p>
    <w:p>
      <w:r>
        <w:rPr>
          <w:b/>
        </w:rPr>
        <w:t>Expected Executive Value:</w:t>
      </w:r>
      <w:r>
        <w:t xml:space="preserve"> Enables multi-year capital planning and answers "Can we afford this project next year?"</w:t>
      </w:r>
    </w:p>
    <w:p/>
    <w:p>
      <w:r>
        <w:rPr>
          <w:b/>
        </w:rPr>
        <w:t>2.4 Add Dollar Normalization (Inflation Adjustment)</w:t>
      </w:r>
    </w:p>
    <w:p>
      <w:r>
        <w:rPr>
          <w:b/>
        </w:rPr>
        <w:t>Actions:</w:t>
      </w:r>
    </w:p>
    <w:p>
      <w:pPr>
        <w:pStyle w:val="ListBullet"/>
        <w:ind w:left="720"/>
      </w:pPr>
      <w:r>
        <w:t>Integrate construction cost inflation index (e.g., ENR Construction Cost Index)</w:t>
      </w:r>
    </w:p>
    <w:p>
      <w:pPr>
        <w:pStyle w:val="ListBullet"/>
        <w:ind w:left="720"/>
      </w:pPr>
      <w:r>
        <w:t>Add "inflation_adjusted_cost" calculated field to all historical contracts</w:t>
      </w:r>
    </w:p>
    <w:p>
      <w:pPr>
        <w:pStyle w:val="ListBullet"/>
        <w:ind w:left="720"/>
      </w:pPr>
      <w:r>
        <w:t>Display historical cost comparisons in "constant dollars" (e.g., 2026 dollars)</w:t>
      </w:r>
    </w:p>
    <w:p>
      <w:pPr>
        <w:pStyle w:val="ListBullet"/>
        <w:ind w:left="720"/>
      </w:pPr>
      <w:r>
        <w:t>Add toggle: "Show actual costs / Show inflation-adjusted costs"</w:t>
      </w:r>
    </w:p>
    <w:p>
      <w:r>
        <w:rPr>
          <w:b/>
        </w:rPr>
        <w:t>Expected Executive Value:</w:t>
      </w:r>
      <w:r>
        <w:t xml:space="preserve"> Enables accurate historical cost comparisons—answers "Are we paying more or less than we did 10 years ago?"</w:t>
      </w:r>
    </w:p>
    <w:p/>
    <w:p>
      <w:r>
        <w:rPr>
          <w:b/>
        </w:rPr>
        <w:t>2.5 Implement District-Level Equity Analysis</w:t>
      </w:r>
    </w:p>
    <w:p>
      <w:r>
        <w:rPr>
          <w:b/>
        </w:rPr>
        <w:t>Actions:</w:t>
      </w:r>
    </w:p>
    <w:p>
      <w:pPr>
        <w:pStyle w:val="ListBullet"/>
        <w:ind w:left="720"/>
      </w:pPr>
      <w:r>
        <w:t>Calculate capital spend per student by school district (elementary, middle, high school zones)</w:t>
      </w:r>
    </w:p>
    <w:p>
      <w:pPr>
        <w:pStyle w:val="ListBullet"/>
        <w:ind w:left="720"/>
      </w:pPr>
      <w:r>
        <w:t>Create geographic heat map showing investment distribution</w:t>
      </w:r>
    </w:p>
    <w:p>
      <w:pPr>
        <w:pStyle w:val="ListBullet"/>
        <w:ind w:left="720"/>
      </w:pPr>
      <w:r>
        <w:t>Add equity dashboard: "District A has received 35% more per-student investment than District B over 5 years"</w:t>
      </w:r>
    </w:p>
    <w:p>
      <w:pPr>
        <w:pStyle w:val="ListBullet"/>
        <w:ind w:left="720"/>
      </w:pPr>
      <w:r>
        <w:t>Provide equity score: How evenly are capital investments distributed?</w:t>
      </w:r>
    </w:p>
    <w:p>
      <w:r>
        <w:rPr>
          <w:b/>
        </w:rPr>
        <w:t>Expected Executive Value:</w:t>
      </w:r>
      <w:r>
        <w:t xml:space="preserve"> Addresses political/constituent concerns about fair resource distribution—critical for public trust</w:t>
      </w:r>
    </w:p>
    <w:p/>
    <w:p>
      <w:r>
        <w:rPr>
          <w:b/>
        </w:rPr>
        <w:t>2.6 Build Project Risk Assessment Model</w:t>
      </w:r>
    </w:p>
    <w:p>
      <w:r>
        <w:rPr>
          <w:b/>
        </w:rPr>
        <w:t>Actions:</w:t>
      </w:r>
    </w:p>
    <w:p>
      <w:pPr>
        <w:pStyle w:val="ListBullet"/>
        <w:ind w:left="720"/>
      </w:pPr>
      <w:r>
        <w:t>Develop risk scoring model: Likelihood of failure × Financial impact</w:t>
      </w:r>
    </w:p>
    <w:p>
      <w:pPr>
        <w:pStyle w:val="ListBullet"/>
        <w:ind w:left="720"/>
      </w:pPr>
      <w:r>
        <w:t>Risk factors: Vendor performance, project complexity, budget size, timeline, change order history</w:t>
      </w:r>
    </w:p>
    <w:p>
      <w:pPr>
        <w:pStyle w:val="ListBullet"/>
        <w:ind w:left="720"/>
      </w:pPr>
      <w:r>
        <w:t>Display: "High Risk: 35% probability of &gt;20% cost overrun"</w:t>
      </w:r>
    </w:p>
    <w:p>
      <w:pPr>
        <w:pStyle w:val="ListBullet"/>
        <w:ind w:left="720"/>
      </w:pPr>
      <w:r>
        <w:t>Create "Project Risk Matrix" quadrant chart: Impact vs. Likelihood</w:t>
      </w:r>
    </w:p>
    <w:p>
      <w:r>
        <w:rPr>
          <w:b/>
        </w:rPr>
        <w:t>Expected Executive Value:</w:t>
      </w:r>
      <w:r>
        <w:t xml:space="preserve"> Provides data-driven risk assessment for go/no-go funding decisions</w:t>
      </w:r>
    </w:p>
    <w:p/>
    <w:p/>
    <w:p>
      <w:pPr>
        <w:pStyle w:val="Heading2"/>
        <w:jc w:val="left"/>
      </w:pPr>
      <w:r>
        <w:t>Phase 3: Long-Term Advanced Analytics &amp; Governance (9-16 Weeks)</w:t>
      </w:r>
    </w:p>
    <w:p>
      <w:r>
        <w:rPr>
          <w:b/>
          <w:color w:val="0066CC"/>
        </w:rPr>
        <w:t>Priority Level: MEDIUM (Future Enhancement)</w:t>
      </w:r>
    </w:p>
    <w:p/>
    <w:p>
      <w:r>
        <w:rPr>
          <w:b/>
        </w:rPr>
        <w:t>3.1 Implement Scenario Planning &amp; What-If Analysis</w:t>
      </w:r>
    </w:p>
    <w:p>
      <w:r>
        <w:rPr>
          <w:b/>
        </w:rPr>
        <w:t>Actions:</w:t>
      </w:r>
    </w:p>
    <w:p>
      <w:pPr>
        <w:pStyle w:val="ListBullet"/>
        <w:ind w:left="720"/>
      </w:pPr>
      <w:r>
        <w:t>Build scenario modeling tool: "What if we delay this project 6 months?"</w:t>
      </w:r>
    </w:p>
    <w:p>
      <w:pPr>
        <w:pStyle w:val="ListBullet"/>
        <w:ind w:left="720"/>
      </w:pPr>
      <w:r>
        <w:t>Cost impact modeling: "What if material costs increase 15%?"</w:t>
      </w:r>
    </w:p>
    <w:p>
      <w:pPr>
        <w:pStyle w:val="ListBullet"/>
        <w:ind w:left="720"/>
      </w:pPr>
      <w:r>
        <w:t>Portfolio optimization: "How should we prioritize projects to maximize ROI?"</w:t>
      </w:r>
    </w:p>
    <w:p>
      <w:pPr>
        <w:pStyle w:val="ListBullet"/>
        <w:ind w:left="720"/>
      </w:pPr>
      <w:r>
        <w:t>Budget constraint modeling: "If budget is cut 10%, which projects should we defer?"</w:t>
      </w:r>
    </w:p>
    <w:p>
      <w:r>
        <w:rPr>
          <w:b/>
        </w:rPr>
        <w:t>Expected Executive Value:</w:t>
      </w:r>
      <w:r>
        <w:t xml:space="preserve"> Supports strategic planning discussions—executives can model different scenarios before making decisions</w:t>
      </w:r>
    </w:p>
    <w:p/>
    <w:p>
      <w:r>
        <w:rPr>
          <w:b/>
        </w:rPr>
        <w:t>3.2 Add AI-Powered Insights &amp; Recommendations</w:t>
      </w:r>
    </w:p>
    <w:p>
      <w:r>
        <w:rPr>
          <w:b/>
        </w:rPr>
        <w:t>Actions:</w:t>
      </w:r>
    </w:p>
    <w:p>
      <w:pPr>
        <w:pStyle w:val="ListBullet"/>
        <w:ind w:left="720"/>
      </w:pPr>
      <w:r>
        <w:t>Integrate Claude API (Anthropic) for automated insight generation</w:t>
      </w:r>
    </w:p>
    <w:p>
      <w:pPr>
        <w:pStyle w:val="ListBullet"/>
        <w:ind w:left="720"/>
      </w:pPr>
      <w:r>
        <w:t>AI analyzes trends and generates natural language summaries</w:t>
      </w:r>
    </w:p>
    <w:p>
      <w:pPr>
        <w:pStyle w:val="ListBullet"/>
        <w:ind w:left="720"/>
      </w:pPr>
      <w:r>
        <w:t>Example: "Vendor X's performance has declined 15% over last 3 quarters. Consider competitive rebid for next contract."</w:t>
      </w:r>
    </w:p>
    <w:p>
      <w:pPr>
        <w:pStyle w:val="ListBullet"/>
        <w:ind w:left="720"/>
      </w:pPr>
      <w:r>
        <w:t>Provide AI-generated recommendations: "Based on historical data, approve Project Y but defer Project Z until Q3"</w:t>
      </w:r>
    </w:p>
    <w:p>
      <w:r>
        <w:rPr>
          <w:b/>
        </w:rPr>
        <w:t>Expected Executive Value:</w:t>
      </w:r>
      <w:r>
        <w:t xml:space="preserve"> Transforms dashboard into intelligent advisor—proactively surfaces insights executives might miss</w:t>
      </w:r>
    </w:p>
    <w:p/>
    <w:p>
      <w:r>
        <w:rPr>
          <w:b/>
        </w:rPr>
        <w:t>3.3 Build Automated Board Report Generator</w:t>
      </w:r>
    </w:p>
    <w:p>
      <w:r>
        <w:rPr>
          <w:b/>
        </w:rPr>
        <w:t>Actions:</w:t>
      </w:r>
    </w:p>
    <w:p>
      <w:pPr>
        <w:pStyle w:val="ListBullet"/>
        <w:ind w:left="720"/>
      </w:pPr>
      <w:r>
        <w:t>Create "Generate Board Report" button that produces formatted PDF</w:t>
      </w:r>
    </w:p>
    <w:p>
      <w:pPr>
        <w:pStyle w:val="ListBullet"/>
        <w:ind w:left="720"/>
      </w:pPr>
      <w:r>
        <w:t>Report includes: Executive summary, top projects, risks, recommendations, supporting charts</w:t>
      </w:r>
    </w:p>
    <w:p>
      <w:pPr>
        <w:pStyle w:val="ListBullet"/>
        <w:ind w:left="720"/>
      </w:pPr>
      <w:r>
        <w:t>Customizable: Select which projects/topics to include in report</w:t>
      </w:r>
    </w:p>
    <w:p>
      <w:pPr>
        <w:pStyle w:val="ListBullet"/>
        <w:ind w:left="720"/>
      </w:pPr>
      <w:r>
        <w:t>Branded template matching board presentation standards</w:t>
      </w:r>
    </w:p>
    <w:p>
      <w:r>
        <w:rPr>
          <w:b/>
        </w:rPr>
        <w:t>Expected Executive Value:</w:t>
      </w:r>
      <w:r>
        <w:t xml:space="preserve"> Eliminates manual report preparation—staff can generate board-ready reports in 5 minutes vs. hours</w:t>
      </w:r>
    </w:p>
    <w:p/>
    <w:p>
      <w:r>
        <w:rPr>
          <w:b/>
        </w:rPr>
        <w:t>3.4 Implement Mobile-Optimized Executive View</w:t>
      </w:r>
    </w:p>
    <w:p>
      <w:r>
        <w:rPr>
          <w:b/>
        </w:rPr>
        <w:t>Actions:</w:t>
      </w:r>
    </w:p>
    <w:p>
      <w:pPr>
        <w:pStyle w:val="ListBullet"/>
        <w:ind w:left="720"/>
      </w:pPr>
      <w:r>
        <w:t>Create mobile app or mobile-optimized web view</w:t>
      </w:r>
    </w:p>
    <w:p>
      <w:pPr>
        <w:pStyle w:val="ListBullet"/>
        <w:ind w:left="720"/>
      </w:pPr>
      <w:r>
        <w:t>Simplified layout for smartphone screens</w:t>
      </w:r>
    </w:p>
    <w:p>
      <w:pPr>
        <w:pStyle w:val="ListBullet"/>
        <w:ind w:left="720"/>
      </w:pPr>
      <w:r>
        <w:t>Push notifications for critical alerts: "Project X exceeded budget by $500K"</w:t>
      </w:r>
    </w:p>
    <w:p>
      <w:pPr>
        <w:pStyle w:val="ListBullet"/>
        <w:ind w:left="720"/>
      </w:pPr>
      <w:r>
        <w:t>Offline mode: Download executive summary for review without internet</w:t>
      </w:r>
    </w:p>
    <w:p>
      <w:r>
        <w:rPr>
          <w:b/>
        </w:rPr>
        <w:t>Expected Executive Value:</w:t>
      </w:r>
      <w:r>
        <w:t xml:space="preserve"> Executives can review portfolio status anytime, anywhere—increases engagement and responsiveness</w:t>
      </w:r>
    </w:p>
    <w:p/>
    <w:p>
      <w:r>
        <w:rPr>
          <w:b/>
        </w:rPr>
        <w:t>3.5 Establish Governance &amp; Continuous Improvement Framework</w:t>
      </w:r>
    </w:p>
    <w:p>
      <w:r>
        <w:rPr>
          <w:b/>
        </w:rPr>
        <w:t>Actions:</w:t>
      </w:r>
    </w:p>
    <w:p>
      <w:pPr>
        <w:pStyle w:val="ListBullet"/>
        <w:ind w:left="720"/>
      </w:pPr>
      <w:r>
        <w:t>Create dashboard governance committee (board members + staff)</w:t>
      </w:r>
    </w:p>
    <w:p>
      <w:pPr>
        <w:pStyle w:val="ListBullet"/>
        <w:ind w:left="720"/>
      </w:pPr>
      <w:r>
        <w:t>Quarterly review: "Is the dashboard meeting board needs?"</w:t>
      </w:r>
    </w:p>
    <w:p>
      <w:pPr>
        <w:pStyle w:val="ListBullet"/>
        <w:ind w:left="720"/>
      </w:pPr>
      <w:r>
        <w:t>Implement feedback mechanism: Executives can suggest improvements directly in dashboard</w:t>
      </w:r>
    </w:p>
    <w:p>
      <w:pPr>
        <w:pStyle w:val="ListBullet"/>
        <w:ind w:left="720"/>
      </w:pPr>
      <w:r>
        <w:t>Track dashboard engagement analytics: Which sections are most viewed? Which are ignored?</w:t>
      </w:r>
    </w:p>
    <w:p>
      <w:pPr>
        <w:pStyle w:val="ListBullet"/>
        <w:ind w:left="720"/>
      </w:pPr>
      <w:r>
        <w:t>Continuous refinement based on actual usage patterns</w:t>
      </w:r>
    </w:p>
    <w:p>
      <w:r>
        <w:rPr>
          <w:b/>
        </w:rPr>
        <w:t>Expected Executive Value:</w:t>
      </w:r>
      <w:r>
        <w:t xml:space="preserve"> Ensures dashboard remains relevant and valuable over time—avoids becoming stale or obsolete</w:t>
      </w:r>
    </w:p>
    <w:p>
      <w:r>
        <w:br w:type="page"/>
      </w:r>
    </w:p>
    <w:p>
      <w:pPr>
        <w:pStyle w:val="Heading1"/>
        <w:jc w:val="left"/>
      </w:pPr>
      <w:r>
        <w:t>Conclusion</w:t>
      </w:r>
    </w:p>
    <w:p>
      <w:r>
        <w:t>The Marion County Contract Oversight System possesses a strong technical foundation and comprehensive data infrastructure. The transformation to an executive-grade Board Decision Dashboard is not a rebuild—it is a focused refinement of the presentation layer and information architecture.</w:t>
      </w:r>
    </w:p>
    <w:p/>
    <w:p>
      <w:r>
        <w:rPr>
          <w:b/>
        </w:rPr>
        <w:t>Key Success Factors:</w:t>
      </w:r>
    </w:p>
    <w:p>
      <w:pPr>
        <w:pStyle w:val="ListBullet"/>
      </w:pPr>
      <w:r>
        <w:t>Prioritize clarity over comprehensiveness—executives need insights, not data dumps</w:t>
      </w:r>
    </w:p>
    <w:p>
      <w:pPr>
        <w:pStyle w:val="ListBullet"/>
      </w:pPr>
      <w:r>
        <w:t>Implement quick wins first (Phase 1) to demonstrate immediate value</w:t>
      </w:r>
    </w:p>
    <w:p>
      <w:pPr>
        <w:pStyle w:val="ListBullet"/>
      </w:pPr>
      <w:r>
        <w:t>Replace sample data with real data before any board presentation—credibility is paramount</w:t>
      </w:r>
    </w:p>
    <w:p>
      <w:pPr>
        <w:pStyle w:val="ListBullet"/>
      </w:pPr>
      <w:r>
        <w:t>Separate land costs from construction costs—foundational for accurate analysis</w:t>
      </w:r>
    </w:p>
    <w:p>
      <w:pPr>
        <w:pStyle w:val="ListBullet"/>
      </w:pPr>
      <w:r>
        <w:t>Add forward-looking metrics—boards care more about what will happen than what happened</w:t>
      </w:r>
    </w:p>
    <w:p>
      <w:pPr>
        <w:pStyle w:val="ListBullet"/>
      </w:pPr>
      <w:r>
        <w:t>Establish governance framework to ensure continuous improvement</w:t>
      </w:r>
    </w:p>
    <w:p/>
    <w:p>
      <w:r>
        <w:rPr>
          <w:b/>
        </w:rPr>
        <w:t>Recommended Next Steps:</w:t>
      </w:r>
    </w:p>
    <w:p>
      <w:pPr>
        <w:pStyle w:val="ListBullet"/>
      </w:pPr>
      <w:r>
        <w:t>Review this gap analysis with project stakeholders and board leadership</w:t>
      </w:r>
    </w:p>
    <w:p>
      <w:pPr>
        <w:pStyle w:val="ListBullet"/>
      </w:pPr>
      <w:r>
        <w:t>Prioritize Phase 1 quick wins for immediate implementation</w:t>
      </w:r>
    </w:p>
    <w:p>
      <w:pPr>
        <w:pStyle w:val="ListBullet"/>
      </w:pPr>
      <w:r>
        <w:t>Identify data sources for replacing sample data with real Marion County data</w:t>
      </w:r>
    </w:p>
    <w:p>
      <w:pPr>
        <w:pStyle w:val="ListBullet"/>
      </w:pPr>
      <w:r>
        <w:t>Schedule demo session with school board executives to gather direct feedback</w:t>
      </w:r>
    </w:p>
    <w:p>
      <w:pPr>
        <w:pStyle w:val="ListBullet"/>
      </w:pPr>
      <w:r>
        <w:t>Allocate resources for phased roadmap execution</w:t>
      </w:r>
    </w:p>
    <w:p/>
    <w:p>
      <w:r>
        <w:rPr>
          <w:b/>
          <w:color w:val="0066CC"/>
        </w:rPr>
        <w:t>Final Observation:</w:t>
      </w:r>
    </w:p>
    <w:p>
      <w:r>
        <w:t>This dashboard has the potential to set a new standard for government transparency and data-driven decision-making in public education infrastructure. With focused refinement guided by this gap analysis, it can become the authoritative tool for all capital project decisions, demonstrating best practices in fiscal accountability and strategic planning.</w:t>
      </w:r>
    </w:p>
    <w:p/>
    <w:p/>
    <w:p/>
    <w:p>
      <w:pPr>
        <w:jc w:val="center"/>
      </w:pPr>
      <w:r>
        <w:rPr>
          <w:i/>
          <w:color w:val="808080"/>
          <w:sz w:val="18"/>
        </w:rPr>
        <w:t>— End of Gap Analysis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