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TCO Automation Project</w:t>
      </w:r>
    </w:p>
    <w:p>
      <w:pPr>
        <w:jc w:val="center"/>
      </w:pPr>
      <w:r>
        <w:rPr>
          <w:color w:val="366092"/>
          <w:sz w:val="32"/>
        </w:rPr>
        <w:t>Gap Analysis: Client Requirements vs. Current Implementation</w:t>
      </w:r>
    </w:p>
    <w:p/>
    <w:p>
      <w:pPr>
        <w:jc w:val="center"/>
      </w:pPr>
      <w:r>
        <w:t>Date: January 13, 2026</w:t>
      </w:r>
    </w:p>
    <w:p>
      <w:pPr>
        <w:jc w:val="center"/>
      </w:pPr>
      <w:r>
        <w:rPr>
          <w:b/>
        </w:rPr>
        <w:t>Status: Analysis Complete</w:t>
      </w:r>
    </w:p>
    <w:p>
      <w:r>
        <w:br w:type="page"/>
      </w:r>
    </w:p>
    <w:p>
      <w:pPr>
        <w:pStyle w:val="Heading1"/>
      </w:pPr>
      <w:r>
        <w:rPr>
          <w:color w:val="366092"/>
        </w:rPr>
        <w:t>Executive Summary</w:t>
      </w:r>
    </w:p>
    <w:p>
      <w:r>
        <w:rPr>
          <w:b/>
        </w:rPr>
        <w:t xml:space="preserve">Overall Project Completion: </w:t>
      </w:r>
      <w:r>
        <w:rPr>
          <w:b/>
          <w:color w:val="008000"/>
        </w:rPr>
        <w:t>70%</w:t>
      </w:r>
    </w:p>
    <w:p>
      <w:r>
        <w:t>The TCO Automation project has successfully built a robust extraction and standardization pipeline. However, critical gaps exist between the delivered solution and client requirements. The system currently creates new standardized Excel files, but the client needs integration with their existing TCO template with Excel formulas for tweakable assumptions.</w:t>
      </w:r>
    </w:p>
    <w:p/>
    <w:p>
      <w:pPr>
        <w:pStyle w:val="Heading2"/>
      </w:pPr>
      <w:r>
        <w:rPr>
          <w:color w:val="C00000"/>
        </w:rPr>
        <w:t>Key Findings</w:t>
      </w:r>
    </w:p>
    <w:p>
      <w:pPr>
        <w:pStyle w:val="ListBullet"/>
      </w:pPr>
      <w:r>
        <w:rPr>
          <w:b/>
          <w:color w:val="C00000"/>
        </w:rPr>
        <w:t xml:space="preserve">CRITICAL GAP: </w:t>
      </w:r>
      <w:r>
        <w:t>System creates new files instead of populating client's existing TCO template</w:t>
      </w:r>
    </w:p>
    <w:p>
      <w:pPr>
        <w:pStyle w:val="ListBullet"/>
      </w:pPr>
      <w:r>
        <w:rPr>
          <w:b/>
          <w:color w:val="C00000"/>
        </w:rPr>
        <w:t xml:space="preserve">CRITICAL GAP: </w:t>
      </w:r>
      <w:r>
        <w:t>Values are hardcoded, not Excel formulas - client can't tweak assumptions</w:t>
      </w:r>
    </w:p>
    <w:p>
      <w:pPr>
        <w:pStyle w:val="ListBullet"/>
      </w:pPr>
      <w:r>
        <w:rPr>
          <w:b/>
          <w:color w:val="C00000"/>
        </w:rPr>
        <w:t xml:space="preserve">CRITICAL GAP: </w:t>
      </w:r>
      <w:r>
        <w:t>No Excel macros or "click to run" automation as requested</w:t>
      </w:r>
    </w:p>
    <w:p>
      <w:pPr>
        <w:pStyle w:val="ListBullet"/>
      </w:pPr>
      <w:r>
        <w:rPr>
          <w:b/>
          <w:color w:val="FF8000"/>
        </w:rPr>
        <w:t xml:space="preserve">HIGH GAP: </w:t>
      </w:r>
      <w:r>
        <w:t>Accuracy not validated against client's actual manual TCOs</w:t>
      </w:r>
    </w:p>
    <w:p>
      <w:pPr>
        <w:pStyle w:val="ListBullet"/>
      </w:pPr>
      <w:r>
        <w:rPr>
          <w:b/>
          <w:color w:val="0000FF"/>
        </w:rPr>
        <w:t xml:space="preserve">MEDIUM GAP: </w:t>
      </w:r>
      <w:r>
        <w:t>CPI (Consumer Price Index) not separately implemented</w:t>
      </w:r>
    </w:p>
    <w:p>
      <w:pPr>
        <w:pStyle w:val="ListBullet"/>
      </w:pPr>
      <w:r>
        <w:rPr>
          <w:b/>
          <w:color w:val="0000FF"/>
        </w:rPr>
        <w:t xml:space="preserve">MEDIUM GAP: </w:t>
      </w:r>
      <w:r>
        <w:t>Jack Henry (JHA) vendor support not demonstrated</w:t>
      </w:r>
    </w:p>
    <w:p>
      <w:r>
        <w:br w:type="page"/>
      </w:r>
    </w:p>
    <w:p>
      <w:pPr>
        <w:pStyle w:val="Heading1"/>
      </w:pPr>
      <w:r>
        <w:rPr>
          <w:color w:val="366092"/>
        </w:rPr>
        <w:t>1. Client Requirements (From Problem Statement)</w:t>
      </w:r>
    </w:p>
    <w:p>
      <w:r>
        <w:t>The client submitted two detailed problem statements outlining their needs:</w:t>
      </w:r>
    </w:p>
    <w:p>
      <w:pPr>
        <w:pStyle w:val="Heading2"/>
      </w:pPr>
      <w:r>
        <w:rPr>
          <w:color w:val="366092"/>
        </w:rPr>
        <w:t>Initial Problem Statement</w:t>
      </w:r>
    </w:p>
    <w:p>
      <w:pPr>
        <w:pStyle w:val="Quote"/>
      </w:pPr>
      <w:r>
        <w:rPr>
          <w:i/>
        </w:rPr>
        <w:t>"Today, our process requires manually ingesting each proposal into our 5-year TCO Excel model (Echelon_Primary TCO). This spreadsheet is what we ultimately present to the bank, and as negotiations progress, we continually refine the TCOs. Right now, this ingestion process is extremely time-consuming and prone to human error."</w:t>
      </w:r>
    </w:p>
    <w:p>
      <w:pPr>
        <w:pStyle w:val="Heading2"/>
      </w:pPr>
      <w:r>
        <w:rPr>
          <w:color w:val="366092"/>
        </w:rPr>
        <w:t>Refined Requirements</w:t>
      </w:r>
    </w:p>
    <w:p>
      <w:pPr>
        <w:pStyle w:val="Quote"/>
      </w:pPr>
      <w:r>
        <w:rPr>
          <w:i/>
        </w:rPr>
        <w:t>"I'd like the output structured so it can be dropped into our financial modeling with clear traceability for the client. What I'm envisioning is an Excel or PDF we can upload in a consistent format, plus some automation (macros/formulas with a click) to capture monthly and annual totals, with growth and CPI built in (with tweakable assumptions on our end). It doesn't need to be 100% accurate - goal is to limit manual customization to ~10-15% and avoid repetitive copy/paste."</w:t>
      </w:r>
    </w:p>
    <w:p>
      <w:pPr>
        <w:pStyle w:val="Heading2"/>
      </w:pPr>
      <w:r>
        <w:rPr>
          <w:color w:val="366092"/>
        </w:rPr>
        <w:t>Core Requirements Summary</w:t>
      </w:r>
    </w:p>
    <w:p>
      <w:pPr>
        <w:pStyle w:val="ListNumber"/>
        <w:ind w:left="720"/>
      </w:pPr>
      <w:r>
        <w:t>Automate extraction from vendor proposals (PDF, Word, Excel) for FIS and JHA</w:t>
      </w:r>
    </w:p>
    <w:p>
      <w:pPr>
        <w:pStyle w:val="ListNumber"/>
        <w:ind w:left="720"/>
      </w:pPr>
      <w:r>
        <w:t>Standardize different vendor formats into "apples-to-apples" structure</w:t>
      </w:r>
    </w:p>
    <w:p>
      <w:pPr>
        <w:pStyle w:val="ListNumber"/>
        <w:ind w:left="720"/>
      </w:pPr>
      <w:r>
        <w:t>Populate 5-year TCO template automatically</w:t>
      </w:r>
    </w:p>
    <w:p>
      <w:pPr>
        <w:pStyle w:val="ListNumber"/>
        <w:ind w:left="720"/>
      </w:pPr>
      <w:r>
        <w:t>Excel/PDF output in consistent format for upload to financial modeling</w:t>
      </w:r>
    </w:p>
    <w:p>
      <w:pPr>
        <w:pStyle w:val="ListNumber"/>
        <w:ind w:left="720"/>
      </w:pPr>
      <w:r>
        <w:t>Macros/formulas to capture monthly and annual totals with a click</w:t>
      </w:r>
    </w:p>
    <w:p>
      <w:pPr>
        <w:pStyle w:val="ListNumber"/>
        <w:ind w:left="720"/>
      </w:pPr>
      <w:r>
        <w:t>Growth and CPI built in with tweakable assumptions</w:t>
      </w:r>
    </w:p>
    <w:p>
      <w:pPr>
        <w:pStyle w:val="ListNumber"/>
        <w:ind w:left="720"/>
      </w:pPr>
      <w:r>
        <w:t>90% accuracy - limit manual customization to 10-15%</w:t>
      </w:r>
    </w:p>
    <w:p>
      <w:pPr>
        <w:pStyle w:val="ListNumber"/>
        <w:ind w:left="720"/>
      </w:pPr>
      <w:r>
        <w:t>Clear traceability for the client</w:t>
      </w:r>
    </w:p>
    <w:p>
      <w:r>
        <w:br w:type="page"/>
      </w:r>
    </w:p>
    <w:p>
      <w:pPr>
        <w:pStyle w:val="Heading1"/>
      </w:pPr>
      <w:r>
        <w:rPr>
          <w:color w:val="008000"/>
        </w:rPr>
        <w:t>2. What's Working Well (Strengths)</w:t>
      </w:r>
    </w:p>
    <w:p>
      <w:r>
        <w:t>The project has achieved significant success in several key areas:</w:t>
      </w:r>
    </w:p>
    <w:p>
      <w:pPr>
        <w:pStyle w:val="Heading3"/>
      </w:pPr>
      <w:r>
        <w:rPr>
          <w:color w:val="008000"/>
        </w:rPr>
        <w:t>Extraction Pipeline - 95%</w:t>
      </w:r>
    </w:p>
    <w:p>
      <w:r>
        <w:t>Successfully extracts from PDF proposals using AI-powered Anthropic Claude API. Works with FIS and CSI vendors. Extracted 22-38 line items per vendor for Echelon Bank, Liberty Capital Bank, and FSB.</w:t>
      </w:r>
    </w:p>
    <w:p/>
    <w:p>
      <w:pPr>
        <w:pStyle w:val="Heading3"/>
      </w:pPr>
      <w:r>
        <w:rPr>
          <w:color w:val="008000"/>
        </w:rPr>
        <w:t>Standardized Schema - 90%</w:t>
      </w:r>
    </w:p>
    <w:p>
      <w:r>
        <w:t>Universal 17-column format works across all vendors. Consistent fee types (Monthly F, Monthly V, Annual, One-Time) and standardized categories. Complete data dictionary for mappings.</w:t>
      </w:r>
    </w:p>
    <w:p/>
    <w:p>
      <w:pPr>
        <w:pStyle w:val="Heading3"/>
      </w:pPr>
      <w:r>
        <w:rPr>
          <w:color w:val="008000"/>
        </w:rPr>
        <w:t>Credit Detection - 95%</w:t>
      </w:r>
    </w:p>
    <w:p>
      <w:r>
        <w:t>Automatically detects missing credits in extractions. Fixed critical $1.5M missing credit bug for Echelon Bank FIS. Properly handles negative values for implementation credits.</w:t>
      </w:r>
    </w:p>
    <w:p/>
    <w:p>
      <w:pPr>
        <w:pStyle w:val="Heading3"/>
      </w:pPr>
      <w:r>
        <w:rPr>
          <w:color w:val="008000"/>
        </w:rPr>
        <w:t>Multi-Vendor Comparison - 85%</w:t>
      </w:r>
    </w:p>
    <w:p>
      <w:r>
        <w:t>Side-by-side vendor comparison with summary sheet and TCO calculations. Successfully tested with FIS vs CSI for Liberty Capital Bank.</w:t>
      </w:r>
    </w:p>
    <w:p/>
    <w:p>
      <w:pPr>
        <w:pStyle w:val="Heading3"/>
      </w:pPr>
      <w:r>
        <w:rPr>
          <w:color w:val="008000"/>
        </w:rPr>
        <w:t>Year-by-Year Projections - 80%</w:t>
      </w:r>
    </w:p>
    <w:p>
      <w:r>
        <w:t>Supports projections for Years 1, 2, 3, 5, 7 (extendable to 10). Applies growth rate (20% default) with compounding calculations.</w:t>
      </w:r>
    </w:p>
    <w:p/>
    <w:p>
      <w:pPr>
        <w:pStyle w:val="Heading3"/>
      </w:pPr>
      <w:r>
        <w:rPr>
          <w:color w:val="008000"/>
        </w:rPr>
        <w:t>Documentation - 95%</w:t>
      </w:r>
    </w:p>
    <w:p>
      <w:r>
        <w:t>Comprehensive documentation with 13 user guides, 5 reference documents, and 15 project documents. Well-organized structure with clear README files.</w:t>
      </w:r>
    </w:p>
    <w:p/>
    <w:p>
      <w:pPr>
        <w:pStyle w:val="Heading3"/>
      </w:pPr>
      <w:r>
        <w:rPr>
          <w:color w:val="008000"/>
        </w:rPr>
        <w:t>Code Quality - 90%</w:t>
      </w:r>
    </w:p>
    <w:p>
      <w:r>
        <w:t>Clean, organized project structure with 130+ files organized into logical folders. Modular, maintainable code with version control and clean git history.</w:t>
      </w:r>
    </w:p>
    <w:p/>
    <w:p>
      <w:r>
        <w:br w:type="page"/>
      </w:r>
    </w:p>
    <w:p>
      <w:pPr>
        <w:pStyle w:val="Heading1"/>
      </w:pPr>
      <w:r>
        <w:rPr>
          <w:color w:val="C00000"/>
        </w:rPr>
        <w:t>3. Critical Gaps (Must Fix)</w:t>
      </w:r>
    </w:p>
    <w:p>
      <w:r>
        <w:t>The following gaps represent critical misalignments between client requirements and current implementation:</w:t>
      </w:r>
    </w:p>
    <w:p>
      <w:pPr>
        <w:pStyle w:val="Heading2"/>
      </w:pPr>
      <w:r>
        <w:rPr>
          <w:color w:val="C00000"/>
        </w:rPr>
        <w:t>GAP #1: Not Populating Client's Actual TCO Template</w:t>
      </w:r>
    </w:p>
    <w:p>
      <w:r>
        <w:rPr>
          <w:b/>
          <w:color w:val="000000"/>
        </w:rPr>
        <w:t xml:space="preserve">Priority: </w:t>
      </w:r>
      <w:r>
        <w:rPr>
          <w:b/>
          <w:color w:val="C00000"/>
        </w:rPr>
        <w:t>CRITICAL</w:t>
      </w:r>
    </w:p>
    <w:p>
      <w:r>
        <w:rPr>
          <w:b/>
          <w:color w:val="000000"/>
        </w:rPr>
        <w:t xml:space="preserve">Impact: </w:t>
      </w:r>
      <w:r>
        <w:rPr>
          <w:b/>
          <w:color w:val="C00000"/>
        </w:rPr>
        <w:t>HIGH</w:t>
      </w:r>
    </w:p>
    <w:p>
      <w:pPr>
        <w:pStyle w:val="Heading3"/>
      </w:pPr>
      <w:r>
        <w:rPr>
          <w:color w:val="366092"/>
        </w:rPr>
        <w:t>Client Expects:</w:t>
      </w:r>
    </w:p>
    <w:p>
      <w:pPr>
        <w:pStyle w:val="Quote"/>
      </w:pPr>
      <w:r>
        <w:rPr>
          <w:i/>
        </w:rPr>
        <w:t>"Automatically populate the 5-year TCO template"</w:t>
      </w:r>
    </w:p>
    <w:p>
      <w:pPr>
        <w:pStyle w:val="Heading3"/>
      </w:pPr>
      <w:r>
        <w:rPr>
          <w:color w:val="366092"/>
        </w:rPr>
        <w:t>What's Built:</w:t>
      </w:r>
    </w:p>
    <w:p>
      <w:pPr>
        <w:pStyle w:val="ListBullet"/>
        <w:ind w:left="720"/>
      </w:pPr>
      <w:r>
        <w:t>Creates NEW standardized Excel files</w:t>
      </w:r>
    </w:p>
    <w:p>
      <w:pPr>
        <w:pStyle w:val="ListBullet"/>
        <w:ind w:left="720"/>
      </w:pPr>
      <w:r>
        <w:t>Does NOT populate their existing "Echelon_Primary TCO.xlsx" template</w:t>
      </w:r>
    </w:p>
    <w:p>
      <w:pPr>
        <w:pStyle w:val="ListBullet"/>
        <w:ind w:left="720"/>
      </w:pPr>
      <w:r>
        <w:t>Generates separate outputs instead of integrating with their model</w:t>
      </w:r>
    </w:p>
    <w:p>
      <w:pPr>
        <w:pStyle w:val="Heading3"/>
      </w:pPr>
      <w:r>
        <w:rPr>
          <w:color w:val="366092"/>
        </w:rPr>
        <w:t>Consequence:</w:t>
      </w:r>
    </w:p>
    <w:p>
      <w:r>
        <w:t>Client still needs to manually copy data from our output files to their TCO template. This defeats the core purpose of automation and still requires significant manual work.</w:t>
      </w:r>
    </w:p>
    <w:p>
      <w:pPr>
        <w:pStyle w:val="Heading3"/>
      </w:pPr>
      <w:r>
        <w:rPr>
          <w:color w:val="366092"/>
        </w:rPr>
        <w:t>What's Needed:</w:t>
      </w:r>
    </w:p>
    <w:p>
      <w:pPr>
        <w:pStyle w:val="ListNumber"/>
        <w:ind w:left="720"/>
      </w:pPr>
      <w:r>
        <w:t>Obtain actual "Echelon_Primary TCO.xlsx" from client</w:t>
      </w:r>
    </w:p>
    <w:p>
      <w:pPr>
        <w:pStyle w:val="ListNumber"/>
        <w:ind w:left="720"/>
      </w:pPr>
      <w:r>
        <w:t>Build mapper to populate THAT specific template</w:t>
      </w:r>
    </w:p>
    <w:p>
      <w:pPr>
        <w:pStyle w:val="ListNumber"/>
        <w:ind w:left="720"/>
      </w:pPr>
      <w:r>
        <w:t>Preserve their existing formulas, formatting, and structure</w:t>
      </w:r>
    </w:p>
    <w:p>
      <w:pPr>
        <w:pStyle w:val="ListNumber"/>
        <w:ind w:left="720"/>
      </w:pPr>
      <w:r>
        <w:t>Only populate the data cells they need filled</w:t>
      </w:r>
    </w:p>
    <w:p/>
    <w:p>
      <w:pPr>
        <w:pStyle w:val="Heading2"/>
      </w:pPr>
      <w:r>
        <w:rPr>
          <w:color w:val="C00000"/>
        </w:rPr>
        <w:t>GAP #2: No Excel Formulas - Values Only</w:t>
      </w:r>
    </w:p>
    <w:p>
      <w:r>
        <w:rPr>
          <w:b/>
          <w:color w:val="000000"/>
        </w:rPr>
        <w:t xml:space="preserve">Priority: </w:t>
      </w:r>
      <w:r>
        <w:rPr>
          <w:b/>
          <w:color w:val="C00000"/>
        </w:rPr>
        <w:t>CRITICAL</w:t>
      </w:r>
    </w:p>
    <w:p>
      <w:r>
        <w:rPr>
          <w:b/>
          <w:color w:val="000000"/>
        </w:rPr>
        <w:t xml:space="preserve">Impact: </w:t>
      </w:r>
      <w:r>
        <w:rPr>
          <w:b/>
          <w:color w:val="C00000"/>
        </w:rPr>
        <w:t>HIGH</w:t>
      </w:r>
    </w:p>
    <w:p>
      <w:pPr>
        <w:pStyle w:val="Heading3"/>
      </w:pPr>
      <w:r>
        <w:rPr>
          <w:color w:val="366092"/>
        </w:rPr>
        <w:t>Client Expects:</w:t>
      </w:r>
    </w:p>
    <w:p>
      <w:pPr>
        <w:pStyle w:val="Quote"/>
      </w:pPr>
      <w:r>
        <w:rPr>
          <w:i/>
        </w:rPr>
        <w:t>"macros/formulas with a click to capture monthly and annual totals, with growth and CPI built in (with tweakable assumptions on our end)"</w:t>
      </w:r>
    </w:p>
    <w:p>
      <w:pPr>
        <w:pStyle w:val="Heading3"/>
      </w:pPr>
      <w:r>
        <w:rPr>
          <w:color w:val="366092"/>
        </w:rPr>
        <w:t>What's Built:</w:t>
      </w:r>
    </w:p>
    <w:p>
      <w:r>
        <w:t>Python calculates all values and writes hardcoded numbers to Excel cells. There are no Excel formulas for recalculation. Client cannot tweak assumptions without re-running the Python script.</w:t>
      </w:r>
    </w:p>
    <w:p>
      <w:pPr>
        <w:pStyle w:val="Heading3"/>
      </w:pPr>
      <w:r>
        <w:rPr>
          <w:color w:val="366092"/>
        </w:rPr>
        <w:t>Code Example (Current):</w:t>
      </w:r>
    </w:p>
    <w:p>
      <w:r>
        <w:rPr>
          <w:rFonts w:ascii="Consolas" w:hAnsi="Consolas"/>
          <w:sz w:val="18"/>
        </w:rPr>
        <w:t>year_costs[1] = 180000  # Hardcoded value</w:t>
        <w:br/>
        <w:t>ws.cell(row, col).value = year_costs[1]  # Written as static number</w:t>
      </w:r>
    </w:p>
    <w:p>
      <w:pPr>
        <w:pStyle w:val="Heading3"/>
      </w:pPr>
      <w:r>
        <w:rPr>
          <w:color w:val="366092"/>
        </w:rPr>
        <w:t>What Should Be (Excel Formulas):</w:t>
      </w:r>
    </w:p>
    <w:p>
      <w:r>
        <w:rPr>
          <w:rFonts w:ascii="Consolas" w:hAnsi="Consolas"/>
          <w:sz w:val="18"/>
        </w:rPr>
        <w:t># Parameter cells:</w:t>
        <w:br/>
        <w:t>B1: Growth Rate (20%)</w:t>
        <w:br/>
        <w:t>B2: CPI Rate (2.5%)</w:t>
        <w:br/>
        <w:br/>
        <w:t># Formula-based calculations:</w:t>
        <w:br/>
        <w:t>Year 1: =E7*12</w:t>
        <w:br/>
        <w:t>Year 2: =E7*12*(1+$B$1)</w:t>
        <w:br/>
        <w:t>Year 6: =E7*12*(1+$B$1)^5*(1+$B$2)</w:t>
      </w:r>
    </w:p>
    <w:p>
      <w:pPr>
        <w:pStyle w:val="Heading3"/>
      </w:pPr>
      <w:r>
        <w:rPr>
          <w:color w:val="366092"/>
        </w:rPr>
        <w:t>Consequence:</w:t>
      </w:r>
    </w:p>
    <w:p>
      <w:pPr>
        <w:pStyle w:val="ListBullet"/>
        <w:ind w:left="720"/>
      </w:pPr>
      <w:r>
        <w:t>Client cannot adjust growth rates in Excel</w:t>
      </w:r>
    </w:p>
    <w:p>
      <w:pPr>
        <w:pStyle w:val="ListBullet"/>
        <w:ind w:left="720"/>
      </w:pPr>
      <w:r>
        <w:t>Cannot tweak CPI assumptions</w:t>
      </w:r>
    </w:p>
    <w:p>
      <w:pPr>
        <w:pStyle w:val="ListBullet"/>
        <w:ind w:left="720"/>
      </w:pPr>
      <w:r>
        <w:t>No "what-if" analysis capability</w:t>
      </w:r>
    </w:p>
    <w:p>
      <w:pPr>
        <w:pStyle w:val="ListBullet"/>
        <w:ind w:left="720"/>
      </w:pPr>
      <w:r>
        <w:t>Must re-run Python script for any parameter changes</w:t>
      </w:r>
    </w:p>
    <w:p>
      <w:pPr>
        <w:pStyle w:val="Heading3"/>
      </w:pPr>
      <w:r>
        <w:rPr>
          <w:color w:val="366092"/>
        </w:rPr>
        <w:t>What's Needed:</w:t>
      </w:r>
    </w:p>
    <w:p>
      <w:pPr>
        <w:pStyle w:val="ListNumber"/>
        <w:ind w:left="720"/>
      </w:pPr>
      <w:r>
        <w:t>Replace hardcoded values with Excel formulas</w:t>
      </w:r>
    </w:p>
    <w:p>
      <w:pPr>
        <w:pStyle w:val="ListNumber"/>
        <w:ind w:left="720"/>
      </w:pPr>
      <w:r>
        <w:t>Add parameter cells for growth rate, CPI, and other assumptions</w:t>
      </w:r>
    </w:p>
    <w:p>
      <w:pPr>
        <w:pStyle w:val="ListNumber"/>
        <w:ind w:left="720"/>
      </w:pPr>
      <w:r>
        <w:t>Make all year projections formula-based</w:t>
      </w:r>
    </w:p>
    <w:p>
      <w:pPr>
        <w:pStyle w:val="ListNumber"/>
        <w:ind w:left="720"/>
      </w:pPr>
      <w:r>
        <w:t>Enable client to tweak assumptions directly in Excel</w:t>
      </w:r>
    </w:p>
    <w:p>
      <w:r>
        <w:br w:type="page"/>
      </w:r>
    </w:p>
    <w:p>
      <w:pPr>
        <w:pStyle w:val="Heading2"/>
      </w:pPr>
      <w:r>
        <w:rPr>
          <w:color w:val="FF8000"/>
        </w:rPr>
        <w:t>GAP #3: No Macros or "Click" Automation</w:t>
      </w:r>
    </w:p>
    <w:p>
      <w:r>
        <w:rPr>
          <w:b/>
          <w:color w:val="000000"/>
        </w:rPr>
        <w:t xml:space="preserve">Priority: </w:t>
      </w:r>
      <w:r>
        <w:rPr>
          <w:b/>
          <w:color w:val="FF8000"/>
        </w:rPr>
        <w:t>HIGH</w:t>
      </w:r>
    </w:p>
    <w:p>
      <w:r>
        <w:rPr>
          <w:b/>
          <w:color w:val="000000"/>
        </w:rPr>
        <w:t xml:space="preserve">Impact: </w:t>
      </w:r>
      <w:r>
        <w:rPr>
          <w:b/>
          <w:color w:val="FF8000"/>
        </w:rPr>
        <w:t>HIGH</w:t>
      </w:r>
    </w:p>
    <w:p>
      <w:pPr>
        <w:pStyle w:val="Heading3"/>
      </w:pPr>
      <w:r>
        <w:rPr>
          <w:color w:val="366092"/>
        </w:rPr>
        <w:t>Client Expects:</w:t>
      </w:r>
    </w:p>
    <w:p>
      <w:pPr>
        <w:pStyle w:val="Quote"/>
      </w:pPr>
      <w:r>
        <w:rPr>
          <w:i/>
        </w:rPr>
        <w:t>"macros/formulas with a click"</w:t>
      </w:r>
    </w:p>
    <w:p>
      <w:pPr>
        <w:pStyle w:val="Heading3"/>
      </w:pPr>
      <w:r>
        <w:rPr>
          <w:color w:val="366092"/>
        </w:rPr>
        <w:t>What's Built:</w:t>
      </w:r>
    </w:p>
    <w:p>
      <w:r>
        <w:t>Command-line Python scripts only. No Excel macros. No "click to run" functionality. Requires technical knowledge to operate.</w:t>
      </w:r>
    </w:p>
    <w:p>
      <w:pPr>
        <w:pStyle w:val="Heading3"/>
      </w:pPr>
      <w:r>
        <w:rPr>
          <w:color w:val="366092"/>
        </w:rPr>
        <w:t>Consequence:</w:t>
      </w:r>
    </w:p>
    <w:p>
      <w:r>
        <w:t>Not user-friendly for client. Cannot be used by non-technical staff. Requires Python environment setup.</w:t>
      </w:r>
    </w:p>
    <w:p>
      <w:pPr>
        <w:pStyle w:val="Heading3"/>
      </w:pPr>
      <w:r>
        <w:rPr>
          <w:color w:val="366092"/>
        </w:rPr>
        <w:t>What's Needed:</w:t>
      </w:r>
    </w:p>
    <w:p>
      <w:pPr>
        <w:pStyle w:val="ListBullet"/>
        <w:ind w:left="720"/>
      </w:pPr>
      <w:r>
        <w:t>Excel VBA macros for automation</w:t>
      </w:r>
    </w:p>
    <w:p>
      <w:pPr>
        <w:pStyle w:val="ListBullet"/>
        <w:ind w:left="720"/>
      </w:pPr>
      <w:r>
        <w:t>Buttons in Excel to trigger actions (e.g., "Load Proposal", "Calculate TCO")</w:t>
      </w:r>
    </w:p>
    <w:p>
      <w:pPr>
        <w:pStyle w:val="ListBullet"/>
        <w:ind w:left="720"/>
      </w:pPr>
      <w:r>
        <w:t>Alternative: Simple web interface for uploading proposals</w:t>
      </w:r>
    </w:p>
    <w:p>
      <w:pPr>
        <w:pStyle w:val="ListBullet"/>
        <w:ind w:left="720"/>
      </w:pPr>
      <w:r>
        <w:t>Alternative: Excel add-in for integration</w:t>
      </w:r>
    </w:p>
    <w:p/>
    <w:p>
      <w:pPr>
        <w:pStyle w:val="Heading2"/>
      </w:pPr>
      <w:r>
        <w:rPr>
          <w:color w:val="FF8000"/>
        </w:rPr>
        <w:t>GAP #4: Accuracy Not Validated Against Client TCOs</w:t>
      </w:r>
    </w:p>
    <w:p>
      <w:r>
        <w:rPr>
          <w:b/>
          <w:color w:val="000000"/>
        </w:rPr>
        <w:t xml:space="preserve">Priority: </w:t>
      </w:r>
      <w:r>
        <w:rPr>
          <w:b/>
          <w:color w:val="FF8000"/>
        </w:rPr>
        <w:t>HIGH</w:t>
      </w:r>
    </w:p>
    <w:p>
      <w:r>
        <w:rPr>
          <w:b/>
          <w:color w:val="000000"/>
        </w:rPr>
        <w:t xml:space="preserve">Impact: </w:t>
      </w:r>
      <w:r>
        <w:rPr>
          <w:b/>
          <w:color w:val="FF8000"/>
        </w:rPr>
        <w:t>HIGH</w:t>
      </w:r>
    </w:p>
    <w:p>
      <w:pPr>
        <w:pStyle w:val="Heading3"/>
      </w:pPr>
      <w:r>
        <w:rPr>
          <w:color w:val="366092"/>
        </w:rPr>
        <w:t>Client Expects:</w:t>
      </w:r>
    </w:p>
    <w:p>
      <w:pPr>
        <w:pStyle w:val="Quote"/>
      </w:pPr>
      <w:r>
        <w:rPr>
          <w:i/>
        </w:rPr>
        <w:t>"goal is to limit manual customization to ~10-15%"</w:t>
      </w:r>
    </w:p>
    <w:p>
      <w:pPr>
        <w:pStyle w:val="Heading3"/>
      </w:pPr>
      <w:r>
        <w:rPr>
          <w:color w:val="366092"/>
        </w:rPr>
        <w:t>What's Built:</w:t>
      </w:r>
    </w:p>
    <w:p>
      <w:r>
        <w:t>Internal gap analysis shows 31% → 73% coverage improvement for Echelon FIS. However, this has NOT been validated against the client's actual manually-created TCO. No measurement of the 10-15% manual customization target.</w:t>
      </w:r>
    </w:p>
    <w:p>
      <w:pPr>
        <w:pStyle w:val="Heading3"/>
      </w:pPr>
      <w:r>
        <w:rPr>
          <w:color w:val="366092"/>
        </w:rPr>
        <w:t>Consequence:</w:t>
      </w:r>
    </w:p>
    <w:p>
      <w:r>
        <w:t>Unknown if we're meeting the 90% accuracy goal. Cannot measure success. Don't know which specific items are systematically missing or incorrect.</w:t>
      </w:r>
    </w:p>
    <w:p>
      <w:pPr>
        <w:pStyle w:val="Heading3"/>
      </w:pPr>
      <w:r>
        <w:rPr>
          <w:color w:val="366092"/>
        </w:rPr>
        <w:t>What's Needed:</w:t>
      </w:r>
    </w:p>
    <w:p>
      <w:pPr>
        <w:pStyle w:val="ListNumber"/>
        <w:ind w:left="720"/>
      </w:pPr>
      <w:r>
        <w:t>Obtain client's manually-created TCO for Echelon Bank and Liberty Capital Bank</w:t>
      </w:r>
    </w:p>
    <w:p>
      <w:pPr>
        <w:pStyle w:val="ListNumber"/>
        <w:ind w:left="720"/>
      </w:pPr>
      <w:r>
        <w:t>Compare our output line-by-line against their manual TCO</w:t>
      </w:r>
    </w:p>
    <w:p>
      <w:pPr>
        <w:pStyle w:val="ListNumber"/>
        <w:ind w:left="720"/>
      </w:pPr>
      <w:r>
        <w:t>Measure accuracy percentage</w:t>
      </w:r>
    </w:p>
    <w:p>
      <w:pPr>
        <w:pStyle w:val="ListNumber"/>
        <w:ind w:left="720"/>
      </w:pPr>
      <w:r>
        <w:t>Identify systematic gaps and patterns</w:t>
      </w:r>
    </w:p>
    <w:p>
      <w:pPr>
        <w:pStyle w:val="ListNumber"/>
        <w:ind w:left="720"/>
      </w:pPr>
      <w:r>
        <w:t>Create QA workflow for future validations</w:t>
      </w:r>
    </w:p>
    <w:p>
      <w:r>
        <w:br w:type="page"/>
      </w:r>
    </w:p>
    <w:p>
      <w:pPr>
        <w:pStyle w:val="Heading1"/>
      </w:pPr>
      <w:r>
        <w:rPr>
          <w:color w:val="FF8000"/>
        </w:rPr>
        <w:t>4. Medium Priority Gaps</w:t>
      </w:r>
    </w:p>
    <w:p>
      <w:pPr>
        <w:pStyle w:val="Heading2"/>
      </w:pPr>
      <w:r>
        <w:rPr>
          <w:color w:val="FF8000"/>
        </w:rPr>
        <w:t>GAP #5: CPI Not Explicitly Implemented</w:t>
      </w:r>
    </w:p>
    <w:p>
      <w:r>
        <w:t>Client expects both growth and CPI. Current implementation only applies a generic growth rate (20% default). CPI (Consumer Price Index) inflation should be applied separately, typically starting in Year 6-7.</w:t>
      </w:r>
    </w:p>
    <w:p>
      <w:pPr>
        <w:pStyle w:val="Heading3"/>
      </w:pPr>
      <w:r>
        <w:rPr>
          <w:color w:val="366092"/>
        </w:rPr>
        <w:t>What's Needed:</w:t>
      </w:r>
    </w:p>
    <w:p>
      <w:r>
        <w:t>Add separate CPI parameter (e.g., 2-3%)</w:t>
      </w:r>
    </w:p>
    <w:p>
      <w:r>
        <w:t>Apply CPI starting Year 6 (after initial growth period)</w:t>
      </w:r>
    </w:p>
    <w:p>
      <w:r>
        <w:t>Make both growth rate and CPI tweakable in Excel</w:t>
      </w:r>
    </w:p>
    <w:p/>
    <w:p>
      <w:pPr>
        <w:pStyle w:val="Heading2"/>
      </w:pPr>
      <w:r>
        <w:rPr>
          <w:color w:val="FF8000"/>
        </w:rPr>
        <w:t>GAP #6: Jack Henry (JHA) Support Not Demonstrated</w:t>
      </w:r>
    </w:p>
    <w:p>
      <w:r>
        <w:t>Client specifically requested FIS and JHA vendor support. Current implementation has FIS and CSI working, but no Jack Henry (JHA) proposal samples have been tested.</w:t>
      </w:r>
    </w:p>
    <w:p>
      <w:pPr>
        <w:pStyle w:val="Heading3"/>
      </w:pPr>
      <w:r>
        <w:rPr>
          <w:color w:val="366092"/>
        </w:rPr>
        <w:t>What's Needed:</w:t>
      </w:r>
    </w:p>
    <w:p>
      <w:r>
        <w:t>Obtain JHA proposal samples from client</w:t>
      </w:r>
    </w:p>
    <w:p>
      <w:r>
        <w:t>Test JHA extraction with existing pipeline</w:t>
      </w:r>
    </w:p>
    <w:p>
      <w:r>
        <w:t>Validate JHA standardized output format</w:t>
      </w:r>
    </w:p>
    <w:p>
      <w:r>
        <w:t>Create JHA vs FIS comparison</w:t>
      </w:r>
    </w:p>
    <w:p>
      <w:r>
        <w:br w:type="page"/>
      </w:r>
    </w:p>
    <w:p>
      <w:pPr>
        <w:pStyle w:val="Heading1"/>
      </w:pPr>
      <w:r>
        <w:rPr>
          <w:color w:val="366092"/>
        </w:rPr>
        <w:t>5. Gap Summary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Priority</w:t>
            </w:r>
          </w:p>
        </w:tc>
        <w:tc>
          <w:tcPr>
            <w:tcW w:type="dxa" w:w="2160"/>
          </w:tcPr>
          <w:p>
            <w:pPr>
              <w:jc w:val="center"/>
            </w:pPr>
            <w:r>
              <w:rPr>
                <w:b/>
              </w:rPr>
              <w:t>Gap</w:t>
            </w:r>
          </w:p>
        </w:tc>
        <w:tc>
          <w:tcPr>
            <w:tcW w:type="dxa" w:w="2160"/>
          </w:tcPr>
          <w:p>
            <w:pPr>
              <w:jc w:val="center"/>
            </w:pPr>
            <w:r>
              <w:rPr>
                <w:b/>
              </w:rPr>
              <w:t>Status</w:t>
            </w:r>
          </w:p>
        </w:tc>
        <w:tc>
          <w:tcPr>
            <w:tcW w:type="dxa" w:w="2160"/>
          </w:tcPr>
          <w:p>
            <w:pPr>
              <w:jc w:val="center"/>
            </w:pPr>
            <w:r>
              <w:rPr>
                <w:b/>
              </w:rPr>
              <w:t>Impact</w:t>
            </w:r>
          </w:p>
        </w:tc>
      </w:tr>
      <w:tr>
        <w:tc>
          <w:tcPr>
            <w:tcW w:type="dxa" w:w="2160"/>
          </w:tcPr>
          <w:p>
            <w:r>
              <w:t>🔴 CRITICAL</w:t>
            </w:r>
          </w:p>
        </w:tc>
        <w:tc>
          <w:tcPr>
            <w:tcW w:type="dxa" w:w="2160"/>
          </w:tcPr>
          <w:p>
            <w:r>
              <w:t>Not populating client's TCO template</w:t>
            </w:r>
          </w:p>
        </w:tc>
        <w:tc>
          <w:tcPr>
            <w:tcW w:type="dxa" w:w="2160"/>
          </w:tcPr>
          <w:p>
            <w:r>
              <w:t>❌ Missing</w:t>
            </w:r>
          </w:p>
        </w:tc>
        <w:tc>
          <w:tcPr>
            <w:tcW w:type="dxa" w:w="2160"/>
          </w:tcPr>
          <w:p>
            <w:r>
              <w:t>HIGH</w:t>
            </w:r>
          </w:p>
        </w:tc>
      </w:tr>
      <w:tr>
        <w:tc>
          <w:tcPr>
            <w:tcW w:type="dxa" w:w="2160"/>
          </w:tcPr>
          <w:p>
            <w:r>
              <w:t>🔴 CRITICAL</w:t>
            </w:r>
          </w:p>
        </w:tc>
        <w:tc>
          <w:tcPr>
            <w:tcW w:type="dxa" w:w="2160"/>
          </w:tcPr>
          <w:p>
            <w:r>
              <w:t>No Excel formulas (values only)</w:t>
            </w:r>
          </w:p>
        </w:tc>
        <w:tc>
          <w:tcPr>
            <w:tcW w:type="dxa" w:w="2160"/>
          </w:tcPr>
          <w:p>
            <w:r>
              <w:t>❌ Missing</w:t>
            </w:r>
          </w:p>
        </w:tc>
        <w:tc>
          <w:tcPr>
            <w:tcW w:type="dxa" w:w="2160"/>
          </w:tcPr>
          <w:p>
            <w:r>
              <w:t>HIGH</w:t>
            </w:r>
          </w:p>
        </w:tc>
      </w:tr>
      <w:tr>
        <w:tc>
          <w:tcPr>
            <w:tcW w:type="dxa" w:w="2160"/>
          </w:tcPr>
          <w:p>
            <w:r>
              <w:t>🔴 CRITICAL</w:t>
            </w:r>
          </w:p>
        </w:tc>
        <w:tc>
          <w:tcPr>
            <w:tcW w:type="dxa" w:w="2160"/>
          </w:tcPr>
          <w:p>
            <w:r>
              <w:t>No financial modeling integration</w:t>
            </w:r>
          </w:p>
        </w:tc>
        <w:tc>
          <w:tcPr>
            <w:tcW w:type="dxa" w:w="2160"/>
          </w:tcPr>
          <w:p>
            <w:r>
              <w:t>❌ Unknown</w:t>
            </w:r>
          </w:p>
        </w:tc>
        <w:tc>
          <w:tcPr>
            <w:tcW w:type="dxa" w:w="2160"/>
          </w:tcPr>
          <w:p>
            <w:r>
              <w:t>HIGH</w:t>
            </w:r>
          </w:p>
        </w:tc>
      </w:tr>
      <w:tr>
        <w:tc>
          <w:tcPr>
            <w:tcW w:type="dxa" w:w="2160"/>
          </w:tcPr>
          <w:p>
            <w:r>
              <w:t>🔴 HIGH</w:t>
            </w:r>
          </w:p>
        </w:tc>
        <w:tc>
          <w:tcPr>
            <w:tcW w:type="dxa" w:w="2160"/>
          </w:tcPr>
          <w:p>
            <w:r>
              <w:t>No macros/"click" automation</w:t>
            </w:r>
          </w:p>
        </w:tc>
        <w:tc>
          <w:tcPr>
            <w:tcW w:type="dxa" w:w="2160"/>
          </w:tcPr>
          <w:p>
            <w:r>
              <w:t>❌ Missing</w:t>
            </w:r>
          </w:p>
        </w:tc>
        <w:tc>
          <w:tcPr>
            <w:tcW w:type="dxa" w:w="2160"/>
          </w:tcPr>
          <w:p>
            <w:r>
              <w:t>HIGH</w:t>
            </w:r>
          </w:p>
        </w:tc>
      </w:tr>
      <w:tr>
        <w:tc>
          <w:tcPr>
            <w:tcW w:type="dxa" w:w="2160"/>
          </w:tcPr>
          <w:p>
            <w:r>
              <w:t>🔴 HIGH</w:t>
            </w:r>
          </w:p>
        </w:tc>
        <w:tc>
          <w:tcPr>
            <w:tcW w:type="dxa" w:w="2160"/>
          </w:tcPr>
          <w:p>
            <w:r>
              <w:t>Accuracy not validated</w:t>
            </w:r>
          </w:p>
        </w:tc>
        <w:tc>
          <w:tcPr>
            <w:tcW w:type="dxa" w:w="2160"/>
          </w:tcPr>
          <w:p>
            <w:r>
              <w:t>❌ Missing</w:t>
            </w:r>
          </w:p>
        </w:tc>
        <w:tc>
          <w:tcPr>
            <w:tcW w:type="dxa" w:w="2160"/>
          </w:tcPr>
          <w:p>
            <w:r>
              <w:t>HIGH</w:t>
            </w:r>
          </w:p>
        </w:tc>
      </w:tr>
      <w:tr>
        <w:tc>
          <w:tcPr>
            <w:tcW w:type="dxa" w:w="2160"/>
          </w:tcPr>
          <w:p>
            <w:r>
              <w:t>🟡 MEDIUM</w:t>
            </w:r>
          </w:p>
        </w:tc>
        <w:tc>
          <w:tcPr>
            <w:tcW w:type="dxa" w:w="2160"/>
          </w:tcPr>
          <w:p>
            <w:r>
              <w:t>CPI not implemented</w:t>
            </w:r>
          </w:p>
        </w:tc>
        <w:tc>
          <w:tcPr>
            <w:tcW w:type="dxa" w:w="2160"/>
          </w:tcPr>
          <w:p>
            <w:r>
              <w:t>⚠️ Partial</w:t>
            </w:r>
          </w:p>
        </w:tc>
        <w:tc>
          <w:tcPr>
            <w:tcW w:type="dxa" w:w="2160"/>
          </w:tcPr>
          <w:p>
            <w:r>
              <w:t>MEDIUM</w:t>
            </w:r>
          </w:p>
        </w:tc>
      </w:tr>
      <w:tr>
        <w:tc>
          <w:tcPr>
            <w:tcW w:type="dxa" w:w="2160"/>
          </w:tcPr>
          <w:p>
            <w:r>
              <w:t>🟡 MEDIUM</w:t>
            </w:r>
          </w:p>
        </w:tc>
        <w:tc>
          <w:tcPr>
            <w:tcW w:type="dxa" w:w="2160"/>
          </w:tcPr>
          <w:p>
            <w:r>
              <w:t>No JHA support demonstrated</w:t>
            </w:r>
          </w:p>
        </w:tc>
        <w:tc>
          <w:tcPr>
            <w:tcW w:type="dxa" w:w="2160"/>
          </w:tcPr>
          <w:p>
            <w:r>
              <w:t>⚠️ Partial</w:t>
            </w:r>
          </w:p>
        </w:tc>
        <w:tc>
          <w:tcPr>
            <w:tcW w:type="dxa" w:w="2160"/>
          </w:tcPr>
          <w:p>
            <w:r>
              <w:t>MEDIUM</w:t>
            </w:r>
          </w:p>
        </w:tc>
      </w:tr>
    </w:tbl>
    <w:p>
      <w:r>
        <w:br w:type="page"/>
      </w:r>
    </w:p>
    <w:p>
      <w:pPr>
        <w:pStyle w:val="Heading1"/>
      </w:pPr>
      <w:r>
        <w:rPr>
          <w:color w:val="366092"/>
        </w:rPr>
        <w:t>6. Core Issue: System vs. Client Expectations</w:t>
      </w:r>
    </w:p>
    <w:p>
      <w:pPr>
        <w:pStyle w:val="Heading2"/>
      </w:pPr>
      <w:r>
        <w:rPr>
          <w:color w:val="366092"/>
        </w:rPr>
        <w:t>What We Built:</w:t>
      </w:r>
    </w:p>
    <w:p>
      <w:r>
        <w:rPr>
          <w:rFonts w:ascii="Courier New" w:hAnsi="Courier New"/>
        </w:rPr>
        <w:t xml:space="preserve">Extract Proposal </w:t>
      </w:r>
      <w:r>
        <w:rPr>
          <w:b/>
        </w:rPr>
        <w:t xml:space="preserve">→ </w:t>
      </w:r>
      <w:r>
        <w:rPr>
          <w:rFonts w:ascii="Courier New" w:hAnsi="Courier New"/>
        </w:rPr>
        <w:t>Create NEW Standardized Excel File</w:t>
      </w:r>
    </w:p>
    <w:p/>
    <w:p>
      <w:pPr>
        <w:pStyle w:val="Heading2"/>
      </w:pPr>
      <w:r>
        <w:rPr>
          <w:color w:val="366092"/>
        </w:rPr>
        <w:t>What Client Wants:</w:t>
      </w:r>
    </w:p>
    <w:p>
      <w:r>
        <w:rPr>
          <w:rFonts w:ascii="Courier New" w:hAnsi="Courier New"/>
        </w:rPr>
        <w:t xml:space="preserve">Extract Proposal </w:t>
      </w:r>
      <w:r>
        <w:rPr>
          <w:b/>
        </w:rPr>
        <w:t xml:space="preserve">→ </w:t>
      </w:r>
      <w:r>
        <w:rPr>
          <w:rFonts w:ascii="Courier New" w:hAnsi="Courier New"/>
        </w:rPr>
        <w:t xml:space="preserve">Populate THEIR TCO Template with Formulas </w:t>
      </w:r>
      <w:r>
        <w:rPr>
          <w:b/>
        </w:rPr>
        <w:t xml:space="preserve">→ </w:t>
      </w:r>
      <w:r>
        <w:rPr>
          <w:rFonts w:ascii="Courier New" w:hAnsi="Courier New"/>
        </w:rPr>
        <w:t>They Tweak &amp; Use</w:t>
      </w:r>
    </w:p>
    <w:p/>
    <w:p>
      <w:pPr>
        <w:pStyle w:val="Heading2"/>
      </w:pPr>
      <w:r>
        <w:rPr>
          <w:color w:val="366092"/>
        </w:rPr>
        <w:t>Analogy:</w:t>
      </w:r>
    </w:p>
    <w:p>
      <w:r>
        <w:rPr>
          <w:i/>
        </w:rPr>
        <w:t>We built a great data extraction pipeline but didn't connect it to their final destination. It's like building a state-of-the-art water filtration system but not connecting it to the house's existing plumbing - the water is clean, but it doesn't flow where it needs to go.</w:t>
      </w:r>
    </w:p>
    <w:p>
      <w:r>
        <w:br w:type="page"/>
      </w:r>
    </w:p>
    <w:p>
      <w:pPr>
        <w:pStyle w:val="Heading1"/>
      </w:pPr>
      <w:r>
        <w:rPr>
          <w:color w:val="366092"/>
        </w:rPr>
        <w:t>7. Recommended Action Plan</w:t>
      </w:r>
    </w:p>
    <w:p>
      <w:pPr>
        <w:pStyle w:val="Heading2"/>
      </w:pPr>
      <w:r>
        <w:rPr>
          <w:color w:val="C00000"/>
        </w:rPr>
        <w:t>Phase 1: Critical Fixes (Must Do)</w:t>
      </w:r>
    </w:p>
    <w:p>
      <w:pPr>
        <w:pStyle w:val="Heading3"/>
      </w:pPr>
      <w:r>
        <w:rPr>
          <w:color w:val="366092"/>
        </w:rPr>
        <w:t>1. Get Client's Actual TCO Template</w:t>
      </w:r>
    </w:p>
    <w:p>
      <w:r>
        <w:t>Request "Echelon_Primary TCO.xlsx" and understand their exact structure, formulas, and workflow</w:t>
      </w:r>
    </w:p>
    <w:p/>
    <w:p>
      <w:pPr>
        <w:pStyle w:val="Heading3"/>
      </w:pPr>
      <w:r>
        <w:rPr>
          <w:color w:val="366092"/>
        </w:rPr>
        <w:t>2. Replace Values with Excel Formulas</w:t>
      </w:r>
    </w:p>
    <w:p>
      <w:r>
        <w:t>Rewrite output generation to create formulas instead of values. Add parameter cells for growth rate, CPI, and other assumptions. Enable "what-if" analysis.</w:t>
      </w:r>
    </w:p>
    <w:p/>
    <w:p>
      <w:pPr>
        <w:pStyle w:val="Heading3"/>
      </w:pPr>
      <w:r>
        <w:rPr>
          <w:color w:val="366092"/>
        </w:rPr>
        <w:t>3. Validate Against Client's Manual TCO</w:t>
      </w:r>
    </w:p>
    <w:p>
      <w:r>
        <w:t>Obtain their manually-created TCOs, compare line-by-line, measure accuracy percentage, identify systematic gaps</w:t>
      </w:r>
    </w:p>
    <w:p/>
    <w:p>
      <w:pPr>
        <w:pStyle w:val="Heading3"/>
      </w:pPr>
      <w:r>
        <w:rPr>
          <w:color w:val="366092"/>
        </w:rPr>
        <w:t>4. Build Template Population Script</w:t>
      </w:r>
    </w:p>
    <w:p>
      <w:r>
        <w:t>Create script to populate THEIR template (not create new files). Preserve their formulas and formatting.</w:t>
      </w:r>
    </w:p>
    <w:p/>
    <w:p>
      <w:pPr>
        <w:pStyle w:val="Heading2"/>
      </w:pPr>
      <w:r>
        <w:rPr>
          <w:color w:val="FF8000"/>
        </w:rPr>
        <w:t>Phase 2: High Priority</w:t>
      </w:r>
    </w:p>
    <w:p>
      <w:pPr>
        <w:pStyle w:val="Heading3"/>
      </w:pPr>
      <w:r>
        <w:rPr>
          <w:color w:val="366092"/>
        </w:rPr>
        <w:t>5. Add Excel Macros</w:t>
      </w:r>
    </w:p>
    <w:p>
      <w:r>
        <w:t>Create VBA macros with buttons for "Load Proposal", "Calculate TCO", "Compare Vendors"</w:t>
      </w:r>
    </w:p>
    <w:p/>
    <w:p>
      <w:pPr>
        <w:pStyle w:val="Heading3"/>
      </w:pPr>
      <w:r>
        <w:rPr>
          <w:color w:val="366092"/>
        </w:rPr>
        <w:t>6. Implement CPI</w:t>
      </w:r>
    </w:p>
    <w:p>
      <w:r>
        <w:t>Add explicit CPI handling separate from growth rate. Apply starting Year 6-7 (typical industry practice). Make tweakable.</w:t>
      </w:r>
    </w:p>
    <w:p/>
    <w:p>
      <w:pPr>
        <w:pStyle w:val="Heading3"/>
      </w:pPr>
      <w:r>
        <w:rPr>
          <w:color w:val="366092"/>
        </w:rPr>
        <w:t>7. Test JHA Support</w:t>
      </w:r>
    </w:p>
    <w:p>
      <w:r>
        <w:t>Get JHA proposal samples, test extraction, validate output, create comparison with FIS</w:t>
      </w:r>
    </w:p>
    <w:p/>
    <w:p>
      <w:r>
        <w:br w:type="page"/>
      </w:r>
    </w:p>
    <w:p>
      <w:pPr>
        <w:pStyle w:val="Heading1"/>
      </w:pPr>
      <w:r>
        <w:rPr>
          <w:color w:val="366092"/>
        </w:rPr>
        <w:t>8. Critical Questions for Client</w:t>
      </w:r>
    </w:p>
    <w:p>
      <w:r>
        <w:t>To properly address the gaps, we need clarification on the following:</w:t>
      </w:r>
    </w:p>
    <w:p>
      <w:pPr>
        <w:pStyle w:val="Heading3"/>
      </w:pPr>
      <w:r>
        <w:rPr>
          <w:color w:val="0000FF"/>
        </w:rPr>
        <w:t>Question 1: Can you provide your actual TCO template?</w:t>
      </w:r>
    </w:p>
    <w:p>
      <w:r>
        <w:t>We need "Echelon_Primary TCO.xlsx" or similar to understand your exact structure and integrate properly.</w:t>
      </w:r>
    </w:p>
    <w:p/>
    <w:p>
      <w:pPr>
        <w:pStyle w:val="Heading3"/>
      </w:pPr>
      <w:r>
        <w:rPr>
          <w:color w:val="0000FF"/>
        </w:rPr>
        <w:t>Question 2: What is your "financial modeling" system?</w:t>
      </w:r>
    </w:p>
    <w:p>
      <w:r>
        <w:t>Is it Excel-based? Do you use specific software? What format does it need?</w:t>
      </w:r>
    </w:p>
    <w:p/>
    <w:p>
      <w:pPr>
        <w:pStyle w:val="Heading3"/>
      </w:pPr>
      <w:r>
        <w:rPr>
          <w:color w:val="0000FF"/>
        </w:rPr>
        <w:t>Question 3: Do you have a manually-created TCO we can validate against?</w:t>
      </w:r>
    </w:p>
    <w:p>
      <w:r>
        <w:t>We need to measure our accuracy against your manual work to verify the 90% accuracy goal.</w:t>
      </w:r>
    </w:p>
    <w:p/>
    <w:p>
      <w:pPr>
        <w:pStyle w:val="Heading3"/>
      </w:pPr>
      <w:r>
        <w:rPr>
          <w:color w:val="0000FF"/>
        </w:rPr>
        <w:t>Question 4: What assumptions do you typically tweak?</w:t>
      </w:r>
    </w:p>
    <w:p>
      <w:r>
        <w:t>Growth rate? CPI? Volume/quantities? Pricing tiers? This helps us make the right things formula-based.</w:t>
      </w:r>
    </w:p>
    <w:p/>
    <w:p>
      <w:pPr>
        <w:pStyle w:val="Heading3"/>
      </w:pPr>
      <w:r>
        <w:rPr>
          <w:color w:val="0000FF"/>
        </w:rPr>
        <w:t>Question 5: Do you have Jack Henry (JHA) proposal samples?</w:t>
      </w:r>
    </w:p>
    <w:p>
      <w:r>
        <w:t>We need actual JHA proposals to test and validate the extraction.</w:t>
      </w:r>
    </w:p>
    <w:p/>
    <w:p>
      <w:pPr>
        <w:pStyle w:val="Heading3"/>
      </w:pPr>
      <w:r>
        <w:rPr>
          <w:color w:val="0000FF"/>
        </w:rPr>
        <w:t>Question 6: How do you envision "clicking" to run automation?</w:t>
      </w:r>
    </w:p>
    <w:p>
      <w:r>
        <w:t>Excel macro button? Web interface? Desktop application? What would be most useful for your workflow?</w:t>
      </w:r>
    </w:p>
    <w:p/>
    <w:p>
      <w:r>
        <w:br w:type="page"/>
      </w:r>
    </w:p>
    <w:p>
      <w:pPr>
        <w:pStyle w:val="Heading1"/>
      </w:pPr>
      <w:r>
        <w:rPr>
          <w:color w:val="366092"/>
        </w:rPr>
        <w:t>9. Current Progress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Completion</w:t>
            </w:r>
          </w:p>
        </w:tc>
        <w:tc>
          <w:tcPr>
            <w:tcW w:type="dxa" w:w="2880"/>
          </w:tcPr>
          <w:p>
            <w:r>
              <w:rPr>
                <w:b/>
              </w:rPr>
              <w:t>Status</w:t>
            </w:r>
          </w:p>
        </w:tc>
      </w:tr>
      <w:tr>
        <w:tc>
          <w:tcPr>
            <w:tcW w:type="dxa" w:w="2880"/>
          </w:tcPr>
          <w:p>
            <w:r>
              <w:t>Extraction Pipeline</w:t>
            </w:r>
          </w:p>
        </w:tc>
        <w:tc>
          <w:tcPr>
            <w:tcW w:type="dxa" w:w="2880"/>
          </w:tcPr>
          <w:p>
            <w:r>
              <w:t>95%</w:t>
            </w:r>
          </w:p>
        </w:tc>
        <w:tc>
          <w:tcPr>
            <w:tcW w:type="dxa" w:w="2880"/>
          </w:tcPr>
          <w:p>
            <w:r>
              <w:t>AI-powered extraction working excellently</w:t>
            </w:r>
          </w:p>
        </w:tc>
      </w:tr>
      <w:tr>
        <w:tc>
          <w:tcPr>
            <w:tcW w:type="dxa" w:w="2880"/>
          </w:tcPr>
          <w:p>
            <w:r>
              <w:t>Standardization</w:t>
            </w:r>
          </w:p>
        </w:tc>
        <w:tc>
          <w:tcPr>
            <w:tcW w:type="dxa" w:w="2880"/>
          </w:tcPr>
          <w:p>
            <w:r>
              <w:t>90%</w:t>
            </w:r>
          </w:p>
        </w:tc>
        <w:tc>
          <w:tcPr>
            <w:tcW w:type="dxa" w:w="2880"/>
          </w:tcPr>
          <w:p>
            <w:r>
              <w:t>Universal schema working across vendors</w:t>
            </w:r>
          </w:p>
        </w:tc>
      </w:tr>
      <w:tr>
        <w:tc>
          <w:tcPr>
            <w:tcW w:type="dxa" w:w="2880"/>
          </w:tcPr>
          <w:p>
            <w:r>
              <w:t>Documentation</w:t>
            </w:r>
          </w:p>
        </w:tc>
        <w:tc>
          <w:tcPr>
            <w:tcW w:type="dxa" w:w="2880"/>
          </w:tcPr>
          <w:p>
            <w:r>
              <w:t>95%</w:t>
            </w:r>
          </w:p>
        </w:tc>
        <w:tc>
          <w:tcPr>
            <w:tcW w:type="dxa" w:w="2880"/>
          </w:tcPr>
          <w:p>
            <w:r>
              <w:t>Comprehensive guides and references</w:t>
            </w:r>
          </w:p>
        </w:tc>
      </w:tr>
      <w:tr>
        <w:tc>
          <w:tcPr>
            <w:tcW w:type="dxa" w:w="2880"/>
          </w:tcPr>
          <w:p>
            <w:r>
              <w:t>Code Quality</w:t>
            </w:r>
          </w:p>
        </w:tc>
        <w:tc>
          <w:tcPr>
            <w:tcW w:type="dxa" w:w="2880"/>
          </w:tcPr>
          <w:p>
            <w:r>
              <w:t>90%</w:t>
            </w:r>
          </w:p>
        </w:tc>
        <w:tc>
          <w:tcPr>
            <w:tcW w:type="dxa" w:w="2880"/>
          </w:tcPr>
          <w:p>
            <w:r>
              <w:t>Clean, organized, maintainable</w:t>
            </w:r>
          </w:p>
        </w:tc>
      </w:tr>
      <w:tr>
        <w:tc>
          <w:tcPr>
            <w:tcW w:type="dxa" w:w="2880"/>
          </w:tcPr>
          <w:p>
            <w:r>
              <w:t>Integration</w:t>
            </w:r>
          </w:p>
        </w:tc>
        <w:tc>
          <w:tcPr>
            <w:tcW w:type="dxa" w:w="2880"/>
          </w:tcPr>
          <w:p>
            <w:r>
              <w:t>20%</w:t>
            </w:r>
          </w:p>
        </w:tc>
        <w:tc>
          <w:tcPr>
            <w:tcW w:type="dxa" w:w="2880"/>
          </w:tcPr>
          <w:p>
            <w:r>
              <w:t>Creates new files, not integrated with client workflow</w:t>
            </w:r>
          </w:p>
        </w:tc>
      </w:tr>
      <w:tr>
        <w:tc>
          <w:tcPr>
            <w:tcW w:type="dxa" w:w="2880"/>
          </w:tcPr>
          <w:p>
            <w:r>
              <w:t>Interactivity</w:t>
            </w:r>
          </w:p>
        </w:tc>
        <w:tc>
          <w:tcPr>
            <w:tcW w:type="dxa" w:w="2880"/>
          </w:tcPr>
          <w:p>
            <w:r>
              <w:t>10%</w:t>
            </w:r>
          </w:p>
        </w:tc>
        <w:tc>
          <w:tcPr>
            <w:tcW w:type="dxa" w:w="2880"/>
          </w:tcPr>
          <w:p>
            <w:r>
              <w:t>Command-line only, no macros or UI</w:t>
            </w:r>
          </w:p>
        </w:tc>
      </w:tr>
      <w:tr>
        <w:tc>
          <w:tcPr>
            <w:tcW w:type="dxa" w:w="2880"/>
          </w:tcPr>
          <w:p>
            <w:r>
              <w:t>Validation</w:t>
            </w:r>
          </w:p>
        </w:tc>
        <w:tc>
          <w:tcPr>
            <w:tcW w:type="dxa" w:w="2880"/>
          </w:tcPr>
          <w:p>
            <w:r>
              <w:t>0%</w:t>
            </w:r>
          </w:p>
        </w:tc>
        <w:tc>
          <w:tcPr>
            <w:tcW w:type="dxa" w:w="2880"/>
          </w:tcPr>
          <w:p>
            <w:r>
              <w:t>Not validated against client's actual TCOs</w:t>
            </w:r>
          </w:p>
        </w:tc>
      </w:tr>
    </w:tbl>
    <w:p/>
    <w:p>
      <w:r>
        <w:rPr>
          <w:b/>
        </w:rPr>
        <w:t xml:space="preserve">Overall Project Completion: </w:t>
      </w:r>
      <w:r>
        <w:rPr>
          <w:b/>
          <w:color w:val="008000"/>
        </w:rPr>
        <w:t>70%</w:t>
      </w:r>
    </w:p>
    <w:p>
      <w:r>
        <w:t>Strong foundation built, but critical integration and interactivity gaps must be addressed to meet client expectations.</w:t>
      </w:r>
    </w:p>
    <w:p>
      <w:r>
        <w:br w:type="page"/>
      </w:r>
    </w:p>
    <w:p>
      <w:pPr>
        <w:pStyle w:val="Heading1"/>
      </w:pPr>
      <w:r>
        <w:rPr>
          <w:color w:val="366092"/>
        </w:rPr>
        <w:t>10. Conclusion &amp; Next Steps</w:t>
      </w:r>
    </w:p>
    <w:p>
      <w:r>
        <w:t>The TCO Automation project has successfully built robust extraction, standardization, and analysis capabilities. The technical foundation is solid with excellent code quality and documentation.</w:t>
      </w:r>
    </w:p>
    <w:p>
      <w:r>
        <w:t>However, critical gaps exist in the integration with client workflows. The system currently creates standalone output files, but the client needs:</w:t>
      </w:r>
    </w:p>
    <w:p>
      <w:pPr>
        <w:pStyle w:val="ListNumber"/>
      </w:pPr>
      <w:r>
        <w:t>Integration with their existing TCO template</w:t>
      </w:r>
    </w:p>
    <w:p>
      <w:pPr>
        <w:pStyle w:val="ListNumber"/>
      </w:pPr>
      <w:r>
        <w:t>Excel formulas (not hardcoded values) for tweakable assumptions</w:t>
      </w:r>
    </w:p>
    <w:p>
      <w:pPr>
        <w:pStyle w:val="ListNumber"/>
      </w:pPr>
      <w:r>
        <w:t>User-friendly "click to run" automation via Excel macros</w:t>
      </w:r>
    </w:p>
    <w:p>
      <w:pPr>
        <w:pStyle w:val="ListNumber"/>
      </w:pPr>
      <w:r>
        <w:t>Validation against their actual manual TCOs</w:t>
      </w:r>
    </w:p>
    <w:p/>
    <w:p>
      <w:pPr>
        <w:pStyle w:val="Heading2"/>
      </w:pPr>
      <w:r>
        <w:rPr>
          <w:color w:val="366092"/>
        </w:rPr>
        <w:t>Immediate Next Steps:</w:t>
      </w:r>
    </w:p>
    <w:p>
      <w:pPr>
        <w:pStyle w:val="ListNumber"/>
      </w:pPr>
      <w:r>
        <w:t xml:space="preserve">1. </w:t>
      </w:r>
      <w:r>
        <w:t>Schedule meeting with client to discuss gaps and get their TCO template</w:t>
      </w:r>
    </w:p>
    <w:p>
      <w:pPr>
        <w:pStyle w:val="ListNumber"/>
      </w:pPr>
      <w:r>
        <w:t xml:space="preserve">2. </w:t>
      </w:r>
      <w:r>
        <w:t>Obtain "Echelon_Primary TCO.xlsx" and client's manually-created TCOs</w:t>
      </w:r>
    </w:p>
    <w:p>
      <w:pPr>
        <w:pStyle w:val="ListNumber"/>
      </w:pPr>
      <w:r>
        <w:t xml:space="preserve">3. </w:t>
      </w:r>
      <w:r>
        <w:t>Prioritize Phase 1 critical fixes (template integration, Excel formulas)</w:t>
      </w:r>
    </w:p>
    <w:p>
      <w:pPr>
        <w:pStyle w:val="ListNumber"/>
      </w:pPr>
      <w:r>
        <w:t xml:space="preserve">4. </w:t>
      </w:r>
      <w:r>
        <w:t>Get JHA proposal samples for testing</w:t>
      </w:r>
    </w:p>
    <w:p>
      <w:pPr>
        <w:pStyle w:val="ListNumber"/>
      </w:pPr>
      <w:r>
        <w:t xml:space="preserve">5. </w:t>
      </w:r>
      <w:r>
        <w:t>Define success criteria and validation process</w:t>
      </w:r>
    </w:p>
    <w:p/>
    <w:p>
      <w:r>
        <w:rPr>
          <w:b/>
        </w:rPr>
        <w:t xml:space="preserve">Status: </w:t>
      </w:r>
      <w:r>
        <w:rPr>
          <w:color w:val="008000"/>
        </w:rPr>
        <w:t>Ready for client discussion and Phase 1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