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42B6" w14:textId="77777777" w:rsidR="00FE04A1" w:rsidRPr="00FE04A1" w:rsidRDefault="00FE04A1" w:rsidP="00FE04A1">
      <w:r w:rsidRPr="00FE04A1">
        <w:t>1. Title Slide</w:t>
      </w:r>
    </w:p>
    <w:p w14:paraId="508413D0" w14:textId="77777777" w:rsidR="00FE04A1" w:rsidRPr="00FE04A1" w:rsidRDefault="00FE04A1" w:rsidP="00FE04A1">
      <w:pPr>
        <w:numPr>
          <w:ilvl w:val="0"/>
          <w:numId w:val="1"/>
        </w:numPr>
      </w:pPr>
      <w:r w:rsidRPr="00FE04A1">
        <w:t>Transaction Fraud Monitoring &amp; Decision Intelligence Platform</w:t>
      </w:r>
    </w:p>
    <w:p w14:paraId="75F8E847" w14:textId="77777777" w:rsidR="00FE04A1" w:rsidRPr="00FE04A1" w:rsidRDefault="00FE04A1" w:rsidP="00FE04A1">
      <w:pPr>
        <w:numPr>
          <w:ilvl w:val="0"/>
          <w:numId w:val="1"/>
        </w:numPr>
      </w:pPr>
      <w:r w:rsidRPr="00FE04A1">
        <w:t>Presented by: [Your Name]</w:t>
      </w:r>
    </w:p>
    <w:p w14:paraId="68F3E433" w14:textId="77777777" w:rsidR="00FE04A1" w:rsidRPr="00FE04A1" w:rsidRDefault="00FE04A1" w:rsidP="00FE04A1">
      <w:pPr>
        <w:numPr>
          <w:ilvl w:val="0"/>
          <w:numId w:val="1"/>
        </w:numPr>
      </w:pPr>
      <w:r w:rsidRPr="00FE04A1">
        <w:t>For: George McGourty, Arriba Advisors</w:t>
      </w:r>
    </w:p>
    <w:p w14:paraId="6F8674D5" w14:textId="77777777" w:rsidR="00FE04A1" w:rsidRPr="00FE04A1" w:rsidRDefault="00FE04A1" w:rsidP="00FE04A1">
      <w:pPr>
        <w:numPr>
          <w:ilvl w:val="0"/>
          <w:numId w:val="1"/>
        </w:numPr>
      </w:pPr>
      <w:r w:rsidRPr="00FE04A1">
        <w:t>Date</w:t>
      </w:r>
    </w:p>
    <w:p w14:paraId="143CF655" w14:textId="77777777" w:rsidR="00FE04A1" w:rsidRPr="00FE04A1" w:rsidRDefault="00FE04A1" w:rsidP="00FE04A1">
      <w:r w:rsidRPr="00FE04A1">
        <w:pict w14:anchorId="1A43252D">
          <v:rect id="_x0000_i1085" style="width:0;height:.75pt" o:hralign="center" o:hrstd="t" o:hr="t" fillcolor="#a0a0a0" stroked="f"/>
        </w:pict>
      </w:r>
    </w:p>
    <w:p w14:paraId="01C2E48A" w14:textId="77777777" w:rsidR="00FE04A1" w:rsidRPr="00FE04A1" w:rsidRDefault="00FE04A1" w:rsidP="00FE04A1">
      <w:r w:rsidRPr="00FE04A1">
        <w:t>2. Context: The Challenge for Financial Institutions</w:t>
      </w:r>
    </w:p>
    <w:p w14:paraId="2CC62474" w14:textId="77777777" w:rsidR="00FE04A1" w:rsidRPr="00FE04A1" w:rsidRDefault="00FE04A1" w:rsidP="00FE04A1">
      <w:pPr>
        <w:numPr>
          <w:ilvl w:val="0"/>
          <w:numId w:val="2"/>
        </w:numPr>
      </w:pPr>
      <w:r w:rsidRPr="00FE04A1">
        <w:t>Financial fraud is a billion-dollar issue—growing in complexity and cost every year.</w:t>
      </w:r>
    </w:p>
    <w:p w14:paraId="487130F6" w14:textId="77777777" w:rsidR="00FE04A1" w:rsidRPr="00FE04A1" w:rsidRDefault="00FE04A1" w:rsidP="00FE04A1">
      <w:pPr>
        <w:numPr>
          <w:ilvl w:val="0"/>
          <w:numId w:val="2"/>
        </w:numPr>
      </w:pPr>
      <w:r w:rsidRPr="00FE04A1">
        <w:t>Most banks face:</w:t>
      </w:r>
    </w:p>
    <w:p w14:paraId="39702E66" w14:textId="77777777" w:rsidR="00FE04A1" w:rsidRPr="00FE04A1" w:rsidRDefault="00FE04A1" w:rsidP="00FE04A1">
      <w:pPr>
        <w:numPr>
          <w:ilvl w:val="1"/>
          <w:numId w:val="2"/>
        </w:numPr>
      </w:pPr>
      <w:r w:rsidRPr="00FE04A1">
        <w:t>Siloed fraud systems for each attack vector (payroll reroute, BEC, account takeover, laundering, check fraud, chain/mule activity)</w:t>
      </w:r>
    </w:p>
    <w:p w14:paraId="1FB0E183" w14:textId="77777777" w:rsidR="00FE04A1" w:rsidRPr="00FE04A1" w:rsidRDefault="00FE04A1" w:rsidP="00FE04A1">
      <w:pPr>
        <w:numPr>
          <w:ilvl w:val="1"/>
          <w:numId w:val="2"/>
        </w:numPr>
      </w:pPr>
      <w:r w:rsidRPr="00FE04A1">
        <w:t>High false positives (50-70%), operational inefficiency, and regulatory risk</w:t>
      </w:r>
    </w:p>
    <w:p w14:paraId="5FC82BFD" w14:textId="77777777" w:rsidR="00FE04A1" w:rsidRPr="00FE04A1" w:rsidRDefault="00FE04A1" w:rsidP="00FE04A1">
      <w:pPr>
        <w:numPr>
          <w:ilvl w:val="1"/>
          <w:numId w:val="2"/>
        </w:numPr>
      </w:pPr>
      <w:r w:rsidRPr="00FE04A1">
        <w:t>Poor explainability and slow, fragmented manual review</w:t>
      </w:r>
    </w:p>
    <w:p w14:paraId="1D4C7B1A" w14:textId="77777777" w:rsidR="00FE04A1" w:rsidRPr="00FE04A1" w:rsidRDefault="00FE04A1" w:rsidP="00FE04A1">
      <w:r w:rsidRPr="00FE04A1">
        <w:pict w14:anchorId="1CF5E466">
          <v:rect id="_x0000_i1086" style="width:0;height:.75pt" o:hralign="center" o:hrstd="t" o:hr="t" fillcolor="#a0a0a0" stroked="f"/>
        </w:pict>
      </w:r>
    </w:p>
    <w:p w14:paraId="1A1B6765" w14:textId="77777777" w:rsidR="00FE04A1" w:rsidRPr="00FE04A1" w:rsidRDefault="00FE04A1" w:rsidP="00FE04A1">
      <w:r w:rsidRPr="00FE04A1">
        <w:t>3. How Arriba’s Strategy Inspires This Solution</w:t>
      </w:r>
    </w:p>
    <w:p w14:paraId="285A4417" w14:textId="77777777" w:rsidR="00FE04A1" w:rsidRPr="00FE04A1" w:rsidRDefault="00FE04A1" w:rsidP="00FE04A1">
      <w:pPr>
        <w:numPr>
          <w:ilvl w:val="0"/>
          <w:numId w:val="3"/>
        </w:numPr>
      </w:pPr>
      <w:r w:rsidRPr="00FE04A1">
        <w:t xml:space="preserve">Arriba’s focus is empowering banks to make strategic fintech vendor </w:t>
      </w:r>
      <w:proofErr w:type="gramStart"/>
      <w:r w:rsidRPr="00FE04A1">
        <w:t>decisions—</w:t>
      </w:r>
      <w:proofErr w:type="gramEnd"/>
      <w:r w:rsidRPr="00FE04A1">
        <w:t>maximizing partnership value and competitive differentiation [from their website].</w:t>
      </w:r>
    </w:p>
    <w:p w14:paraId="29F2FB40" w14:textId="77777777" w:rsidR="00FE04A1" w:rsidRPr="00FE04A1" w:rsidRDefault="00FE04A1" w:rsidP="00FE04A1">
      <w:pPr>
        <w:numPr>
          <w:ilvl w:val="0"/>
          <w:numId w:val="3"/>
        </w:numPr>
      </w:pPr>
      <w:r w:rsidRPr="00FE04A1">
        <w:t>Our platform is designed to be the </w:t>
      </w:r>
      <w:r w:rsidRPr="00FE04A1">
        <w:rPr>
          <w:i/>
          <w:iCs/>
        </w:rPr>
        <w:t>ideal partner solution</w:t>
      </w:r>
      <w:r w:rsidRPr="00FE04A1">
        <w:t xml:space="preserve"> for client </w:t>
      </w:r>
      <w:proofErr w:type="gramStart"/>
      <w:r w:rsidRPr="00FE04A1">
        <w:t>banks—</w:t>
      </w:r>
      <w:proofErr w:type="gramEnd"/>
      <w:r w:rsidRPr="00FE04A1">
        <w:t>future-ready, explainable, and enabling immediate operational wins.</w:t>
      </w:r>
    </w:p>
    <w:p w14:paraId="699D985F" w14:textId="77777777" w:rsidR="00FE04A1" w:rsidRPr="00FE04A1" w:rsidRDefault="00FE04A1" w:rsidP="00FE04A1">
      <w:r w:rsidRPr="00FE04A1">
        <w:pict w14:anchorId="2047E79C">
          <v:rect id="_x0000_i1087" style="width:0;height:.75pt" o:hralign="center" o:hrstd="t" o:hr="t" fillcolor="#a0a0a0" stroked="f"/>
        </w:pict>
      </w:r>
    </w:p>
    <w:p w14:paraId="5DEB5159" w14:textId="77777777" w:rsidR="00FE04A1" w:rsidRPr="00FE04A1" w:rsidRDefault="00FE04A1" w:rsidP="00FE04A1">
      <w:r w:rsidRPr="00FE04A1">
        <w:t>4. The Solution: Unified, AI-Powered Fraud Detection Engine</w:t>
      </w:r>
    </w:p>
    <w:p w14:paraId="279C9F32" w14:textId="77777777" w:rsidR="00FE04A1" w:rsidRPr="00FE04A1" w:rsidRDefault="00FE04A1" w:rsidP="00FE04A1">
      <w:pPr>
        <w:numPr>
          <w:ilvl w:val="0"/>
          <w:numId w:val="4"/>
        </w:numPr>
      </w:pPr>
      <w:r w:rsidRPr="00FE04A1">
        <w:t>Detects </w:t>
      </w:r>
      <w:r w:rsidRPr="00FE04A1">
        <w:rPr>
          <w:i/>
          <w:iCs/>
        </w:rPr>
        <w:t>all</w:t>
      </w:r>
      <w:r w:rsidRPr="00FE04A1">
        <w:t> major fraud categories simultaneously (8+ scenarios; 25+ contextual signals)</w:t>
      </w:r>
    </w:p>
    <w:p w14:paraId="3E940F2A" w14:textId="77777777" w:rsidR="00FE04A1" w:rsidRPr="00FE04A1" w:rsidRDefault="00FE04A1" w:rsidP="00FE04A1">
      <w:pPr>
        <w:numPr>
          <w:ilvl w:val="0"/>
          <w:numId w:val="4"/>
        </w:numPr>
      </w:pPr>
      <w:r w:rsidRPr="00FE04A1">
        <w:t>Advanced chain analysis for multi-hop and multi-account fraud, 72-hour graph analysis</w:t>
      </w:r>
    </w:p>
    <w:p w14:paraId="51169B78" w14:textId="77777777" w:rsidR="00FE04A1" w:rsidRPr="00FE04A1" w:rsidRDefault="00FE04A1" w:rsidP="00FE04A1">
      <w:pPr>
        <w:numPr>
          <w:ilvl w:val="0"/>
          <w:numId w:val="4"/>
        </w:numPr>
      </w:pPr>
      <w:r w:rsidRPr="00FE04A1">
        <w:t>Economic/cost-benefit optimization at every scoring/decision point</w:t>
      </w:r>
    </w:p>
    <w:p w14:paraId="6B5722EF" w14:textId="77777777" w:rsidR="00FE04A1" w:rsidRPr="00FE04A1" w:rsidRDefault="00FE04A1" w:rsidP="00FE04A1">
      <w:pPr>
        <w:numPr>
          <w:ilvl w:val="0"/>
          <w:numId w:val="4"/>
        </w:numPr>
      </w:pPr>
      <w:r w:rsidRPr="00FE04A1">
        <w:t>Real-time, production-ready performance (300-700ms/transaction)</w:t>
      </w:r>
    </w:p>
    <w:p w14:paraId="08E40A96" w14:textId="77777777" w:rsidR="00FE04A1" w:rsidRPr="00FE04A1" w:rsidRDefault="00FE04A1" w:rsidP="00FE04A1">
      <w:pPr>
        <w:numPr>
          <w:ilvl w:val="0"/>
          <w:numId w:val="4"/>
        </w:numPr>
      </w:pPr>
      <w:r w:rsidRPr="00FE04A1">
        <w:lastRenderedPageBreak/>
        <w:t>Explainable AI—full audit trail (SHAP, LIME, 59 explainability charts)</w:t>
      </w:r>
    </w:p>
    <w:p w14:paraId="2F76D55D" w14:textId="77777777" w:rsidR="00FE04A1" w:rsidRPr="00FE04A1" w:rsidRDefault="00FE04A1" w:rsidP="00FE04A1">
      <w:pPr>
        <w:numPr>
          <w:ilvl w:val="0"/>
          <w:numId w:val="4"/>
        </w:numPr>
      </w:pPr>
      <w:r w:rsidRPr="00FE04A1">
        <w:t>Hybrid rules + machine learning; ML-ready architecture for future expansion</w:t>
      </w:r>
    </w:p>
    <w:p w14:paraId="7CE42573" w14:textId="77777777" w:rsidR="00FE04A1" w:rsidRPr="00FE04A1" w:rsidRDefault="00FE04A1" w:rsidP="00FE04A1">
      <w:pPr>
        <w:numPr>
          <w:ilvl w:val="0"/>
          <w:numId w:val="4"/>
        </w:numPr>
      </w:pPr>
      <w:r w:rsidRPr="00FE04A1">
        <w:t>Configurable for different risk appetites (High-Security, Balanced, Permissive)</w:t>
      </w:r>
    </w:p>
    <w:p w14:paraId="577DB6B8" w14:textId="77777777" w:rsidR="00FE04A1" w:rsidRPr="00FE04A1" w:rsidRDefault="00FE04A1" w:rsidP="00FE04A1">
      <w:pPr>
        <w:numPr>
          <w:ilvl w:val="0"/>
          <w:numId w:val="4"/>
        </w:numPr>
      </w:pPr>
      <w:r w:rsidRPr="00FE04A1">
        <w:t xml:space="preserve">Built with </w:t>
      </w:r>
      <w:proofErr w:type="spellStart"/>
      <w:r w:rsidRPr="00FE04A1">
        <w:t>FastAPI</w:t>
      </w:r>
      <w:proofErr w:type="spellEnd"/>
      <w:r w:rsidRPr="00FE04A1">
        <w:t xml:space="preserve"> backend, </w:t>
      </w:r>
      <w:proofErr w:type="spellStart"/>
      <w:r w:rsidRPr="00FE04A1">
        <w:t>Streamlit</w:t>
      </w:r>
      <w:proofErr w:type="spellEnd"/>
      <w:r w:rsidRPr="00FE04A1">
        <w:t xml:space="preserve"> front-end, robust API and role-based access</w:t>
      </w:r>
    </w:p>
    <w:p w14:paraId="0CD79A1F" w14:textId="77777777" w:rsidR="00FE04A1" w:rsidRPr="00FE04A1" w:rsidRDefault="00FE04A1" w:rsidP="00FE04A1">
      <w:r w:rsidRPr="00FE04A1">
        <w:pict w14:anchorId="018D1B40">
          <v:rect id="_x0000_i1088" style="width:0;height:.75pt" o:hralign="center" o:hrstd="t" o:hr="t" fillcolor="#a0a0a0" stroked="f"/>
        </w:pict>
      </w:r>
    </w:p>
    <w:p w14:paraId="4640529B" w14:textId="77777777" w:rsidR="00FE04A1" w:rsidRPr="00FE04A1" w:rsidRDefault="00FE04A1" w:rsidP="00FE04A1">
      <w:r w:rsidRPr="00FE04A1">
        <w:t>5. Executive and Analyst Dashboards: Turning Data into Decisions</w:t>
      </w:r>
    </w:p>
    <w:p w14:paraId="2CADD8C1" w14:textId="77777777" w:rsidR="00FE04A1" w:rsidRPr="00FE04A1" w:rsidRDefault="00FE04A1" w:rsidP="00FE04A1">
      <w:pPr>
        <w:numPr>
          <w:ilvl w:val="0"/>
          <w:numId w:val="5"/>
        </w:numPr>
      </w:pPr>
      <w:r w:rsidRPr="00FE04A1">
        <w:t>Executive Dashboard</w:t>
      </w:r>
    </w:p>
    <w:p w14:paraId="246132CA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>High-level KPIs: detection/prevention rate, financial impact, cost per review</w:t>
      </w:r>
    </w:p>
    <w:p w14:paraId="3FE63E95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 xml:space="preserve">Rule attribution </w:t>
      </w:r>
      <w:proofErr w:type="spellStart"/>
      <w:r w:rsidRPr="00FE04A1">
        <w:t>treemap</w:t>
      </w:r>
      <w:proofErr w:type="spellEnd"/>
      <w:r w:rsidRPr="00FE04A1">
        <w:t>: which rules catch the most fraud, with business value</w:t>
      </w:r>
    </w:p>
    <w:p w14:paraId="7EFBB3BD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>Alert trend analysis, operational ROI metrics</w:t>
      </w:r>
    </w:p>
    <w:p w14:paraId="192B6328" w14:textId="77777777" w:rsidR="00FE04A1" w:rsidRPr="00FE04A1" w:rsidRDefault="00FE04A1" w:rsidP="00FE04A1">
      <w:pPr>
        <w:numPr>
          <w:ilvl w:val="0"/>
          <w:numId w:val="5"/>
        </w:numPr>
      </w:pPr>
      <w:r w:rsidRPr="00FE04A1">
        <w:t>Analyst Command Center</w:t>
      </w:r>
    </w:p>
    <w:p w14:paraId="3087B4FF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>Transaction lifecycle funnel: from trigger → review → outcome</w:t>
      </w:r>
    </w:p>
    <w:p w14:paraId="61376EB4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>Decision pattern analytics (approval/decline/review, confidence scores, bottlenecks)</w:t>
      </w:r>
    </w:p>
    <w:p w14:paraId="269EE7F4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>Capacity/volume forecasting; fraud pattern identification</w:t>
      </w:r>
    </w:p>
    <w:p w14:paraId="39353915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>Embedded recommendations for continuous process improvement</w:t>
      </w:r>
    </w:p>
    <w:p w14:paraId="49DBB25F" w14:textId="77777777" w:rsidR="00FE04A1" w:rsidRPr="00FE04A1" w:rsidRDefault="00FE04A1" w:rsidP="00FE04A1">
      <w:pPr>
        <w:numPr>
          <w:ilvl w:val="0"/>
          <w:numId w:val="5"/>
        </w:numPr>
      </w:pPr>
      <w:r w:rsidRPr="00FE04A1">
        <w:t>Rule Performance &amp; Geo Analytics</w:t>
      </w:r>
    </w:p>
    <w:p w14:paraId="0C56B4E4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>Bubble chart—precision, frequency, fraud caught, false positive rate by rule</w:t>
      </w:r>
    </w:p>
    <w:p w14:paraId="75664227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>Geographic risk mapping and heatmaps, trend alerts</w:t>
      </w:r>
    </w:p>
    <w:p w14:paraId="6F04BC44" w14:textId="77777777" w:rsidR="00FE04A1" w:rsidRPr="00FE04A1" w:rsidRDefault="00FE04A1" w:rsidP="00FE04A1">
      <w:pPr>
        <w:numPr>
          <w:ilvl w:val="0"/>
          <w:numId w:val="5"/>
        </w:numPr>
      </w:pPr>
      <w:r w:rsidRPr="00FE04A1">
        <w:t>Transaction Review Module</w:t>
      </w:r>
    </w:p>
    <w:p w14:paraId="23B75E56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>Auto-approve/manual review thresholds</w:t>
      </w:r>
    </w:p>
    <w:p w14:paraId="4CAAD6CB" w14:textId="77777777" w:rsidR="00FE04A1" w:rsidRPr="00FE04A1" w:rsidRDefault="00FE04A1" w:rsidP="00FE04A1">
      <w:pPr>
        <w:numPr>
          <w:ilvl w:val="1"/>
          <w:numId w:val="5"/>
        </w:numPr>
      </w:pPr>
      <w:r w:rsidRPr="00FE04A1">
        <w:t>Step-by-step risk score build (waterfall), complete rule contribution</w:t>
      </w:r>
    </w:p>
    <w:p w14:paraId="50FF0382" w14:textId="77777777" w:rsidR="00FE04A1" w:rsidRPr="00FE04A1" w:rsidRDefault="00FE04A1" w:rsidP="00FE04A1">
      <w:r w:rsidRPr="00FE04A1">
        <w:pict w14:anchorId="1D5B15FB">
          <v:rect id="_x0000_i1089" style="width:0;height:.75pt" o:hralign="center" o:hrstd="t" o:hr="t" fillcolor="#a0a0a0" stroked="f"/>
        </w:pict>
      </w:r>
    </w:p>
    <w:p w14:paraId="6236834B" w14:textId="77777777" w:rsidR="00FE04A1" w:rsidRPr="00FE04A1" w:rsidRDefault="00FE04A1" w:rsidP="00FE04A1">
      <w:r w:rsidRPr="00FE04A1">
        <w:t>6. The Explainability Advantage</w:t>
      </w:r>
    </w:p>
    <w:p w14:paraId="6057B1C1" w14:textId="77777777" w:rsidR="00FE04A1" w:rsidRPr="00FE04A1" w:rsidRDefault="00FE04A1" w:rsidP="00FE04A1">
      <w:pPr>
        <w:numPr>
          <w:ilvl w:val="0"/>
          <w:numId w:val="6"/>
        </w:numPr>
      </w:pPr>
      <w:r w:rsidRPr="00FE04A1">
        <w:t>Every chart, KPI and alert features explainable hover-tooltips—instant business and compliance context</w:t>
      </w:r>
    </w:p>
    <w:p w14:paraId="1F4B2D54" w14:textId="77777777" w:rsidR="00FE04A1" w:rsidRPr="00FE04A1" w:rsidRDefault="00FE04A1" w:rsidP="00FE04A1">
      <w:pPr>
        <w:numPr>
          <w:ilvl w:val="0"/>
          <w:numId w:val="6"/>
        </w:numPr>
      </w:pPr>
      <w:r w:rsidRPr="00FE04A1">
        <w:lastRenderedPageBreak/>
        <w:t>Performance badges, actionable guidance, ROI and dollar-value assessments</w:t>
      </w:r>
    </w:p>
    <w:p w14:paraId="2216BECB" w14:textId="77777777" w:rsidR="00FE04A1" w:rsidRPr="00FE04A1" w:rsidRDefault="00FE04A1" w:rsidP="00FE04A1">
      <w:pPr>
        <w:numPr>
          <w:ilvl w:val="0"/>
          <w:numId w:val="6"/>
        </w:numPr>
      </w:pPr>
      <w:r w:rsidRPr="00FE04A1">
        <w:t>Training and communication tool for executives + analysts</w:t>
      </w:r>
    </w:p>
    <w:p w14:paraId="5DA22BF7" w14:textId="77777777" w:rsidR="00FE04A1" w:rsidRPr="00FE04A1" w:rsidRDefault="00FE04A1" w:rsidP="00FE04A1">
      <w:r w:rsidRPr="00FE04A1">
        <w:pict w14:anchorId="4A670CB6">
          <v:rect id="_x0000_i1090" style="width:0;height:.75pt" o:hralign="center" o:hrstd="t" o:hr="t" fillcolor="#a0a0a0" stroked="f"/>
        </w:pict>
      </w:r>
    </w:p>
    <w:p w14:paraId="317D81BE" w14:textId="77777777" w:rsidR="00FE04A1" w:rsidRPr="00FE04A1" w:rsidRDefault="00FE04A1" w:rsidP="00FE04A1">
      <w:r w:rsidRPr="00FE04A1">
        <w:t>7. Demo Roadmap (For Live Walkthrough)</w:t>
      </w:r>
    </w:p>
    <w:p w14:paraId="36E715CA" w14:textId="77777777" w:rsidR="00FE04A1" w:rsidRPr="00FE04A1" w:rsidRDefault="00FE04A1" w:rsidP="00FE04A1">
      <w:pPr>
        <w:numPr>
          <w:ilvl w:val="0"/>
          <w:numId w:val="7"/>
        </w:numPr>
      </w:pPr>
      <w:r w:rsidRPr="00FE04A1">
        <w:t xml:space="preserve">5 min – Executive Briefing: KPIs, ROI, rule attribution, model performance </w:t>
      </w:r>
      <w:proofErr w:type="gramStart"/>
      <w:r w:rsidRPr="00FE04A1">
        <w:t>at a glance</w:t>
      </w:r>
      <w:proofErr w:type="gramEnd"/>
    </w:p>
    <w:p w14:paraId="5A3BAFF6" w14:textId="77777777" w:rsidR="00FE04A1" w:rsidRPr="00FE04A1" w:rsidRDefault="00FE04A1" w:rsidP="00FE04A1">
      <w:pPr>
        <w:numPr>
          <w:ilvl w:val="0"/>
          <w:numId w:val="7"/>
        </w:numPr>
      </w:pPr>
      <w:r w:rsidRPr="00FE04A1">
        <w:t>10 min – Analyst Workflow: Transaction funnel, pattern analytics, decision recommendations</w:t>
      </w:r>
    </w:p>
    <w:p w14:paraId="3EDA5871" w14:textId="77777777" w:rsidR="00FE04A1" w:rsidRPr="00FE04A1" w:rsidRDefault="00FE04A1" w:rsidP="00FE04A1">
      <w:pPr>
        <w:numPr>
          <w:ilvl w:val="0"/>
          <w:numId w:val="7"/>
        </w:numPr>
      </w:pPr>
      <w:r w:rsidRPr="00FE04A1">
        <w:t>5 min – Deep Dive: AI/ML model insights, feature engineering, explainability for regulators</w:t>
      </w:r>
    </w:p>
    <w:p w14:paraId="597FCC5A" w14:textId="77777777" w:rsidR="00FE04A1" w:rsidRPr="00FE04A1" w:rsidRDefault="00FE04A1" w:rsidP="00FE04A1">
      <w:r w:rsidRPr="00FE04A1">
        <w:pict w14:anchorId="6E5F6EE1">
          <v:rect id="_x0000_i1091" style="width:0;height:.75pt" o:hralign="center" o:hrstd="t" o:hr="t" fillcolor="#a0a0a0" stroked="f"/>
        </w:pict>
      </w:r>
    </w:p>
    <w:p w14:paraId="16CF88B7" w14:textId="77777777" w:rsidR="00FE04A1" w:rsidRPr="00FE04A1" w:rsidRDefault="00FE04A1" w:rsidP="00FE04A1">
      <w:r w:rsidRPr="00FE04A1">
        <w:t>8. Measurable Business Value</w:t>
      </w:r>
    </w:p>
    <w:p w14:paraId="32BC9D29" w14:textId="77777777" w:rsidR="00FE04A1" w:rsidRPr="00FE04A1" w:rsidRDefault="00FE04A1" w:rsidP="00FE04A1">
      <w:pPr>
        <w:numPr>
          <w:ilvl w:val="0"/>
          <w:numId w:val="8"/>
        </w:numPr>
      </w:pPr>
      <w:r w:rsidRPr="00FE04A1">
        <w:t>X million in fraud prevented, XX% reduction in manual review</w:t>
      </w:r>
    </w:p>
    <w:p w14:paraId="08E60F15" w14:textId="77777777" w:rsidR="00FE04A1" w:rsidRPr="00FE04A1" w:rsidRDefault="00FE04A1" w:rsidP="00FE04A1">
      <w:pPr>
        <w:numPr>
          <w:ilvl w:val="0"/>
          <w:numId w:val="8"/>
        </w:numPr>
      </w:pPr>
      <w:r w:rsidRPr="00FE04A1">
        <w:t>Y% improvement in detection rate, Z% reduction in false positives</w:t>
      </w:r>
    </w:p>
    <w:p w14:paraId="7CDD3C4B" w14:textId="77777777" w:rsidR="00FE04A1" w:rsidRPr="00FE04A1" w:rsidRDefault="00FE04A1" w:rsidP="00FE04A1">
      <w:pPr>
        <w:numPr>
          <w:ilvl w:val="0"/>
          <w:numId w:val="8"/>
        </w:numPr>
      </w:pPr>
      <w:r w:rsidRPr="00FE04A1">
        <w:t>ROI on operational costs and rapid regulatory compliance</w:t>
      </w:r>
    </w:p>
    <w:p w14:paraId="4E5EF4C5" w14:textId="77777777" w:rsidR="00FE04A1" w:rsidRPr="00FE04A1" w:rsidRDefault="00FE04A1" w:rsidP="00FE04A1">
      <w:r w:rsidRPr="00FE04A1">
        <w:pict w14:anchorId="5E2D9E47">
          <v:rect id="_x0000_i1092" style="width:0;height:.75pt" o:hralign="center" o:hrstd="t" o:hr="t" fillcolor="#a0a0a0" stroked="f"/>
        </w:pict>
      </w:r>
    </w:p>
    <w:p w14:paraId="2BE0F638" w14:textId="77777777" w:rsidR="00FE04A1" w:rsidRPr="00FE04A1" w:rsidRDefault="00FE04A1" w:rsidP="00FE04A1">
      <w:r w:rsidRPr="00FE04A1">
        <w:t>9. Next Steps &amp; Customization</w:t>
      </w:r>
    </w:p>
    <w:p w14:paraId="70529536" w14:textId="77777777" w:rsidR="00FE04A1" w:rsidRPr="00FE04A1" w:rsidRDefault="00FE04A1" w:rsidP="00FE04A1">
      <w:pPr>
        <w:numPr>
          <w:ilvl w:val="0"/>
          <w:numId w:val="9"/>
        </w:numPr>
      </w:pPr>
      <w:r w:rsidRPr="00FE04A1">
        <w:t>Can rapidly adapt rule/thresholds per institution</w:t>
      </w:r>
    </w:p>
    <w:p w14:paraId="2B3334C6" w14:textId="77777777" w:rsidR="00FE04A1" w:rsidRPr="00FE04A1" w:rsidRDefault="00FE04A1" w:rsidP="00FE04A1">
      <w:pPr>
        <w:numPr>
          <w:ilvl w:val="0"/>
          <w:numId w:val="9"/>
        </w:numPr>
      </w:pPr>
      <w:r w:rsidRPr="00FE04A1">
        <w:t>ML-ready for future, can integrate with bank’s data science teams</w:t>
      </w:r>
    </w:p>
    <w:p w14:paraId="667C6904" w14:textId="77777777" w:rsidR="00FE04A1" w:rsidRPr="00FE04A1" w:rsidRDefault="00FE04A1" w:rsidP="00FE04A1">
      <w:pPr>
        <w:numPr>
          <w:ilvl w:val="0"/>
          <w:numId w:val="9"/>
        </w:numPr>
      </w:pPr>
      <w:r w:rsidRPr="00FE04A1">
        <w:t>Roadmap: expanding explainability across every visualization (59/140 complete, ongoing)</w:t>
      </w:r>
    </w:p>
    <w:p w14:paraId="4DD5BD88" w14:textId="77777777" w:rsidR="00FE04A1" w:rsidRPr="00FE04A1" w:rsidRDefault="00FE04A1" w:rsidP="00FE04A1">
      <w:r w:rsidRPr="00FE04A1">
        <w:pict w14:anchorId="171E0368">
          <v:rect id="_x0000_i1093" style="width:0;height:.75pt" o:hralign="center" o:hrstd="t" o:hr="t" fillcolor="#a0a0a0" stroked="f"/>
        </w:pict>
      </w:r>
    </w:p>
    <w:p w14:paraId="1BD4E6A5" w14:textId="77777777" w:rsidR="00FE04A1" w:rsidRPr="00FE04A1" w:rsidRDefault="00FE04A1" w:rsidP="00FE04A1">
      <w:r w:rsidRPr="00FE04A1">
        <w:t>10. Call to Action</w:t>
      </w:r>
    </w:p>
    <w:p w14:paraId="51A1126B" w14:textId="77777777" w:rsidR="00FE04A1" w:rsidRPr="00FE04A1" w:rsidRDefault="00FE04A1" w:rsidP="00FE04A1">
      <w:pPr>
        <w:numPr>
          <w:ilvl w:val="0"/>
          <w:numId w:val="10"/>
        </w:numPr>
      </w:pPr>
      <w:r w:rsidRPr="00FE04A1">
        <w:t>Ready for pilot?</w:t>
      </w:r>
    </w:p>
    <w:p w14:paraId="2B4C81D7" w14:textId="77777777" w:rsidR="00FE04A1" w:rsidRPr="00FE04A1" w:rsidRDefault="00FE04A1" w:rsidP="00FE04A1">
      <w:pPr>
        <w:numPr>
          <w:ilvl w:val="0"/>
          <w:numId w:val="10"/>
        </w:numPr>
      </w:pPr>
      <w:r w:rsidRPr="00FE04A1">
        <w:t>Q&amp;A</w:t>
      </w:r>
    </w:p>
    <w:p w14:paraId="311DEF52" w14:textId="77777777" w:rsidR="00FE04A1" w:rsidRPr="00FE04A1" w:rsidRDefault="00FE04A1" w:rsidP="00FE04A1">
      <w:r w:rsidRPr="00FE04A1">
        <w:pict w14:anchorId="757558B0">
          <v:rect id="_x0000_i1094" style="width:0;height:.75pt" o:hralign="center" o:hrstd="t" o:hr="t" fillcolor="#a0a0a0" stroked="f"/>
        </w:pict>
      </w:r>
    </w:p>
    <w:p w14:paraId="6472EAF0" w14:textId="77777777" w:rsidR="00FE04A1" w:rsidRPr="00FE04A1" w:rsidRDefault="00FE04A1" w:rsidP="00FE04A1">
      <w:r w:rsidRPr="00FE04A1">
        <w:lastRenderedPageBreak/>
        <w:t>This structure ensures your narrative is outcome-driven (business value), tailored for Arriba’s advisory focus, and demonstrates how your platform is both technologically advanced and targeted to financial sector needs.</w:t>
      </w:r>
    </w:p>
    <w:p w14:paraId="6033215C" w14:textId="77777777" w:rsidR="00FE04A1" w:rsidRPr="00FE04A1" w:rsidRDefault="00FE04A1" w:rsidP="00FE04A1">
      <w:r w:rsidRPr="00FE04A1">
        <w:t>11. Why This Tool is a Revenue &amp; Relationship Engine for Arriba Advisors</w:t>
      </w:r>
    </w:p>
    <w:p w14:paraId="2493BEC2" w14:textId="77777777" w:rsidR="00FE04A1" w:rsidRPr="00FE04A1" w:rsidRDefault="00FE04A1" w:rsidP="00FE04A1">
      <w:pPr>
        <w:numPr>
          <w:ilvl w:val="0"/>
          <w:numId w:val="11"/>
        </w:numPr>
      </w:pPr>
      <w:r w:rsidRPr="00FE04A1">
        <w:t>Standalone Capability:</w:t>
      </w:r>
    </w:p>
    <w:p w14:paraId="5309E760" w14:textId="77777777" w:rsidR="00FE04A1" w:rsidRPr="00FE04A1" w:rsidRDefault="00FE04A1" w:rsidP="00FE04A1">
      <w:pPr>
        <w:numPr>
          <w:ilvl w:val="1"/>
          <w:numId w:val="11"/>
        </w:numPr>
      </w:pPr>
      <w:r w:rsidRPr="00FE04A1">
        <w:t>Arriba Advisors gains a powerful, ready-to-go fraud monitoring product to bring into client engagements—moving beyond pure advisory into solution-driven value.</w:t>
      </w:r>
    </w:p>
    <w:p w14:paraId="3DFE31FB" w14:textId="77777777" w:rsidR="00FE04A1" w:rsidRPr="00FE04A1" w:rsidRDefault="00FE04A1" w:rsidP="00FE04A1">
      <w:pPr>
        <w:numPr>
          <w:ilvl w:val="0"/>
          <w:numId w:val="11"/>
        </w:numPr>
      </w:pPr>
      <w:r w:rsidRPr="00FE04A1">
        <w:t>Multiple Monetization Streams:</w:t>
      </w:r>
    </w:p>
    <w:p w14:paraId="5BD0376F" w14:textId="77777777" w:rsidR="00FE04A1" w:rsidRPr="00FE04A1" w:rsidRDefault="00FE04A1" w:rsidP="00FE04A1">
      <w:pPr>
        <w:numPr>
          <w:ilvl w:val="1"/>
          <w:numId w:val="11"/>
        </w:numPr>
      </w:pPr>
      <w:r w:rsidRPr="00FE04A1">
        <w:rPr>
          <w:i/>
          <w:iCs/>
        </w:rPr>
        <w:t>Fee for Service:</w:t>
      </w:r>
      <w:r w:rsidRPr="00FE04A1">
        <w:t> Deliver one-time implementations or deep-dive customizations for each client.</w:t>
      </w:r>
    </w:p>
    <w:p w14:paraId="5DEB8194" w14:textId="77777777" w:rsidR="00FE04A1" w:rsidRPr="00FE04A1" w:rsidRDefault="00FE04A1" w:rsidP="00FE04A1">
      <w:pPr>
        <w:numPr>
          <w:ilvl w:val="1"/>
          <w:numId w:val="11"/>
        </w:numPr>
      </w:pPr>
      <w:r w:rsidRPr="00FE04A1">
        <w:rPr>
          <w:i/>
          <w:iCs/>
        </w:rPr>
        <w:t>Licensing &amp; SaaS Subscription:</w:t>
      </w:r>
      <w:r w:rsidRPr="00FE04A1">
        <w:t> Ongoing usage fees or enterprise licensing models for banks.</w:t>
      </w:r>
    </w:p>
    <w:p w14:paraId="2ED6E5F4" w14:textId="77777777" w:rsidR="00FE04A1" w:rsidRPr="00FE04A1" w:rsidRDefault="00FE04A1" w:rsidP="00FE04A1">
      <w:pPr>
        <w:numPr>
          <w:ilvl w:val="1"/>
          <w:numId w:val="11"/>
        </w:numPr>
      </w:pPr>
      <w:r w:rsidRPr="00FE04A1">
        <w:rPr>
          <w:i/>
          <w:iCs/>
        </w:rPr>
        <w:t>Continuous Revenue:</w:t>
      </w:r>
      <w:r w:rsidRPr="00FE04A1">
        <w:t> Monthly/annual subscriptions for platform access, support, upgrades.</w:t>
      </w:r>
    </w:p>
    <w:p w14:paraId="05409DA8" w14:textId="77777777" w:rsidR="00FE04A1" w:rsidRPr="00FE04A1" w:rsidRDefault="00FE04A1" w:rsidP="00FE04A1">
      <w:pPr>
        <w:numPr>
          <w:ilvl w:val="0"/>
          <w:numId w:val="11"/>
        </w:numPr>
      </w:pPr>
      <w:r w:rsidRPr="00FE04A1">
        <w:t>Assessment &amp; Advisory Expansion:</w:t>
      </w:r>
    </w:p>
    <w:p w14:paraId="1AECEB9C" w14:textId="77777777" w:rsidR="00FE04A1" w:rsidRPr="00FE04A1" w:rsidRDefault="00FE04A1" w:rsidP="00FE04A1">
      <w:pPr>
        <w:numPr>
          <w:ilvl w:val="1"/>
          <w:numId w:val="11"/>
        </w:numPr>
      </w:pPr>
      <w:proofErr w:type="gramStart"/>
      <w:r w:rsidRPr="00FE04A1">
        <w:t>Deploy</w:t>
      </w:r>
      <w:proofErr w:type="gramEnd"/>
      <w:r w:rsidRPr="00FE04A1">
        <w:t xml:space="preserve"> the tool—immediately </w:t>
      </w:r>
      <w:proofErr w:type="gramStart"/>
      <w:r w:rsidRPr="00FE04A1">
        <w:t>reveal</w:t>
      </w:r>
      <w:proofErr w:type="gramEnd"/>
      <w:r w:rsidRPr="00FE04A1">
        <w:t xml:space="preserve"> operational gaps and inefficiencies in client risk/fraud management.</w:t>
      </w:r>
    </w:p>
    <w:p w14:paraId="0E176E48" w14:textId="77777777" w:rsidR="00FE04A1" w:rsidRPr="00FE04A1" w:rsidRDefault="00FE04A1" w:rsidP="00FE04A1">
      <w:pPr>
        <w:numPr>
          <w:ilvl w:val="1"/>
          <w:numId w:val="11"/>
        </w:numPr>
      </w:pPr>
      <w:r w:rsidRPr="00FE04A1">
        <w:t>Each insight, alert, or inefficiency turns into </w:t>
      </w:r>
      <w:r w:rsidRPr="00FE04A1">
        <w:rPr>
          <w:i/>
          <w:iCs/>
        </w:rPr>
        <w:t>follow-on consulting/assessment work</w:t>
      </w:r>
      <w:r w:rsidRPr="00FE04A1">
        <w:t> (process redesign, compliance review, rule fine-tuning, staff training).</w:t>
      </w:r>
    </w:p>
    <w:p w14:paraId="33EE72E2" w14:textId="77777777" w:rsidR="00FE04A1" w:rsidRPr="00FE04A1" w:rsidRDefault="00FE04A1" w:rsidP="00FE04A1">
      <w:pPr>
        <w:numPr>
          <w:ilvl w:val="1"/>
          <w:numId w:val="11"/>
        </w:numPr>
      </w:pPr>
      <w:r w:rsidRPr="00FE04A1">
        <w:t>Create ongoing relationships AND new afterwork projects with every client deployment.</w:t>
      </w:r>
    </w:p>
    <w:p w14:paraId="5DBA20D1" w14:textId="77777777" w:rsidR="00FE04A1" w:rsidRPr="00FE04A1" w:rsidRDefault="00FE04A1" w:rsidP="00FE04A1">
      <w:pPr>
        <w:numPr>
          <w:ilvl w:val="0"/>
          <w:numId w:val="11"/>
        </w:numPr>
      </w:pPr>
      <w:r w:rsidRPr="00FE04A1">
        <w:t>Platform as Practice Accelerator:</w:t>
      </w:r>
    </w:p>
    <w:p w14:paraId="4889CE2A" w14:textId="77777777" w:rsidR="00FE04A1" w:rsidRPr="00FE04A1" w:rsidRDefault="00FE04A1" w:rsidP="00FE04A1">
      <w:pPr>
        <w:numPr>
          <w:ilvl w:val="1"/>
          <w:numId w:val="11"/>
        </w:numPr>
      </w:pPr>
      <w:r w:rsidRPr="00FE04A1">
        <w:t>Brand and customize for Arriba; position as part of a “data-driven, modern risk management practice”.</w:t>
      </w:r>
    </w:p>
    <w:p w14:paraId="69B6EBBC" w14:textId="77777777" w:rsidR="00FE04A1" w:rsidRPr="00FE04A1" w:rsidRDefault="00FE04A1" w:rsidP="00FE04A1">
      <w:pPr>
        <w:numPr>
          <w:ilvl w:val="1"/>
          <w:numId w:val="11"/>
        </w:numPr>
      </w:pPr>
      <w:r w:rsidRPr="00FE04A1">
        <w:t>Showcase Arriba as innovators, not just advisors—differentiating from competitors.</w:t>
      </w:r>
    </w:p>
    <w:p w14:paraId="297E7A44" w14:textId="77777777" w:rsidR="00FE04A1" w:rsidRPr="00FE04A1" w:rsidRDefault="00FE04A1" w:rsidP="00FE04A1">
      <w:r w:rsidRPr="00FE04A1">
        <w:pict w14:anchorId="30F66518">
          <v:rect id="_x0000_i1123" style="width:0;height:.75pt" o:hralign="center" o:hrstd="t" o:hr="t" fillcolor="#a0a0a0" stroked="f"/>
        </w:pict>
      </w:r>
    </w:p>
    <w:p w14:paraId="74255CEA" w14:textId="77777777" w:rsidR="00FE04A1" w:rsidRPr="00FE04A1" w:rsidRDefault="00FE04A1" w:rsidP="00FE04A1">
      <w:r w:rsidRPr="00FE04A1">
        <w:t>12. Specific Benefits for Arriba Advisors’ Clients</w:t>
      </w:r>
    </w:p>
    <w:p w14:paraId="586A7185" w14:textId="77777777" w:rsidR="00FE04A1" w:rsidRPr="00FE04A1" w:rsidRDefault="00FE04A1" w:rsidP="00FE04A1">
      <w:pPr>
        <w:numPr>
          <w:ilvl w:val="0"/>
          <w:numId w:val="12"/>
        </w:numPr>
      </w:pPr>
      <w:r w:rsidRPr="00FE04A1">
        <w:lastRenderedPageBreak/>
        <w:t>Faster time to detection and mitigation of fraud</w:t>
      </w:r>
    </w:p>
    <w:p w14:paraId="0691E68B" w14:textId="77777777" w:rsidR="00FE04A1" w:rsidRPr="00FE04A1" w:rsidRDefault="00FE04A1" w:rsidP="00FE04A1">
      <w:pPr>
        <w:numPr>
          <w:ilvl w:val="0"/>
          <w:numId w:val="12"/>
        </w:numPr>
      </w:pPr>
      <w:r w:rsidRPr="00FE04A1">
        <w:t>Regulatory compliance reporting, audit trail simplification</w:t>
      </w:r>
    </w:p>
    <w:p w14:paraId="26461334" w14:textId="77777777" w:rsidR="00FE04A1" w:rsidRPr="00FE04A1" w:rsidRDefault="00FE04A1" w:rsidP="00FE04A1">
      <w:pPr>
        <w:numPr>
          <w:ilvl w:val="0"/>
          <w:numId w:val="12"/>
        </w:numPr>
      </w:pPr>
      <w:r w:rsidRPr="00FE04A1">
        <w:t>Lower operational costs and better use of analyst talent</w:t>
      </w:r>
    </w:p>
    <w:p w14:paraId="695B67E9" w14:textId="77777777" w:rsidR="00FE04A1" w:rsidRPr="00FE04A1" w:rsidRDefault="00FE04A1" w:rsidP="00FE04A1">
      <w:pPr>
        <w:numPr>
          <w:ilvl w:val="0"/>
          <w:numId w:val="12"/>
        </w:numPr>
      </w:pPr>
      <w:r w:rsidRPr="00FE04A1">
        <w:t>Clear business value (fraud dollars saved, process efficiency, cost reduction)</w:t>
      </w:r>
    </w:p>
    <w:p w14:paraId="72AE546C" w14:textId="77777777" w:rsidR="00FE04A1" w:rsidRPr="00FE04A1" w:rsidRDefault="00FE04A1" w:rsidP="00FE04A1">
      <w:pPr>
        <w:numPr>
          <w:ilvl w:val="0"/>
          <w:numId w:val="12"/>
        </w:numPr>
      </w:pPr>
      <w:r w:rsidRPr="00FE04A1">
        <w:t>Scalable, explainable, and upgradable for future risk scenarios</w:t>
      </w:r>
    </w:p>
    <w:p w14:paraId="24E999F7" w14:textId="77777777" w:rsidR="00FE04A1" w:rsidRPr="00FE04A1" w:rsidRDefault="00FE04A1" w:rsidP="00FE04A1">
      <w:r w:rsidRPr="00FE04A1">
        <w:pict w14:anchorId="77911B3D">
          <v:rect id="_x0000_i1124" style="width:0;height:.75pt" o:hralign="center" o:hrstd="t" o:hr="t" fillcolor="#a0a0a0" stroked="f"/>
        </w:pict>
      </w:r>
    </w:p>
    <w:p w14:paraId="30C44D68" w14:textId="77777777" w:rsidR="00FE04A1" w:rsidRPr="00FE04A1" w:rsidRDefault="00FE04A1" w:rsidP="00FE04A1">
      <w:r w:rsidRPr="00FE04A1">
        <w:t>13. Strategic Partner/Practice Building Potential</w:t>
      </w:r>
    </w:p>
    <w:p w14:paraId="75DA5CDB" w14:textId="77777777" w:rsidR="00FE04A1" w:rsidRPr="00FE04A1" w:rsidRDefault="00FE04A1" w:rsidP="00FE04A1">
      <w:pPr>
        <w:numPr>
          <w:ilvl w:val="0"/>
          <w:numId w:val="13"/>
        </w:numPr>
      </w:pPr>
      <w:r w:rsidRPr="00FE04A1">
        <w:t>Tool can be the “anchor” for broader risk management practice—Arriba owns the ongoing client relationship post-sale.</w:t>
      </w:r>
    </w:p>
    <w:p w14:paraId="552921BD" w14:textId="77777777" w:rsidR="00FE04A1" w:rsidRPr="00FE04A1" w:rsidRDefault="00FE04A1" w:rsidP="00FE04A1">
      <w:pPr>
        <w:numPr>
          <w:ilvl w:val="0"/>
          <w:numId w:val="13"/>
        </w:numPr>
      </w:pPr>
      <w:r w:rsidRPr="00FE04A1">
        <w:t>Strengthens Arriba’s market position as both expert </w:t>
      </w:r>
      <w:r w:rsidRPr="00FE04A1">
        <w:rPr>
          <w:i/>
          <w:iCs/>
        </w:rPr>
        <w:t>and</w:t>
      </w:r>
      <w:r w:rsidRPr="00FE04A1">
        <w:t> solution provider.</w:t>
      </w:r>
    </w:p>
    <w:p w14:paraId="260023F5" w14:textId="77777777" w:rsidR="00FE04A1" w:rsidRPr="00FE04A1" w:rsidRDefault="00FE04A1" w:rsidP="00FE04A1">
      <w:r w:rsidRPr="00FE04A1">
        <w:pict w14:anchorId="14CEE4FB">
          <v:rect id="_x0000_i1125" style="width:0;height:.75pt" o:hralign="center" o:hrstd="t" o:hr="t" fillcolor="#a0a0a0" stroked="f"/>
        </w:pict>
      </w:r>
    </w:p>
    <w:p w14:paraId="6E702EBD" w14:textId="77777777" w:rsidR="00FE04A1" w:rsidRPr="00FE04A1" w:rsidRDefault="00FE04A1" w:rsidP="00FE04A1">
      <w:r w:rsidRPr="00FE04A1">
        <w:t>Slide Recommendation</w:t>
      </w:r>
    </w:p>
    <w:p w14:paraId="60BE0677" w14:textId="77777777" w:rsidR="00FE04A1" w:rsidRPr="00FE04A1" w:rsidRDefault="00FE04A1" w:rsidP="00FE04A1">
      <w:pPr>
        <w:numPr>
          <w:ilvl w:val="0"/>
          <w:numId w:val="14"/>
        </w:numPr>
      </w:pPr>
      <w:r w:rsidRPr="00FE04A1">
        <w:t>Frame a slide titled “Unlock Value and Revenue for Arriba Advisors”</w:t>
      </w:r>
    </w:p>
    <w:p w14:paraId="750ADC2B" w14:textId="77777777" w:rsidR="00FE04A1" w:rsidRPr="00FE04A1" w:rsidRDefault="00FE04A1" w:rsidP="00FE04A1">
      <w:pPr>
        <w:numPr>
          <w:ilvl w:val="0"/>
          <w:numId w:val="14"/>
        </w:numPr>
      </w:pPr>
      <w:r w:rsidRPr="00FE04A1">
        <w:t>Add “How Arriba Can Monetize and Deliver Ongoing Value” bullets as above</w:t>
      </w:r>
    </w:p>
    <w:p w14:paraId="3CAD4EC3" w14:textId="77777777" w:rsidR="00FE04A1" w:rsidRPr="00FE04A1" w:rsidRDefault="00FE04A1" w:rsidP="00FE04A1">
      <w:pPr>
        <w:numPr>
          <w:ilvl w:val="0"/>
          <w:numId w:val="14"/>
        </w:numPr>
      </w:pPr>
      <w:r w:rsidRPr="00FE04A1">
        <w:t>Include a workflow or “value loop” diagram showing assessment → implementation → insights → consulting → continuous improvement</w:t>
      </w:r>
    </w:p>
    <w:p w14:paraId="2DA4B8C8" w14:textId="77777777" w:rsidR="0013172F" w:rsidRPr="0013172F" w:rsidRDefault="0013172F" w:rsidP="0013172F">
      <w:r w:rsidRPr="0013172F">
        <w:t>Benefits for Arriba Advisors</w:t>
      </w:r>
    </w:p>
    <w:p w14:paraId="2351948B" w14:textId="77777777" w:rsidR="0013172F" w:rsidRPr="0013172F" w:rsidRDefault="0013172F" w:rsidP="0013172F">
      <w:pPr>
        <w:numPr>
          <w:ilvl w:val="0"/>
          <w:numId w:val="15"/>
        </w:numPr>
      </w:pPr>
      <w:r w:rsidRPr="0013172F">
        <w:t>Transforms Arriba into a Solution Leader:</w:t>
      </w:r>
      <w:r w:rsidRPr="0013172F">
        <w:br/>
        <w:t>Quickly establishes Arriba Advisors as not just consultants but also providers of a proven, ready-to-go fraud monitoring solution for client banks.</w:t>
      </w:r>
    </w:p>
    <w:p w14:paraId="0BBC61B4" w14:textId="77777777" w:rsidR="0013172F" w:rsidRPr="0013172F" w:rsidRDefault="0013172F" w:rsidP="0013172F">
      <w:pPr>
        <w:numPr>
          <w:ilvl w:val="0"/>
          <w:numId w:val="15"/>
        </w:numPr>
      </w:pPr>
      <w:r w:rsidRPr="0013172F">
        <w:t>Unlocks Multiple Revenue Streams:</w:t>
      </w:r>
      <w:r w:rsidRPr="0013172F">
        <w:br/>
        <w:t>Provides new opportunities for fee-for-service implementations, annual licensing, and recurring subscription revenue, expanding Arriba’s traditional consulting model.</w:t>
      </w:r>
    </w:p>
    <w:p w14:paraId="54FCFBA0" w14:textId="77777777" w:rsidR="0013172F" w:rsidRPr="0013172F" w:rsidRDefault="0013172F" w:rsidP="0013172F">
      <w:pPr>
        <w:numPr>
          <w:ilvl w:val="0"/>
          <w:numId w:val="15"/>
        </w:numPr>
      </w:pPr>
      <w:r w:rsidRPr="0013172F">
        <w:t>Drives Ongoing Client Engagement:</w:t>
      </w:r>
      <w:r w:rsidRPr="0013172F">
        <w:br/>
        <w:t>The platform continually uncovers operational and compliance gaps, generating actionable insights that lead to further advisory projects, remediation, and training opportunities.</w:t>
      </w:r>
    </w:p>
    <w:p w14:paraId="084DFCAC" w14:textId="77777777" w:rsidR="0013172F" w:rsidRPr="0013172F" w:rsidRDefault="0013172F" w:rsidP="0013172F">
      <w:pPr>
        <w:numPr>
          <w:ilvl w:val="0"/>
          <w:numId w:val="15"/>
        </w:numPr>
      </w:pPr>
      <w:r w:rsidRPr="0013172F">
        <w:lastRenderedPageBreak/>
        <w:t>Accelerates Practice Growth:</w:t>
      </w:r>
      <w:r w:rsidRPr="0013172F">
        <w:br/>
        <w:t>Positions Arriba as a modern, technology-driven partner, increasing brand differentiation and strengthening long-term client relationships.</w:t>
      </w:r>
    </w:p>
    <w:p w14:paraId="32E31A44" w14:textId="77777777" w:rsidR="0013172F" w:rsidRPr="0013172F" w:rsidRDefault="0013172F" w:rsidP="0013172F">
      <w:pPr>
        <w:numPr>
          <w:ilvl w:val="0"/>
          <w:numId w:val="15"/>
        </w:numPr>
      </w:pPr>
      <w:r w:rsidRPr="0013172F">
        <w:t>Scalable, Modular Asset:</w:t>
      </w:r>
      <w:r w:rsidRPr="0013172F">
        <w:br/>
        <w:t>Enables customization and white-labeling for distinct client needs, and can serve as a template for additional, data-driven solution offerings in risk, compliance, or analytics.</w:t>
      </w:r>
    </w:p>
    <w:p w14:paraId="4D737CFE" w14:textId="77777777" w:rsidR="0013172F" w:rsidRPr="0013172F" w:rsidRDefault="0013172F" w:rsidP="0013172F">
      <w:r w:rsidRPr="0013172F">
        <w:pict w14:anchorId="357A3DE1">
          <v:rect id="_x0000_i1135" style="width:0;height:.75pt" o:hralign="center" o:hrstd="t" o:hr="t" fillcolor="#a0a0a0" stroked="f"/>
        </w:pict>
      </w:r>
    </w:p>
    <w:p w14:paraId="628EF164" w14:textId="77777777" w:rsidR="0013172F" w:rsidRPr="0013172F" w:rsidRDefault="0013172F" w:rsidP="0013172F">
      <w:r w:rsidRPr="0013172F">
        <w:t>Sample “Value Loop” Workflow Diagram</w:t>
      </w:r>
    </w:p>
    <w:p w14:paraId="20CF705B" w14:textId="77777777" w:rsidR="0013172F" w:rsidRPr="0013172F" w:rsidRDefault="0013172F" w:rsidP="0013172F">
      <w:r w:rsidRPr="0013172F">
        <w:t>Below is a circular flowchart illustrating how Arriba Advisors can continuously generate value and revenue by leveraging this tool with their clients:</w:t>
      </w:r>
    </w:p>
    <w:p w14:paraId="51162388" w14:textId="77777777" w:rsidR="0013172F" w:rsidRPr="0013172F" w:rsidRDefault="0013172F" w:rsidP="0013172F">
      <w:r w:rsidRPr="0013172F">
        <w:t>Arriba Advisors Value Loop: Monetizing Platform + Advisory Practice</w:t>
      </w:r>
      <w:r w:rsidRPr="0013172F">
        <w:br/>
        <w:t>&lt;|chart:4|&gt;</w:t>
      </w:r>
    </w:p>
    <w:p w14:paraId="595DF564" w14:textId="77777777" w:rsidR="0013172F" w:rsidRPr="0013172F" w:rsidRDefault="0013172F" w:rsidP="0013172F">
      <w:r w:rsidRPr="0013172F">
        <w:t>Loop Steps:</w:t>
      </w:r>
    </w:p>
    <w:p w14:paraId="049BE721" w14:textId="77777777" w:rsidR="0013172F" w:rsidRPr="0013172F" w:rsidRDefault="0013172F" w:rsidP="0013172F">
      <w:pPr>
        <w:numPr>
          <w:ilvl w:val="0"/>
          <w:numId w:val="16"/>
        </w:numPr>
      </w:pPr>
      <w:r w:rsidRPr="0013172F">
        <w:t>Platform Deployment (at client bank)</w:t>
      </w:r>
    </w:p>
    <w:p w14:paraId="6BFEA2BF" w14:textId="77777777" w:rsidR="0013172F" w:rsidRPr="0013172F" w:rsidRDefault="0013172F" w:rsidP="0013172F">
      <w:pPr>
        <w:numPr>
          <w:ilvl w:val="0"/>
          <w:numId w:val="16"/>
        </w:numPr>
      </w:pPr>
      <w:r w:rsidRPr="0013172F">
        <w:t>Automated Risk Assessment (tool identifies fraud and operational inefficiencies)</w:t>
      </w:r>
    </w:p>
    <w:p w14:paraId="22B65759" w14:textId="77777777" w:rsidR="0013172F" w:rsidRPr="0013172F" w:rsidRDefault="0013172F" w:rsidP="0013172F">
      <w:pPr>
        <w:numPr>
          <w:ilvl w:val="0"/>
          <w:numId w:val="16"/>
        </w:numPr>
      </w:pPr>
      <w:r w:rsidRPr="0013172F">
        <w:t>Insight Generation (alerts, reports, quantified business impact)</w:t>
      </w:r>
    </w:p>
    <w:p w14:paraId="4841C2C7" w14:textId="77777777" w:rsidR="0013172F" w:rsidRPr="0013172F" w:rsidRDefault="0013172F" w:rsidP="0013172F">
      <w:pPr>
        <w:numPr>
          <w:ilvl w:val="0"/>
          <w:numId w:val="16"/>
        </w:numPr>
      </w:pPr>
      <w:r w:rsidRPr="0013172F">
        <w:t>Advisory Engagement (Arriba delivers consulting, compliance fixes, and operational upgrades)</w:t>
      </w:r>
    </w:p>
    <w:p w14:paraId="1DDA3725" w14:textId="77777777" w:rsidR="0013172F" w:rsidRPr="0013172F" w:rsidRDefault="0013172F" w:rsidP="0013172F">
      <w:pPr>
        <w:numPr>
          <w:ilvl w:val="0"/>
          <w:numId w:val="16"/>
        </w:numPr>
      </w:pPr>
      <w:r w:rsidRPr="0013172F">
        <w:t>Ongoing Support &amp; Revenue (licensing, support, subscriptions, future assessments)</w:t>
      </w:r>
    </w:p>
    <w:p w14:paraId="57823AAA" w14:textId="77777777" w:rsidR="0013172F" w:rsidRPr="0013172F" w:rsidRDefault="0013172F" w:rsidP="0013172F">
      <w:pPr>
        <w:numPr>
          <w:ilvl w:val="0"/>
          <w:numId w:val="16"/>
        </w:numPr>
      </w:pPr>
      <w:r w:rsidRPr="0013172F">
        <w:t>Back to Platform Deployment (for new clients or expanded solutions)</w:t>
      </w:r>
    </w:p>
    <w:p w14:paraId="11E1C4F9" w14:textId="77777777" w:rsidR="0013172F" w:rsidRPr="0013172F" w:rsidRDefault="0013172F" w:rsidP="0013172F">
      <w:r w:rsidRPr="0013172F">
        <w:t xml:space="preserve">Here's how you can add and frame these design considerations in your slide </w:t>
      </w:r>
      <w:proofErr w:type="gramStart"/>
      <w:r w:rsidRPr="0013172F">
        <w:t>deck</w:t>
      </w:r>
      <w:proofErr w:type="gramEnd"/>
      <w:r w:rsidRPr="0013172F">
        <w:t xml:space="preserve"> so they speak to Arriba Advisors and their clients, both from a thoughtful solution engineering and business impact angle:</w:t>
      </w:r>
    </w:p>
    <w:p w14:paraId="1D4E5010" w14:textId="77777777" w:rsidR="0013172F" w:rsidRPr="0013172F" w:rsidRDefault="0013172F" w:rsidP="0013172F">
      <w:r w:rsidRPr="0013172F">
        <w:pict w14:anchorId="3DDE60F0">
          <v:rect id="_x0000_i1173" style="width:0;height:.75pt" o:hralign="center" o:hrstd="t" o:hr="t" fillcolor="#a0a0a0" stroked="f"/>
        </w:pict>
      </w:r>
    </w:p>
    <w:p w14:paraId="606233DA" w14:textId="77777777" w:rsidR="0013172F" w:rsidRPr="0013172F" w:rsidRDefault="0013172F" w:rsidP="0013172F">
      <w:r w:rsidRPr="0013172F">
        <w:t>Design Considerations: Fraud Use Case – Complex Refund and Transfer Chains</w:t>
      </w:r>
    </w:p>
    <w:p w14:paraId="326C1B52" w14:textId="77777777" w:rsidR="0013172F" w:rsidRPr="0013172F" w:rsidRDefault="0013172F" w:rsidP="0013172F">
      <w:r w:rsidRPr="0013172F">
        <w:pict w14:anchorId="1739B7D9">
          <v:rect id="_x0000_i1174" style="width:0;height:.75pt" o:hralign="center" o:hrstd="t" o:hr="t" fillcolor="#a0a0a0" stroked="f"/>
        </w:pict>
      </w:r>
    </w:p>
    <w:p w14:paraId="7860EC8E" w14:textId="77777777" w:rsidR="0013172F" w:rsidRPr="0013172F" w:rsidRDefault="0013172F" w:rsidP="0013172F">
      <w:r w:rsidRPr="0013172F">
        <w:t>Why We Built Chain Detection</w:t>
      </w:r>
    </w:p>
    <w:p w14:paraId="396006A3" w14:textId="77777777" w:rsidR="0013172F" w:rsidRPr="0013172F" w:rsidRDefault="0013172F" w:rsidP="0013172F">
      <w:pPr>
        <w:numPr>
          <w:ilvl w:val="0"/>
          <w:numId w:val="17"/>
        </w:numPr>
      </w:pPr>
      <w:r w:rsidRPr="0013172F">
        <w:rPr>
          <w:i/>
          <w:iCs/>
        </w:rPr>
        <w:t>Addresses real-world tactics used in money laundering and refund abuse.</w:t>
      </w:r>
    </w:p>
    <w:p w14:paraId="33EB6937" w14:textId="77777777" w:rsidR="0013172F" w:rsidRPr="0013172F" w:rsidRDefault="0013172F" w:rsidP="0013172F">
      <w:pPr>
        <w:numPr>
          <w:ilvl w:val="0"/>
          <w:numId w:val="17"/>
        </w:numPr>
      </w:pPr>
      <w:r w:rsidRPr="0013172F">
        <w:lastRenderedPageBreak/>
        <w:t>Enables banks to trace and attack sophisticated fraud patterns that evade legacy transaction monitoring.</w:t>
      </w:r>
    </w:p>
    <w:p w14:paraId="69304030" w14:textId="77777777" w:rsidR="0013172F" w:rsidRPr="0013172F" w:rsidRDefault="0013172F" w:rsidP="0013172F">
      <w:pPr>
        <w:numPr>
          <w:ilvl w:val="0"/>
          <w:numId w:val="17"/>
        </w:numPr>
      </w:pPr>
      <w:r w:rsidRPr="0013172F">
        <w:t>Reflects Arriba’s philosophy: bring clients analytics-driven fraud insights usually only available to large FIs or top-tier vendors.</w:t>
      </w:r>
    </w:p>
    <w:p w14:paraId="7B1B7023" w14:textId="77777777" w:rsidR="0013172F" w:rsidRPr="0013172F" w:rsidRDefault="0013172F" w:rsidP="0013172F">
      <w:r w:rsidRPr="0013172F">
        <w:pict w14:anchorId="1C4EBF73">
          <v:rect id="_x0000_i1175" style="width:0;height:.75pt" o:hralign="center" o:hrstd="t" o:hr="t" fillcolor="#a0a0a0" stroked="f"/>
        </w:pict>
      </w:r>
    </w:p>
    <w:p w14:paraId="66A9F4D6" w14:textId="77777777" w:rsidR="0013172F" w:rsidRPr="0013172F" w:rsidRDefault="0013172F" w:rsidP="0013172F">
      <w:r w:rsidRPr="0013172F">
        <w:t>How the Solution Works</w:t>
      </w:r>
    </w:p>
    <w:p w14:paraId="212294FA" w14:textId="77777777" w:rsidR="0013172F" w:rsidRPr="0013172F" w:rsidRDefault="0013172F" w:rsidP="0013172F">
      <w:pPr>
        <w:numPr>
          <w:ilvl w:val="0"/>
          <w:numId w:val="18"/>
        </w:numPr>
      </w:pPr>
      <w:r w:rsidRPr="0013172F">
        <w:t>Pattern Detection:</w:t>
      </w:r>
      <w:r w:rsidRPr="0013172F">
        <w:br/>
        <w:t>Identifies transaction chain behaviors—small credits, rapid refunds, layered transfers—often missed by conventional rules.</w:t>
      </w:r>
    </w:p>
    <w:p w14:paraId="46BA0F7D" w14:textId="77777777" w:rsidR="0013172F" w:rsidRPr="0013172F" w:rsidRDefault="0013172F" w:rsidP="0013172F">
      <w:pPr>
        <w:numPr>
          <w:ilvl w:val="0"/>
          <w:numId w:val="18"/>
        </w:numPr>
      </w:pPr>
      <w:r w:rsidRPr="0013172F">
        <w:t>Technical Depth:</w:t>
      </w:r>
    </w:p>
    <w:p w14:paraId="6AF111FD" w14:textId="77777777" w:rsidR="0013172F" w:rsidRPr="0013172F" w:rsidRDefault="0013172F" w:rsidP="0013172F">
      <w:pPr>
        <w:numPr>
          <w:ilvl w:val="1"/>
          <w:numId w:val="18"/>
        </w:numPr>
      </w:pPr>
      <w:proofErr w:type="spellStart"/>
      <w:r w:rsidRPr="0013172F">
        <w:t>ChainAnalyzer</w:t>
      </w:r>
      <w:proofErr w:type="spellEnd"/>
      <w:r w:rsidRPr="0013172F">
        <w:t xml:space="preserve"> scans 72 hours for suspect chains, with customizable thresholds.</w:t>
      </w:r>
    </w:p>
    <w:p w14:paraId="3D4C001C" w14:textId="77777777" w:rsidR="0013172F" w:rsidRPr="0013172F" w:rsidRDefault="0013172F" w:rsidP="0013172F">
      <w:pPr>
        <w:numPr>
          <w:ilvl w:val="1"/>
          <w:numId w:val="18"/>
        </w:numPr>
      </w:pPr>
      <w:r w:rsidRPr="0013172F">
        <w:t>Integrates seamlessly with existing context and rules engines; deployable per-client configuration.</w:t>
      </w:r>
    </w:p>
    <w:p w14:paraId="27AD0CE9" w14:textId="77777777" w:rsidR="0013172F" w:rsidRPr="0013172F" w:rsidRDefault="0013172F" w:rsidP="0013172F">
      <w:pPr>
        <w:numPr>
          <w:ilvl w:val="1"/>
          <w:numId w:val="18"/>
        </w:numPr>
      </w:pPr>
      <w:r w:rsidRPr="0013172F">
        <w:t>Specialized risk rules tuned for three risk tolerances (High Security, Balanced, Permissive).</w:t>
      </w:r>
    </w:p>
    <w:p w14:paraId="34D51F36" w14:textId="77777777" w:rsidR="0013172F" w:rsidRPr="0013172F" w:rsidRDefault="0013172F" w:rsidP="0013172F">
      <w:pPr>
        <w:numPr>
          <w:ilvl w:val="0"/>
          <w:numId w:val="18"/>
        </w:numPr>
      </w:pPr>
      <w:r w:rsidRPr="0013172F">
        <w:t>Operational Impact:</w:t>
      </w:r>
    </w:p>
    <w:p w14:paraId="6F1B28EA" w14:textId="77777777" w:rsidR="0013172F" w:rsidRPr="0013172F" w:rsidRDefault="0013172F" w:rsidP="0013172F">
      <w:pPr>
        <w:numPr>
          <w:ilvl w:val="1"/>
          <w:numId w:val="18"/>
        </w:numPr>
      </w:pPr>
      <w:r w:rsidRPr="0013172F">
        <w:t>Accelerates identification and review of “hidden” fraud.</w:t>
      </w:r>
    </w:p>
    <w:p w14:paraId="7FFD9217" w14:textId="77777777" w:rsidR="0013172F" w:rsidRPr="0013172F" w:rsidRDefault="0013172F" w:rsidP="0013172F">
      <w:pPr>
        <w:numPr>
          <w:ilvl w:val="1"/>
          <w:numId w:val="18"/>
        </w:numPr>
      </w:pPr>
      <w:r w:rsidRPr="0013172F">
        <w:t>Reduces manual workload—flags only the most suspicious patterns.</w:t>
      </w:r>
    </w:p>
    <w:p w14:paraId="3DDA6A93" w14:textId="77777777" w:rsidR="0013172F" w:rsidRPr="0013172F" w:rsidRDefault="0013172F" w:rsidP="0013172F">
      <w:pPr>
        <w:numPr>
          <w:ilvl w:val="1"/>
          <w:numId w:val="18"/>
        </w:numPr>
      </w:pPr>
      <w:r w:rsidRPr="0013172F">
        <w:t>Full explainability and audit trail, supporting regulatory and compliance needs.</w:t>
      </w:r>
    </w:p>
    <w:p w14:paraId="7F376ABB" w14:textId="77777777" w:rsidR="0013172F" w:rsidRPr="0013172F" w:rsidRDefault="0013172F" w:rsidP="0013172F">
      <w:r w:rsidRPr="0013172F">
        <w:pict w14:anchorId="14135A6C">
          <v:rect id="_x0000_i1176" style="width:0;height:.75pt" o:hralign="center" o:hrstd="t" o:hr="t" fillcolor="#a0a0a0" stroked="f"/>
        </w:pict>
      </w:r>
    </w:p>
    <w:p w14:paraId="0C068644" w14:textId="77777777" w:rsidR="0013172F" w:rsidRPr="0013172F" w:rsidRDefault="0013172F" w:rsidP="0013172F">
      <w:r w:rsidRPr="0013172F">
        <w:t>Business Value to Arriba Advisors &amp; Clients</w:t>
      </w:r>
    </w:p>
    <w:p w14:paraId="71599BC4" w14:textId="77777777" w:rsidR="0013172F" w:rsidRPr="0013172F" w:rsidRDefault="0013172F" w:rsidP="0013172F">
      <w:pPr>
        <w:numPr>
          <w:ilvl w:val="0"/>
          <w:numId w:val="19"/>
        </w:numPr>
      </w:pPr>
      <w:r w:rsidRPr="0013172F">
        <w:rPr>
          <w:i/>
          <w:iCs/>
        </w:rPr>
        <w:t>Deeper operational insight</w:t>
      </w:r>
      <w:r w:rsidRPr="0013172F">
        <w:t>: Spot gaps in client controls, fueling high-value advisory projects.</w:t>
      </w:r>
    </w:p>
    <w:p w14:paraId="15B9AFD5" w14:textId="77777777" w:rsidR="0013172F" w:rsidRPr="0013172F" w:rsidRDefault="0013172F" w:rsidP="0013172F">
      <w:pPr>
        <w:numPr>
          <w:ilvl w:val="0"/>
          <w:numId w:val="19"/>
        </w:numPr>
      </w:pPr>
      <w:r w:rsidRPr="0013172F">
        <w:rPr>
          <w:i/>
          <w:iCs/>
        </w:rPr>
        <w:t>Continuous improvement</w:t>
      </w:r>
      <w:r w:rsidRPr="0013172F">
        <w:t>: Each deployment reveals inefficiencies or missed risks, opening the door for Arriba’s ongoing assessment and remediation work.</w:t>
      </w:r>
    </w:p>
    <w:p w14:paraId="0F9B3B26" w14:textId="77777777" w:rsidR="0013172F" w:rsidRPr="0013172F" w:rsidRDefault="0013172F" w:rsidP="0013172F">
      <w:pPr>
        <w:numPr>
          <w:ilvl w:val="0"/>
          <w:numId w:val="19"/>
        </w:numPr>
      </w:pPr>
      <w:r w:rsidRPr="0013172F">
        <w:rPr>
          <w:i/>
          <w:iCs/>
        </w:rPr>
        <w:t>Practice differentiation</w:t>
      </w:r>
      <w:r w:rsidRPr="0013172F">
        <w:t>: Advisors offer not just generic fraud metrics but explainable, actionable anti-layering analytics.</w:t>
      </w:r>
    </w:p>
    <w:p w14:paraId="5138E031" w14:textId="77777777" w:rsidR="0013172F" w:rsidRPr="0013172F" w:rsidRDefault="0013172F" w:rsidP="0013172F">
      <w:r w:rsidRPr="0013172F">
        <w:lastRenderedPageBreak/>
        <w:pict w14:anchorId="4580AB30">
          <v:rect id="_x0000_i1177" style="width:0;height:.75pt" o:hralign="center" o:hrstd="t" o:hr="t" fillcolor="#a0a0a0" stroked="f"/>
        </w:pict>
      </w:r>
    </w:p>
    <w:p w14:paraId="0DFDAB45" w14:textId="77777777" w:rsidR="0013172F" w:rsidRPr="0013172F" w:rsidRDefault="0013172F" w:rsidP="0013172F">
      <w:r w:rsidRPr="0013172F">
        <w:t>Next Steps &amp; Future Roadmap</w:t>
      </w:r>
    </w:p>
    <w:p w14:paraId="57A02605" w14:textId="77777777" w:rsidR="0013172F" w:rsidRPr="0013172F" w:rsidRDefault="0013172F" w:rsidP="0013172F">
      <w:pPr>
        <w:numPr>
          <w:ilvl w:val="0"/>
          <w:numId w:val="20"/>
        </w:numPr>
      </w:pPr>
      <w:r w:rsidRPr="0013172F">
        <w:t>Expand detection to multi-account/multi-network scenarios (network graph analysis)</w:t>
      </w:r>
    </w:p>
    <w:p w14:paraId="35DF713F" w14:textId="77777777" w:rsidR="0013172F" w:rsidRPr="0013172F" w:rsidRDefault="0013172F" w:rsidP="0013172F">
      <w:pPr>
        <w:numPr>
          <w:ilvl w:val="0"/>
          <w:numId w:val="20"/>
        </w:numPr>
      </w:pPr>
      <w:r w:rsidRPr="0013172F">
        <w:t>Building ML-based adaptive pattern engine to spot emerging fraud tactics</w:t>
      </w:r>
    </w:p>
    <w:p w14:paraId="58085926" w14:textId="77777777" w:rsidR="0013172F" w:rsidRPr="0013172F" w:rsidRDefault="0013172F" w:rsidP="0013172F">
      <w:pPr>
        <w:numPr>
          <w:ilvl w:val="0"/>
          <w:numId w:val="20"/>
        </w:numPr>
      </w:pPr>
      <w:r w:rsidRPr="0013172F">
        <w:t>Enhance real-time alerts and historical learning for faster remediation</w:t>
      </w:r>
    </w:p>
    <w:p w14:paraId="5350E9C9" w14:textId="77777777" w:rsidR="0013172F" w:rsidRPr="0013172F" w:rsidRDefault="0013172F" w:rsidP="0013172F">
      <w:r w:rsidRPr="0013172F">
        <w:pict w14:anchorId="743434FD">
          <v:rect id="_x0000_i1178" style="width:0;height:.75pt" o:hralign="center" o:hrstd="t" o:hr="t" fillcolor="#a0a0a0" stroked="f"/>
        </w:pict>
      </w:r>
    </w:p>
    <w:p w14:paraId="62259BD5" w14:textId="77777777" w:rsidR="0013172F" w:rsidRPr="0013172F" w:rsidRDefault="0013172F" w:rsidP="0013172F">
      <w:r w:rsidRPr="0013172F">
        <w:t>Sample Slide Titles</w:t>
      </w:r>
    </w:p>
    <w:p w14:paraId="57D83616" w14:textId="77777777" w:rsidR="0013172F" w:rsidRPr="0013172F" w:rsidRDefault="0013172F" w:rsidP="0013172F">
      <w:pPr>
        <w:numPr>
          <w:ilvl w:val="0"/>
          <w:numId w:val="21"/>
        </w:numPr>
      </w:pPr>
      <w:r w:rsidRPr="0013172F">
        <w:t>“Why Chain Detection? Solving Hidden Fraud That Impacts Banks”</w:t>
      </w:r>
    </w:p>
    <w:p w14:paraId="1C9FBF90" w14:textId="77777777" w:rsidR="0013172F" w:rsidRPr="0013172F" w:rsidRDefault="0013172F" w:rsidP="0013172F">
      <w:pPr>
        <w:numPr>
          <w:ilvl w:val="0"/>
          <w:numId w:val="21"/>
        </w:numPr>
      </w:pPr>
      <w:r w:rsidRPr="0013172F">
        <w:t>“Bank-Grade Technical Architecture: Tunable, Explainable, Automated”</w:t>
      </w:r>
    </w:p>
    <w:p w14:paraId="3784BB6C" w14:textId="77777777" w:rsidR="0013172F" w:rsidRPr="0013172F" w:rsidRDefault="0013172F" w:rsidP="0013172F">
      <w:pPr>
        <w:numPr>
          <w:ilvl w:val="0"/>
          <w:numId w:val="21"/>
        </w:numPr>
      </w:pPr>
      <w:r w:rsidRPr="0013172F">
        <w:t>“Business Impact: Turning Risk into Value for Arriba and Its Clients”</w:t>
      </w:r>
    </w:p>
    <w:p w14:paraId="7A16FC57" w14:textId="77777777" w:rsidR="0013172F" w:rsidRPr="0013172F" w:rsidRDefault="0013172F" w:rsidP="0013172F">
      <w:pPr>
        <w:numPr>
          <w:ilvl w:val="0"/>
          <w:numId w:val="21"/>
        </w:numPr>
      </w:pPr>
      <w:r w:rsidRPr="0013172F">
        <w:t>“Future-Proofing Arriba’s Advisory Practice: Next Steps”</w:t>
      </w:r>
    </w:p>
    <w:p w14:paraId="7FE72870" w14:textId="77777777" w:rsidR="0013172F" w:rsidRPr="0013172F" w:rsidRDefault="0013172F" w:rsidP="0013172F">
      <w:r w:rsidRPr="0013172F">
        <w:t>Design Considerations: Advanced Detection Parameters</w:t>
      </w:r>
    </w:p>
    <w:p w14:paraId="6207511D" w14:textId="77777777" w:rsidR="0013172F" w:rsidRPr="0013172F" w:rsidRDefault="0013172F" w:rsidP="0013172F">
      <w:pPr>
        <w:numPr>
          <w:ilvl w:val="0"/>
          <w:numId w:val="22"/>
        </w:numPr>
      </w:pPr>
      <w:r w:rsidRPr="0013172F">
        <w:t>Our platform goes beyond basic transaction monitoring, leveraging a multi-layered fraud analytics engine that includes:</w:t>
      </w:r>
    </w:p>
    <w:p w14:paraId="4DBFAC43" w14:textId="77777777" w:rsidR="0013172F" w:rsidRPr="0013172F" w:rsidRDefault="0013172F" w:rsidP="0013172F">
      <w:pPr>
        <w:numPr>
          <w:ilvl w:val="1"/>
          <w:numId w:val="22"/>
        </w:numPr>
      </w:pPr>
      <w:r w:rsidRPr="0013172F">
        <w:t>Transaction Amount Anomalies: Spots outliers against user historical averages.</w:t>
      </w:r>
    </w:p>
    <w:p w14:paraId="4D40614D" w14:textId="77777777" w:rsidR="0013172F" w:rsidRPr="0013172F" w:rsidRDefault="0013172F" w:rsidP="0013172F">
      <w:pPr>
        <w:numPr>
          <w:ilvl w:val="1"/>
          <w:numId w:val="22"/>
        </w:numPr>
      </w:pPr>
      <w:r w:rsidRPr="0013172F">
        <w:t>Transaction Frequency: Flags bursts of rapid transaction activity.</w:t>
      </w:r>
    </w:p>
    <w:p w14:paraId="39E1B472" w14:textId="77777777" w:rsidR="0013172F" w:rsidRPr="0013172F" w:rsidRDefault="0013172F" w:rsidP="0013172F">
      <w:pPr>
        <w:numPr>
          <w:ilvl w:val="1"/>
          <w:numId w:val="22"/>
        </w:numPr>
      </w:pPr>
      <w:r w:rsidRPr="0013172F">
        <w:t>Recipient Checks: Verifies recipient status, recent registration, and blacklist hits.</w:t>
      </w:r>
    </w:p>
    <w:p w14:paraId="22D43B5A" w14:textId="77777777" w:rsidR="0013172F" w:rsidRPr="0013172F" w:rsidRDefault="0013172F" w:rsidP="0013172F">
      <w:pPr>
        <w:numPr>
          <w:ilvl w:val="1"/>
          <w:numId w:val="22"/>
        </w:numPr>
      </w:pPr>
      <w:r w:rsidRPr="0013172F">
        <w:t>Device &amp; Network Intelligence: Detects mismatched device fingerprints and VPN/proxy usage.</w:t>
      </w:r>
    </w:p>
    <w:p w14:paraId="42F5BF8A" w14:textId="77777777" w:rsidR="0013172F" w:rsidRPr="0013172F" w:rsidRDefault="0013172F" w:rsidP="0013172F">
      <w:pPr>
        <w:numPr>
          <w:ilvl w:val="1"/>
          <w:numId w:val="22"/>
        </w:numPr>
      </w:pPr>
      <w:r w:rsidRPr="0013172F">
        <w:t>Geo-Location &amp; Biometrics: Monitors high-risk locations and behavioral anomalies (typing speed, mouse patterns).</w:t>
      </w:r>
    </w:p>
    <w:p w14:paraId="68C1F4C9" w14:textId="77777777" w:rsidR="0013172F" w:rsidRPr="0013172F" w:rsidRDefault="0013172F" w:rsidP="0013172F">
      <w:pPr>
        <w:numPr>
          <w:ilvl w:val="1"/>
          <w:numId w:val="22"/>
        </w:numPr>
      </w:pPr>
      <w:r w:rsidRPr="0013172F">
        <w:t>Temporal Risk: Elevates risk for transactions at odd hours or those inconsistent with past timing/location records.</w:t>
      </w:r>
    </w:p>
    <w:p w14:paraId="73D8B32F" w14:textId="77777777" w:rsidR="0013172F" w:rsidRPr="0013172F" w:rsidRDefault="0013172F" w:rsidP="0013172F">
      <w:pPr>
        <w:numPr>
          <w:ilvl w:val="1"/>
          <w:numId w:val="22"/>
        </w:numPr>
      </w:pPr>
      <w:r w:rsidRPr="0013172F">
        <w:t xml:space="preserve">Social and Historical Context: Includes social trust scoring, </w:t>
      </w:r>
      <w:proofErr w:type="gramStart"/>
      <w:r w:rsidRPr="0013172F">
        <w:t>account</w:t>
      </w:r>
      <w:proofErr w:type="gramEnd"/>
      <w:r w:rsidRPr="0013172F">
        <w:t xml:space="preserve"> age, and history of fraud complaints.</w:t>
      </w:r>
    </w:p>
    <w:p w14:paraId="5B5F0F0E" w14:textId="77777777" w:rsidR="0013172F" w:rsidRPr="0013172F" w:rsidRDefault="0013172F" w:rsidP="0013172F">
      <w:pPr>
        <w:numPr>
          <w:ilvl w:val="1"/>
          <w:numId w:val="22"/>
        </w:numPr>
      </w:pPr>
      <w:r w:rsidRPr="0013172F">
        <w:lastRenderedPageBreak/>
        <w:t>Business Logic Flexibility: Rules can be configured and tuned per client—high security, balanced, permissive modes—enabling Arriba to tailor every deployment for optimal outcomes.</w:t>
      </w:r>
    </w:p>
    <w:p w14:paraId="68D16506" w14:textId="77777777" w:rsidR="0013172F" w:rsidRPr="0013172F" w:rsidRDefault="0013172F" w:rsidP="0013172F">
      <w:r w:rsidRPr="0013172F">
        <w:pict w14:anchorId="06153FA0">
          <v:rect id="_x0000_i1203" style="width:0;height:.75pt" o:hralign="center" o:hrstd="t" o:hr="t" fillcolor="#a0a0a0" stroked="f"/>
        </w:pict>
      </w:r>
    </w:p>
    <w:p w14:paraId="441D8852" w14:textId="77777777" w:rsidR="0013172F" w:rsidRPr="0013172F" w:rsidRDefault="0013172F" w:rsidP="0013172F">
      <w:r w:rsidRPr="0013172F">
        <w:t>Slide Suggestion</w:t>
      </w:r>
    </w:p>
    <w:p w14:paraId="3C039645" w14:textId="77777777" w:rsidR="0013172F" w:rsidRPr="0013172F" w:rsidRDefault="0013172F" w:rsidP="0013172F">
      <w:pPr>
        <w:numPr>
          <w:ilvl w:val="0"/>
          <w:numId w:val="23"/>
        </w:numPr>
      </w:pPr>
      <w:r w:rsidRPr="0013172F">
        <w:t>“Advanced Detection Parameters: Customizable, Multi-Layered Protection”</w:t>
      </w:r>
    </w:p>
    <w:p w14:paraId="70A89ECB" w14:textId="77777777" w:rsidR="0013172F" w:rsidRPr="0013172F" w:rsidRDefault="0013172F" w:rsidP="0013172F">
      <w:pPr>
        <w:numPr>
          <w:ilvl w:val="0"/>
          <w:numId w:val="23"/>
        </w:numPr>
      </w:pPr>
      <w:r w:rsidRPr="0013172F">
        <w:t>Bullet/visual grid of key parameters above</w:t>
      </w:r>
    </w:p>
    <w:p w14:paraId="0FE0C7C3" w14:textId="77777777" w:rsidR="0013172F" w:rsidRPr="0013172F" w:rsidRDefault="0013172F" w:rsidP="0013172F">
      <w:r w:rsidRPr="0013172F">
        <w:pict w14:anchorId="78369192">
          <v:rect id="_x0000_i1204" style="width:0;height:.75pt" o:hralign="center" o:hrstd="t" o:hr="t" fillcolor="#a0a0a0" stroked="f"/>
        </w:pict>
      </w:r>
    </w:p>
    <w:p w14:paraId="3D5C3A9D" w14:textId="77777777" w:rsidR="0013172F" w:rsidRPr="0013172F" w:rsidRDefault="0013172F" w:rsidP="0013172F">
      <w:r w:rsidRPr="0013172F">
        <w:t>How This Benefits Arriba Advisors and Clients</w:t>
      </w:r>
    </w:p>
    <w:p w14:paraId="16416A69" w14:textId="77777777" w:rsidR="0013172F" w:rsidRPr="0013172F" w:rsidRDefault="0013172F" w:rsidP="0013172F">
      <w:pPr>
        <w:numPr>
          <w:ilvl w:val="0"/>
          <w:numId w:val="24"/>
        </w:numPr>
      </w:pPr>
      <w:r w:rsidRPr="0013172F">
        <w:t>Supports granular configuration for every client, aligning with their risk appetite and operational needs.</w:t>
      </w:r>
    </w:p>
    <w:p w14:paraId="669BFBA9" w14:textId="77777777" w:rsidR="0013172F" w:rsidRPr="0013172F" w:rsidRDefault="0013172F" w:rsidP="0013172F">
      <w:pPr>
        <w:numPr>
          <w:ilvl w:val="0"/>
          <w:numId w:val="24"/>
        </w:numPr>
      </w:pPr>
      <w:r w:rsidRPr="0013172F">
        <w:t>Underpins advanced, differentiated fraud and risk assessment engagements—allowing Arriba to drive continuous improvement and responsive consulting.</w:t>
      </w:r>
    </w:p>
    <w:p w14:paraId="0912611C" w14:textId="77777777" w:rsidR="0013172F" w:rsidRPr="0013172F" w:rsidRDefault="0013172F" w:rsidP="0013172F">
      <w:pPr>
        <w:numPr>
          <w:ilvl w:val="0"/>
          <w:numId w:val="24"/>
        </w:numPr>
      </w:pPr>
      <w:r w:rsidRPr="0013172F">
        <w:t>Builds trust with clients by demonstrating deep technical and business intelligence capability.</w:t>
      </w:r>
    </w:p>
    <w:p w14:paraId="21241311" w14:textId="77777777" w:rsidR="0013172F" w:rsidRPr="0013172F" w:rsidRDefault="0013172F" w:rsidP="0013172F">
      <w:r w:rsidRPr="0013172F">
        <w:pict w14:anchorId="607B93EF">
          <v:rect id="_x0000_i1205" style="width:0;height:.75pt" o:hralign="center" o:hrstd="t" o:hr="t" fillcolor="#a0a0a0" stroked="f"/>
        </w:pict>
      </w:r>
    </w:p>
    <w:p w14:paraId="7FFC26DF" w14:textId="77777777" w:rsidR="0013172F" w:rsidRPr="0013172F" w:rsidRDefault="0013172F" w:rsidP="0013172F">
      <w:r w:rsidRPr="0013172F">
        <w:rPr>
          <w:i/>
          <w:iCs/>
        </w:rPr>
        <w:t>This component reinforces your case for a robust, customizable tool that both gets results and creates ongoing advisory/project opportunities for Arriba Advisors.</w:t>
      </w:r>
    </w:p>
    <w:p w14:paraId="79508C22" w14:textId="77777777" w:rsidR="00FE04A1" w:rsidRDefault="00FE04A1"/>
    <w:sectPr w:rsidR="00FE0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C3E"/>
    <w:multiLevelType w:val="multilevel"/>
    <w:tmpl w:val="54B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34F35"/>
    <w:multiLevelType w:val="multilevel"/>
    <w:tmpl w:val="C06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00873"/>
    <w:multiLevelType w:val="multilevel"/>
    <w:tmpl w:val="9AE2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1B6CEC"/>
    <w:multiLevelType w:val="multilevel"/>
    <w:tmpl w:val="F71C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6B63D8"/>
    <w:multiLevelType w:val="multilevel"/>
    <w:tmpl w:val="51E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A7998"/>
    <w:multiLevelType w:val="multilevel"/>
    <w:tmpl w:val="3FD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300590"/>
    <w:multiLevelType w:val="multilevel"/>
    <w:tmpl w:val="428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34E04"/>
    <w:multiLevelType w:val="multilevel"/>
    <w:tmpl w:val="482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CD20B4"/>
    <w:multiLevelType w:val="multilevel"/>
    <w:tmpl w:val="AE3C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E63598"/>
    <w:multiLevelType w:val="multilevel"/>
    <w:tmpl w:val="7CD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E107ED"/>
    <w:multiLevelType w:val="multilevel"/>
    <w:tmpl w:val="9480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CE0625"/>
    <w:multiLevelType w:val="multilevel"/>
    <w:tmpl w:val="C28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FC2A42"/>
    <w:multiLevelType w:val="multilevel"/>
    <w:tmpl w:val="C244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EC3533"/>
    <w:multiLevelType w:val="multilevel"/>
    <w:tmpl w:val="538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8E62E9"/>
    <w:multiLevelType w:val="multilevel"/>
    <w:tmpl w:val="A556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3D270B"/>
    <w:multiLevelType w:val="multilevel"/>
    <w:tmpl w:val="254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C152AA"/>
    <w:multiLevelType w:val="multilevel"/>
    <w:tmpl w:val="1282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343D31"/>
    <w:multiLevelType w:val="multilevel"/>
    <w:tmpl w:val="947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9B4655"/>
    <w:multiLevelType w:val="multilevel"/>
    <w:tmpl w:val="CAB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677731"/>
    <w:multiLevelType w:val="multilevel"/>
    <w:tmpl w:val="E34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9F7AD2"/>
    <w:multiLevelType w:val="multilevel"/>
    <w:tmpl w:val="3D9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003165"/>
    <w:multiLevelType w:val="multilevel"/>
    <w:tmpl w:val="6F7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565CB5"/>
    <w:multiLevelType w:val="multilevel"/>
    <w:tmpl w:val="A16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112483"/>
    <w:multiLevelType w:val="multilevel"/>
    <w:tmpl w:val="C15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8048345">
    <w:abstractNumId w:val="10"/>
  </w:num>
  <w:num w:numId="2" w16cid:durableId="1535265852">
    <w:abstractNumId w:val="15"/>
  </w:num>
  <w:num w:numId="3" w16cid:durableId="1596358421">
    <w:abstractNumId w:val="22"/>
  </w:num>
  <w:num w:numId="4" w16cid:durableId="1454207817">
    <w:abstractNumId w:val="3"/>
  </w:num>
  <w:num w:numId="5" w16cid:durableId="452135823">
    <w:abstractNumId w:val="23"/>
  </w:num>
  <w:num w:numId="6" w16cid:durableId="1617716759">
    <w:abstractNumId w:val="8"/>
  </w:num>
  <w:num w:numId="7" w16cid:durableId="2084794767">
    <w:abstractNumId w:val="18"/>
  </w:num>
  <w:num w:numId="8" w16cid:durableId="920141100">
    <w:abstractNumId w:val="16"/>
  </w:num>
  <w:num w:numId="9" w16cid:durableId="606277371">
    <w:abstractNumId w:val="1"/>
  </w:num>
  <w:num w:numId="10" w16cid:durableId="2008746107">
    <w:abstractNumId w:val="20"/>
  </w:num>
  <w:num w:numId="11" w16cid:durableId="757210166">
    <w:abstractNumId w:val="21"/>
  </w:num>
  <w:num w:numId="12" w16cid:durableId="1066564169">
    <w:abstractNumId w:val="2"/>
  </w:num>
  <w:num w:numId="13" w16cid:durableId="2092040925">
    <w:abstractNumId w:val="5"/>
  </w:num>
  <w:num w:numId="14" w16cid:durableId="494030089">
    <w:abstractNumId w:val="9"/>
  </w:num>
  <w:num w:numId="15" w16cid:durableId="36393473">
    <w:abstractNumId w:val="12"/>
  </w:num>
  <w:num w:numId="16" w16cid:durableId="2021856802">
    <w:abstractNumId w:val="13"/>
  </w:num>
  <w:num w:numId="17" w16cid:durableId="2123918443">
    <w:abstractNumId w:val="17"/>
  </w:num>
  <w:num w:numId="18" w16cid:durableId="556552564">
    <w:abstractNumId w:val="6"/>
  </w:num>
  <w:num w:numId="19" w16cid:durableId="1364479706">
    <w:abstractNumId w:val="4"/>
  </w:num>
  <w:num w:numId="20" w16cid:durableId="389353176">
    <w:abstractNumId w:val="19"/>
  </w:num>
  <w:num w:numId="21" w16cid:durableId="1370957101">
    <w:abstractNumId w:val="11"/>
  </w:num>
  <w:num w:numId="22" w16cid:durableId="2052529321">
    <w:abstractNumId w:val="7"/>
  </w:num>
  <w:num w:numId="23" w16cid:durableId="2058360736">
    <w:abstractNumId w:val="14"/>
  </w:num>
  <w:num w:numId="24" w16cid:durableId="77012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A1"/>
    <w:rsid w:val="0013172F"/>
    <w:rsid w:val="008D7E24"/>
    <w:rsid w:val="00FE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A9FB"/>
  <w15:chartTrackingRefBased/>
  <w15:docId w15:val="{EA285573-24DE-4F90-B427-52B7D024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1717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Shuva Mukhopadhyay</dc:creator>
  <cp:keywords/>
  <dc:description/>
  <cp:lastModifiedBy>Shuva Mukhopadhyay</cp:lastModifiedBy>
  <cp:revision>1</cp:revision>
  <dcterms:created xsi:type="dcterms:W3CDTF">2025-11-07T19:40:00Z</dcterms:created>
  <dcterms:modified xsi:type="dcterms:W3CDTF">2025-11-07T19:59:00Z</dcterms:modified>
</cp:coreProperties>
</file>