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5460" w:rsidRPr="00106841" w:rsidRDefault="00905460" w:rsidP="00905460">
      <w:pPr>
        <w:pStyle w:val="a3"/>
        <w:spacing w:line="360" w:lineRule="auto"/>
        <w:rPr>
          <w:b/>
          <w:bCs/>
        </w:rPr>
      </w:pPr>
      <w:proofErr w:type="gramStart"/>
      <w:r>
        <w:t>Соответствие &gt;</w:t>
      </w:r>
      <w:proofErr w:type="gramEnd"/>
      <w:r>
        <w:t xml:space="preserve"> Отображение</w:t>
      </w:r>
      <w:r>
        <w:t xml:space="preserve"> </w:t>
      </w:r>
      <w:r w:rsidR="00106841">
        <w:t xml:space="preserve">                                                                                                                   </w:t>
      </w:r>
      <w:r w:rsidR="00106841" w:rsidRPr="00905460">
        <w:rPr>
          <w:b/>
          <w:bCs/>
        </w:rPr>
        <w:t>МНОЖЕСТВА</w:t>
      </w:r>
    </w:p>
    <w:p w:rsidR="00905460" w:rsidRPr="00905460" w:rsidRDefault="00905460" w:rsidP="00905460">
      <w:pPr>
        <w:pStyle w:val="a3"/>
        <w:spacing w:line="360" w:lineRule="auto"/>
      </w:pPr>
      <w:r>
        <w:t>(</w:t>
      </w:r>
      <w:r>
        <w:rPr>
          <w:lang w:val="en-US"/>
        </w:rPr>
        <w:t>F</w:t>
      </w:r>
      <w:r w:rsidRPr="00905460">
        <w:t>: область</w:t>
      </w:r>
      <w:r w:rsidRPr="00905460">
        <w:rPr>
          <w:b/>
          <w:bCs/>
        </w:rPr>
        <w:t xml:space="preserve"> определений</w:t>
      </w:r>
      <w:r>
        <w:t xml:space="preserve"> =</w:t>
      </w:r>
      <w:r w:rsidRPr="00905460">
        <w:t xml:space="preserve">&gt; </w:t>
      </w:r>
      <w:r>
        <w:t xml:space="preserve">область </w:t>
      </w:r>
      <w:r w:rsidRPr="00905460">
        <w:rPr>
          <w:b/>
          <w:bCs/>
        </w:rPr>
        <w:t>значений</w:t>
      </w:r>
      <w:r>
        <w:t>)</w:t>
      </w:r>
    </w:p>
    <w:p w:rsidR="00905460" w:rsidRDefault="00905460" w:rsidP="00905460">
      <w:pPr>
        <w:pStyle w:val="a3"/>
        <w:spacing w:line="360" w:lineRule="auto"/>
      </w:pPr>
      <w:r w:rsidRPr="00E24FE0">
        <w:rPr>
          <w:b/>
          <w:bCs/>
        </w:rPr>
        <w:t>Соответствие</w:t>
      </w:r>
      <w:r>
        <w:t xml:space="preserve"> </w:t>
      </w:r>
      <w:proofErr w:type="gramStart"/>
      <w:r>
        <w:t>- это</w:t>
      </w:r>
      <w:proofErr w:type="gramEnd"/>
      <w:r>
        <w:t xml:space="preserve"> способ сопоставления элементов одного множества (А) элементам другого множества (Б). Иными словами, это подмножество декартова произведения множеств А и Б</w:t>
      </w:r>
      <w:r w:rsidR="00E24FE0">
        <w:t xml:space="preserve"> (</w:t>
      </w:r>
      <w:r w:rsidR="00E24FE0">
        <w:t xml:space="preserve">А </w:t>
      </w:r>
      <w:r w:rsidR="00E24FE0">
        <w:rPr>
          <w:lang w:val="en-US"/>
        </w:rPr>
        <w:t>X</w:t>
      </w:r>
      <w:r w:rsidR="00E24FE0">
        <w:t xml:space="preserve"> Б</w:t>
      </w:r>
      <w:r w:rsidR="00E24FE0">
        <w:t>)</w:t>
      </w:r>
      <w:r>
        <w:t>.</w:t>
      </w:r>
    </w:p>
    <w:p w:rsidR="00905460" w:rsidRPr="00905460" w:rsidRDefault="00905460" w:rsidP="00905460">
      <w:pPr>
        <w:pStyle w:val="a3"/>
        <w:spacing w:line="360" w:lineRule="auto"/>
      </w:pPr>
      <w:proofErr w:type="spellStart"/>
      <w:r w:rsidRPr="00E24FE0">
        <w:rPr>
          <w:b/>
          <w:bCs/>
        </w:rPr>
        <w:t>И</w:t>
      </w:r>
      <w:r w:rsidRPr="00E24FE0">
        <w:rPr>
          <w:b/>
          <w:bCs/>
        </w:rPr>
        <w:t>ньекция</w:t>
      </w:r>
      <w:proofErr w:type="spellEnd"/>
      <w:r w:rsidRPr="00905460">
        <w:t xml:space="preserve"> </w:t>
      </w:r>
      <w:r>
        <w:t xml:space="preserve">= </w:t>
      </w:r>
      <w:r w:rsidR="00E24FE0">
        <w:t>для каждого эл-та из определения существует один элемент из области значений</w:t>
      </w:r>
    </w:p>
    <w:p w:rsidR="00905460" w:rsidRPr="00905460" w:rsidRDefault="00905460" w:rsidP="00905460">
      <w:pPr>
        <w:pStyle w:val="a3"/>
        <w:spacing w:line="360" w:lineRule="auto"/>
      </w:pPr>
      <w:proofErr w:type="spellStart"/>
      <w:r w:rsidRPr="00E24FE0">
        <w:rPr>
          <w:b/>
          <w:bCs/>
        </w:rPr>
        <w:t>С</w:t>
      </w:r>
      <w:r w:rsidRPr="00E24FE0">
        <w:rPr>
          <w:b/>
          <w:bCs/>
        </w:rPr>
        <w:t>юрьекция</w:t>
      </w:r>
      <w:proofErr w:type="spellEnd"/>
      <w:r>
        <w:t xml:space="preserve"> </w:t>
      </w:r>
      <w:proofErr w:type="gramStart"/>
      <w:r>
        <w:t xml:space="preserve">= </w:t>
      </w:r>
      <w:r w:rsidR="00E24FE0">
        <w:t xml:space="preserve"> </w:t>
      </w:r>
      <w:r>
        <w:t>f</w:t>
      </w:r>
      <w:proofErr w:type="gramEnd"/>
      <w:r>
        <w:t xml:space="preserve">: </w:t>
      </w:r>
      <w:r>
        <w:rPr>
          <w:rFonts w:ascii="Calibri" w:hAnsi="Calibri" w:cs="Calibri"/>
        </w:rPr>
        <w:t>А→В</w:t>
      </w:r>
      <w:r w:rsidR="00E24FE0">
        <w:t xml:space="preserve"> </w:t>
      </w:r>
      <w:r>
        <w:rPr>
          <w:rFonts w:ascii="Calibri" w:hAnsi="Calibri" w:cs="Calibri"/>
        </w:rPr>
        <w:t>область</w:t>
      </w:r>
      <w:r>
        <w:t xml:space="preserve"> </w:t>
      </w:r>
      <w:r>
        <w:rPr>
          <w:rFonts w:ascii="Calibri" w:hAnsi="Calibri" w:cs="Calibri"/>
        </w:rPr>
        <w:t>значений</w:t>
      </w:r>
      <w:r>
        <w:t xml:space="preserve"> </w:t>
      </w:r>
      <w:r>
        <w:rPr>
          <w:rFonts w:ascii="Calibri" w:hAnsi="Calibri" w:cs="Calibri"/>
        </w:rPr>
        <w:t>отображения</w:t>
      </w:r>
      <w:r>
        <w:t xml:space="preserve"> f </w:t>
      </w:r>
      <w:r>
        <w:rPr>
          <w:rFonts w:ascii="Calibri" w:hAnsi="Calibri" w:cs="Calibri"/>
        </w:rPr>
        <w:t>полностью</w:t>
      </w:r>
      <w:r>
        <w:t xml:space="preserve"> </w:t>
      </w:r>
      <w:r>
        <w:rPr>
          <w:rFonts w:ascii="Calibri" w:hAnsi="Calibri" w:cs="Calibri"/>
        </w:rPr>
        <w:t>совпадает</w:t>
      </w:r>
      <w:r>
        <w:t xml:space="preserve"> с </w:t>
      </w:r>
      <w:r>
        <w:rPr>
          <w:rFonts w:ascii="Calibri" w:hAnsi="Calibri" w:cs="Calibri"/>
        </w:rPr>
        <w:t>множеством</w:t>
      </w:r>
      <w:r>
        <w:t xml:space="preserve"> В</w:t>
      </w:r>
    </w:p>
    <w:p w:rsidR="00E24FE0" w:rsidRDefault="00905460" w:rsidP="00106841">
      <w:pPr>
        <w:pStyle w:val="a3"/>
        <w:spacing w:line="360" w:lineRule="auto"/>
      </w:pPr>
      <w:r w:rsidRPr="00E24FE0">
        <w:rPr>
          <w:b/>
          <w:bCs/>
        </w:rPr>
        <w:t>биекция</w:t>
      </w:r>
      <w:r w:rsidRPr="00905460">
        <w:t xml:space="preserve"> = </w:t>
      </w:r>
      <w:proofErr w:type="spellStart"/>
      <w:r>
        <w:t>Иньекция</w:t>
      </w:r>
      <w:proofErr w:type="spellEnd"/>
      <w:r w:rsidRPr="00905460">
        <w:t xml:space="preserve"> </w:t>
      </w:r>
      <w:r w:rsidRPr="00905460">
        <w:t xml:space="preserve">+ </w:t>
      </w:r>
      <w:proofErr w:type="spellStart"/>
      <w:r>
        <w:t>сюрьекция</w:t>
      </w:r>
      <w:proofErr w:type="spellEnd"/>
      <w:r w:rsidRPr="00905460">
        <w:t xml:space="preserve"> (</w:t>
      </w:r>
      <w:r>
        <w:t>взаимно однозначна</w:t>
      </w:r>
      <w:r w:rsidRPr="00905460">
        <w:t>)</w:t>
      </w:r>
    </w:p>
    <w:p w:rsidR="00E24FE0" w:rsidRDefault="00E24FE0" w:rsidP="00E24FE0">
      <w:pPr>
        <w:pStyle w:val="a3"/>
      </w:pPr>
      <w:r w:rsidRPr="00E24FE0">
        <w:rPr>
          <w:b/>
          <w:bCs/>
        </w:rPr>
        <w:t>Бинарное отношение</w:t>
      </w:r>
      <w:r>
        <w:t xml:space="preserve"> </w:t>
      </w:r>
      <w:proofErr w:type="gramStart"/>
      <w:r>
        <w:t>- это</w:t>
      </w:r>
      <w:proofErr w:type="gramEnd"/>
      <w:r>
        <w:t xml:space="preserve"> сопоставление элементов множества другим элементам этого же множества. Т. е. подмножества декартова произведения А на А. </w:t>
      </w:r>
      <w:r>
        <w:tab/>
      </w:r>
      <w:r>
        <w:tab/>
      </w:r>
    </w:p>
    <w:p w:rsidR="00E24FE0" w:rsidRDefault="00E24FE0" w:rsidP="00E24FE0">
      <w:pPr>
        <w:pStyle w:val="a3"/>
      </w:pPr>
    </w:p>
    <w:p w:rsidR="00E24FE0" w:rsidRDefault="00E24FE0" w:rsidP="00E24FE0">
      <w:pPr>
        <w:pStyle w:val="a3"/>
      </w:pPr>
      <w:r>
        <w:t>Свойства бинарных отношений:</w:t>
      </w:r>
      <w:r>
        <w:tab/>
      </w:r>
      <w:r>
        <w:tab/>
      </w:r>
    </w:p>
    <w:p w:rsidR="00E24FE0" w:rsidRDefault="00E24FE0" w:rsidP="00E24FE0">
      <w:pPr>
        <w:pStyle w:val="a3"/>
      </w:pPr>
      <w:proofErr w:type="spellStart"/>
      <w:r w:rsidRPr="00E24FE0">
        <w:rPr>
          <w:b/>
          <w:bCs/>
        </w:rPr>
        <w:t>Рефлексивность</w:t>
      </w:r>
      <w:proofErr w:type="spellEnd"/>
      <w:r>
        <w:t xml:space="preserve">: для </w:t>
      </w:r>
      <w:proofErr w:type="spellStart"/>
      <w:r>
        <w:t>для</w:t>
      </w:r>
      <w:proofErr w:type="spellEnd"/>
      <w:r>
        <w:t xml:space="preserve"> каждого x в отношении </w:t>
      </w:r>
      <w:proofErr w:type="spellStart"/>
      <w:r>
        <w:t>mRm</w:t>
      </w:r>
      <w:proofErr w:type="spellEnd"/>
      <w:r>
        <w:t xml:space="preserve"> существует (</w:t>
      </w:r>
      <w:proofErr w:type="spellStart"/>
      <w:proofErr w:type="gramStart"/>
      <w:r>
        <w:t>x,x</w:t>
      </w:r>
      <w:proofErr w:type="spellEnd"/>
      <w:proofErr w:type="gramEnd"/>
      <w:r>
        <w:t>) (должна быть заполнена диагональ</w:t>
      </w:r>
      <w:r>
        <w:t xml:space="preserve"> </w:t>
      </w:r>
      <w:r w:rsidRPr="00E24FE0">
        <w:rPr>
          <w:b/>
          <w:bCs/>
        </w:rPr>
        <w:t>Симметричность</w:t>
      </w:r>
      <w:r>
        <w:t xml:space="preserve">: </w:t>
      </w:r>
      <w:proofErr w:type="spellStart"/>
      <w:r>
        <w:t>симетрична</w:t>
      </w:r>
      <w:proofErr w:type="spellEnd"/>
      <w:r>
        <w:t xml:space="preserve"> относительно диагонали</w:t>
      </w:r>
      <w:r>
        <w:tab/>
      </w:r>
      <w:r>
        <w:tab/>
      </w:r>
    </w:p>
    <w:p w:rsidR="00E24FE0" w:rsidRDefault="00E24FE0" w:rsidP="00E24FE0">
      <w:pPr>
        <w:pStyle w:val="a3"/>
      </w:pPr>
      <w:r w:rsidRPr="00E24FE0">
        <w:rPr>
          <w:b/>
          <w:bCs/>
        </w:rPr>
        <w:t>Антисимметричность</w:t>
      </w:r>
      <w:r>
        <w:t xml:space="preserve"> нет симметрии кроме диагонали</w:t>
      </w:r>
      <w:r>
        <w:tab/>
      </w:r>
      <w:r>
        <w:tab/>
      </w:r>
    </w:p>
    <w:p w:rsidR="00E24FE0" w:rsidRDefault="00E24FE0" w:rsidP="00E24FE0">
      <w:pPr>
        <w:pStyle w:val="a3"/>
      </w:pPr>
      <w:r w:rsidRPr="00E24FE0">
        <w:rPr>
          <w:b/>
          <w:bCs/>
        </w:rPr>
        <w:t>Транзитивность</w:t>
      </w:r>
      <w:r>
        <w:t>: пример с 5&gt;3 3&gt;1 =&gt; 5&gt;1</w:t>
      </w:r>
      <w:r>
        <w:tab/>
      </w:r>
      <w:r>
        <w:tab/>
      </w:r>
    </w:p>
    <w:p w:rsidR="00E24FE0" w:rsidRDefault="00E24FE0" w:rsidP="00E24FE0">
      <w:pPr>
        <w:pStyle w:val="a3"/>
      </w:pPr>
      <w:r w:rsidRPr="00E24FE0">
        <w:rPr>
          <w:b/>
          <w:bCs/>
        </w:rPr>
        <w:t>Плотность</w:t>
      </w:r>
      <w:r>
        <w:t>: для каждого (</w:t>
      </w:r>
      <w:proofErr w:type="spellStart"/>
      <w:proofErr w:type="gramStart"/>
      <w:r>
        <w:t>x,y</w:t>
      </w:r>
      <w:proofErr w:type="spellEnd"/>
      <w:proofErr w:type="gramEnd"/>
      <w:r>
        <w:t>) x&lt;y найдется x&lt;z&lt;y</w:t>
      </w:r>
      <w:r>
        <w:tab/>
      </w:r>
      <w:r>
        <w:tab/>
      </w:r>
    </w:p>
    <w:p w:rsidR="00E24FE0" w:rsidRDefault="00E24FE0" w:rsidP="00E24FE0">
      <w:pPr>
        <w:pStyle w:val="a3"/>
      </w:pPr>
      <w:r>
        <w:tab/>
      </w:r>
      <w:r>
        <w:tab/>
      </w:r>
    </w:p>
    <w:p w:rsidR="00E24FE0" w:rsidRDefault="00E24FE0" w:rsidP="00E24FE0">
      <w:pPr>
        <w:pStyle w:val="a3"/>
      </w:pPr>
      <w:r>
        <w:t>Классы бинарных отношений:</w:t>
      </w:r>
      <w:r>
        <w:tab/>
      </w:r>
    </w:p>
    <w:tbl>
      <w:tblPr>
        <w:tblW w:w="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0"/>
        <w:gridCol w:w="1004"/>
        <w:gridCol w:w="960"/>
      </w:tblGrid>
      <w:tr w:rsidR="00E24FE0" w:rsidRPr="00E24FE0" w:rsidTr="00E24FE0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класс\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св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-во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иррефл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рефл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симм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антисим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транз</w:t>
            </w:r>
            <w:proofErr w:type="spellEnd"/>
          </w:p>
        </w:tc>
      </w:tr>
      <w:tr w:rsidR="00E24FE0" w:rsidRPr="00E24FE0" w:rsidTr="00E24FE0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эквив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E24FE0" w:rsidRPr="00E24FE0" w:rsidTr="00E24FE0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толерант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24FE0" w:rsidRPr="00E24FE0" w:rsidTr="00E24FE0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ч. </w:t>
            </w:r>
            <w:proofErr w:type="spellStart"/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поряд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E24FE0" w:rsidRPr="00E24FE0" w:rsidTr="00E24FE0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предпор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E24FE0" w:rsidRPr="00E24FE0" w:rsidTr="00E24FE0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ст. </w:t>
            </w:r>
            <w:proofErr w:type="spellStart"/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поряд</w:t>
            </w:r>
            <w:proofErr w:type="spellEnd"/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E24FE0" w:rsidRPr="00E24FE0" w:rsidTr="00E24FE0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ст.предпор</w:t>
            </w:r>
            <w:proofErr w:type="spellEnd"/>
            <w:proofErr w:type="gramEnd"/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shd w:val="clear" w:color="000000" w:fill="F8CBAD"/>
            <w:noWrap/>
            <w:vAlign w:val="bottom"/>
            <w:hideMark/>
          </w:tcPr>
          <w:p w:rsidR="00E24FE0" w:rsidRPr="00E24FE0" w:rsidRDefault="00E24FE0" w:rsidP="00E24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4FE0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:rsidR="00E24FE0" w:rsidRDefault="00E24FE0" w:rsidP="00E24FE0">
      <w:pPr>
        <w:pStyle w:val="a3"/>
      </w:pPr>
    </w:p>
    <w:p w:rsidR="00106841" w:rsidRDefault="00106841" w:rsidP="00106841">
      <w:pPr>
        <w:pStyle w:val="a3"/>
      </w:pPr>
      <w:proofErr w:type="spellStart"/>
      <w:r>
        <w:t>Фактормножество</w:t>
      </w:r>
      <w:proofErr w:type="spellEnd"/>
      <w:r>
        <w:t xml:space="preserve"> — множество всех классов эквивалентности для заданного отношения эквивалентности R на множестве A. Обозначается A / R</w:t>
      </w:r>
    </w:p>
    <w:p w:rsidR="00106841" w:rsidRDefault="00106841" w:rsidP="00106841">
      <w:pPr>
        <w:pStyle w:val="a3"/>
      </w:pPr>
    </w:p>
    <w:p w:rsidR="00E24FE0" w:rsidRDefault="00106841" w:rsidP="00106841">
      <w:pPr>
        <w:pStyle w:val="a3"/>
      </w:pPr>
      <w:r>
        <w:t>Разбиение множества:</w:t>
      </w:r>
      <w:r>
        <w:t xml:space="preserve"> </w:t>
      </w:r>
      <w:r>
        <w:t xml:space="preserve">подмножества не пересекаются, а </w:t>
      </w:r>
      <w:r>
        <w:t>их сумма — это множество</w:t>
      </w:r>
    </w:p>
    <w:p w:rsidR="00E24FE0" w:rsidRDefault="00106841" w:rsidP="00E24FE0">
      <w:pPr>
        <w:pStyle w:val="a3"/>
      </w:pPr>
      <w:r>
        <w:rPr>
          <w:noProof/>
        </w:rPr>
        <w:drawing>
          <wp:inline distT="0" distB="0" distL="0" distR="0" wp14:anchorId="142D0871" wp14:editId="1EA98FEC">
            <wp:extent cx="1028700" cy="1010770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AD24AD78-28E9-4F4C-B155-D8F1DE2968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AD24AD78-28E9-4F4C-B155-D8F1DE2968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107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06841" w:rsidRDefault="00106841" w:rsidP="00E24FE0">
      <w:pPr>
        <w:pStyle w:val="a3"/>
      </w:pPr>
    </w:p>
    <w:p w:rsidR="00106841" w:rsidRDefault="00106841" w:rsidP="00106841">
      <w:pPr>
        <w:pStyle w:val="a3"/>
      </w:pPr>
      <w:r>
        <w:t xml:space="preserve">Классом </w:t>
      </w:r>
      <w:proofErr w:type="gramStart"/>
      <w:r>
        <w:t>эквивалентности  [</w:t>
      </w:r>
      <w:proofErr w:type="gramEnd"/>
      <w:r>
        <w:t>a]</w:t>
      </w:r>
      <w:r>
        <w:rPr>
          <w:rFonts w:ascii="Cambria Math" w:hAnsi="Cambria Math" w:cs="Cambria Math"/>
        </w:rPr>
        <w:t>⊆</w:t>
      </w:r>
      <w:r>
        <w:t xml:space="preserve"> X</w:t>
      </w:r>
      <w:r>
        <w:rPr>
          <w:rFonts w:ascii="Calibri" w:hAnsi="Calibri" w:cs="Calibri"/>
        </w:rPr>
        <w:t> элемента</w:t>
      </w:r>
      <w:r>
        <w:t xml:space="preserve"> a </w:t>
      </w:r>
      <w:r>
        <w:rPr>
          <w:rFonts w:ascii="Cambria Math" w:hAnsi="Cambria Math" w:cs="Cambria Math"/>
        </w:rPr>
        <w:t>∈</w:t>
      </w:r>
      <w:r>
        <w:t xml:space="preserve"> X</w:t>
      </w:r>
      <w:r>
        <w:rPr>
          <w:rFonts w:ascii="Calibri" w:hAnsi="Calibri" w:cs="Calibri"/>
        </w:rPr>
        <w:t> называется</w:t>
      </w:r>
      <w:r>
        <w:t xml:space="preserve"> </w:t>
      </w:r>
      <w:r>
        <w:rPr>
          <w:rFonts w:ascii="Calibri" w:hAnsi="Calibri" w:cs="Calibri"/>
        </w:rPr>
        <w:t>подмножество</w:t>
      </w:r>
      <w:r>
        <w:t xml:space="preserve"> </w:t>
      </w:r>
      <w:r>
        <w:rPr>
          <w:rFonts w:ascii="Calibri" w:hAnsi="Calibri" w:cs="Calibri"/>
        </w:rPr>
        <w:t>элементов</w:t>
      </w:r>
      <w:r>
        <w:t xml:space="preserve">, </w:t>
      </w:r>
      <w:r>
        <w:rPr>
          <w:rFonts w:ascii="Calibri" w:hAnsi="Calibri" w:cs="Calibri"/>
        </w:rPr>
        <w:t>эквивалентных </w:t>
      </w:r>
      <w:r>
        <w:t xml:space="preserve">a; </w:t>
      </w:r>
      <w:r>
        <w:rPr>
          <w:rFonts w:ascii="Calibri" w:hAnsi="Calibri" w:cs="Calibri"/>
        </w:rPr>
        <w:t>то</w:t>
      </w:r>
      <w:r>
        <w:t xml:space="preserve"> </w:t>
      </w:r>
      <w:r>
        <w:rPr>
          <w:rFonts w:ascii="Calibri" w:hAnsi="Calibri" w:cs="Calibri"/>
        </w:rPr>
        <w:t>есть</w:t>
      </w:r>
      <w:r>
        <w:t>,</w:t>
      </w:r>
    </w:p>
    <w:p w:rsidR="00106841" w:rsidRDefault="00106841" w:rsidP="00106841">
      <w:pPr>
        <w:pStyle w:val="a3"/>
      </w:pPr>
      <w:r>
        <w:t xml:space="preserve"> [a] = x </w:t>
      </w:r>
      <w:r>
        <w:rPr>
          <w:rFonts w:ascii="Cambria Math" w:hAnsi="Cambria Math" w:cs="Cambria Math"/>
        </w:rPr>
        <w:t>∈</w:t>
      </w:r>
      <w:r>
        <w:t xml:space="preserve"> X| x ~ a}.</w:t>
      </w:r>
    </w:p>
    <w:p w:rsidR="00106841" w:rsidRDefault="00106841" w:rsidP="00E24FE0">
      <w:pPr>
        <w:pStyle w:val="a3"/>
      </w:pPr>
      <w:r>
        <w:rPr>
          <w:noProof/>
        </w:rPr>
        <w:drawing>
          <wp:inline distT="0" distB="0" distL="0" distR="0" wp14:anchorId="32C61088" wp14:editId="5B83B4AE">
            <wp:extent cx="6645910" cy="1189990"/>
            <wp:effectExtent l="0" t="0" r="254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AEA8E1F-4A7C-434A-9123-4BA7CAA83D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AEA8E1F-4A7C-434A-9123-4BA7CAA83DC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8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6841" w:rsidRDefault="00106841" w:rsidP="00106841">
      <w:pPr>
        <w:pStyle w:val="a3"/>
      </w:pPr>
      <w:r>
        <w:t>=&gt; любое отображение f: A -&gt; A / R однозначно определяет некоторое отношение эквивалентности.</w:t>
      </w:r>
    </w:p>
    <w:p w:rsidR="00106841" w:rsidRDefault="00106841" w:rsidP="00106841">
      <w:pPr>
        <w:pStyle w:val="a3"/>
      </w:pPr>
      <w:proofErr w:type="spellStart"/>
      <w:r w:rsidRPr="00106841">
        <w:rPr>
          <w:b/>
          <w:bCs/>
        </w:rPr>
        <w:t>Булеан</w:t>
      </w:r>
      <w:proofErr w:type="spellEnd"/>
      <w:r>
        <w:t xml:space="preserve"> множества А - это множество всех его подмножеств </w:t>
      </w:r>
      <w:proofErr w:type="gramStart"/>
      <w:r>
        <w:t>-  2</w:t>
      </w:r>
      <w:proofErr w:type="gramEnd"/>
      <w:r>
        <w:t>^A</w:t>
      </w:r>
    </w:p>
    <w:p w:rsidR="00106841" w:rsidRDefault="00106841" w:rsidP="00106841">
      <w:pPr>
        <w:pStyle w:val="a3"/>
      </w:pPr>
    </w:p>
    <w:p w:rsidR="00E24FE0" w:rsidRDefault="00106841" w:rsidP="00106841">
      <w:pPr>
        <w:pStyle w:val="a3"/>
      </w:pPr>
      <w:r w:rsidRPr="00106841">
        <w:rPr>
          <w:b/>
          <w:bCs/>
        </w:rPr>
        <w:t xml:space="preserve">диаграмма </w:t>
      </w:r>
      <w:proofErr w:type="spellStart"/>
      <w:r w:rsidRPr="00106841">
        <w:rPr>
          <w:b/>
          <w:bCs/>
        </w:rPr>
        <w:t>хассе</w:t>
      </w:r>
      <w:proofErr w:type="spellEnd"/>
      <w:r>
        <w:t xml:space="preserve"> - с помощью нее можно изобразить упорядоченное множество</w:t>
      </w:r>
    </w:p>
    <w:p w:rsidR="00E24FE0" w:rsidRDefault="00E24FE0" w:rsidP="00E24FE0">
      <w:pPr>
        <w:pStyle w:val="a3"/>
      </w:pPr>
    </w:p>
    <w:p w:rsidR="00E24FE0" w:rsidRDefault="00E24FE0" w:rsidP="00E24FE0">
      <w:pPr>
        <w:pStyle w:val="a3"/>
      </w:pPr>
    </w:p>
    <w:p w:rsidR="00081734" w:rsidRPr="00081734" w:rsidRDefault="00081734" w:rsidP="00081734">
      <w:pPr>
        <w:pStyle w:val="a3"/>
        <w:jc w:val="right"/>
        <w:rPr>
          <w:b/>
          <w:bCs/>
        </w:rPr>
      </w:pPr>
      <w:r w:rsidRPr="00081734">
        <w:rPr>
          <w:b/>
          <w:bCs/>
        </w:rPr>
        <w:lastRenderedPageBreak/>
        <w:t>ГРАФЫ</w:t>
      </w:r>
    </w:p>
    <w:p w:rsidR="00081734" w:rsidRDefault="00081734" w:rsidP="00081734">
      <w:pPr>
        <w:pStyle w:val="a3"/>
      </w:pPr>
      <w:proofErr w:type="gramStart"/>
      <w:r w:rsidRPr="00081734">
        <w:rPr>
          <w:b/>
          <w:bCs/>
        </w:rPr>
        <w:t>порядок</w:t>
      </w:r>
      <w:r>
        <w:t xml:space="preserve">  -</w:t>
      </w:r>
      <w:proofErr w:type="gramEnd"/>
      <w:r>
        <w:t xml:space="preserve"> количество вершин графа</w:t>
      </w:r>
    </w:p>
    <w:p w:rsidR="00081734" w:rsidRDefault="00081734" w:rsidP="00081734">
      <w:pPr>
        <w:pStyle w:val="a3"/>
      </w:pPr>
      <w:r w:rsidRPr="00081734">
        <w:rPr>
          <w:b/>
          <w:bCs/>
        </w:rPr>
        <w:t>размер графа</w:t>
      </w:r>
      <w:r>
        <w:t xml:space="preserve"> - кол-во ребер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>
        <w:t xml:space="preserve">Графы содержащие кратные ребра (абсолютно одинаковыми между одинаковыми вершинами) называются </w:t>
      </w:r>
      <w:proofErr w:type="spellStart"/>
      <w:r w:rsidRPr="00081734">
        <w:rPr>
          <w:b/>
          <w:bCs/>
        </w:rPr>
        <w:t>мультиграфами</w:t>
      </w:r>
      <w:proofErr w:type="spellEnd"/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>
        <w:t xml:space="preserve">Две вершины </w:t>
      </w:r>
      <w:proofErr w:type="spellStart"/>
      <w:r>
        <w:t>смежны</w:t>
      </w:r>
      <w:proofErr w:type="spellEnd"/>
      <w:r>
        <w:t xml:space="preserve">, если они </w:t>
      </w:r>
      <w:r w:rsidRPr="00081734">
        <w:rPr>
          <w:b/>
          <w:bCs/>
        </w:rPr>
        <w:t>инцидентны</w:t>
      </w:r>
      <w:r>
        <w:t xml:space="preserve"> одному ребру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 w:rsidRPr="00081734">
        <w:rPr>
          <w:b/>
          <w:bCs/>
        </w:rPr>
        <w:t>Суграф</w:t>
      </w:r>
      <w:r>
        <w:t xml:space="preserve"> - подграф </w:t>
      </w:r>
      <w:proofErr w:type="spellStart"/>
      <w:r>
        <w:t>полученый</w:t>
      </w:r>
      <w:proofErr w:type="spellEnd"/>
      <w:r>
        <w:t xml:space="preserve"> удалением ребер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 w:rsidRPr="00081734">
        <w:rPr>
          <w:b/>
          <w:bCs/>
        </w:rPr>
        <w:t>Цепь</w:t>
      </w:r>
      <w:r>
        <w:t xml:space="preserve"> - маршрут, в котором нет повторяющихся рёбер. </w:t>
      </w:r>
    </w:p>
    <w:p w:rsidR="00081734" w:rsidRDefault="00081734" w:rsidP="00081734">
      <w:pPr>
        <w:pStyle w:val="a3"/>
      </w:pPr>
      <w:r>
        <w:t xml:space="preserve">Цепь называется </w:t>
      </w:r>
      <w:r w:rsidRPr="00081734">
        <w:rPr>
          <w:b/>
          <w:bCs/>
        </w:rPr>
        <w:t>простой</w:t>
      </w:r>
      <w:r>
        <w:t xml:space="preserve">, если все её вершины различны. </w:t>
      </w:r>
    </w:p>
    <w:p w:rsidR="00081734" w:rsidRDefault="00081734" w:rsidP="00081734">
      <w:pPr>
        <w:pStyle w:val="a3"/>
      </w:pPr>
      <w:r w:rsidRPr="00081734">
        <w:rPr>
          <w:b/>
          <w:bCs/>
        </w:rPr>
        <w:t>Цикл</w:t>
      </w:r>
      <w:r>
        <w:t xml:space="preserve"> - простая цепь, начальная вершина которой равна конечной</w:t>
      </w:r>
    </w:p>
    <w:p w:rsidR="00081734" w:rsidRDefault="00081734" w:rsidP="00081734">
      <w:pPr>
        <w:pStyle w:val="a3"/>
      </w:pPr>
      <w:r w:rsidRPr="00081734">
        <w:rPr>
          <w:b/>
          <w:bCs/>
        </w:rPr>
        <w:t>Контур</w:t>
      </w:r>
      <w:r>
        <w:t xml:space="preserve"> - цикл в орграфе.</w:t>
      </w:r>
    </w:p>
    <w:p w:rsidR="00081734" w:rsidRDefault="00081734" w:rsidP="00081734">
      <w:pPr>
        <w:pStyle w:val="a3"/>
      </w:pPr>
      <w:r w:rsidRPr="00081734">
        <w:rPr>
          <w:b/>
          <w:bCs/>
        </w:rPr>
        <w:t>Путь</w:t>
      </w:r>
      <w:r>
        <w:t xml:space="preserve"> - цепь в орграфе, идти можно только по стрелкам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 w:rsidRPr="00081734">
        <w:rPr>
          <w:b/>
          <w:bCs/>
        </w:rPr>
        <w:t>Прямым отображением</w:t>
      </w:r>
      <w:r>
        <w:t xml:space="preserve"> </w:t>
      </w:r>
      <w:proofErr w:type="spellStart"/>
      <w:r>
        <w:t>Гxi</w:t>
      </w:r>
      <w:proofErr w:type="spellEnd"/>
      <w:r>
        <w:t xml:space="preserve"> для вершины </w:t>
      </w:r>
      <w:proofErr w:type="spellStart"/>
      <w:r>
        <w:t>xi</w:t>
      </w:r>
      <w:proofErr w:type="spellEnd"/>
      <w:r>
        <w:t xml:space="preserve"> графа называется </w:t>
      </w:r>
      <w:proofErr w:type="spellStart"/>
      <w:r>
        <w:t>мн</w:t>
      </w:r>
      <w:proofErr w:type="spellEnd"/>
      <w:r>
        <w:t xml:space="preserve">-во вершин, достижимых из </w:t>
      </w:r>
      <w:proofErr w:type="spellStart"/>
      <w:r>
        <w:t>xi</w:t>
      </w:r>
      <w:proofErr w:type="spellEnd"/>
      <w:r>
        <w:t xml:space="preserve"> путём длины1. </w:t>
      </w:r>
      <w:r w:rsidRPr="00081734">
        <w:rPr>
          <w:b/>
          <w:bCs/>
        </w:rPr>
        <w:t>Обратным отображением</w:t>
      </w:r>
      <w:r>
        <w:t xml:space="preserve"> </w:t>
      </w:r>
      <w:proofErr w:type="spellStart"/>
      <w:r>
        <w:t>Гxi^</w:t>
      </w:r>
      <w:proofErr w:type="gramStart"/>
      <w:r>
        <w:t>n</w:t>
      </w:r>
      <w:proofErr w:type="spellEnd"/>
      <w:r>
        <w:t>(</w:t>
      </w:r>
      <w:proofErr w:type="gramEnd"/>
      <w:r>
        <w:t xml:space="preserve">-1) называется </w:t>
      </w:r>
      <w:proofErr w:type="spellStart"/>
      <w:r>
        <w:t>мн</w:t>
      </w:r>
      <w:proofErr w:type="spellEnd"/>
      <w:r>
        <w:t xml:space="preserve">-во вершин, из которых достижима </w:t>
      </w:r>
      <w:proofErr w:type="spellStart"/>
      <w:r>
        <w:t>xi</w:t>
      </w:r>
      <w:proofErr w:type="spellEnd"/>
      <w:r>
        <w:t xml:space="preserve"> путём длины 1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 w:rsidRPr="00081734">
        <w:rPr>
          <w:b/>
          <w:bCs/>
        </w:rPr>
        <w:t>связанный граф</w:t>
      </w:r>
      <w:r>
        <w:t xml:space="preserve"> </w:t>
      </w:r>
      <w:r>
        <w:t>–</w:t>
      </w:r>
      <w:r>
        <w:t xml:space="preserve"> люб</w:t>
      </w:r>
      <w:r>
        <w:t>ая пара</w:t>
      </w:r>
      <w:r>
        <w:t xml:space="preserve"> его вершин соединен</w:t>
      </w:r>
      <w:r>
        <w:t>а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>
        <w:t xml:space="preserve">удаление </w:t>
      </w:r>
      <w:r w:rsidRPr="00081734">
        <w:rPr>
          <w:b/>
          <w:bCs/>
        </w:rPr>
        <w:t>точки сочленения</w:t>
      </w:r>
      <w:r>
        <w:t xml:space="preserve"> приводит к увеличению компонент связанности</w:t>
      </w:r>
    </w:p>
    <w:p w:rsidR="00081734" w:rsidRDefault="00081734" w:rsidP="00081734">
      <w:pPr>
        <w:pStyle w:val="a3"/>
      </w:pPr>
      <w:r>
        <w:t xml:space="preserve">компоненту связанности можно получить по алгоритму </w:t>
      </w:r>
      <w:proofErr w:type="spellStart"/>
      <w:r>
        <w:t>мальгранжа</w:t>
      </w:r>
      <w:proofErr w:type="spellEnd"/>
      <w:r>
        <w:t xml:space="preserve">, </w:t>
      </w:r>
    </w:p>
    <w:p w:rsidR="00081734" w:rsidRDefault="00081734" w:rsidP="00081734">
      <w:pPr>
        <w:pStyle w:val="a3"/>
      </w:pPr>
      <w:r>
        <w:t>то есть = Прямое транзитивное замыкание &amp;&amp; обратное транзитивное замыкание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 w:rsidRPr="00081734">
        <w:rPr>
          <w:b/>
          <w:bCs/>
        </w:rPr>
        <w:t>Прямое транзитивное замыкание</w:t>
      </w:r>
      <w:r>
        <w:t xml:space="preserve"> - </w:t>
      </w:r>
      <w:proofErr w:type="spellStart"/>
      <w:r>
        <w:t>обьединение</w:t>
      </w:r>
      <w:proofErr w:type="spellEnd"/>
      <w:r>
        <w:t xml:space="preserve"> текущей вершины и всех прямых отображений из нее, то есть </w:t>
      </w:r>
      <w:proofErr w:type="gramStart"/>
      <w:r>
        <w:t>все вершины</w:t>
      </w:r>
      <w:proofErr w:type="gramEnd"/>
      <w:r>
        <w:t xml:space="preserve"> в которые из этой вершины можно попасть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 w:rsidRPr="00081734">
        <w:rPr>
          <w:b/>
          <w:bCs/>
        </w:rPr>
        <w:t>висячая вершина</w:t>
      </w:r>
      <w:r>
        <w:t xml:space="preserve"> имеет степень 1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 w:rsidRPr="00081734">
        <w:rPr>
          <w:b/>
          <w:bCs/>
        </w:rPr>
        <w:t>эйлеров цикл</w:t>
      </w:r>
      <w:r>
        <w:t xml:space="preserve"> включает все ребра графа причем только 1 раз</w:t>
      </w:r>
    </w:p>
    <w:p w:rsidR="00081734" w:rsidRDefault="00081734" w:rsidP="00081734">
      <w:pPr>
        <w:pStyle w:val="a3"/>
      </w:pPr>
      <w:r w:rsidRPr="00081734">
        <w:rPr>
          <w:b/>
          <w:bCs/>
        </w:rPr>
        <w:t>гамильтонов граф</w:t>
      </w:r>
      <w:r>
        <w:t xml:space="preserve"> - цикл по всем вершинам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proofErr w:type="spellStart"/>
      <w:r w:rsidRPr="00081734">
        <w:rPr>
          <w:b/>
          <w:bCs/>
        </w:rPr>
        <w:t>Паросочетание</w:t>
      </w:r>
      <w:proofErr w:type="spellEnd"/>
      <w:r>
        <w:t xml:space="preserve"> — это множество попарно несмежных рёбер, то есть рёбер, не имеющих общих вершин.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 w:rsidRPr="00081734">
        <w:rPr>
          <w:b/>
          <w:bCs/>
        </w:rPr>
        <w:t>Укладка графа</w:t>
      </w:r>
      <w:r>
        <w:t xml:space="preserve"> на плоскость</w:t>
      </w:r>
      <w:r>
        <w:t xml:space="preserve"> - рёбра без пересечений</w:t>
      </w:r>
    </w:p>
    <w:p w:rsidR="00081734" w:rsidRDefault="00081734" w:rsidP="00081734">
      <w:pPr>
        <w:pStyle w:val="a3"/>
      </w:pPr>
      <w:r>
        <w:t xml:space="preserve">Граф </w:t>
      </w:r>
      <w:r w:rsidRPr="00081734">
        <w:rPr>
          <w:b/>
          <w:bCs/>
        </w:rPr>
        <w:t>планарный</w:t>
      </w:r>
      <w:r>
        <w:t>, если можно уложить его на плоскость</w:t>
      </w:r>
    </w:p>
    <w:p w:rsidR="00081734" w:rsidRDefault="00081734" w:rsidP="00081734">
      <w:pPr>
        <w:pStyle w:val="a3"/>
      </w:pPr>
      <w:r>
        <w:t xml:space="preserve">Граф </w:t>
      </w:r>
      <w:r w:rsidRPr="00081734">
        <w:rPr>
          <w:b/>
          <w:bCs/>
        </w:rPr>
        <w:t>плоский</w:t>
      </w:r>
      <w:r>
        <w:t>, если он уже уложен на плоскости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 w:rsidRPr="00081734">
        <w:rPr>
          <w:b/>
          <w:bCs/>
        </w:rPr>
        <w:t>Дерево</w:t>
      </w:r>
      <w:r>
        <w:t xml:space="preserve"> — это связный граф без циклов. Связность означает наличие путей между любой парой вершин</w:t>
      </w:r>
    </w:p>
    <w:p w:rsidR="00081734" w:rsidRDefault="00081734" w:rsidP="00081734">
      <w:pPr>
        <w:pStyle w:val="a3"/>
      </w:pPr>
      <w:r w:rsidRPr="00081734">
        <w:rPr>
          <w:b/>
          <w:bCs/>
        </w:rPr>
        <w:t>Лес</w:t>
      </w:r>
      <w:r>
        <w:t xml:space="preserve"> — упорядоченное множество упорядоченных деревьев</w:t>
      </w:r>
    </w:p>
    <w:p w:rsidR="00081734" w:rsidRDefault="00081734" w:rsidP="00081734">
      <w:pPr>
        <w:pStyle w:val="a3"/>
      </w:pPr>
      <w:r>
        <w:t xml:space="preserve">дерево называют бинарным, если </w:t>
      </w:r>
      <w:proofErr w:type="spellStart"/>
      <w:r>
        <w:t>полустепень</w:t>
      </w:r>
      <w:proofErr w:type="spellEnd"/>
      <w:r>
        <w:t xml:space="preserve"> исхода любой вершины не больше 2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 w:rsidRPr="00081734">
        <w:rPr>
          <w:b/>
          <w:bCs/>
        </w:rPr>
        <w:t>Остов</w:t>
      </w:r>
      <w:r>
        <w:t xml:space="preserve"> - часть графа, дерево, соединяющее все его вершины. </w:t>
      </w:r>
    </w:p>
    <w:p w:rsidR="00081734" w:rsidRDefault="00081734" w:rsidP="00081734">
      <w:pPr>
        <w:pStyle w:val="a3"/>
      </w:pPr>
      <w:r w:rsidRPr="00081734">
        <w:rPr>
          <w:b/>
          <w:bCs/>
        </w:rPr>
        <w:t xml:space="preserve">Циклический ранг </w:t>
      </w:r>
      <w:r>
        <w:t xml:space="preserve">- </w:t>
      </w:r>
      <w:proofErr w:type="gramStart"/>
      <w:r>
        <w:t>количество ребер</w:t>
      </w:r>
      <w:proofErr w:type="gramEnd"/>
      <w:r>
        <w:t xml:space="preserve"> которые надо удалить чтобы получить остов</w:t>
      </w:r>
    </w:p>
    <w:p w:rsidR="00081734" w:rsidRDefault="00081734" w:rsidP="00081734">
      <w:pPr>
        <w:pStyle w:val="a3"/>
      </w:pPr>
      <w:proofErr w:type="spellStart"/>
      <w:r w:rsidRPr="00081734">
        <w:rPr>
          <w:b/>
          <w:bCs/>
        </w:rPr>
        <w:t>Коциклический</w:t>
      </w:r>
      <w:proofErr w:type="spellEnd"/>
      <w:r w:rsidRPr="00081734">
        <w:rPr>
          <w:b/>
          <w:bCs/>
        </w:rPr>
        <w:t xml:space="preserve"> ранг</w:t>
      </w:r>
      <w:r>
        <w:t xml:space="preserve"> - количество общих ребер для всех остовов</w:t>
      </w: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>
        <w:t xml:space="preserve">связанность на множестве вершин графа - </w:t>
      </w:r>
      <w:bookmarkStart w:id="0" w:name="_GoBack"/>
      <w:r w:rsidRPr="00081734">
        <w:rPr>
          <w:b/>
          <w:bCs/>
        </w:rPr>
        <w:t>эквивалентность</w:t>
      </w:r>
      <w:bookmarkEnd w:id="0"/>
    </w:p>
    <w:p w:rsidR="00081734" w:rsidRDefault="00081734" w:rsidP="00081734">
      <w:pPr>
        <w:pStyle w:val="a3"/>
      </w:pPr>
    </w:p>
    <w:p w:rsidR="00081734" w:rsidRDefault="00081734" w:rsidP="00081734">
      <w:pPr>
        <w:pStyle w:val="a3"/>
      </w:pPr>
      <w:r>
        <w:tab/>
      </w:r>
    </w:p>
    <w:sectPr w:rsidR="00081734" w:rsidSect="00905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60"/>
    <w:rsid w:val="00081734"/>
    <w:rsid w:val="00106841"/>
    <w:rsid w:val="004C2ECA"/>
    <w:rsid w:val="00905460"/>
    <w:rsid w:val="00E2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9969"/>
  <w15:chartTrackingRefBased/>
  <w15:docId w15:val="{EEA66297-9CA7-4637-AB40-0C63DF9A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54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2021-06-28T20:14:00Z</dcterms:created>
  <dcterms:modified xsi:type="dcterms:W3CDTF">2021-06-28T20:44:00Z</dcterms:modified>
</cp:coreProperties>
</file>