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1843"/>
        <w:gridCol w:w="2409"/>
        <w:gridCol w:w="1985"/>
        <w:gridCol w:w="1276"/>
        <w:gridCol w:w="1134"/>
        <w:gridCol w:w="2268"/>
      </w:tblGrid>
      <w:tr w:rsidR="00983BC4" w:rsidRPr="00983BC4" w14:paraId="012BFD92" w14:textId="77777777" w:rsidTr="00983BC4">
        <w:trPr>
          <w:trHeight w:val="409"/>
        </w:trPr>
        <w:tc>
          <w:tcPr>
            <w:tcW w:w="1134" w:type="dxa"/>
            <w:tcBorders>
              <w:bottom w:val="nil"/>
              <w:right w:val="nil"/>
              <w:tl2br w:val="single" w:sz="4" w:space="0" w:color="auto"/>
            </w:tcBorders>
          </w:tcPr>
          <w:p w14:paraId="1221208E" w14:textId="19B7E92E" w:rsidR="003551DC" w:rsidRPr="00983BC4" w:rsidRDefault="003551DC" w:rsidP="00CF1F6F">
            <w:pPr>
              <w:spacing w:line="360" w:lineRule="auto"/>
              <w:ind w:left="35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tcBorders>
              <w:left w:val="nil"/>
              <w:bottom w:val="nil"/>
            </w:tcBorders>
          </w:tcPr>
          <w:p w14:paraId="1BEA9166" w14:textId="7DD0C878" w:rsidR="003551DC" w:rsidRPr="00983BC4" w:rsidRDefault="003551DC" w:rsidP="00983BC4">
            <w:pPr>
              <w:spacing w:line="360" w:lineRule="auto"/>
              <w:ind w:left="35"/>
              <w:contextualSpacing/>
              <w:jc w:val="right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Крит</w:t>
            </w:r>
            <w:r w:rsid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ерий</w:t>
            </w:r>
          </w:p>
        </w:tc>
        <w:tc>
          <w:tcPr>
            <w:tcW w:w="1276" w:type="dxa"/>
            <w:vMerge w:val="restart"/>
          </w:tcPr>
          <w:p w14:paraId="10D8B72C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Наличие визуальной рассадки</w:t>
            </w:r>
          </w:p>
        </w:tc>
        <w:tc>
          <w:tcPr>
            <w:tcW w:w="1843" w:type="dxa"/>
            <w:vMerge w:val="restart"/>
          </w:tcPr>
          <w:p w14:paraId="64F7C08A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Возможность считать ответы учеников</w:t>
            </w:r>
          </w:p>
        </w:tc>
        <w:tc>
          <w:tcPr>
            <w:tcW w:w="2409" w:type="dxa"/>
            <w:vMerge w:val="restart"/>
          </w:tcPr>
          <w:p w14:paraId="0FA258C2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Полнофункциональный журнал</w:t>
            </w:r>
          </w:p>
        </w:tc>
        <w:tc>
          <w:tcPr>
            <w:tcW w:w="1985" w:type="dxa"/>
            <w:vMerge w:val="restart"/>
          </w:tcPr>
          <w:p w14:paraId="6233D028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Импорт, экспорт данных в формате </w:t>
            </w: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excel</w:t>
            </w:r>
            <w:proofErr w:type="spellEnd"/>
          </w:p>
        </w:tc>
        <w:tc>
          <w:tcPr>
            <w:tcW w:w="1276" w:type="dxa"/>
            <w:vMerge w:val="restart"/>
          </w:tcPr>
          <w:p w14:paraId="78C58BE2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Создание заметок к ученику, </w:t>
            </w: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дз</w:t>
            </w:r>
            <w:proofErr w:type="spellEnd"/>
          </w:p>
        </w:tc>
        <w:tc>
          <w:tcPr>
            <w:tcW w:w="1134" w:type="dxa"/>
            <w:vMerge w:val="restart"/>
          </w:tcPr>
          <w:p w14:paraId="4D9458E2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Экспорт данных в облако</w:t>
            </w:r>
          </w:p>
        </w:tc>
        <w:tc>
          <w:tcPr>
            <w:tcW w:w="2268" w:type="dxa"/>
            <w:vMerge w:val="restart"/>
          </w:tcPr>
          <w:p w14:paraId="4F22B2A3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Стоимость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 xml:space="preserve"> 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премиум подписки</w:t>
            </w:r>
          </w:p>
        </w:tc>
      </w:tr>
      <w:tr w:rsidR="00983BC4" w:rsidRPr="00983BC4" w14:paraId="50B614B7" w14:textId="77777777" w:rsidTr="00983BC4">
        <w:trPr>
          <w:trHeight w:val="436"/>
        </w:trPr>
        <w:tc>
          <w:tcPr>
            <w:tcW w:w="1134" w:type="dxa"/>
            <w:tcBorders>
              <w:top w:val="nil"/>
              <w:right w:val="nil"/>
            </w:tcBorders>
          </w:tcPr>
          <w:p w14:paraId="6DF021C7" w14:textId="77777777" w:rsidR="00983BC4" w:rsidRDefault="00983BC4" w:rsidP="00983BC4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  <w:p w14:paraId="0FAB822A" w14:textId="71EB60DE" w:rsidR="003551DC" w:rsidRPr="00983BC4" w:rsidRDefault="00983BC4" w:rsidP="00983BC4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Название</w:t>
            </w:r>
          </w:p>
        </w:tc>
        <w:tc>
          <w:tcPr>
            <w:tcW w:w="1276" w:type="dxa"/>
            <w:tcBorders>
              <w:top w:val="nil"/>
              <w:left w:val="nil"/>
              <w:tl2br w:val="single" w:sz="4" w:space="0" w:color="auto"/>
            </w:tcBorders>
          </w:tcPr>
          <w:p w14:paraId="2DAE3E3D" w14:textId="77777777" w:rsidR="003551DC" w:rsidRPr="00983BC4" w:rsidRDefault="003551DC" w:rsidP="00983BC4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Merge/>
          </w:tcPr>
          <w:p w14:paraId="109677F0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843" w:type="dxa"/>
            <w:vMerge/>
          </w:tcPr>
          <w:p w14:paraId="7783FA7E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vMerge/>
          </w:tcPr>
          <w:p w14:paraId="1D2D987B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985" w:type="dxa"/>
            <w:vMerge/>
          </w:tcPr>
          <w:p w14:paraId="793F5EF4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276" w:type="dxa"/>
            <w:vMerge/>
          </w:tcPr>
          <w:p w14:paraId="0F2AA04B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134" w:type="dxa"/>
            <w:vMerge/>
          </w:tcPr>
          <w:p w14:paraId="71541537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vMerge/>
          </w:tcPr>
          <w:p w14:paraId="41BED31F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</w:p>
        </w:tc>
      </w:tr>
      <w:tr w:rsidR="003551DC" w:rsidRPr="00983BC4" w14:paraId="577A9D13" w14:textId="77777777" w:rsidTr="00983BC4">
        <w:tc>
          <w:tcPr>
            <w:tcW w:w="2410" w:type="dxa"/>
            <w:gridSpan w:val="2"/>
          </w:tcPr>
          <w:p w14:paraId="7445A31E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Edevo</w:t>
            </w:r>
            <w:proofErr w:type="spellEnd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Teacher</w:t>
            </w:r>
            <w:proofErr w:type="spellEnd"/>
          </w:p>
        </w:tc>
        <w:tc>
          <w:tcPr>
            <w:tcW w:w="1276" w:type="dxa"/>
            <w:vAlign w:val="center"/>
          </w:tcPr>
          <w:p w14:paraId="2E8FB2A8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843" w:type="dxa"/>
            <w:vAlign w:val="center"/>
          </w:tcPr>
          <w:p w14:paraId="59C59B24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2409" w:type="dxa"/>
            <w:vAlign w:val="center"/>
          </w:tcPr>
          <w:p w14:paraId="0CDD9231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Есть, но оценки по шкале 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>ECTS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.</w:t>
            </w:r>
          </w:p>
          <w:p w14:paraId="2B3E1AAC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Бесплатно до трех групп.</w:t>
            </w:r>
          </w:p>
        </w:tc>
        <w:tc>
          <w:tcPr>
            <w:tcW w:w="1985" w:type="dxa"/>
            <w:vAlign w:val="center"/>
          </w:tcPr>
          <w:p w14:paraId="08920D28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Со сбоями</w:t>
            </w:r>
          </w:p>
        </w:tc>
        <w:tc>
          <w:tcPr>
            <w:tcW w:w="1276" w:type="dxa"/>
            <w:vAlign w:val="center"/>
          </w:tcPr>
          <w:p w14:paraId="660F74BF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>+</w:t>
            </w:r>
          </w:p>
        </w:tc>
        <w:tc>
          <w:tcPr>
            <w:tcW w:w="1134" w:type="dxa"/>
            <w:vAlign w:val="center"/>
          </w:tcPr>
          <w:p w14:paraId="79FEAC95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2268" w:type="dxa"/>
          </w:tcPr>
          <w:p w14:paraId="3A2FD13B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370 р., перманентно</w:t>
            </w:r>
          </w:p>
        </w:tc>
      </w:tr>
      <w:tr w:rsidR="003551DC" w:rsidRPr="00983BC4" w14:paraId="47ADF634" w14:textId="77777777" w:rsidTr="00983BC4">
        <w:tc>
          <w:tcPr>
            <w:tcW w:w="2410" w:type="dxa"/>
            <w:gridSpan w:val="2"/>
          </w:tcPr>
          <w:p w14:paraId="08AD25A4" w14:textId="77777777" w:rsid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Учительский </w:t>
            </w:r>
          </w:p>
          <w:p w14:paraId="15E8B72C" w14:textId="778A1DFB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журнал</w:t>
            </w:r>
          </w:p>
        </w:tc>
        <w:tc>
          <w:tcPr>
            <w:tcW w:w="1276" w:type="dxa"/>
            <w:vAlign w:val="center"/>
          </w:tcPr>
          <w:p w14:paraId="1BC7E196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843" w:type="dxa"/>
            <w:vAlign w:val="center"/>
          </w:tcPr>
          <w:p w14:paraId="5E25FFB9" w14:textId="3B15324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09" w:type="dxa"/>
            <w:vAlign w:val="center"/>
          </w:tcPr>
          <w:p w14:paraId="72D039F1" w14:textId="37369F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  <w:p w14:paraId="394BB54F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Бесплатно 1 группа.</w:t>
            </w:r>
          </w:p>
        </w:tc>
        <w:tc>
          <w:tcPr>
            <w:tcW w:w="1985" w:type="dxa"/>
            <w:vAlign w:val="center"/>
          </w:tcPr>
          <w:p w14:paraId="28775AC3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Платно,</w:t>
            </w:r>
          </w:p>
          <w:p w14:paraId="05E1B420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276" w:type="dxa"/>
            <w:vAlign w:val="center"/>
          </w:tcPr>
          <w:p w14:paraId="3EC7D577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34" w:type="dxa"/>
            <w:vAlign w:val="center"/>
          </w:tcPr>
          <w:p w14:paraId="135505A8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2268" w:type="dxa"/>
          </w:tcPr>
          <w:p w14:paraId="3FC6C630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70р./Мес.</w:t>
            </w:r>
          </w:p>
        </w:tc>
      </w:tr>
      <w:tr w:rsidR="003551DC" w:rsidRPr="00983BC4" w14:paraId="628BACB4" w14:textId="77777777" w:rsidTr="00983BC4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7CB0FC4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SJournal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28BB1A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9EB9AC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945E48A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95D2892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  <w:p w14:paraId="65EA49D8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(Экспорт в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  <w:t xml:space="preserve"> PNG</w:t>
            </w: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, платно)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1FD761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96A45E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62C74DA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75 р., перманентно</w:t>
            </w:r>
          </w:p>
        </w:tc>
      </w:tr>
      <w:tr w:rsidR="003551DC" w:rsidRPr="00983BC4" w14:paraId="268B33D5" w14:textId="77777777" w:rsidTr="00983BC4"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236D699B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Teacher</w:t>
            </w:r>
            <w:proofErr w:type="spellEnd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Assistant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7792E95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EFCEAB6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07C52721" w14:textId="4590719F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  <w:p w14:paraId="317ADCC1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</w:pP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[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eastAsia="en-US"/>
              </w:rPr>
              <w:t xml:space="preserve">Прим. 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1]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173A1B1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C0EEB60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368A72E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0E2595E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Рекламу отключить нельзя</w:t>
            </w:r>
          </w:p>
        </w:tc>
      </w:tr>
      <w:tr w:rsidR="003551DC" w:rsidRPr="00983BC4" w14:paraId="3E3AECE1" w14:textId="77777777" w:rsidTr="00983BC4">
        <w:tc>
          <w:tcPr>
            <w:tcW w:w="2410" w:type="dxa"/>
            <w:gridSpan w:val="2"/>
          </w:tcPr>
          <w:p w14:paraId="40912119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Teacher</w:t>
            </w:r>
            <w:proofErr w:type="spellEnd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Aide</w:t>
            </w:r>
            <w:proofErr w:type="spellEnd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Pro</w:t>
            </w:r>
          </w:p>
        </w:tc>
        <w:tc>
          <w:tcPr>
            <w:tcW w:w="1276" w:type="dxa"/>
            <w:vAlign w:val="center"/>
          </w:tcPr>
          <w:p w14:paraId="1AAF94E0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843" w:type="dxa"/>
            <w:vAlign w:val="center"/>
          </w:tcPr>
          <w:p w14:paraId="5CEF1237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409" w:type="dxa"/>
            <w:vAlign w:val="center"/>
          </w:tcPr>
          <w:p w14:paraId="5A9AB4B3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  <w:p w14:paraId="7C13265E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Бесплатно 1 группа.</w:t>
            </w:r>
          </w:p>
        </w:tc>
        <w:tc>
          <w:tcPr>
            <w:tcW w:w="1985" w:type="dxa"/>
            <w:vAlign w:val="center"/>
          </w:tcPr>
          <w:p w14:paraId="05B3E135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val="en-US"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Со сбоями</w:t>
            </w:r>
          </w:p>
        </w:tc>
        <w:tc>
          <w:tcPr>
            <w:tcW w:w="1276" w:type="dxa"/>
            <w:vAlign w:val="center"/>
          </w:tcPr>
          <w:p w14:paraId="60D367DF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34" w:type="dxa"/>
            <w:vAlign w:val="center"/>
          </w:tcPr>
          <w:p w14:paraId="2944CA01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2268" w:type="dxa"/>
          </w:tcPr>
          <w:p w14:paraId="4F0642BB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200р. / Мес.</w:t>
            </w:r>
          </w:p>
        </w:tc>
      </w:tr>
      <w:tr w:rsidR="003551DC" w:rsidRPr="00983BC4" w14:paraId="60821BAA" w14:textId="77777777" w:rsidTr="00983BC4">
        <w:tc>
          <w:tcPr>
            <w:tcW w:w="2410" w:type="dxa"/>
            <w:gridSpan w:val="2"/>
          </w:tcPr>
          <w:p w14:paraId="759E519F" w14:textId="77777777" w:rsidR="003551DC" w:rsidRPr="00983BC4" w:rsidRDefault="003551DC" w:rsidP="00CF1F6F">
            <w:pPr>
              <w:spacing w:line="360" w:lineRule="auto"/>
              <w:contextualSpacing/>
              <w:jc w:val="both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proofErr w:type="spellStart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Teacher</w:t>
            </w:r>
            <w:proofErr w:type="spellEnd"/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Notes</w:t>
            </w:r>
          </w:p>
        </w:tc>
        <w:tc>
          <w:tcPr>
            <w:tcW w:w="1276" w:type="dxa"/>
            <w:vAlign w:val="center"/>
          </w:tcPr>
          <w:p w14:paraId="55AE3174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vAlign w:val="center"/>
          </w:tcPr>
          <w:p w14:paraId="16AC102D" w14:textId="7B6C27DA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+/-</w:t>
            </w:r>
            <w:r w:rsidR="00525E91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 xml:space="preserve"> 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[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eastAsia="en-US"/>
              </w:rPr>
              <w:t>Прим. 3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]</w:t>
            </w:r>
          </w:p>
        </w:tc>
        <w:tc>
          <w:tcPr>
            <w:tcW w:w="2409" w:type="dxa"/>
            <w:vAlign w:val="center"/>
          </w:tcPr>
          <w:p w14:paraId="61F54A70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  <w:p w14:paraId="1A359E74" w14:textId="5429A4BC" w:rsidR="003551DC" w:rsidRPr="00525E91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eastAsia="en-US"/>
              </w:rPr>
            </w:pP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[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eastAsia="en-US"/>
              </w:rPr>
              <w:t>Прим. 2</w:t>
            </w:r>
            <w:r w:rsidRPr="00525E91">
              <w:rPr>
                <w:rFonts w:ascii="GOST type B" w:eastAsia="Calibri" w:hAnsi="GOST type B"/>
                <w:bCs/>
                <w:color w:val="ED7D31" w:themeColor="accent2"/>
                <w:sz w:val="22"/>
                <w:szCs w:val="22"/>
                <w:lang w:val="en-US" w:eastAsia="en-US"/>
              </w:rPr>
              <w:t>]</w:t>
            </w:r>
          </w:p>
          <w:p w14:paraId="160C93F9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Бесплатно 1 группа.</w:t>
            </w:r>
          </w:p>
        </w:tc>
        <w:tc>
          <w:tcPr>
            <w:tcW w:w="1985" w:type="dxa"/>
            <w:vAlign w:val="center"/>
          </w:tcPr>
          <w:p w14:paraId="7B956409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Платно,</w:t>
            </w:r>
          </w:p>
          <w:p w14:paraId="2D2BB065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276" w:type="dxa"/>
            <w:vAlign w:val="center"/>
          </w:tcPr>
          <w:p w14:paraId="001AE7BD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134" w:type="dxa"/>
            <w:vAlign w:val="center"/>
          </w:tcPr>
          <w:p w14:paraId="2338F75B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-</w:t>
            </w:r>
          </w:p>
        </w:tc>
        <w:tc>
          <w:tcPr>
            <w:tcW w:w="2268" w:type="dxa"/>
          </w:tcPr>
          <w:p w14:paraId="5B7632A7" w14:textId="77777777" w:rsidR="003551DC" w:rsidRPr="00983BC4" w:rsidRDefault="003551DC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</w:pPr>
            <w:r w:rsidRPr="00983BC4">
              <w:rPr>
                <w:rFonts w:ascii="GOST type B" w:eastAsia="Calibri" w:hAnsi="GOST type B"/>
                <w:bCs/>
                <w:sz w:val="22"/>
                <w:szCs w:val="22"/>
                <w:lang w:eastAsia="en-US"/>
              </w:rPr>
              <w:t>1000р. / Мес.</w:t>
            </w:r>
          </w:p>
        </w:tc>
      </w:tr>
      <w:tr w:rsidR="008C37EA" w:rsidRPr="00983BC4" w14:paraId="6BCC9E84" w14:textId="77777777" w:rsidTr="00983BC4">
        <w:tc>
          <w:tcPr>
            <w:tcW w:w="2410" w:type="dxa"/>
            <w:gridSpan w:val="2"/>
          </w:tcPr>
          <w:p w14:paraId="64AA2603" w14:textId="6E08438E" w:rsidR="008C37EA" w:rsidRPr="008C37EA" w:rsidRDefault="008C37EA" w:rsidP="008C37EA">
            <w:pPr>
              <w:spacing w:line="360" w:lineRule="auto"/>
              <w:contextualSpacing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Помощник учителя (</w:t>
            </w:r>
            <w:proofErr w:type="spellStart"/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Teacher</w:t>
            </w:r>
            <w:proofErr w:type="spellEnd"/>
            <w:r w:rsidRPr="008C37EA">
              <w:rPr>
                <w:rFonts w:ascii="Arial" w:eastAsia="Calibri" w:hAnsi="Arial" w:cs="Arial"/>
                <w:b/>
                <w:sz w:val="22"/>
                <w:szCs w:val="22"/>
                <w:lang w:val="en-US" w:eastAsia="en-US"/>
              </w:rPr>
              <w:t>’</w:t>
            </w:r>
            <w:r w:rsidRPr="008C37EA">
              <w:rPr>
                <w:rFonts w:ascii="GOST type B" w:eastAsia="Calibri" w:hAnsi="GOST type B"/>
                <w:b/>
                <w:sz w:val="22"/>
                <w:szCs w:val="22"/>
                <w:lang w:val="en-US" w:eastAsia="en-US"/>
              </w:rPr>
              <w:t>s</w:t>
            </w: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Assistant</w:t>
            </w:r>
            <w:proofErr w:type="spellEnd"/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276" w:type="dxa"/>
            <w:vAlign w:val="center"/>
          </w:tcPr>
          <w:p w14:paraId="6E81397F" w14:textId="4E1490B4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843" w:type="dxa"/>
            <w:vAlign w:val="center"/>
          </w:tcPr>
          <w:p w14:paraId="6E87B95E" w14:textId="06001572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2409" w:type="dxa"/>
            <w:vAlign w:val="center"/>
          </w:tcPr>
          <w:p w14:paraId="67DF2B48" w14:textId="4C4377E7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985" w:type="dxa"/>
            <w:vAlign w:val="center"/>
          </w:tcPr>
          <w:p w14:paraId="778C44CA" w14:textId="09FE1030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На стадии разработки</w:t>
            </w:r>
          </w:p>
        </w:tc>
        <w:tc>
          <w:tcPr>
            <w:tcW w:w="1276" w:type="dxa"/>
            <w:vAlign w:val="center"/>
          </w:tcPr>
          <w:p w14:paraId="5B37FF34" w14:textId="72BFBFA0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1134" w:type="dxa"/>
            <w:vAlign w:val="center"/>
          </w:tcPr>
          <w:p w14:paraId="0E46579E" w14:textId="41275430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+</w:t>
            </w:r>
          </w:p>
        </w:tc>
        <w:tc>
          <w:tcPr>
            <w:tcW w:w="2268" w:type="dxa"/>
          </w:tcPr>
          <w:p w14:paraId="3B9C0730" w14:textId="3169EFB9" w:rsidR="008C37EA" w:rsidRPr="008C37EA" w:rsidRDefault="008C37EA" w:rsidP="00983BC4">
            <w:pPr>
              <w:spacing w:line="360" w:lineRule="auto"/>
              <w:contextualSpacing/>
              <w:jc w:val="center"/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</w:pPr>
            <w:r w:rsidRPr="008C37EA">
              <w:rPr>
                <w:rFonts w:ascii="GOST type B" w:eastAsia="Calibri" w:hAnsi="GOST type B"/>
                <w:b/>
                <w:sz w:val="22"/>
                <w:szCs w:val="22"/>
                <w:lang w:eastAsia="en-US"/>
              </w:rPr>
              <w:t>100р. / Мес.</w:t>
            </w:r>
          </w:p>
        </w:tc>
      </w:tr>
    </w:tbl>
    <w:p w14:paraId="7A6C3148" w14:textId="77777777" w:rsidR="003551DC" w:rsidRPr="00983BC4" w:rsidRDefault="003551DC" w:rsidP="003551DC">
      <w:pPr>
        <w:spacing w:line="360" w:lineRule="auto"/>
        <w:contextualSpacing/>
        <w:jc w:val="both"/>
        <w:rPr>
          <w:rFonts w:ascii="GOST type B" w:eastAsia="Calibri" w:hAnsi="GOST type B"/>
          <w:bCs/>
          <w:sz w:val="22"/>
          <w:szCs w:val="22"/>
          <w:lang w:val="en-US" w:eastAsia="en-US"/>
        </w:rPr>
      </w:pPr>
      <w:r w:rsidRPr="00983BC4">
        <w:rPr>
          <w:rFonts w:ascii="GOST type B" w:eastAsia="Calibri" w:hAnsi="GOST type B"/>
          <w:bCs/>
          <w:sz w:val="22"/>
          <w:szCs w:val="22"/>
          <w:lang w:val="en-US" w:eastAsia="en-US"/>
        </w:rPr>
        <w:tab/>
      </w:r>
    </w:p>
    <w:p w14:paraId="32CCFA3E" w14:textId="467F7C54" w:rsidR="00525E91" w:rsidRPr="00525E91" w:rsidRDefault="00525E91" w:rsidP="00525E91">
      <w:pPr>
        <w:rPr>
          <w:rFonts w:ascii="GOST type B" w:hAnsi="GOST type B"/>
        </w:rPr>
      </w:pPr>
      <w:r w:rsidRPr="00525E91">
        <w:rPr>
          <w:rFonts w:ascii="GOST type B" w:hAnsi="GOST type B"/>
        </w:rPr>
        <w:t>Примечания:</w:t>
      </w:r>
    </w:p>
    <w:p w14:paraId="7CA8ED71" w14:textId="77777777" w:rsidR="00525E91" w:rsidRPr="00525E91" w:rsidRDefault="00525E91" w:rsidP="00525E91">
      <w:pPr>
        <w:rPr>
          <w:rFonts w:ascii="GOST type B" w:hAnsi="GOST type B"/>
        </w:rPr>
      </w:pPr>
      <w:r w:rsidRPr="00525E91">
        <w:rPr>
          <w:rFonts w:ascii="GOST type B" w:hAnsi="GOST type B"/>
        </w:rPr>
        <w:t>1)</w:t>
      </w:r>
      <w:r w:rsidRPr="00525E91">
        <w:rPr>
          <w:rFonts w:ascii="GOST type B" w:hAnsi="GOST type B"/>
        </w:rPr>
        <w:tab/>
        <w:t>Можно создавать группы и управлять ими, оценки проставить нельзя. Реклама появляется каждые 15 секунд, вне зависимости от действий пользователя;</w:t>
      </w:r>
    </w:p>
    <w:p w14:paraId="77AA0ED8" w14:textId="77777777" w:rsidR="00525E91" w:rsidRPr="00525E91" w:rsidRDefault="00525E91" w:rsidP="00525E91">
      <w:pPr>
        <w:rPr>
          <w:rFonts w:ascii="GOST type B" w:hAnsi="GOST type B"/>
        </w:rPr>
      </w:pPr>
      <w:r w:rsidRPr="00525E91">
        <w:rPr>
          <w:rFonts w:ascii="GOST type B" w:hAnsi="GOST type B"/>
        </w:rPr>
        <w:t>2)</w:t>
      </w:r>
      <w:r w:rsidRPr="00525E91">
        <w:rPr>
          <w:rFonts w:ascii="GOST type B" w:hAnsi="GOST type B"/>
        </w:rPr>
        <w:tab/>
        <w:t>Приложение для создания группы и написания заметок к ней, предназначено для работы совместно с «</w:t>
      </w:r>
      <w:proofErr w:type="spellStart"/>
      <w:r w:rsidRPr="00525E91">
        <w:rPr>
          <w:rFonts w:ascii="GOST type B" w:hAnsi="GOST type B"/>
        </w:rPr>
        <w:t>Teacher</w:t>
      </w:r>
      <w:proofErr w:type="spellEnd"/>
      <w:r w:rsidRPr="00525E91">
        <w:rPr>
          <w:rFonts w:ascii="GOST type B" w:hAnsi="GOST type B"/>
        </w:rPr>
        <w:t xml:space="preserve"> </w:t>
      </w:r>
      <w:proofErr w:type="spellStart"/>
      <w:r w:rsidRPr="00525E91">
        <w:rPr>
          <w:rFonts w:ascii="GOST type B" w:hAnsi="GOST type B"/>
        </w:rPr>
        <w:t>Aide</w:t>
      </w:r>
      <w:proofErr w:type="spellEnd"/>
      <w:r w:rsidRPr="00525E91">
        <w:rPr>
          <w:rFonts w:ascii="GOST type B" w:hAnsi="GOST type B"/>
        </w:rPr>
        <w:t xml:space="preserve"> Pro»;</w:t>
      </w:r>
    </w:p>
    <w:p w14:paraId="4D2E6BB3" w14:textId="52086BFB" w:rsidR="00CA537D" w:rsidRPr="00780A6E" w:rsidRDefault="00525E91" w:rsidP="00525E91">
      <w:pPr>
        <w:rPr>
          <w:rFonts w:ascii="GOST type B" w:hAnsi="GOST type B"/>
        </w:rPr>
      </w:pPr>
      <w:r w:rsidRPr="00525E91">
        <w:rPr>
          <w:rFonts w:ascii="GOST type B" w:hAnsi="GOST type B"/>
        </w:rPr>
        <w:t>3)</w:t>
      </w:r>
      <w:r w:rsidRPr="00525E91">
        <w:rPr>
          <w:rFonts w:ascii="GOST type B" w:hAnsi="GOST type B"/>
        </w:rPr>
        <w:tab/>
        <w:t>Можно добавлять ученикам заметки на уроке, но это не позволит засчитывать ответы учеников, не отвлекаясь от ведения урока.</w:t>
      </w:r>
    </w:p>
    <w:sectPr w:rsidR="00CA537D" w:rsidRPr="00780A6E" w:rsidSect="00983BC4">
      <w:pgSz w:w="22680" w:h="22680" w:orient="landscape"/>
      <w:pgMar w:top="720" w:right="6084" w:bottom="1101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DC"/>
    <w:rsid w:val="003551DC"/>
    <w:rsid w:val="00525E91"/>
    <w:rsid w:val="00780A6E"/>
    <w:rsid w:val="008C37EA"/>
    <w:rsid w:val="00983BC4"/>
    <w:rsid w:val="00CA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D5A3"/>
  <w15:chartTrackingRefBased/>
  <w15:docId w15:val="{E61C7659-8B1B-4A9F-8AFB-F1EB219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2023-05-09T20:47:00Z</dcterms:created>
  <dcterms:modified xsi:type="dcterms:W3CDTF">2023-05-24T14:01:00Z</dcterms:modified>
</cp:coreProperties>
</file>