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383C90" w:rsidRPr="00777A97" w14:paraId="47844D8C" w14:textId="77777777" w:rsidTr="00ED75C8">
        <w:tc>
          <w:tcPr>
            <w:tcW w:w="1384" w:type="dxa"/>
          </w:tcPr>
          <w:p w14:paraId="3BE33294" w14:textId="77777777" w:rsidR="00383C90" w:rsidRPr="00777A97" w:rsidRDefault="00383C90" w:rsidP="00ED75C8">
            <w:pPr>
              <w:rPr>
                <w:b/>
                <w:sz w:val="24"/>
                <w:szCs w:val="24"/>
              </w:rPr>
            </w:pPr>
            <w:r w:rsidRPr="00777A97">
              <w:rPr>
                <w:noProof/>
                <w:sz w:val="24"/>
                <w:szCs w:val="24"/>
              </w:rPr>
              <w:drawing>
                <wp:anchor distT="0" distB="0" distL="114300" distR="114300" simplePos="0" relativeHeight="251659264" behindDoc="1" locked="0" layoutInCell="1" allowOverlap="1" wp14:anchorId="6A36E6D7" wp14:editId="5742A676">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16181FD9" w14:textId="77777777" w:rsidR="00383C90" w:rsidRPr="00777A97" w:rsidRDefault="00383C90" w:rsidP="00ED75C8">
            <w:pPr>
              <w:jc w:val="center"/>
              <w:rPr>
                <w:b/>
                <w:sz w:val="24"/>
                <w:szCs w:val="24"/>
              </w:rPr>
            </w:pPr>
            <w:r w:rsidRPr="00777A97">
              <w:rPr>
                <w:b/>
                <w:sz w:val="24"/>
                <w:szCs w:val="24"/>
              </w:rPr>
              <w:t>Министерство науки и высшего образования Российской Федерации</w:t>
            </w:r>
          </w:p>
          <w:p w14:paraId="368A97A2" w14:textId="77777777" w:rsidR="00383C90" w:rsidRPr="00777A97" w:rsidRDefault="00383C90" w:rsidP="00ED75C8">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7DE7E67C" w14:textId="77777777" w:rsidR="00383C90" w:rsidRPr="00777A97" w:rsidRDefault="00383C90" w:rsidP="00ED75C8">
            <w:pPr>
              <w:jc w:val="center"/>
              <w:rPr>
                <w:b/>
                <w:sz w:val="24"/>
                <w:szCs w:val="24"/>
              </w:rPr>
            </w:pPr>
            <w:r w:rsidRPr="00777A97">
              <w:rPr>
                <w:b/>
                <w:sz w:val="24"/>
                <w:szCs w:val="24"/>
              </w:rPr>
              <w:t>высшего образования</w:t>
            </w:r>
          </w:p>
          <w:p w14:paraId="44820B92" w14:textId="77777777" w:rsidR="00383C90" w:rsidRPr="00777A97" w:rsidRDefault="00383C90" w:rsidP="00ED75C8">
            <w:pPr>
              <w:ind w:right="-2"/>
              <w:jc w:val="center"/>
              <w:rPr>
                <w:b/>
                <w:sz w:val="24"/>
                <w:szCs w:val="24"/>
              </w:rPr>
            </w:pPr>
            <w:r w:rsidRPr="00777A97">
              <w:rPr>
                <w:b/>
                <w:sz w:val="24"/>
                <w:szCs w:val="24"/>
              </w:rPr>
              <w:t>«Московский государственный технический университет</w:t>
            </w:r>
          </w:p>
          <w:p w14:paraId="4C02C8DD" w14:textId="77777777" w:rsidR="00383C90" w:rsidRPr="00777A97" w:rsidRDefault="00383C90" w:rsidP="00ED75C8">
            <w:pPr>
              <w:ind w:right="-2"/>
              <w:jc w:val="center"/>
              <w:rPr>
                <w:b/>
                <w:sz w:val="24"/>
                <w:szCs w:val="24"/>
              </w:rPr>
            </w:pPr>
            <w:r w:rsidRPr="00777A97">
              <w:rPr>
                <w:b/>
                <w:sz w:val="24"/>
                <w:szCs w:val="24"/>
              </w:rPr>
              <w:t>имени Н.Э. Баумана</w:t>
            </w:r>
          </w:p>
          <w:p w14:paraId="21E0A48C" w14:textId="77777777" w:rsidR="00383C90" w:rsidRPr="00777A97" w:rsidRDefault="00383C90" w:rsidP="00ED75C8">
            <w:pPr>
              <w:jc w:val="center"/>
              <w:rPr>
                <w:b/>
                <w:sz w:val="24"/>
                <w:szCs w:val="24"/>
              </w:rPr>
            </w:pPr>
            <w:r w:rsidRPr="00777A97">
              <w:rPr>
                <w:b/>
                <w:sz w:val="24"/>
                <w:szCs w:val="24"/>
              </w:rPr>
              <w:t>(национальный исследовательский университет)»</w:t>
            </w:r>
          </w:p>
          <w:p w14:paraId="421555AB" w14:textId="77777777" w:rsidR="00383C90" w:rsidRPr="00777A97" w:rsidRDefault="00383C90" w:rsidP="00ED75C8">
            <w:pPr>
              <w:jc w:val="center"/>
              <w:rPr>
                <w:b/>
                <w:sz w:val="24"/>
                <w:szCs w:val="24"/>
              </w:rPr>
            </w:pPr>
            <w:r w:rsidRPr="00777A97">
              <w:rPr>
                <w:b/>
                <w:sz w:val="24"/>
                <w:szCs w:val="24"/>
              </w:rPr>
              <w:t>(МГТУ им. Н.Э. Баумана)</w:t>
            </w:r>
          </w:p>
        </w:tc>
      </w:tr>
    </w:tbl>
    <w:p w14:paraId="399FD830" w14:textId="77777777" w:rsidR="00383C90" w:rsidRPr="00777A97" w:rsidRDefault="00383C90" w:rsidP="00383C90">
      <w:pPr>
        <w:pBdr>
          <w:bottom w:val="thinThickSmallGap" w:sz="24" w:space="1" w:color="auto"/>
        </w:pBdr>
        <w:jc w:val="center"/>
        <w:rPr>
          <w:b/>
          <w:sz w:val="24"/>
          <w:szCs w:val="24"/>
        </w:rPr>
      </w:pPr>
    </w:p>
    <w:p w14:paraId="44358B98" w14:textId="77777777" w:rsidR="00383C90" w:rsidRPr="00777A97" w:rsidRDefault="00383C90" w:rsidP="00383C90">
      <w:pPr>
        <w:rPr>
          <w:b/>
          <w:sz w:val="24"/>
          <w:szCs w:val="24"/>
        </w:rPr>
      </w:pPr>
    </w:p>
    <w:p w14:paraId="55391E1C" w14:textId="77777777" w:rsidR="00383C90" w:rsidRPr="00777A97" w:rsidRDefault="00383C90" w:rsidP="00383C90">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0B44F47D" w14:textId="77777777" w:rsidR="00383C90" w:rsidRPr="00777A97" w:rsidRDefault="00383C90" w:rsidP="00383C90">
      <w:pPr>
        <w:rPr>
          <w:sz w:val="24"/>
          <w:szCs w:val="24"/>
        </w:rPr>
      </w:pPr>
    </w:p>
    <w:p w14:paraId="6F640A7E" w14:textId="77777777" w:rsidR="00383C90" w:rsidRPr="00777A97" w:rsidRDefault="00383C90" w:rsidP="00383C90">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6BF36E9E" w14:textId="77777777" w:rsidR="00383C90" w:rsidRPr="00777A97" w:rsidRDefault="00383C90" w:rsidP="00383C90">
      <w:pPr>
        <w:rPr>
          <w:i/>
          <w:sz w:val="24"/>
          <w:szCs w:val="24"/>
        </w:rPr>
      </w:pPr>
    </w:p>
    <w:p w14:paraId="74E7A47F" w14:textId="77777777" w:rsidR="00383C90" w:rsidRDefault="00383C90" w:rsidP="00383C90">
      <w:pPr>
        <w:rPr>
          <w:b/>
          <w:sz w:val="24"/>
          <w:szCs w:val="24"/>
        </w:rPr>
      </w:pPr>
      <w:r w:rsidRPr="00777A97">
        <w:rPr>
          <w:sz w:val="24"/>
          <w:szCs w:val="24"/>
        </w:rPr>
        <w:t xml:space="preserve">НАПРАВЛЕНИЕ ПОДГОТОВКИ </w:t>
      </w:r>
      <w:r w:rsidRPr="00EE63BB">
        <w:rPr>
          <w:b/>
          <w:sz w:val="24"/>
          <w:szCs w:val="24"/>
        </w:rPr>
        <w:t>09.04.01 Информатика и вычислительная техника</w:t>
      </w:r>
    </w:p>
    <w:p w14:paraId="759E9B23" w14:textId="77777777" w:rsidR="00383C90" w:rsidRPr="00777A97" w:rsidRDefault="00383C90" w:rsidP="00383C90">
      <w:pPr>
        <w:rPr>
          <w:sz w:val="24"/>
          <w:szCs w:val="24"/>
        </w:rPr>
      </w:pPr>
    </w:p>
    <w:p w14:paraId="60B2896B" w14:textId="77777777" w:rsidR="00383C90" w:rsidRPr="00EE63BB" w:rsidRDefault="00383C90" w:rsidP="00383C90">
      <w:pPr>
        <w:rPr>
          <w:b/>
          <w:sz w:val="24"/>
          <w:szCs w:val="24"/>
        </w:rPr>
      </w:pPr>
      <w:r w:rsidRPr="00EE63BB">
        <w:rPr>
          <w:sz w:val="24"/>
          <w:szCs w:val="24"/>
        </w:rPr>
        <w:t xml:space="preserve">МАГИСТЕРСКАЯ ПРОГРАММА </w:t>
      </w:r>
      <w:r w:rsidRPr="00EE63BB">
        <w:rPr>
          <w:b/>
          <w:sz w:val="24"/>
          <w:szCs w:val="24"/>
        </w:rPr>
        <w:t xml:space="preserve">09.04.01/12 Интеллектуальный анализ больших  </w:t>
      </w:r>
    </w:p>
    <w:p w14:paraId="41241913" w14:textId="77777777" w:rsidR="00461121" w:rsidRDefault="00383C90" w:rsidP="00383C90">
      <w:pPr>
        <w:rPr>
          <w:b/>
          <w:sz w:val="24"/>
          <w:szCs w:val="24"/>
        </w:rPr>
      </w:pPr>
      <w:r w:rsidRPr="00EE63BB">
        <w:rPr>
          <w:b/>
          <w:sz w:val="24"/>
          <w:szCs w:val="24"/>
        </w:rPr>
        <w:t xml:space="preserve">                                                                данных в системах поддержки принятия решений.     </w:t>
      </w:r>
    </w:p>
    <w:p w14:paraId="35F342C2" w14:textId="77777777" w:rsidR="00461121" w:rsidRDefault="00461121" w:rsidP="00383C90">
      <w:pPr>
        <w:rPr>
          <w:b/>
          <w:sz w:val="24"/>
          <w:szCs w:val="24"/>
        </w:rPr>
      </w:pPr>
    </w:p>
    <w:p w14:paraId="3C4EC9E1" w14:textId="5054E019" w:rsidR="00383C90" w:rsidRPr="00A16E40" w:rsidRDefault="00383C90" w:rsidP="00383C90">
      <w:pPr>
        <w:rPr>
          <w:b/>
          <w:sz w:val="24"/>
          <w:szCs w:val="24"/>
        </w:rPr>
      </w:pPr>
      <w:r w:rsidRPr="00EE63BB">
        <w:rPr>
          <w:b/>
          <w:sz w:val="24"/>
          <w:szCs w:val="24"/>
        </w:rPr>
        <w:t xml:space="preserve">            </w:t>
      </w:r>
    </w:p>
    <w:p w14:paraId="010311B6" w14:textId="6DCB2F48" w:rsidR="00461121" w:rsidRDefault="00383C90" w:rsidP="00461121">
      <w:pPr>
        <w:pStyle w:val="1"/>
        <w:shd w:val="clear" w:color="auto" w:fill="FFFFFF"/>
        <w:spacing w:before="700" w:after="240"/>
        <w:jc w:val="center"/>
        <w:outlineLvl w:val="0"/>
        <w:rPr>
          <w:b/>
          <w:caps/>
          <w:spacing w:val="100"/>
          <w:sz w:val="32"/>
        </w:rPr>
      </w:pPr>
      <w:r w:rsidRPr="00CB06D6">
        <w:rPr>
          <w:b/>
          <w:caps/>
          <w:spacing w:val="100"/>
          <w:sz w:val="32"/>
        </w:rPr>
        <w:t>Отчет</w:t>
      </w:r>
    </w:p>
    <w:p w14:paraId="5D9E36EA" w14:textId="2AFE28FD" w:rsidR="00383C90" w:rsidRDefault="00383C90" w:rsidP="00383C90">
      <w:pPr>
        <w:pStyle w:val="1"/>
        <w:shd w:val="clear" w:color="auto" w:fill="FFFFFF"/>
        <w:spacing w:after="240"/>
        <w:jc w:val="center"/>
        <w:outlineLvl w:val="0"/>
        <w:rPr>
          <w:b/>
          <w:sz w:val="28"/>
        </w:rPr>
      </w:pPr>
      <w:r w:rsidRPr="0057778B">
        <w:rPr>
          <w:b/>
          <w:sz w:val="28"/>
        </w:rPr>
        <w:t xml:space="preserve">по </w:t>
      </w:r>
      <w:r w:rsidR="00461121">
        <w:rPr>
          <w:b/>
          <w:sz w:val="28"/>
        </w:rPr>
        <w:t>домашнему заданию</w:t>
      </w:r>
      <w:r w:rsidRPr="0057778B">
        <w:rPr>
          <w:b/>
          <w:sz w:val="28"/>
        </w:rPr>
        <w:t xml:space="preserve"> №</w:t>
      </w:r>
      <w:r>
        <w:rPr>
          <w:b/>
          <w:sz w:val="28"/>
        </w:rPr>
        <w:t xml:space="preserve"> </w:t>
      </w:r>
      <w:r w:rsidR="00461121">
        <w:rPr>
          <w:b/>
          <w:sz w:val="28"/>
        </w:rPr>
        <w:t>1</w:t>
      </w:r>
    </w:p>
    <w:p w14:paraId="19AD8E9E" w14:textId="77777777" w:rsidR="00383C90" w:rsidRPr="00CB06D6" w:rsidRDefault="00383C90" w:rsidP="00383C90">
      <w:pPr>
        <w:pStyle w:val="1"/>
        <w:shd w:val="clear" w:color="auto" w:fill="FFFFFF"/>
        <w:jc w:val="center"/>
        <w:outlineLvl w:val="0"/>
        <w:rPr>
          <w:b/>
          <w:caps/>
          <w:spacing w:val="100"/>
          <w:sz w:val="32"/>
        </w:rPr>
      </w:pPr>
      <w:r>
        <w:rPr>
          <w:b/>
          <w:sz w:val="28"/>
        </w:rPr>
        <w:t>Вариант № 5</w:t>
      </w:r>
    </w:p>
    <w:p w14:paraId="5E498F73" w14:textId="77777777" w:rsidR="00383C90" w:rsidRDefault="00383C90" w:rsidP="00461121">
      <w:pPr>
        <w:pStyle w:val="1"/>
        <w:shd w:val="clear" w:color="auto" w:fill="FFFFFF"/>
        <w:spacing w:line="360" w:lineRule="auto"/>
        <w:outlineLvl w:val="0"/>
        <w:rPr>
          <w:sz w:val="32"/>
        </w:rPr>
      </w:pPr>
    </w:p>
    <w:p w14:paraId="47111E45" w14:textId="77777777" w:rsidR="00383C90" w:rsidRPr="00CB4074" w:rsidRDefault="00383C90" w:rsidP="00383C90">
      <w:pPr>
        <w:ind w:left="142"/>
        <w:jc w:val="center"/>
        <w:rPr>
          <w:sz w:val="32"/>
          <w:szCs w:val="32"/>
        </w:rPr>
      </w:pPr>
      <w:r w:rsidRPr="00E60AD0">
        <w:rPr>
          <w:b/>
          <w:sz w:val="28"/>
        </w:rPr>
        <w:t>Дисциплина:</w:t>
      </w:r>
      <w:r>
        <w:rPr>
          <w:b/>
          <w:sz w:val="28"/>
        </w:rPr>
        <w:t xml:space="preserve"> </w:t>
      </w:r>
      <w:r w:rsidRPr="00A16E40">
        <w:rPr>
          <w:bCs/>
          <w:sz w:val="28"/>
          <w:u w:val="single"/>
        </w:rPr>
        <w:t>Интеллектуальные технологии и системы</w:t>
      </w:r>
    </w:p>
    <w:p w14:paraId="76C321B1" w14:textId="77777777" w:rsidR="00383C90" w:rsidRDefault="00383C90" w:rsidP="00383C90">
      <w:pPr>
        <w:pStyle w:val="1"/>
        <w:shd w:val="clear" w:color="auto" w:fill="FFFFFF"/>
        <w:tabs>
          <w:tab w:val="left" w:pos="5670"/>
        </w:tabs>
        <w:spacing w:line="360" w:lineRule="auto"/>
        <w:rPr>
          <w:sz w:val="28"/>
        </w:rPr>
      </w:pPr>
    </w:p>
    <w:p w14:paraId="36F08155" w14:textId="77777777" w:rsidR="00383C90" w:rsidRDefault="00383C90" w:rsidP="00383C90">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674"/>
        <w:gridCol w:w="1529"/>
        <w:gridCol w:w="1758"/>
        <w:gridCol w:w="2276"/>
      </w:tblGrid>
      <w:tr w:rsidR="00383C90" w:rsidRPr="003D30A6" w14:paraId="31A0712E" w14:textId="77777777" w:rsidTr="00ED75C8">
        <w:tc>
          <w:tcPr>
            <w:tcW w:w="2010" w:type="dxa"/>
            <w:shd w:val="clear" w:color="auto" w:fill="auto"/>
          </w:tcPr>
          <w:p w14:paraId="439E616F" w14:textId="77777777" w:rsidR="00383C90" w:rsidRPr="003D30A6" w:rsidRDefault="00383C90" w:rsidP="00ED75C8">
            <w:pPr>
              <w:rPr>
                <w:sz w:val="28"/>
                <w:szCs w:val="28"/>
              </w:rPr>
            </w:pPr>
            <w:r w:rsidRPr="003D30A6">
              <w:rPr>
                <w:sz w:val="28"/>
                <w:szCs w:val="28"/>
              </w:rPr>
              <w:t>Студент</w:t>
            </w:r>
          </w:p>
        </w:tc>
        <w:tc>
          <w:tcPr>
            <w:tcW w:w="1788" w:type="dxa"/>
            <w:shd w:val="clear" w:color="auto" w:fill="auto"/>
          </w:tcPr>
          <w:p w14:paraId="2E0CCB13" w14:textId="77777777" w:rsidR="00383C90" w:rsidRPr="003D30A6" w:rsidRDefault="00383C90" w:rsidP="00ED75C8">
            <w:pPr>
              <w:pBdr>
                <w:bottom w:val="single" w:sz="6" w:space="1" w:color="auto"/>
              </w:pBdr>
              <w:jc w:val="center"/>
              <w:rPr>
                <w:sz w:val="28"/>
                <w:szCs w:val="28"/>
              </w:rPr>
            </w:pPr>
            <w:r>
              <w:rPr>
                <w:sz w:val="28"/>
                <w:szCs w:val="28"/>
              </w:rPr>
              <w:t>ИУ6-13М</w:t>
            </w:r>
          </w:p>
        </w:tc>
        <w:tc>
          <w:tcPr>
            <w:tcW w:w="1739" w:type="dxa"/>
          </w:tcPr>
          <w:p w14:paraId="3BD75305" w14:textId="77777777" w:rsidR="00383C90" w:rsidRPr="003D30A6" w:rsidRDefault="00383C90" w:rsidP="00ED75C8">
            <w:pPr>
              <w:rPr>
                <w:sz w:val="28"/>
                <w:szCs w:val="28"/>
              </w:rPr>
            </w:pPr>
          </w:p>
        </w:tc>
        <w:tc>
          <w:tcPr>
            <w:tcW w:w="1868" w:type="dxa"/>
            <w:shd w:val="clear" w:color="auto" w:fill="auto"/>
          </w:tcPr>
          <w:p w14:paraId="4E98CCB8" w14:textId="77777777" w:rsidR="00383C90" w:rsidRPr="003D30A6" w:rsidRDefault="00383C90" w:rsidP="00ED75C8">
            <w:pPr>
              <w:pBdr>
                <w:bottom w:val="single" w:sz="6" w:space="1" w:color="auto"/>
              </w:pBdr>
              <w:rPr>
                <w:sz w:val="28"/>
                <w:szCs w:val="28"/>
              </w:rPr>
            </w:pPr>
          </w:p>
        </w:tc>
        <w:tc>
          <w:tcPr>
            <w:tcW w:w="2408" w:type="dxa"/>
            <w:shd w:val="clear" w:color="auto" w:fill="auto"/>
          </w:tcPr>
          <w:p w14:paraId="56F289E1" w14:textId="77777777" w:rsidR="00383C90" w:rsidRPr="003D30A6" w:rsidRDefault="00383C90" w:rsidP="00ED75C8">
            <w:pPr>
              <w:pBdr>
                <w:bottom w:val="single" w:sz="6" w:space="1" w:color="auto"/>
              </w:pBdr>
              <w:rPr>
                <w:sz w:val="28"/>
                <w:szCs w:val="28"/>
              </w:rPr>
            </w:pPr>
            <w:r>
              <w:rPr>
                <w:sz w:val="28"/>
                <w:szCs w:val="28"/>
              </w:rPr>
              <w:t>С.П. Пантелеев</w:t>
            </w:r>
          </w:p>
        </w:tc>
      </w:tr>
      <w:tr w:rsidR="00383C90" w:rsidRPr="003D30A6" w14:paraId="6383F345" w14:textId="77777777" w:rsidTr="00ED75C8">
        <w:tc>
          <w:tcPr>
            <w:tcW w:w="2010" w:type="dxa"/>
            <w:shd w:val="clear" w:color="auto" w:fill="auto"/>
          </w:tcPr>
          <w:p w14:paraId="7322AF86" w14:textId="77777777" w:rsidR="00383C90" w:rsidRPr="003D30A6" w:rsidRDefault="00383C90" w:rsidP="00ED75C8">
            <w:pPr>
              <w:jc w:val="center"/>
              <w:rPr>
                <w:sz w:val="28"/>
                <w:szCs w:val="28"/>
              </w:rPr>
            </w:pPr>
          </w:p>
        </w:tc>
        <w:tc>
          <w:tcPr>
            <w:tcW w:w="1788" w:type="dxa"/>
            <w:shd w:val="clear" w:color="auto" w:fill="auto"/>
          </w:tcPr>
          <w:p w14:paraId="14B4A244" w14:textId="77777777" w:rsidR="00383C90" w:rsidRPr="003D30A6" w:rsidRDefault="00383C90" w:rsidP="00ED75C8">
            <w:pPr>
              <w:jc w:val="center"/>
            </w:pPr>
            <w:r w:rsidRPr="003D30A6">
              <w:t>(Группа)</w:t>
            </w:r>
          </w:p>
        </w:tc>
        <w:tc>
          <w:tcPr>
            <w:tcW w:w="1739" w:type="dxa"/>
          </w:tcPr>
          <w:p w14:paraId="70C1C478" w14:textId="77777777" w:rsidR="00383C90" w:rsidRPr="003D30A6" w:rsidRDefault="00383C90" w:rsidP="00ED75C8">
            <w:pPr>
              <w:jc w:val="center"/>
            </w:pPr>
          </w:p>
        </w:tc>
        <w:tc>
          <w:tcPr>
            <w:tcW w:w="1868" w:type="dxa"/>
            <w:shd w:val="clear" w:color="auto" w:fill="auto"/>
          </w:tcPr>
          <w:p w14:paraId="549B3185" w14:textId="77777777" w:rsidR="00383C90" w:rsidRPr="003D30A6" w:rsidRDefault="00383C90" w:rsidP="00ED75C8">
            <w:pPr>
              <w:jc w:val="center"/>
            </w:pPr>
            <w:r w:rsidRPr="003D30A6">
              <w:t>(Подпись, дата)</w:t>
            </w:r>
          </w:p>
        </w:tc>
        <w:tc>
          <w:tcPr>
            <w:tcW w:w="2408" w:type="dxa"/>
            <w:shd w:val="clear" w:color="auto" w:fill="auto"/>
          </w:tcPr>
          <w:p w14:paraId="60C793F4" w14:textId="77777777" w:rsidR="00383C90" w:rsidRPr="003D30A6" w:rsidRDefault="00383C90" w:rsidP="00ED75C8">
            <w:pPr>
              <w:jc w:val="center"/>
            </w:pPr>
            <w:r w:rsidRPr="003D30A6">
              <w:t>(И.О. Фамилия)</w:t>
            </w:r>
          </w:p>
        </w:tc>
      </w:tr>
      <w:tr w:rsidR="00383C90" w:rsidRPr="003D30A6" w14:paraId="2C61B2A9" w14:textId="77777777" w:rsidTr="00ED75C8">
        <w:tc>
          <w:tcPr>
            <w:tcW w:w="2010" w:type="dxa"/>
            <w:shd w:val="clear" w:color="auto" w:fill="auto"/>
          </w:tcPr>
          <w:p w14:paraId="58189307" w14:textId="77777777" w:rsidR="00383C90" w:rsidRPr="003D30A6" w:rsidRDefault="00383C90" w:rsidP="00ED75C8">
            <w:pPr>
              <w:jc w:val="center"/>
              <w:rPr>
                <w:sz w:val="28"/>
                <w:szCs w:val="28"/>
              </w:rPr>
            </w:pPr>
          </w:p>
        </w:tc>
        <w:tc>
          <w:tcPr>
            <w:tcW w:w="1788" w:type="dxa"/>
            <w:shd w:val="clear" w:color="auto" w:fill="auto"/>
          </w:tcPr>
          <w:p w14:paraId="41CD6223" w14:textId="77777777" w:rsidR="00383C90" w:rsidRPr="003D30A6" w:rsidRDefault="00383C90" w:rsidP="00ED75C8">
            <w:pPr>
              <w:jc w:val="center"/>
            </w:pPr>
          </w:p>
        </w:tc>
        <w:tc>
          <w:tcPr>
            <w:tcW w:w="1739" w:type="dxa"/>
          </w:tcPr>
          <w:p w14:paraId="7F3AB672" w14:textId="77777777" w:rsidR="00383C90" w:rsidRPr="003D30A6" w:rsidRDefault="00383C90" w:rsidP="00ED75C8">
            <w:pPr>
              <w:jc w:val="center"/>
            </w:pPr>
          </w:p>
        </w:tc>
        <w:tc>
          <w:tcPr>
            <w:tcW w:w="1868" w:type="dxa"/>
            <w:shd w:val="clear" w:color="auto" w:fill="auto"/>
          </w:tcPr>
          <w:p w14:paraId="0A763C89" w14:textId="77777777" w:rsidR="00383C90" w:rsidRPr="003D30A6" w:rsidRDefault="00383C90" w:rsidP="00ED75C8">
            <w:pPr>
              <w:jc w:val="center"/>
            </w:pPr>
          </w:p>
        </w:tc>
        <w:tc>
          <w:tcPr>
            <w:tcW w:w="2408" w:type="dxa"/>
            <w:shd w:val="clear" w:color="auto" w:fill="auto"/>
          </w:tcPr>
          <w:p w14:paraId="74FD16D4" w14:textId="77777777" w:rsidR="00383C90" w:rsidRPr="003D30A6" w:rsidRDefault="00383C90" w:rsidP="00ED75C8">
            <w:pPr>
              <w:jc w:val="center"/>
            </w:pPr>
          </w:p>
        </w:tc>
      </w:tr>
      <w:tr w:rsidR="00383C90" w:rsidRPr="003D30A6" w14:paraId="4BF73C64" w14:textId="77777777" w:rsidTr="00ED75C8">
        <w:tc>
          <w:tcPr>
            <w:tcW w:w="2010" w:type="dxa"/>
            <w:shd w:val="clear" w:color="auto" w:fill="auto"/>
          </w:tcPr>
          <w:p w14:paraId="3B0FC9BF" w14:textId="77777777" w:rsidR="00383C90" w:rsidRPr="003D30A6" w:rsidRDefault="00383C90" w:rsidP="00ED75C8">
            <w:pPr>
              <w:rPr>
                <w:sz w:val="28"/>
                <w:szCs w:val="28"/>
              </w:rPr>
            </w:pPr>
            <w:r>
              <w:rPr>
                <w:sz w:val="28"/>
                <w:szCs w:val="28"/>
              </w:rPr>
              <w:t>Преподаватель</w:t>
            </w:r>
          </w:p>
        </w:tc>
        <w:tc>
          <w:tcPr>
            <w:tcW w:w="1788" w:type="dxa"/>
            <w:shd w:val="clear" w:color="auto" w:fill="auto"/>
          </w:tcPr>
          <w:p w14:paraId="67BB81BF" w14:textId="77777777" w:rsidR="00383C90" w:rsidRPr="003D30A6" w:rsidRDefault="00383C90" w:rsidP="00ED75C8"/>
        </w:tc>
        <w:tc>
          <w:tcPr>
            <w:tcW w:w="1739" w:type="dxa"/>
          </w:tcPr>
          <w:p w14:paraId="1F6D62AB" w14:textId="77777777" w:rsidR="00383C90" w:rsidRPr="003D30A6" w:rsidRDefault="00383C90" w:rsidP="00ED75C8">
            <w:pPr>
              <w:rPr>
                <w:sz w:val="28"/>
                <w:szCs w:val="28"/>
              </w:rPr>
            </w:pPr>
          </w:p>
        </w:tc>
        <w:tc>
          <w:tcPr>
            <w:tcW w:w="1868" w:type="dxa"/>
            <w:shd w:val="clear" w:color="auto" w:fill="auto"/>
          </w:tcPr>
          <w:p w14:paraId="426EEB46" w14:textId="77777777" w:rsidR="00383C90" w:rsidRPr="003D30A6" w:rsidRDefault="00383C90" w:rsidP="00ED75C8">
            <w:pPr>
              <w:pBdr>
                <w:bottom w:val="single" w:sz="6" w:space="1" w:color="auto"/>
              </w:pBdr>
              <w:rPr>
                <w:sz w:val="28"/>
                <w:szCs w:val="28"/>
              </w:rPr>
            </w:pPr>
          </w:p>
        </w:tc>
        <w:tc>
          <w:tcPr>
            <w:tcW w:w="2408" w:type="dxa"/>
            <w:shd w:val="clear" w:color="auto" w:fill="auto"/>
          </w:tcPr>
          <w:p w14:paraId="3444BC44" w14:textId="77777777" w:rsidR="00383C90" w:rsidRPr="003D30A6" w:rsidRDefault="00383C90" w:rsidP="00ED75C8">
            <w:pPr>
              <w:pBdr>
                <w:bottom w:val="single" w:sz="6" w:space="1" w:color="auto"/>
              </w:pBdr>
              <w:rPr>
                <w:sz w:val="28"/>
                <w:szCs w:val="28"/>
              </w:rPr>
            </w:pPr>
            <w:r>
              <w:rPr>
                <w:sz w:val="28"/>
                <w:szCs w:val="28"/>
              </w:rPr>
              <w:t>Е.К. Пугачев</w:t>
            </w:r>
          </w:p>
        </w:tc>
      </w:tr>
      <w:tr w:rsidR="00383C90" w:rsidRPr="003D30A6" w14:paraId="7C3875E9" w14:textId="77777777" w:rsidTr="00ED75C8">
        <w:tc>
          <w:tcPr>
            <w:tcW w:w="2010" w:type="dxa"/>
            <w:shd w:val="clear" w:color="auto" w:fill="auto"/>
          </w:tcPr>
          <w:p w14:paraId="66D4B14D" w14:textId="77777777" w:rsidR="00383C90" w:rsidRPr="003D30A6" w:rsidRDefault="00383C90" w:rsidP="00ED75C8">
            <w:pPr>
              <w:jc w:val="center"/>
              <w:rPr>
                <w:sz w:val="28"/>
                <w:szCs w:val="28"/>
              </w:rPr>
            </w:pPr>
          </w:p>
        </w:tc>
        <w:tc>
          <w:tcPr>
            <w:tcW w:w="1788" w:type="dxa"/>
            <w:shd w:val="clear" w:color="auto" w:fill="auto"/>
          </w:tcPr>
          <w:p w14:paraId="08A2C32C" w14:textId="77777777" w:rsidR="00383C90" w:rsidRPr="003D30A6" w:rsidRDefault="00383C90" w:rsidP="00ED75C8">
            <w:pPr>
              <w:jc w:val="center"/>
            </w:pPr>
          </w:p>
        </w:tc>
        <w:tc>
          <w:tcPr>
            <w:tcW w:w="1739" w:type="dxa"/>
          </w:tcPr>
          <w:p w14:paraId="67262D8C" w14:textId="77777777" w:rsidR="00383C90" w:rsidRPr="003D30A6" w:rsidRDefault="00383C90" w:rsidP="00ED75C8">
            <w:pPr>
              <w:jc w:val="center"/>
            </w:pPr>
          </w:p>
        </w:tc>
        <w:tc>
          <w:tcPr>
            <w:tcW w:w="1868" w:type="dxa"/>
            <w:shd w:val="clear" w:color="auto" w:fill="auto"/>
          </w:tcPr>
          <w:p w14:paraId="3EAE4766" w14:textId="77777777" w:rsidR="00383C90" w:rsidRPr="003D30A6" w:rsidRDefault="00383C90" w:rsidP="00ED75C8">
            <w:pPr>
              <w:jc w:val="center"/>
            </w:pPr>
            <w:r w:rsidRPr="003D30A6">
              <w:t>(Подпись, дата)</w:t>
            </w:r>
          </w:p>
        </w:tc>
        <w:tc>
          <w:tcPr>
            <w:tcW w:w="2408" w:type="dxa"/>
            <w:shd w:val="clear" w:color="auto" w:fill="auto"/>
          </w:tcPr>
          <w:p w14:paraId="3EF5F157" w14:textId="77777777" w:rsidR="00383C90" w:rsidRPr="003D30A6" w:rsidRDefault="00383C90" w:rsidP="00ED75C8">
            <w:pPr>
              <w:jc w:val="center"/>
            </w:pPr>
            <w:r w:rsidRPr="003D30A6">
              <w:t>(И.О. Фамилия)</w:t>
            </w:r>
          </w:p>
        </w:tc>
      </w:tr>
    </w:tbl>
    <w:p w14:paraId="1D106DA6" w14:textId="77777777" w:rsidR="00383C90" w:rsidRDefault="00383C90" w:rsidP="00383C90">
      <w:pPr>
        <w:rPr>
          <w:sz w:val="24"/>
        </w:rPr>
      </w:pPr>
    </w:p>
    <w:p w14:paraId="1A4B327A" w14:textId="77777777" w:rsidR="00383C90" w:rsidRDefault="00383C90" w:rsidP="00383C90">
      <w:pPr>
        <w:rPr>
          <w:sz w:val="24"/>
        </w:rPr>
      </w:pPr>
    </w:p>
    <w:p w14:paraId="51DC3C80" w14:textId="77777777" w:rsidR="00383C90" w:rsidRDefault="00383C90" w:rsidP="00383C90">
      <w:pPr>
        <w:rPr>
          <w:sz w:val="24"/>
        </w:rPr>
      </w:pPr>
    </w:p>
    <w:p w14:paraId="0909CD99" w14:textId="77777777" w:rsidR="00383C90" w:rsidRDefault="00383C90" w:rsidP="00383C90">
      <w:pPr>
        <w:rPr>
          <w:sz w:val="24"/>
        </w:rPr>
      </w:pPr>
    </w:p>
    <w:p w14:paraId="41432633" w14:textId="481D4FF6" w:rsidR="00461121" w:rsidRDefault="00461121" w:rsidP="00383C90">
      <w:pPr>
        <w:rPr>
          <w:sz w:val="24"/>
        </w:rPr>
      </w:pPr>
    </w:p>
    <w:p w14:paraId="27917D9D" w14:textId="138CC36F" w:rsidR="00461121" w:rsidRDefault="00461121" w:rsidP="00383C90">
      <w:pPr>
        <w:rPr>
          <w:sz w:val="24"/>
        </w:rPr>
      </w:pPr>
    </w:p>
    <w:p w14:paraId="1A32332C" w14:textId="77777777" w:rsidR="00461121" w:rsidRDefault="00461121" w:rsidP="00383C90">
      <w:pPr>
        <w:rPr>
          <w:sz w:val="24"/>
        </w:rPr>
      </w:pPr>
    </w:p>
    <w:p w14:paraId="2023270D" w14:textId="77777777" w:rsidR="00383C90" w:rsidRDefault="00383C90" w:rsidP="00383C90">
      <w:pPr>
        <w:rPr>
          <w:sz w:val="24"/>
        </w:rPr>
      </w:pPr>
    </w:p>
    <w:p w14:paraId="7F9DF383" w14:textId="3D316854" w:rsidR="00383C90" w:rsidRDefault="00383C90" w:rsidP="00383C90">
      <w:pPr>
        <w:rPr>
          <w:sz w:val="24"/>
        </w:rPr>
      </w:pPr>
    </w:p>
    <w:p w14:paraId="2B7C2254" w14:textId="77777777" w:rsidR="00383C90" w:rsidRDefault="00383C90" w:rsidP="00383C90">
      <w:pPr>
        <w:rPr>
          <w:sz w:val="24"/>
        </w:rPr>
      </w:pPr>
    </w:p>
    <w:p w14:paraId="6993E7F7" w14:textId="7D8BA96F" w:rsidR="00383C90" w:rsidRDefault="00383C90" w:rsidP="00383C90">
      <w:pPr>
        <w:jc w:val="center"/>
        <w:rPr>
          <w:sz w:val="24"/>
        </w:rPr>
      </w:pPr>
      <w:r>
        <w:rPr>
          <w:sz w:val="24"/>
        </w:rPr>
        <w:t>Москва, 2023</w:t>
      </w:r>
    </w:p>
    <w:p w14:paraId="1E13322D" w14:textId="77777777" w:rsidR="00383C90" w:rsidRDefault="00383C90" w:rsidP="00383C90">
      <w:pPr>
        <w:spacing w:line="360" w:lineRule="auto"/>
        <w:ind w:firstLine="708"/>
        <w:jc w:val="both"/>
        <w:rPr>
          <w:b/>
          <w:bCs/>
          <w:sz w:val="28"/>
          <w:szCs w:val="22"/>
        </w:rPr>
      </w:pPr>
      <w:r w:rsidRPr="00223B95">
        <w:rPr>
          <w:b/>
          <w:bCs/>
          <w:sz w:val="28"/>
          <w:szCs w:val="22"/>
        </w:rPr>
        <w:lastRenderedPageBreak/>
        <w:t xml:space="preserve">Задание: </w:t>
      </w:r>
    </w:p>
    <w:p w14:paraId="61789F1E" w14:textId="77777777" w:rsidR="00383C90" w:rsidRDefault="00383C90" w:rsidP="00383C90">
      <w:pPr>
        <w:pStyle w:val="a3"/>
        <w:numPr>
          <w:ilvl w:val="0"/>
          <w:numId w:val="2"/>
        </w:numPr>
        <w:spacing w:line="360" w:lineRule="auto"/>
        <w:jc w:val="both"/>
        <w:rPr>
          <w:sz w:val="28"/>
          <w:szCs w:val="22"/>
        </w:rPr>
      </w:pPr>
      <w:r w:rsidRPr="00583B75">
        <w:rPr>
          <w:sz w:val="28"/>
          <w:szCs w:val="22"/>
        </w:rPr>
        <w:t>выделить существенную информацию из текста задания;</w:t>
      </w:r>
    </w:p>
    <w:p w14:paraId="6B7D39A2" w14:textId="77777777" w:rsidR="00383C90" w:rsidRDefault="00383C90" w:rsidP="00383C90">
      <w:pPr>
        <w:pStyle w:val="a3"/>
        <w:numPr>
          <w:ilvl w:val="0"/>
          <w:numId w:val="2"/>
        </w:numPr>
        <w:spacing w:line="360" w:lineRule="auto"/>
        <w:jc w:val="both"/>
        <w:rPr>
          <w:sz w:val="28"/>
          <w:szCs w:val="22"/>
        </w:rPr>
      </w:pPr>
      <w:r w:rsidRPr="00583B75">
        <w:rPr>
          <w:sz w:val="28"/>
          <w:szCs w:val="22"/>
        </w:rPr>
        <w:t>определить и классифицировать семантические единицы;</w:t>
      </w:r>
    </w:p>
    <w:p w14:paraId="3E18DFBB" w14:textId="77777777" w:rsidR="00383C90" w:rsidRDefault="00383C90" w:rsidP="00383C90">
      <w:pPr>
        <w:pStyle w:val="a3"/>
        <w:numPr>
          <w:ilvl w:val="0"/>
          <w:numId w:val="2"/>
        </w:numPr>
        <w:spacing w:line="360" w:lineRule="auto"/>
        <w:jc w:val="both"/>
        <w:rPr>
          <w:sz w:val="28"/>
          <w:szCs w:val="22"/>
        </w:rPr>
      </w:pPr>
      <w:r w:rsidRPr="00583B75">
        <w:rPr>
          <w:sz w:val="28"/>
          <w:szCs w:val="22"/>
        </w:rPr>
        <w:t>определить структуры фактов;</w:t>
      </w:r>
    </w:p>
    <w:p w14:paraId="5B4BE7B7" w14:textId="77777777" w:rsidR="00383C90" w:rsidRDefault="00383C90" w:rsidP="00383C90">
      <w:pPr>
        <w:pStyle w:val="a3"/>
        <w:numPr>
          <w:ilvl w:val="0"/>
          <w:numId w:val="2"/>
        </w:numPr>
        <w:spacing w:line="360" w:lineRule="auto"/>
        <w:jc w:val="both"/>
        <w:rPr>
          <w:sz w:val="28"/>
          <w:szCs w:val="22"/>
        </w:rPr>
      </w:pPr>
      <w:r w:rsidRPr="00583B75">
        <w:rPr>
          <w:sz w:val="28"/>
          <w:szCs w:val="22"/>
        </w:rPr>
        <w:t>определить логические цепочки фактов;</w:t>
      </w:r>
    </w:p>
    <w:p w14:paraId="0A054F12" w14:textId="0B292BB3" w:rsidR="00383C90" w:rsidRDefault="00383C90" w:rsidP="00383C90">
      <w:pPr>
        <w:pStyle w:val="a3"/>
        <w:numPr>
          <w:ilvl w:val="0"/>
          <w:numId w:val="2"/>
        </w:numPr>
        <w:spacing w:line="360" w:lineRule="auto"/>
        <w:jc w:val="both"/>
        <w:rPr>
          <w:sz w:val="28"/>
          <w:szCs w:val="22"/>
        </w:rPr>
      </w:pPr>
      <w:r w:rsidRPr="00583B75">
        <w:rPr>
          <w:sz w:val="28"/>
          <w:szCs w:val="22"/>
        </w:rPr>
        <w:t>сформировать правила (представить в формализованном виде)</w:t>
      </w:r>
      <w:r>
        <w:rPr>
          <w:sz w:val="28"/>
          <w:szCs w:val="22"/>
        </w:rPr>
        <w:t>.</w:t>
      </w:r>
    </w:p>
    <w:p w14:paraId="71EFF83D" w14:textId="77777777" w:rsidR="00383C90" w:rsidRDefault="00383C90" w:rsidP="00383C90">
      <w:pPr>
        <w:jc w:val="center"/>
        <w:rPr>
          <w:sz w:val="24"/>
        </w:rPr>
      </w:pPr>
    </w:p>
    <w:p w14:paraId="29F82D3E" w14:textId="77777777" w:rsidR="00383C90" w:rsidRDefault="00383C90" w:rsidP="00383C90">
      <w:pPr>
        <w:spacing w:line="360" w:lineRule="auto"/>
        <w:ind w:left="708"/>
        <w:jc w:val="both"/>
        <w:rPr>
          <w:sz w:val="28"/>
          <w:szCs w:val="22"/>
        </w:rPr>
      </w:pPr>
      <w:r>
        <w:rPr>
          <w:sz w:val="28"/>
          <w:szCs w:val="22"/>
        </w:rPr>
        <w:t>Текст, заданный для 5-го варианта:</w:t>
      </w:r>
    </w:p>
    <w:p w14:paraId="30EC7E6A" w14:textId="77777777" w:rsidR="00383C90" w:rsidRPr="00497BA4" w:rsidRDefault="00383C90" w:rsidP="00383C90">
      <w:pPr>
        <w:spacing w:line="360" w:lineRule="auto"/>
        <w:ind w:firstLine="708"/>
        <w:jc w:val="both"/>
        <w:rPr>
          <w:sz w:val="40"/>
          <w:szCs w:val="32"/>
        </w:rPr>
      </w:pPr>
      <w:r w:rsidRPr="00497BA4">
        <w:rPr>
          <w:sz w:val="28"/>
          <w:szCs w:val="28"/>
        </w:rPr>
        <w:t xml:space="preserve">В зависимости от вида клеток, из которых сформировалась опухоль, выделяют мелкоклеточный рак легкого и </w:t>
      </w:r>
      <w:proofErr w:type="spellStart"/>
      <w:r w:rsidRPr="00497BA4">
        <w:rPr>
          <w:sz w:val="28"/>
          <w:szCs w:val="28"/>
        </w:rPr>
        <w:t>немелкоклеточный</w:t>
      </w:r>
      <w:proofErr w:type="spellEnd"/>
      <w:r w:rsidRPr="00497BA4">
        <w:rPr>
          <w:sz w:val="28"/>
          <w:szCs w:val="28"/>
        </w:rPr>
        <w:t xml:space="preserve">. Симптоматика среди мужчин и женщин схожа, не имеет кардинальных отличий. Как правило, при развитии опухоли длительное время не наблюдается каких-либо настораживающих, неприятных признаков. Это характерная особенность при длительном росте опухоли. Признаки рака легких на разных стадиях: Опухоль находится в одном месте, не дает метастаз, диаметр образования не более 4 см. Внешние и рентгенологические симптомы на этой фазе отсутствуют либо проявляются настолько незначительно, что человек не придает им значения. На этой фазе беспокоит кашель, головная боль, общее недомогание, снижение аппетита, повышение температуры. Диагностировать рак легких по этим симптомам, исходя из жалоб пациента, невозможно. Для этого следует сделать МРТ или флюорографию. Вторая стадия может иметь первичные метастазы в лимфоузлах, размер новообразования растет. Симптомы все еще смазанные, но уже более ощутимые, что должно насторожить пациента и врача. В этот период могут начаться кровохарканья, боли в груди, появление хрипов при дыхании наряду с вышеописанными симптомами. На третьей стадии рак может быть диагностирован на основе жалоб больного и медобследования. Подтверждением становится наличие метастазов во всех региональных лимфоузлах, некоторых отдаленных. Опухоль разрастается настолько, что выходит за пределы легкого. Симптомы такие же, как на второй стадии, но с более высокой интенсивностью. Отмечается мокрый кашель со слизью, иногда </w:t>
      </w:r>
      <w:r w:rsidRPr="00497BA4">
        <w:rPr>
          <w:sz w:val="28"/>
          <w:szCs w:val="28"/>
        </w:rPr>
        <w:lastRenderedPageBreak/>
        <w:t>с кровью и гноем, дыхание затруднено, одышка, боль в горле при глотании. На четвертой стадии наблюдается тяжелое течение болезни с яркими симптомами. Кашель становится постоянным, беспокоящим и надсадным, регулярные кровохарканья, накапливается жидкость в легком при раке, боль в груди разной интенсивности. Помимо дыхательной системы, к признакам рака легких относят симптомы со стороны сердечно сосудистой, пищеварительной. Связано это с увеличением, разрастанием опухоли.</w:t>
      </w:r>
    </w:p>
    <w:p w14:paraId="7BBA68A5" w14:textId="77777777" w:rsidR="00383C90" w:rsidRDefault="00383C90" w:rsidP="00383C90">
      <w:pPr>
        <w:ind w:left="708"/>
        <w:jc w:val="both"/>
        <w:rPr>
          <w:sz w:val="28"/>
          <w:szCs w:val="22"/>
        </w:rPr>
      </w:pPr>
    </w:p>
    <w:p w14:paraId="394D6E5D" w14:textId="77777777" w:rsidR="00383C90" w:rsidRPr="00316D83" w:rsidRDefault="00383C90" w:rsidP="00383C90">
      <w:pPr>
        <w:ind w:left="708"/>
        <w:jc w:val="both"/>
        <w:rPr>
          <w:b/>
          <w:bCs/>
          <w:sz w:val="28"/>
          <w:szCs w:val="22"/>
        </w:rPr>
      </w:pPr>
      <w:r w:rsidRPr="00316D83">
        <w:rPr>
          <w:b/>
          <w:bCs/>
          <w:sz w:val="28"/>
          <w:szCs w:val="22"/>
        </w:rPr>
        <w:t>1 Выделение значимой информации</w:t>
      </w:r>
    </w:p>
    <w:p w14:paraId="6A8FB954" w14:textId="77777777" w:rsidR="00383C90" w:rsidRDefault="00383C90" w:rsidP="00383C90">
      <w:pPr>
        <w:ind w:left="708"/>
        <w:jc w:val="both"/>
        <w:rPr>
          <w:sz w:val="28"/>
          <w:szCs w:val="22"/>
        </w:rPr>
      </w:pPr>
    </w:p>
    <w:p w14:paraId="26C5B9A9" w14:textId="77777777" w:rsidR="00383C90" w:rsidRPr="00163DD2" w:rsidRDefault="00383C90" w:rsidP="00383C90">
      <w:pPr>
        <w:spacing w:line="360" w:lineRule="auto"/>
        <w:ind w:firstLine="708"/>
        <w:jc w:val="both"/>
        <w:rPr>
          <w:sz w:val="28"/>
          <w:szCs w:val="28"/>
        </w:rPr>
      </w:pPr>
      <w:r w:rsidRPr="00413F6C">
        <w:rPr>
          <w:sz w:val="28"/>
          <w:szCs w:val="28"/>
        </w:rPr>
        <w:t xml:space="preserve">В зависимости от вида клеток, из которых сформировалась опухоль, выделяют мелкоклеточный рак легкого и </w:t>
      </w:r>
      <w:proofErr w:type="spellStart"/>
      <w:r w:rsidRPr="00413F6C">
        <w:rPr>
          <w:sz w:val="28"/>
          <w:szCs w:val="28"/>
        </w:rPr>
        <w:t>немелкоклеточный</w:t>
      </w:r>
      <w:proofErr w:type="spellEnd"/>
      <w:r w:rsidRPr="00413F6C">
        <w:rPr>
          <w:sz w:val="28"/>
          <w:szCs w:val="28"/>
        </w:rPr>
        <w:t xml:space="preserve">. </w:t>
      </w:r>
      <w:r w:rsidRPr="00413F6C">
        <w:rPr>
          <w:sz w:val="28"/>
          <w:szCs w:val="28"/>
          <w:u w:val="single"/>
        </w:rPr>
        <w:t>Симптоматика среди мужчин и женщин схожа, не имеет кардинальных отличий</w:t>
      </w:r>
      <w:r w:rsidRPr="00413F6C">
        <w:rPr>
          <w:sz w:val="28"/>
          <w:szCs w:val="28"/>
        </w:rPr>
        <w:t xml:space="preserve">. Как правило, при развитии опухоли длительное время не наблюдается каких-либо настораживающих, неприятных признаков. Это характерная особенность при длительном росте опухоли. Признаки рака легких на разных стадиях: </w:t>
      </w:r>
      <w:r w:rsidRPr="00413F6C">
        <w:rPr>
          <w:sz w:val="28"/>
          <w:szCs w:val="28"/>
          <w:u w:val="single"/>
        </w:rPr>
        <w:t>Опухоль находится в одном месте, не дает метастаз, диаметр образования не более 4 см. Внешние и рентгенологические симптомы на этой фазе отсутствуют либо проявляются настолько незначительно, что человек не придает им значения</w:t>
      </w:r>
      <w:r w:rsidRPr="00413F6C">
        <w:rPr>
          <w:sz w:val="28"/>
          <w:szCs w:val="28"/>
        </w:rPr>
        <w:t xml:space="preserve">. </w:t>
      </w:r>
      <w:r w:rsidRPr="00413F6C">
        <w:rPr>
          <w:sz w:val="28"/>
          <w:szCs w:val="28"/>
          <w:u w:val="single"/>
        </w:rPr>
        <w:t>На этой фазе беспокоит кашель, головная боль, общее недомогание, снижение аппетита, повышение температуры</w:t>
      </w:r>
      <w:r w:rsidRPr="00413F6C">
        <w:rPr>
          <w:sz w:val="28"/>
          <w:szCs w:val="28"/>
        </w:rPr>
        <w:t xml:space="preserve">. Диагностировать рак легких по этим симптомам, исходя из жалоб пациента, невозможно. Для этого </w:t>
      </w:r>
      <w:r w:rsidRPr="00413F6C">
        <w:rPr>
          <w:sz w:val="28"/>
          <w:szCs w:val="28"/>
          <w:u w:val="single"/>
        </w:rPr>
        <w:t>следует сделать МРТ или флюорографию</w:t>
      </w:r>
      <w:r w:rsidRPr="00413F6C">
        <w:rPr>
          <w:sz w:val="28"/>
          <w:szCs w:val="28"/>
        </w:rPr>
        <w:t xml:space="preserve">. </w:t>
      </w:r>
      <w:r w:rsidRPr="00413F6C">
        <w:rPr>
          <w:sz w:val="28"/>
          <w:szCs w:val="28"/>
          <w:u w:val="single"/>
        </w:rPr>
        <w:t>Вторая стадия может иметь первичные метастазы в лимфоузлах, размер новообразования растет</w:t>
      </w:r>
      <w:r w:rsidRPr="00413F6C">
        <w:rPr>
          <w:sz w:val="28"/>
          <w:szCs w:val="28"/>
        </w:rPr>
        <w:t xml:space="preserve">. Симптомы все еще смазанные, но уже более ощутимые, что должно насторожить пациента и врача. В этот период могут начаться </w:t>
      </w:r>
      <w:r w:rsidRPr="00413F6C">
        <w:rPr>
          <w:sz w:val="28"/>
          <w:szCs w:val="28"/>
          <w:u w:val="single"/>
        </w:rPr>
        <w:t>кровохарканья, боли в груди, появление хрипов при дыхании наряду с вышеописанными симптомами</w:t>
      </w:r>
      <w:r w:rsidRPr="00413F6C">
        <w:rPr>
          <w:sz w:val="28"/>
          <w:szCs w:val="28"/>
        </w:rPr>
        <w:t xml:space="preserve">. </w:t>
      </w:r>
      <w:r w:rsidRPr="00413F6C">
        <w:rPr>
          <w:sz w:val="28"/>
          <w:szCs w:val="28"/>
          <w:u w:val="single"/>
        </w:rPr>
        <w:t>На третьей стадии рак может быть диагностирован на основе жалоб больного и медобследования. Подтверждением становится наличие метастазов во всех региональных лимфоузлах, некоторых отдаленных</w:t>
      </w:r>
      <w:r w:rsidRPr="00413F6C">
        <w:rPr>
          <w:sz w:val="28"/>
          <w:szCs w:val="28"/>
        </w:rPr>
        <w:t xml:space="preserve">. </w:t>
      </w:r>
      <w:r w:rsidRPr="00413F6C">
        <w:rPr>
          <w:sz w:val="28"/>
          <w:szCs w:val="28"/>
          <w:u w:val="single"/>
        </w:rPr>
        <w:t>Опухоль разрастается настолько, что выходит за пределы легкого</w:t>
      </w:r>
      <w:r w:rsidRPr="00413F6C">
        <w:rPr>
          <w:sz w:val="28"/>
          <w:szCs w:val="28"/>
        </w:rPr>
        <w:t xml:space="preserve">. Симптомы такие же, как на второй стадии, но с </w:t>
      </w:r>
      <w:r w:rsidRPr="00413F6C">
        <w:rPr>
          <w:sz w:val="28"/>
          <w:szCs w:val="28"/>
        </w:rPr>
        <w:lastRenderedPageBreak/>
        <w:t xml:space="preserve">более высокой интенсивностью. </w:t>
      </w:r>
      <w:r w:rsidRPr="00413F6C">
        <w:rPr>
          <w:sz w:val="28"/>
          <w:szCs w:val="28"/>
          <w:u w:val="single"/>
        </w:rPr>
        <w:t>Отмечается мокрый кашель со слизью, иногда с кровью и гноем, дыхание затруднено, одышка, боль в горле при глотании</w:t>
      </w:r>
      <w:r w:rsidRPr="00413F6C">
        <w:rPr>
          <w:sz w:val="28"/>
          <w:szCs w:val="28"/>
        </w:rPr>
        <w:t xml:space="preserve">. </w:t>
      </w:r>
      <w:r w:rsidRPr="00413F6C">
        <w:rPr>
          <w:sz w:val="28"/>
          <w:szCs w:val="28"/>
          <w:u w:val="single"/>
        </w:rPr>
        <w:t>На четвертой стадии</w:t>
      </w:r>
      <w:r w:rsidRPr="00413F6C">
        <w:rPr>
          <w:sz w:val="28"/>
          <w:szCs w:val="28"/>
        </w:rPr>
        <w:t xml:space="preserve"> наблюдается тяжелое течение болезни с яркими симптомами. </w:t>
      </w:r>
      <w:r w:rsidRPr="00413F6C">
        <w:rPr>
          <w:sz w:val="28"/>
          <w:szCs w:val="28"/>
          <w:u w:val="single"/>
        </w:rPr>
        <w:t xml:space="preserve">Кашель становится постоянным, беспокоящим и надсадным, регулярные кровохарканья, накапливается жидкость в легком при раке, боль в груди разной интенсивности. Помимо дыхательной системы, к признакам рака легких относят симптомы со стороны сердечно сосудистой, пищеварительной. </w:t>
      </w:r>
      <w:r w:rsidRPr="00413F6C">
        <w:rPr>
          <w:sz w:val="28"/>
          <w:szCs w:val="28"/>
        </w:rPr>
        <w:t>Связано это с увеличением, разрастанием опухоли.</w:t>
      </w:r>
    </w:p>
    <w:p w14:paraId="0A7062B0" w14:textId="77777777" w:rsidR="00383C90" w:rsidRDefault="00383C90" w:rsidP="00383C90">
      <w:pPr>
        <w:spacing w:line="360" w:lineRule="auto"/>
        <w:ind w:left="708"/>
        <w:jc w:val="both"/>
        <w:rPr>
          <w:sz w:val="28"/>
          <w:szCs w:val="22"/>
        </w:rPr>
      </w:pPr>
    </w:p>
    <w:p w14:paraId="1486A8B2" w14:textId="77777777" w:rsidR="00383C90" w:rsidRPr="00316D83" w:rsidRDefault="00383C90" w:rsidP="00383C90">
      <w:pPr>
        <w:spacing w:line="360" w:lineRule="auto"/>
        <w:ind w:left="708"/>
        <w:jc w:val="both"/>
        <w:rPr>
          <w:b/>
          <w:bCs/>
          <w:sz w:val="28"/>
          <w:szCs w:val="22"/>
        </w:rPr>
      </w:pPr>
      <w:r w:rsidRPr="00316D83">
        <w:rPr>
          <w:b/>
          <w:bCs/>
          <w:sz w:val="28"/>
          <w:szCs w:val="22"/>
        </w:rPr>
        <w:t>2 Выделение семантических единиц (цифра около симптома означает номер факта)</w:t>
      </w:r>
    </w:p>
    <w:p w14:paraId="0D027555" w14:textId="77777777" w:rsidR="00383C90" w:rsidRDefault="00383C90" w:rsidP="00383C90">
      <w:pPr>
        <w:spacing w:line="360" w:lineRule="auto"/>
        <w:jc w:val="both"/>
        <w:rPr>
          <w:sz w:val="28"/>
          <w:szCs w:val="22"/>
        </w:rPr>
      </w:pPr>
    </w:p>
    <w:p w14:paraId="325BE7FD" w14:textId="77777777" w:rsidR="00383C90" w:rsidRPr="003C2245" w:rsidRDefault="00383C90" w:rsidP="00383C90">
      <w:pPr>
        <w:spacing w:line="360" w:lineRule="auto"/>
        <w:ind w:left="708"/>
        <w:jc w:val="both"/>
        <w:rPr>
          <w:bCs/>
          <w:i/>
          <w:iCs/>
          <w:sz w:val="28"/>
          <w:szCs w:val="22"/>
        </w:rPr>
      </w:pPr>
      <w:r w:rsidRPr="003C2245">
        <w:rPr>
          <w:bCs/>
          <w:i/>
          <w:iCs/>
          <w:sz w:val="28"/>
          <w:szCs w:val="22"/>
          <w:lang w:val="en-US"/>
        </w:rPr>
        <w:t>I</w:t>
      </w:r>
      <w:r w:rsidRPr="003C2245">
        <w:rPr>
          <w:bCs/>
          <w:i/>
          <w:iCs/>
          <w:sz w:val="28"/>
          <w:szCs w:val="22"/>
        </w:rPr>
        <w:t xml:space="preserve"> стадия (подозрение, МРТ нет)</w:t>
      </w:r>
    </w:p>
    <w:p w14:paraId="0ADFB1E6" w14:textId="77777777" w:rsidR="00383C90" w:rsidRPr="003C2245" w:rsidRDefault="00383C90" w:rsidP="00383C90">
      <w:pPr>
        <w:numPr>
          <w:ilvl w:val="0"/>
          <w:numId w:val="1"/>
        </w:numPr>
        <w:spacing w:line="360" w:lineRule="auto"/>
        <w:jc w:val="both"/>
        <w:rPr>
          <w:sz w:val="28"/>
          <w:szCs w:val="22"/>
        </w:rPr>
      </w:pPr>
      <w:r>
        <w:rPr>
          <w:sz w:val="28"/>
          <w:szCs w:val="22"/>
        </w:rPr>
        <w:t>к</w:t>
      </w:r>
      <w:r w:rsidRPr="003C2245">
        <w:rPr>
          <w:sz w:val="28"/>
          <w:szCs w:val="22"/>
        </w:rPr>
        <w:t>ашель</w:t>
      </w:r>
      <w:r>
        <w:rPr>
          <w:sz w:val="28"/>
          <w:szCs w:val="22"/>
          <w:lang w:val="en-US"/>
        </w:rPr>
        <w:t>;</w:t>
      </w:r>
    </w:p>
    <w:p w14:paraId="42B887FE" w14:textId="77777777" w:rsidR="00383C90" w:rsidRPr="003C2245" w:rsidRDefault="00383C90" w:rsidP="00383C90">
      <w:pPr>
        <w:numPr>
          <w:ilvl w:val="0"/>
          <w:numId w:val="1"/>
        </w:numPr>
        <w:spacing w:line="360" w:lineRule="auto"/>
        <w:jc w:val="both"/>
        <w:rPr>
          <w:sz w:val="28"/>
          <w:szCs w:val="22"/>
        </w:rPr>
      </w:pPr>
      <w:r>
        <w:rPr>
          <w:sz w:val="28"/>
          <w:szCs w:val="22"/>
        </w:rPr>
        <w:t>г</w:t>
      </w:r>
      <w:r w:rsidRPr="003C2245">
        <w:rPr>
          <w:sz w:val="28"/>
          <w:szCs w:val="22"/>
        </w:rPr>
        <w:t>оловная боль</w:t>
      </w:r>
      <w:r>
        <w:rPr>
          <w:sz w:val="28"/>
          <w:szCs w:val="22"/>
          <w:lang w:val="en-US"/>
        </w:rPr>
        <w:t>;</w:t>
      </w:r>
    </w:p>
    <w:p w14:paraId="3C45E108" w14:textId="77777777" w:rsidR="00383C90" w:rsidRPr="003C2245" w:rsidRDefault="00383C90" w:rsidP="00383C90">
      <w:pPr>
        <w:numPr>
          <w:ilvl w:val="0"/>
          <w:numId w:val="1"/>
        </w:numPr>
        <w:spacing w:line="360" w:lineRule="auto"/>
        <w:jc w:val="both"/>
        <w:rPr>
          <w:sz w:val="28"/>
          <w:szCs w:val="22"/>
        </w:rPr>
      </w:pPr>
      <w:r>
        <w:rPr>
          <w:sz w:val="28"/>
          <w:szCs w:val="22"/>
        </w:rPr>
        <w:t>о</w:t>
      </w:r>
      <w:r w:rsidRPr="003C2245">
        <w:rPr>
          <w:sz w:val="28"/>
          <w:szCs w:val="22"/>
        </w:rPr>
        <w:t>бщее недомогание</w:t>
      </w:r>
      <w:r>
        <w:rPr>
          <w:sz w:val="28"/>
          <w:szCs w:val="22"/>
          <w:lang w:val="en-US"/>
        </w:rPr>
        <w:t>;</w:t>
      </w:r>
    </w:p>
    <w:p w14:paraId="5FD6CDDD" w14:textId="77777777" w:rsidR="00383C90" w:rsidRPr="003C2245" w:rsidRDefault="00383C90" w:rsidP="00383C90">
      <w:pPr>
        <w:numPr>
          <w:ilvl w:val="0"/>
          <w:numId w:val="1"/>
        </w:numPr>
        <w:spacing w:line="360" w:lineRule="auto"/>
        <w:jc w:val="both"/>
        <w:rPr>
          <w:sz w:val="28"/>
          <w:szCs w:val="22"/>
        </w:rPr>
      </w:pPr>
      <w:r>
        <w:rPr>
          <w:sz w:val="28"/>
          <w:szCs w:val="22"/>
        </w:rPr>
        <w:t>с</w:t>
      </w:r>
      <w:r w:rsidRPr="003C2245">
        <w:rPr>
          <w:sz w:val="28"/>
          <w:szCs w:val="22"/>
        </w:rPr>
        <w:t>нижение аппетита</w:t>
      </w:r>
      <w:r>
        <w:rPr>
          <w:sz w:val="28"/>
          <w:szCs w:val="22"/>
          <w:lang w:val="en-US"/>
        </w:rPr>
        <w:t>;</w:t>
      </w:r>
    </w:p>
    <w:p w14:paraId="4EA48EF2" w14:textId="77777777" w:rsidR="00383C90" w:rsidRPr="003C2245" w:rsidRDefault="00383C90" w:rsidP="00383C90">
      <w:pPr>
        <w:numPr>
          <w:ilvl w:val="0"/>
          <w:numId w:val="1"/>
        </w:numPr>
        <w:spacing w:line="360" w:lineRule="auto"/>
        <w:jc w:val="both"/>
        <w:rPr>
          <w:sz w:val="28"/>
          <w:szCs w:val="22"/>
        </w:rPr>
      </w:pPr>
      <w:r>
        <w:rPr>
          <w:sz w:val="28"/>
          <w:szCs w:val="22"/>
        </w:rPr>
        <w:t>п</w:t>
      </w:r>
      <w:r w:rsidRPr="003C2245">
        <w:rPr>
          <w:sz w:val="28"/>
          <w:szCs w:val="22"/>
        </w:rPr>
        <w:t>овышение температуры</w:t>
      </w:r>
      <w:r>
        <w:rPr>
          <w:sz w:val="28"/>
          <w:szCs w:val="22"/>
          <w:lang w:val="en-US"/>
        </w:rPr>
        <w:t>.</w:t>
      </w:r>
    </w:p>
    <w:p w14:paraId="1A0CB6D4" w14:textId="77777777" w:rsidR="00383C90" w:rsidRPr="003C2245" w:rsidRDefault="00383C90" w:rsidP="00383C90">
      <w:pPr>
        <w:spacing w:line="360" w:lineRule="auto"/>
        <w:ind w:left="708"/>
        <w:jc w:val="both"/>
        <w:rPr>
          <w:bCs/>
          <w:i/>
          <w:iCs/>
          <w:sz w:val="28"/>
          <w:szCs w:val="22"/>
        </w:rPr>
      </w:pPr>
      <w:r w:rsidRPr="003C2245">
        <w:rPr>
          <w:bCs/>
          <w:i/>
          <w:iCs/>
          <w:sz w:val="28"/>
          <w:szCs w:val="22"/>
          <w:lang w:val="en-US"/>
        </w:rPr>
        <w:t>I</w:t>
      </w:r>
      <w:r w:rsidRPr="003C2245">
        <w:rPr>
          <w:bCs/>
          <w:i/>
          <w:iCs/>
          <w:sz w:val="28"/>
          <w:szCs w:val="22"/>
        </w:rPr>
        <w:t xml:space="preserve"> стадия (точный диагноз, МРТ есть)</w:t>
      </w:r>
    </w:p>
    <w:p w14:paraId="74CE9F7B" w14:textId="77777777" w:rsidR="00383C90" w:rsidRPr="003C2245" w:rsidRDefault="00383C90" w:rsidP="00383C90">
      <w:pPr>
        <w:numPr>
          <w:ilvl w:val="0"/>
          <w:numId w:val="1"/>
        </w:numPr>
        <w:spacing w:line="360" w:lineRule="auto"/>
        <w:jc w:val="both"/>
        <w:rPr>
          <w:sz w:val="28"/>
          <w:szCs w:val="22"/>
        </w:rPr>
      </w:pPr>
      <w:r>
        <w:rPr>
          <w:sz w:val="28"/>
          <w:szCs w:val="22"/>
        </w:rPr>
        <w:t>м</w:t>
      </w:r>
      <w:r w:rsidRPr="003C2245">
        <w:rPr>
          <w:sz w:val="28"/>
          <w:szCs w:val="22"/>
        </w:rPr>
        <w:t>етастазов нет</w:t>
      </w:r>
      <w:r>
        <w:rPr>
          <w:sz w:val="28"/>
          <w:szCs w:val="22"/>
          <w:lang w:val="en-US"/>
        </w:rPr>
        <w:t>;</w:t>
      </w:r>
    </w:p>
    <w:p w14:paraId="35C921ED" w14:textId="77777777" w:rsidR="00383C90" w:rsidRPr="003C2245" w:rsidRDefault="00383C90" w:rsidP="00383C90">
      <w:pPr>
        <w:numPr>
          <w:ilvl w:val="0"/>
          <w:numId w:val="1"/>
        </w:numPr>
        <w:spacing w:line="360" w:lineRule="auto"/>
        <w:jc w:val="both"/>
        <w:rPr>
          <w:sz w:val="28"/>
          <w:szCs w:val="22"/>
        </w:rPr>
      </w:pPr>
      <w:r>
        <w:rPr>
          <w:sz w:val="28"/>
          <w:szCs w:val="22"/>
        </w:rPr>
        <w:t>о</w:t>
      </w:r>
      <w:r w:rsidRPr="003C2245">
        <w:rPr>
          <w:sz w:val="28"/>
          <w:szCs w:val="22"/>
        </w:rPr>
        <w:t>пухоль менее 4х сантиметров</w:t>
      </w:r>
      <w:r>
        <w:rPr>
          <w:sz w:val="28"/>
          <w:szCs w:val="22"/>
          <w:lang w:val="en-US"/>
        </w:rPr>
        <w:t>.</w:t>
      </w:r>
    </w:p>
    <w:p w14:paraId="00275ED6" w14:textId="77777777" w:rsidR="00383C90" w:rsidRPr="003C2245" w:rsidRDefault="00383C90" w:rsidP="00383C90">
      <w:pPr>
        <w:spacing w:line="360" w:lineRule="auto"/>
        <w:ind w:left="708"/>
        <w:jc w:val="both"/>
        <w:rPr>
          <w:bCs/>
          <w:i/>
          <w:iCs/>
          <w:sz w:val="28"/>
          <w:szCs w:val="22"/>
        </w:rPr>
      </w:pPr>
      <w:r w:rsidRPr="003C2245">
        <w:rPr>
          <w:bCs/>
          <w:i/>
          <w:iCs/>
          <w:sz w:val="28"/>
          <w:szCs w:val="22"/>
          <w:lang w:val="en-US"/>
        </w:rPr>
        <w:t>II</w:t>
      </w:r>
      <w:r w:rsidRPr="003C2245">
        <w:rPr>
          <w:bCs/>
          <w:i/>
          <w:iCs/>
          <w:sz w:val="28"/>
          <w:szCs w:val="22"/>
        </w:rPr>
        <w:t xml:space="preserve"> стадия (подозрение, МРТ нет)</w:t>
      </w:r>
    </w:p>
    <w:p w14:paraId="016DF423" w14:textId="77777777" w:rsidR="00383C90" w:rsidRPr="003C2245" w:rsidRDefault="00383C90" w:rsidP="00383C90">
      <w:pPr>
        <w:numPr>
          <w:ilvl w:val="0"/>
          <w:numId w:val="1"/>
        </w:numPr>
        <w:spacing w:line="360" w:lineRule="auto"/>
        <w:jc w:val="both"/>
        <w:rPr>
          <w:sz w:val="28"/>
          <w:szCs w:val="22"/>
        </w:rPr>
      </w:pPr>
      <w:r w:rsidRPr="003C2245">
        <w:rPr>
          <w:sz w:val="28"/>
          <w:szCs w:val="22"/>
        </w:rPr>
        <w:t>кровохаркания</w:t>
      </w:r>
      <w:r>
        <w:rPr>
          <w:sz w:val="28"/>
          <w:szCs w:val="22"/>
          <w:lang w:val="en-US"/>
        </w:rPr>
        <w:t>;</w:t>
      </w:r>
    </w:p>
    <w:p w14:paraId="723BA5A0" w14:textId="77777777" w:rsidR="00383C90" w:rsidRPr="003C2245" w:rsidRDefault="00383C90" w:rsidP="00383C90">
      <w:pPr>
        <w:numPr>
          <w:ilvl w:val="0"/>
          <w:numId w:val="1"/>
        </w:numPr>
        <w:spacing w:line="360" w:lineRule="auto"/>
        <w:jc w:val="both"/>
        <w:rPr>
          <w:sz w:val="28"/>
          <w:szCs w:val="22"/>
        </w:rPr>
      </w:pPr>
      <w:r w:rsidRPr="003C2245">
        <w:rPr>
          <w:sz w:val="28"/>
          <w:szCs w:val="22"/>
        </w:rPr>
        <w:t>боли в груди</w:t>
      </w:r>
      <w:r>
        <w:rPr>
          <w:sz w:val="28"/>
          <w:szCs w:val="22"/>
          <w:lang w:val="en-US"/>
        </w:rPr>
        <w:t>;</w:t>
      </w:r>
    </w:p>
    <w:p w14:paraId="754DDB34"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появление хрипов при дыхании</w:t>
      </w:r>
      <w:r>
        <w:rPr>
          <w:sz w:val="28"/>
          <w:szCs w:val="22"/>
          <w:lang w:val="en-US"/>
        </w:rPr>
        <w:t>.</w:t>
      </w:r>
    </w:p>
    <w:p w14:paraId="46DF44AA" w14:textId="77777777" w:rsidR="00383C90" w:rsidRPr="00163DD2" w:rsidRDefault="00383C90" w:rsidP="00383C90">
      <w:pPr>
        <w:spacing w:line="360" w:lineRule="auto"/>
        <w:ind w:left="708"/>
        <w:jc w:val="both"/>
        <w:rPr>
          <w:bCs/>
          <w:i/>
          <w:iCs/>
          <w:sz w:val="28"/>
          <w:szCs w:val="22"/>
        </w:rPr>
      </w:pPr>
      <w:r w:rsidRPr="00163DD2">
        <w:rPr>
          <w:bCs/>
          <w:i/>
          <w:iCs/>
          <w:sz w:val="28"/>
          <w:szCs w:val="22"/>
          <w:lang w:val="en-US"/>
        </w:rPr>
        <w:t>II</w:t>
      </w:r>
      <w:r w:rsidRPr="00163DD2">
        <w:rPr>
          <w:bCs/>
          <w:i/>
          <w:iCs/>
          <w:sz w:val="28"/>
          <w:szCs w:val="22"/>
        </w:rPr>
        <w:t xml:space="preserve"> стадия (точный диагноз, МРТ есть)</w:t>
      </w:r>
    </w:p>
    <w:p w14:paraId="7E5A0173" w14:textId="77777777" w:rsidR="00383C90" w:rsidRPr="003C2245" w:rsidRDefault="00383C90" w:rsidP="00383C90">
      <w:pPr>
        <w:numPr>
          <w:ilvl w:val="0"/>
          <w:numId w:val="1"/>
        </w:numPr>
        <w:spacing w:line="360" w:lineRule="auto"/>
        <w:jc w:val="both"/>
        <w:rPr>
          <w:sz w:val="28"/>
          <w:szCs w:val="22"/>
        </w:rPr>
      </w:pPr>
      <w:r>
        <w:rPr>
          <w:sz w:val="28"/>
          <w:szCs w:val="22"/>
        </w:rPr>
        <w:t xml:space="preserve"> п</w:t>
      </w:r>
      <w:r w:rsidRPr="003C2245">
        <w:rPr>
          <w:sz w:val="28"/>
          <w:szCs w:val="22"/>
        </w:rPr>
        <w:t>ервичные метастазы в лимфоузлах</w:t>
      </w:r>
      <w:r>
        <w:rPr>
          <w:sz w:val="28"/>
          <w:szCs w:val="22"/>
          <w:lang w:val="en-US"/>
        </w:rPr>
        <w:t>;</w:t>
      </w:r>
    </w:p>
    <w:p w14:paraId="5DF694DB" w14:textId="77777777" w:rsidR="00383C90" w:rsidRPr="003C2245" w:rsidRDefault="00383C90" w:rsidP="00383C90">
      <w:pPr>
        <w:numPr>
          <w:ilvl w:val="0"/>
          <w:numId w:val="1"/>
        </w:numPr>
        <w:spacing w:line="360" w:lineRule="auto"/>
        <w:jc w:val="both"/>
        <w:rPr>
          <w:sz w:val="28"/>
          <w:szCs w:val="22"/>
        </w:rPr>
      </w:pPr>
      <w:r>
        <w:rPr>
          <w:sz w:val="28"/>
          <w:szCs w:val="22"/>
        </w:rPr>
        <w:t xml:space="preserve"> о</w:t>
      </w:r>
      <w:r w:rsidRPr="003C2245">
        <w:rPr>
          <w:sz w:val="28"/>
          <w:szCs w:val="22"/>
        </w:rPr>
        <w:t>пухоль более 4х сантиметров</w:t>
      </w:r>
      <w:r>
        <w:rPr>
          <w:sz w:val="28"/>
          <w:szCs w:val="22"/>
          <w:lang w:val="en-US"/>
        </w:rPr>
        <w:t>.</w:t>
      </w:r>
    </w:p>
    <w:p w14:paraId="57B98DF8" w14:textId="77777777" w:rsidR="00383C90" w:rsidRPr="00163DD2" w:rsidRDefault="00383C90" w:rsidP="00383C90">
      <w:pPr>
        <w:spacing w:line="360" w:lineRule="auto"/>
        <w:ind w:left="708"/>
        <w:jc w:val="both"/>
        <w:rPr>
          <w:bCs/>
          <w:i/>
          <w:iCs/>
          <w:sz w:val="28"/>
          <w:szCs w:val="22"/>
        </w:rPr>
      </w:pPr>
      <w:r w:rsidRPr="00163DD2">
        <w:rPr>
          <w:bCs/>
          <w:i/>
          <w:iCs/>
          <w:sz w:val="28"/>
          <w:szCs w:val="22"/>
          <w:lang w:val="en-US"/>
        </w:rPr>
        <w:t>III</w:t>
      </w:r>
      <w:r w:rsidRPr="00163DD2">
        <w:rPr>
          <w:bCs/>
          <w:i/>
          <w:iCs/>
          <w:sz w:val="28"/>
          <w:szCs w:val="22"/>
        </w:rPr>
        <w:t xml:space="preserve"> стадия (точный диагноз, МРТ нет)</w:t>
      </w:r>
    </w:p>
    <w:p w14:paraId="048838F7"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мокрый кашель со слизью</w:t>
      </w:r>
      <w:r>
        <w:rPr>
          <w:sz w:val="28"/>
          <w:szCs w:val="22"/>
          <w:lang w:val="en-US"/>
        </w:rPr>
        <w:t>;</w:t>
      </w:r>
    </w:p>
    <w:p w14:paraId="78FE1559" w14:textId="77777777" w:rsidR="00383C90" w:rsidRPr="003C2245" w:rsidRDefault="00383C90" w:rsidP="00383C90">
      <w:pPr>
        <w:numPr>
          <w:ilvl w:val="0"/>
          <w:numId w:val="1"/>
        </w:numPr>
        <w:spacing w:line="360" w:lineRule="auto"/>
        <w:jc w:val="both"/>
        <w:rPr>
          <w:sz w:val="28"/>
          <w:szCs w:val="22"/>
        </w:rPr>
      </w:pPr>
      <w:r>
        <w:rPr>
          <w:sz w:val="28"/>
          <w:szCs w:val="22"/>
        </w:rPr>
        <w:lastRenderedPageBreak/>
        <w:t xml:space="preserve"> </w:t>
      </w:r>
      <w:r w:rsidRPr="003C2245">
        <w:rPr>
          <w:sz w:val="28"/>
          <w:szCs w:val="22"/>
        </w:rPr>
        <w:t>кашель с кровью и гноем</w:t>
      </w:r>
      <w:r w:rsidRPr="00C44E9B">
        <w:rPr>
          <w:sz w:val="28"/>
          <w:szCs w:val="22"/>
        </w:rPr>
        <w:t>;</w:t>
      </w:r>
    </w:p>
    <w:p w14:paraId="4685EB52"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дыхание затруднено</w:t>
      </w:r>
      <w:r>
        <w:rPr>
          <w:sz w:val="28"/>
          <w:szCs w:val="22"/>
          <w:lang w:val="en-US"/>
        </w:rPr>
        <w:t>;</w:t>
      </w:r>
    </w:p>
    <w:p w14:paraId="1AA18986"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Одышка</w:t>
      </w:r>
      <w:r>
        <w:rPr>
          <w:sz w:val="28"/>
          <w:szCs w:val="22"/>
          <w:lang w:val="en-US"/>
        </w:rPr>
        <w:t>;</w:t>
      </w:r>
    </w:p>
    <w:p w14:paraId="4225A043"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боль в горле при глотании</w:t>
      </w:r>
      <w:r w:rsidRPr="00C44E9B">
        <w:rPr>
          <w:sz w:val="28"/>
          <w:szCs w:val="22"/>
        </w:rPr>
        <w:t>.</w:t>
      </w:r>
    </w:p>
    <w:p w14:paraId="3882083A" w14:textId="77777777" w:rsidR="00383C90" w:rsidRPr="00163DD2" w:rsidRDefault="00383C90" w:rsidP="00383C90">
      <w:pPr>
        <w:spacing w:line="360" w:lineRule="auto"/>
        <w:ind w:left="708"/>
        <w:jc w:val="both"/>
        <w:rPr>
          <w:bCs/>
          <w:i/>
          <w:iCs/>
          <w:sz w:val="28"/>
          <w:szCs w:val="22"/>
        </w:rPr>
      </w:pPr>
      <w:r w:rsidRPr="00163DD2">
        <w:rPr>
          <w:bCs/>
          <w:i/>
          <w:iCs/>
          <w:sz w:val="28"/>
          <w:szCs w:val="22"/>
          <w:lang w:val="en-US"/>
        </w:rPr>
        <w:t>III</w:t>
      </w:r>
      <w:r w:rsidRPr="00163DD2">
        <w:rPr>
          <w:bCs/>
          <w:i/>
          <w:iCs/>
          <w:sz w:val="28"/>
          <w:szCs w:val="22"/>
        </w:rPr>
        <w:t xml:space="preserve"> стадия (точный диагноз, МРТ есть)</w:t>
      </w:r>
    </w:p>
    <w:p w14:paraId="6F826366"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метастазы во всех региональных лимфоузлах</w:t>
      </w:r>
      <w:r w:rsidRPr="00C44E9B">
        <w:rPr>
          <w:sz w:val="28"/>
          <w:szCs w:val="22"/>
        </w:rPr>
        <w:t>;</w:t>
      </w:r>
    </w:p>
    <w:p w14:paraId="782C2115"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метастазы в отдаленных лимфоузлах</w:t>
      </w:r>
      <w:r>
        <w:rPr>
          <w:sz w:val="28"/>
          <w:szCs w:val="22"/>
          <w:lang w:val="en-US"/>
        </w:rPr>
        <w:t>;</w:t>
      </w:r>
    </w:p>
    <w:p w14:paraId="4FFE2B86"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proofErr w:type="gramStart"/>
      <w:r w:rsidRPr="003C2245">
        <w:rPr>
          <w:sz w:val="28"/>
          <w:szCs w:val="22"/>
        </w:rPr>
        <w:t>выходит</w:t>
      </w:r>
      <w:proofErr w:type="gramEnd"/>
      <w:r w:rsidRPr="003C2245">
        <w:rPr>
          <w:sz w:val="28"/>
          <w:szCs w:val="22"/>
        </w:rPr>
        <w:t xml:space="preserve"> за пределы легкого</w:t>
      </w:r>
      <w:r>
        <w:rPr>
          <w:sz w:val="28"/>
          <w:szCs w:val="22"/>
          <w:lang w:val="en-US"/>
        </w:rPr>
        <w:t>.</w:t>
      </w:r>
    </w:p>
    <w:p w14:paraId="64D8881F" w14:textId="77777777" w:rsidR="00383C90" w:rsidRPr="00163DD2" w:rsidRDefault="00383C90" w:rsidP="00383C90">
      <w:pPr>
        <w:spacing w:line="360" w:lineRule="auto"/>
        <w:ind w:left="708"/>
        <w:jc w:val="both"/>
        <w:rPr>
          <w:bCs/>
          <w:i/>
          <w:iCs/>
          <w:sz w:val="28"/>
          <w:szCs w:val="22"/>
        </w:rPr>
      </w:pPr>
      <w:r w:rsidRPr="00163DD2">
        <w:rPr>
          <w:bCs/>
          <w:i/>
          <w:iCs/>
          <w:sz w:val="28"/>
          <w:szCs w:val="22"/>
          <w:lang w:val="en-US"/>
        </w:rPr>
        <w:t>IV</w:t>
      </w:r>
      <w:r w:rsidRPr="00163DD2">
        <w:rPr>
          <w:bCs/>
          <w:i/>
          <w:iCs/>
          <w:sz w:val="28"/>
          <w:szCs w:val="22"/>
        </w:rPr>
        <w:t xml:space="preserve"> стадия (точный диагноз)</w:t>
      </w:r>
    </w:p>
    <w:p w14:paraId="61EB024C" w14:textId="77777777" w:rsidR="00383C90" w:rsidRPr="003C2245" w:rsidRDefault="00383C90" w:rsidP="00383C90">
      <w:pPr>
        <w:numPr>
          <w:ilvl w:val="0"/>
          <w:numId w:val="1"/>
        </w:numPr>
        <w:spacing w:line="360" w:lineRule="auto"/>
        <w:jc w:val="both"/>
        <w:rPr>
          <w:sz w:val="28"/>
          <w:szCs w:val="22"/>
        </w:rPr>
      </w:pPr>
      <w:r>
        <w:rPr>
          <w:sz w:val="28"/>
          <w:szCs w:val="22"/>
        </w:rPr>
        <w:t xml:space="preserve"> к</w:t>
      </w:r>
      <w:r w:rsidRPr="003C2245">
        <w:rPr>
          <w:sz w:val="28"/>
          <w:szCs w:val="22"/>
        </w:rPr>
        <w:t>ашель постоянный, беспокоящий и надсадный</w:t>
      </w:r>
      <w:r w:rsidRPr="00C44E9B">
        <w:rPr>
          <w:sz w:val="28"/>
          <w:szCs w:val="22"/>
        </w:rPr>
        <w:t>;</w:t>
      </w:r>
    </w:p>
    <w:p w14:paraId="0FC4132D"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регулярные кровохарканья</w:t>
      </w:r>
      <w:r>
        <w:rPr>
          <w:sz w:val="28"/>
          <w:szCs w:val="22"/>
          <w:lang w:val="en-US"/>
        </w:rPr>
        <w:t>;</w:t>
      </w:r>
    </w:p>
    <w:p w14:paraId="70205899"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накапливается жидкость в легком</w:t>
      </w:r>
      <w:r>
        <w:rPr>
          <w:sz w:val="28"/>
          <w:szCs w:val="22"/>
          <w:lang w:val="en-US"/>
        </w:rPr>
        <w:t>;</w:t>
      </w:r>
    </w:p>
    <w:p w14:paraId="23F3C8B7"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боль в груди разной интенсивности</w:t>
      </w:r>
      <w:r w:rsidRPr="00C44E9B">
        <w:rPr>
          <w:sz w:val="28"/>
          <w:szCs w:val="22"/>
        </w:rPr>
        <w:t>;</w:t>
      </w:r>
    </w:p>
    <w:p w14:paraId="5A67D3F2" w14:textId="77777777" w:rsidR="00383C90" w:rsidRPr="003C2245" w:rsidRDefault="00383C90" w:rsidP="00383C90">
      <w:pPr>
        <w:numPr>
          <w:ilvl w:val="0"/>
          <w:numId w:val="1"/>
        </w:numPr>
        <w:spacing w:line="360" w:lineRule="auto"/>
        <w:jc w:val="both"/>
        <w:rPr>
          <w:sz w:val="28"/>
          <w:szCs w:val="22"/>
        </w:rPr>
      </w:pPr>
      <w:r>
        <w:rPr>
          <w:sz w:val="28"/>
          <w:szCs w:val="22"/>
        </w:rPr>
        <w:t xml:space="preserve"> </w:t>
      </w:r>
      <w:r w:rsidRPr="003C2245">
        <w:rPr>
          <w:sz w:val="28"/>
          <w:szCs w:val="22"/>
        </w:rPr>
        <w:t>симптомы со стороны сердечно сосудистой</w:t>
      </w:r>
      <w:r w:rsidRPr="00C44E9B">
        <w:rPr>
          <w:sz w:val="28"/>
          <w:szCs w:val="22"/>
        </w:rPr>
        <w:t>;</w:t>
      </w:r>
    </w:p>
    <w:p w14:paraId="5C3ABEFB" w14:textId="77777777" w:rsidR="00383C90" w:rsidRPr="00F82664" w:rsidRDefault="00383C90" w:rsidP="00383C90">
      <w:pPr>
        <w:spacing w:line="360" w:lineRule="auto"/>
        <w:ind w:left="708"/>
        <w:jc w:val="both"/>
        <w:rPr>
          <w:sz w:val="28"/>
          <w:szCs w:val="22"/>
        </w:rPr>
      </w:pPr>
      <w:r w:rsidRPr="003C2245">
        <w:rPr>
          <w:sz w:val="28"/>
          <w:szCs w:val="22"/>
        </w:rPr>
        <w:t>симптомы со стороны пищеварительной</w:t>
      </w:r>
      <w:r w:rsidRPr="00F82664">
        <w:rPr>
          <w:sz w:val="28"/>
          <w:szCs w:val="22"/>
        </w:rPr>
        <w:t>.</w:t>
      </w:r>
    </w:p>
    <w:p w14:paraId="54BD9BBE" w14:textId="77777777" w:rsidR="00383C90" w:rsidRDefault="00383C90" w:rsidP="00383C90">
      <w:pPr>
        <w:ind w:left="708"/>
        <w:jc w:val="both"/>
        <w:rPr>
          <w:sz w:val="28"/>
          <w:szCs w:val="22"/>
        </w:rPr>
      </w:pPr>
    </w:p>
    <w:p w14:paraId="090CABD5" w14:textId="77777777" w:rsidR="00383C90" w:rsidRPr="00316D83" w:rsidRDefault="00383C90" w:rsidP="00383C90">
      <w:pPr>
        <w:ind w:left="708"/>
        <w:jc w:val="both"/>
        <w:rPr>
          <w:b/>
          <w:bCs/>
          <w:sz w:val="28"/>
          <w:szCs w:val="22"/>
        </w:rPr>
      </w:pPr>
      <w:r w:rsidRPr="00316D83">
        <w:rPr>
          <w:b/>
          <w:bCs/>
          <w:sz w:val="28"/>
          <w:szCs w:val="22"/>
        </w:rPr>
        <w:t>3 Формализация</w:t>
      </w:r>
    </w:p>
    <w:p w14:paraId="4628BBC2" w14:textId="77777777" w:rsidR="00383C90" w:rsidRDefault="00383C90" w:rsidP="00383C90">
      <w:pPr>
        <w:ind w:left="708"/>
        <w:jc w:val="both"/>
        <w:rPr>
          <w:sz w:val="28"/>
          <w:szCs w:val="22"/>
        </w:rPr>
      </w:pPr>
    </w:p>
    <w:p w14:paraId="23B7CFDB" w14:textId="77777777" w:rsidR="00383C90" w:rsidRPr="00413F6C" w:rsidRDefault="00383C90" w:rsidP="00383C90">
      <w:pPr>
        <w:tabs>
          <w:tab w:val="left" w:pos="2655"/>
        </w:tabs>
        <w:spacing w:line="360" w:lineRule="auto"/>
        <w:ind w:left="708"/>
        <w:rPr>
          <w:sz w:val="28"/>
          <w:szCs w:val="28"/>
        </w:rPr>
      </w:pPr>
      <w:r w:rsidRPr="00413F6C">
        <w:rPr>
          <w:sz w:val="28"/>
          <w:szCs w:val="28"/>
          <w:lang w:val="en-US"/>
        </w:rPr>
        <w:t>F</w:t>
      </w:r>
      <w:r w:rsidRPr="00413F6C">
        <w:rPr>
          <w:sz w:val="28"/>
          <w:szCs w:val="28"/>
        </w:rPr>
        <w:t>1^</w:t>
      </w:r>
      <w:r w:rsidRPr="00413F6C">
        <w:rPr>
          <w:sz w:val="28"/>
          <w:szCs w:val="28"/>
          <w:lang w:val="en-US"/>
        </w:rPr>
        <w:t>F</w:t>
      </w:r>
      <w:r w:rsidRPr="00413F6C">
        <w:rPr>
          <w:sz w:val="28"/>
          <w:szCs w:val="28"/>
        </w:rPr>
        <w:t>2^</w:t>
      </w:r>
      <w:r w:rsidRPr="00413F6C">
        <w:rPr>
          <w:sz w:val="28"/>
          <w:szCs w:val="28"/>
          <w:lang w:val="en-US"/>
        </w:rPr>
        <w:t>F</w:t>
      </w:r>
      <w:r w:rsidRPr="00413F6C">
        <w:rPr>
          <w:sz w:val="28"/>
          <w:szCs w:val="28"/>
        </w:rPr>
        <w:t>3^</w:t>
      </w:r>
      <w:r w:rsidRPr="00413F6C">
        <w:rPr>
          <w:sz w:val="28"/>
          <w:szCs w:val="28"/>
          <w:lang w:val="en-US"/>
        </w:rPr>
        <w:t>F</w:t>
      </w:r>
      <w:r w:rsidRPr="00413F6C">
        <w:rPr>
          <w:sz w:val="28"/>
          <w:szCs w:val="28"/>
        </w:rPr>
        <w:t>4^</w:t>
      </w:r>
      <w:r w:rsidRPr="00413F6C">
        <w:rPr>
          <w:sz w:val="28"/>
          <w:szCs w:val="28"/>
          <w:lang w:val="en-US"/>
        </w:rPr>
        <w:t>F</w:t>
      </w:r>
      <w:r w:rsidRPr="00413F6C">
        <w:rPr>
          <w:sz w:val="28"/>
          <w:szCs w:val="28"/>
        </w:rPr>
        <w:t>5=&gt;</w:t>
      </w:r>
      <w:r w:rsidRPr="00413F6C">
        <w:rPr>
          <w:sz w:val="28"/>
          <w:szCs w:val="28"/>
          <w:lang w:val="en-US"/>
        </w:rPr>
        <w:t>P</w:t>
      </w:r>
      <w:r w:rsidRPr="00413F6C">
        <w:rPr>
          <w:sz w:val="28"/>
          <w:szCs w:val="28"/>
        </w:rPr>
        <w:t>1 (Подозрение: первая стадия)</w:t>
      </w:r>
      <w:r w:rsidRPr="00413F6C">
        <w:rPr>
          <w:sz w:val="28"/>
          <w:szCs w:val="28"/>
        </w:rPr>
        <w:tab/>
      </w:r>
    </w:p>
    <w:p w14:paraId="5DADB7E2" w14:textId="77777777" w:rsidR="00383C90" w:rsidRPr="00413F6C" w:rsidRDefault="00383C90" w:rsidP="00383C90">
      <w:pPr>
        <w:spacing w:line="360" w:lineRule="auto"/>
        <w:ind w:left="708"/>
        <w:rPr>
          <w:sz w:val="28"/>
          <w:szCs w:val="28"/>
        </w:rPr>
      </w:pPr>
      <w:r w:rsidRPr="00413F6C">
        <w:rPr>
          <w:sz w:val="28"/>
          <w:szCs w:val="28"/>
          <w:lang w:val="en-US"/>
        </w:rPr>
        <w:t>F</w:t>
      </w:r>
      <w:r w:rsidRPr="00413F6C">
        <w:rPr>
          <w:sz w:val="28"/>
          <w:szCs w:val="28"/>
        </w:rPr>
        <w:t>6^</w:t>
      </w:r>
      <w:r w:rsidRPr="00413F6C">
        <w:rPr>
          <w:sz w:val="28"/>
          <w:szCs w:val="28"/>
          <w:lang w:val="en-US"/>
        </w:rPr>
        <w:t>F</w:t>
      </w:r>
      <w:r w:rsidRPr="00413F6C">
        <w:rPr>
          <w:sz w:val="28"/>
          <w:szCs w:val="28"/>
        </w:rPr>
        <w:t>7=&gt;</w:t>
      </w:r>
      <w:r w:rsidRPr="00413F6C">
        <w:rPr>
          <w:sz w:val="28"/>
          <w:szCs w:val="28"/>
          <w:lang w:val="en-US"/>
        </w:rPr>
        <w:t>D</w:t>
      </w:r>
      <w:r w:rsidRPr="00413F6C">
        <w:rPr>
          <w:sz w:val="28"/>
          <w:szCs w:val="28"/>
        </w:rPr>
        <w:t xml:space="preserve">1 (Диагноз: первая стадия) </w:t>
      </w:r>
    </w:p>
    <w:p w14:paraId="6C744333" w14:textId="77777777" w:rsidR="00383C90" w:rsidRPr="00413F6C" w:rsidRDefault="00383C90" w:rsidP="00383C90">
      <w:pPr>
        <w:spacing w:line="360" w:lineRule="auto"/>
        <w:ind w:left="708"/>
        <w:rPr>
          <w:sz w:val="28"/>
          <w:szCs w:val="28"/>
        </w:rPr>
      </w:pPr>
      <w:r w:rsidRPr="00413F6C">
        <w:rPr>
          <w:sz w:val="28"/>
          <w:szCs w:val="28"/>
          <w:lang w:val="en-US"/>
        </w:rPr>
        <w:t>P</w:t>
      </w:r>
      <w:r w:rsidRPr="00413F6C">
        <w:rPr>
          <w:sz w:val="28"/>
          <w:szCs w:val="28"/>
        </w:rPr>
        <w:t>1^</w:t>
      </w:r>
      <w:r w:rsidRPr="00413F6C">
        <w:rPr>
          <w:sz w:val="28"/>
          <w:szCs w:val="28"/>
          <w:lang w:val="en-US"/>
        </w:rPr>
        <w:t>F</w:t>
      </w:r>
      <w:r w:rsidRPr="00413F6C">
        <w:rPr>
          <w:sz w:val="28"/>
          <w:szCs w:val="28"/>
        </w:rPr>
        <w:t>8^</w:t>
      </w:r>
      <w:r w:rsidRPr="00413F6C">
        <w:rPr>
          <w:sz w:val="28"/>
          <w:szCs w:val="28"/>
          <w:lang w:val="en-US"/>
        </w:rPr>
        <w:t>F</w:t>
      </w:r>
      <w:r w:rsidRPr="00413F6C">
        <w:rPr>
          <w:sz w:val="28"/>
          <w:szCs w:val="28"/>
        </w:rPr>
        <w:t>9^</w:t>
      </w:r>
      <w:r w:rsidRPr="00413F6C">
        <w:rPr>
          <w:sz w:val="28"/>
          <w:szCs w:val="28"/>
          <w:lang w:val="en-US"/>
        </w:rPr>
        <w:t>F</w:t>
      </w:r>
      <w:r w:rsidRPr="00413F6C">
        <w:rPr>
          <w:sz w:val="28"/>
          <w:szCs w:val="28"/>
        </w:rPr>
        <w:t>10=&gt;</w:t>
      </w:r>
      <w:r w:rsidRPr="00413F6C">
        <w:rPr>
          <w:sz w:val="28"/>
          <w:szCs w:val="28"/>
          <w:lang w:val="en-US"/>
        </w:rPr>
        <w:t>P</w:t>
      </w:r>
      <w:r w:rsidRPr="00413F6C">
        <w:rPr>
          <w:sz w:val="28"/>
          <w:szCs w:val="28"/>
        </w:rPr>
        <w:t>2 (Подозрение: вторая стадия)</w:t>
      </w:r>
    </w:p>
    <w:p w14:paraId="4342DD29" w14:textId="77777777" w:rsidR="00383C90" w:rsidRPr="00413F6C" w:rsidRDefault="00383C90" w:rsidP="00383C90">
      <w:pPr>
        <w:spacing w:line="360" w:lineRule="auto"/>
        <w:ind w:left="708"/>
        <w:rPr>
          <w:sz w:val="28"/>
          <w:szCs w:val="28"/>
        </w:rPr>
      </w:pPr>
      <w:r w:rsidRPr="00413F6C">
        <w:rPr>
          <w:sz w:val="28"/>
          <w:szCs w:val="28"/>
          <w:lang w:val="en-US"/>
        </w:rPr>
        <w:t>F</w:t>
      </w:r>
      <w:r w:rsidRPr="00413F6C">
        <w:rPr>
          <w:sz w:val="28"/>
          <w:szCs w:val="28"/>
        </w:rPr>
        <w:t>11^</w:t>
      </w:r>
      <w:r w:rsidRPr="00413F6C">
        <w:rPr>
          <w:sz w:val="28"/>
          <w:szCs w:val="28"/>
          <w:lang w:val="en-US"/>
        </w:rPr>
        <w:t>F</w:t>
      </w:r>
      <w:r w:rsidRPr="00413F6C">
        <w:rPr>
          <w:sz w:val="28"/>
          <w:szCs w:val="28"/>
        </w:rPr>
        <w:t>12=&gt;</w:t>
      </w:r>
      <w:r w:rsidRPr="00413F6C">
        <w:rPr>
          <w:sz w:val="28"/>
          <w:szCs w:val="28"/>
          <w:lang w:val="en-US"/>
        </w:rPr>
        <w:t>D</w:t>
      </w:r>
      <w:r w:rsidRPr="00413F6C">
        <w:rPr>
          <w:sz w:val="28"/>
          <w:szCs w:val="28"/>
        </w:rPr>
        <w:t>2 (Диагноз: вторая стадия)</w:t>
      </w:r>
    </w:p>
    <w:p w14:paraId="772B3B71" w14:textId="77777777" w:rsidR="00383C90" w:rsidRPr="00413F6C" w:rsidRDefault="00383C90" w:rsidP="00383C90">
      <w:pPr>
        <w:spacing w:line="360" w:lineRule="auto"/>
        <w:ind w:left="708"/>
        <w:rPr>
          <w:sz w:val="28"/>
          <w:szCs w:val="28"/>
        </w:rPr>
      </w:pPr>
      <w:r w:rsidRPr="00413F6C">
        <w:rPr>
          <w:sz w:val="28"/>
          <w:szCs w:val="28"/>
        </w:rPr>
        <w:t>(</w:t>
      </w:r>
      <w:r w:rsidRPr="00413F6C">
        <w:rPr>
          <w:sz w:val="28"/>
          <w:szCs w:val="28"/>
          <w:lang w:val="en-US"/>
        </w:rPr>
        <w:t>P</w:t>
      </w:r>
      <w:r w:rsidRPr="00413F6C">
        <w:rPr>
          <w:sz w:val="28"/>
          <w:szCs w:val="28"/>
        </w:rPr>
        <w:t>2^</w:t>
      </w:r>
      <w:r w:rsidRPr="00413F6C">
        <w:rPr>
          <w:sz w:val="28"/>
          <w:szCs w:val="28"/>
          <w:lang w:val="en-US"/>
        </w:rPr>
        <w:t>F</w:t>
      </w:r>
      <w:r w:rsidRPr="00413F6C">
        <w:rPr>
          <w:sz w:val="28"/>
          <w:szCs w:val="28"/>
        </w:rPr>
        <w:t>13^</w:t>
      </w:r>
      <w:r w:rsidRPr="00413F6C">
        <w:rPr>
          <w:sz w:val="28"/>
          <w:szCs w:val="28"/>
          <w:lang w:val="en-US"/>
        </w:rPr>
        <w:t>F</w:t>
      </w:r>
      <w:r w:rsidRPr="00413F6C">
        <w:rPr>
          <w:sz w:val="28"/>
          <w:szCs w:val="28"/>
        </w:rPr>
        <w:t>14^</w:t>
      </w:r>
      <w:r w:rsidRPr="00413F6C">
        <w:rPr>
          <w:sz w:val="28"/>
          <w:szCs w:val="28"/>
          <w:lang w:val="en-US"/>
        </w:rPr>
        <w:t>F</w:t>
      </w:r>
      <w:r w:rsidRPr="00413F6C">
        <w:rPr>
          <w:sz w:val="28"/>
          <w:szCs w:val="28"/>
        </w:rPr>
        <w:t>15^</w:t>
      </w:r>
      <w:r w:rsidRPr="00413F6C">
        <w:rPr>
          <w:sz w:val="28"/>
          <w:szCs w:val="28"/>
          <w:lang w:val="en-US"/>
        </w:rPr>
        <w:t>F</w:t>
      </w:r>
      <w:r w:rsidRPr="00413F6C">
        <w:rPr>
          <w:sz w:val="28"/>
          <w:szCs w:val="28"/>
        </w:rPr>
        <w:t>16^</w:t>
      </w:r>
      <w:r w:rsidRPr="00413F6C">
        <w:rPr>
          <w:sz w:val="28"/>
          <w:szCs w:val="28"/>
          <w:lang w:val="en-US"/>
        </w:rPr>
        <w:t>F</w:t>
      </w:r>
      <w:proofErr w:type="gramStart"/>
      <w:r w:rsidRPr="00413F6C">
        <w:rPr>
          <w:sz w:val="28"/>
          <w:szCs w:val="28"/>
        </w:rPr>
        <w:t>17)</w:t>
      </w:r>
      <w:r w:rsidRPr="00413F6C">
        <w:rPr>
          <w:sz w:val="28"/>
          <w:szCs w:val="28"/>
          <w:lang w:val="en-US"/>
        </w:rPr>
        <w:t>v</w:t>
      </w:r>
      <w:proofErr w:type="gramEnd"/>
      <w:r w:rsidRPr="00413F6C">
        <w:rPr>
          <w:sz w:val="28"/>
          <w:szCs w:val="28"/>
        </w:rPr>
        <w:t>(</w:t>
      </w:r>
      <w:r w:rsidRPr="00413F6C">
        <w:rPr>
          <w:sz w:val="28"/>
          <w:szCs w:val="28"/>
          <w:lang w:val="en-US"/>
        </w:rPr>
        <w:t>F</w:t>
      </w:r>
      <w:r w:rsidRPr="00413F6C">
        <w:rPr>
          <w:sz w:val="28"/>
          <w:szCs w:val="28"/>
        </w:rPr>
        <w:t>18^</w:t>
      </w:r>
      <w:r w:rsidRPr="00413F6C">
        <w:rPr>
          <w:sz w:val="28"/>
          <w:szCs w:val="28"/>
          <w:lang w:val="en-US"/>
        </w:rPr>
        <w:t>F</w:t>
      </w:r>
      <w:r w:rsidRPr="00413F6C">
        <w:rPr>
          <w:sz w:val="28"/>
          <w:szCs w:val="28"/>
        </w:rPr>
        <w:t>19^</w:t>
      </w:r>
      <w:r w:rsidRPr="00413F6C">
        <w:rPr>
          <w:sz w:val="28"/>
          <w:szCs w:val="28"/>
          <w:lang w:val="en-US"/>
        </w:rPr>
        <w:t>F</w:t>
      </w:r>
      <w:r w:rsidRPr="00413F6C">
        <w:rPr>
          <w:sz w:val="28"/>
          <w:szCs w:val="28"/>
        </w:rPr>
        <w:t>20)=&gt;</w:t>
      </w:r>
      <w:r w:rsidRPr="00413F6C">
        <w:rPr>
          <w:sz w:val="28"/>
          <w:szCs w:val="28"/>
          <w:lang w:val="en-US"/>
        </w:rPr>
        <w:t>D</w:t>
      </w:r>
      <w:r w:rsidRPr="00413F6C">
        <w:rPr>
          <w:sz w:val="28"/>
          <w:szCs w:val="28"/>
        </w:rPr>
        <w:t>3 (Диагноз: третья стадия)</w:t>
      </w:r>
    </w:p>
    <w:p w14:paraId="3F369B33" w14:textId="2F7C4F9E" w:rsidR="00383C90" w:rsidRDefault="00383C90" w:rsidP="00383C90">
      <w:pPr>
        <w:spacing w:line="360" w:lineRule="auto"/>
        <w:ind w:left="708"/>
        <w:rPr>
          <w:sz w:val="28"/>
          <w:szCs w:val="28"/>
        </w:rPr>
      </w:pPr>
      <w:r w:rsidRPr="00413F6C">
        <w:rPr>
          <w:sz w:val="28"/>
          <w:szCs w:val="28"/>
          <w:lang w:val="en-US"/>
        </w:rPr>
        <w:t>D</w:t>
      </w:r>
      <w:r w:rsidRPr="00413F6C">
        <w:rPr>
          <w:sz w:val="28"/>
          <w:szCs w:val="28"/>
        </w:rPr>
        <w:t>3^</w:t>
      </w:r>
      <w:r w:rsidRPr="00413F6C">
        <w:rPr>
          <w:sz w:val="28"/>
          <w:szCs w:val="28"/>
          <w:lang w:val="en-US"/>
        </w:rPr>
        <w:t>F</w:t>
      </w:r>
      <w:r w:rsidRPr="00413F6C">
        <w:rPr>
          <w:sz w:val="28"/>
          <w:szCs w:val="28"/>
        </w:rPr>
        <w:t>21^</w:t>
      </w:r>
      <w:r w:rsidRPr="00413F6C">
        <w:rPr>
          <w:sz w:val="28"/>
          <w:szCs w:val="28"/>
          <w:lang w:val="en-US"/>
        </w:rPr>
        <w:t>F</w:t>
      </w:r>
      <w:r w:rsidRPr="00413F6C">
        <w:rPr>
          <w:sz w:val="28"/>
          <w:szCs w:val="28"/>
        </w:rPr>
        <w:t>22^</w:t>
      </w:r>
      <w:r w:rsidRPr="00413F6C">
        <w:rPr>
          <w:sz w:val="28"/>
          <w:szCs w:val="28"/>
          <w:lang w:val="en-US"/>
        </w:rPr>
        <w:t>F</w:t>
      </w:r>
      <w:r w:rsidRPr="00413F6C">
        <w:rPr>
          <w:sz w:val="28"/>
          <w:szCs w:val="28"/>
        </w:rPr>
        <w:t>23^</w:t>
      </w:r>
      <w:r w:rsidRPr="00413F6C">
        <w:rPr>
          <w:sz w:val="28"/>
          <w:szCs w:val="28"/>
          <w:lang w:val="en-US"/>
        </w:rPr>
        <w:t>F</w:t>
      </w:r>
      <w:r w:rsidRPr="00413F6C">
        <w:rPr>
          <w:sz w:val="28"/>
          <w:szCs w:val="28"/>
        </w:rPr>
        <w:t>24^</w:t>
      </w:r>
      <w:r w:rsidRPr="00413F6C">
        <w:rPr>
          <w:sz w:val="28"/>
          <w:szCs w:val="28"/>
          <w:lang w:val="en-US"/>
        </w:rPr>
        <w:t>F</w:t>
      </w:r>
      <w:r w:rsidRPr="00413F6C">
        <w:rPr>
          <w:sz w:val="28"/>
          <w:szCs w:val="28"/>
        </w:rPr>
        <w:t>25^</w:t>
      </w:r>
      <w:r w:rsidRPr="00413F6C">
        <w:rPr>
          <w:sz w:val="28"/>
          <w:szCs w:val="28"/>
          <w:lang w:val="en-US"/>
        </w:rPr>
        <w:t>F</w:t>
      </w:r>
      <w:r w:rsidRPr="00413F6C">
        <w:rPr>
          <w:sz w:val="28"/>
          <w:szCs w:val="28"/>
        </w:rPr>
        <w:t>26=&gt;</w:t>
      </w:r>
      <w:r w:rsidRPr="00413F6C">
        <w:rPr>
          <w:sz w:val="28"/>
          <w:szCs w:val="28"/>
          <w:lang w:val="en-US"/>
        </w:rPr>
        <w:t>D</w:t>
      </w:r>
      <w:r w:rsidRPr="00413F6C">
        <w:rPr>
          <w:sz w:val="28"/>
          <w:szCs w:val="28"/>
        </w:rPr>
        <w:t>4 (Диагноз: четвёртая стадия)</w:t>
      </w:r>
    </w:p>
    <w:p w14:paraId="4F0726E8" w14:textId="606C6932" w:rsidR="00383C90" w:rsidRDefault="00383C90" w:rsidP="00383C90">
      <w:pPr>
        <w:spacing w:line="360" w:lineRule="auto"/>
        <w:ind w:left="708"/>
        <w:rPr>
          <w:sz w:val="28"/>
          <w:szCs w:val="28"/>
        </w:rPr>
      </w:pPr>
    </w:p>
    <w:p w14:paraId="258D194C" w14:textId="2088CB26" w:rsidR="00383C90" w:rsidRPr="00133695" w:rsidRDefault="00383C90" w:rsidP="00133695">
      <w:pPr>
        <w:spacing w:line="360" w:lineRule="auto"/>
        <w:ind w:firstLine="709"/>
        <w:jc w:val="both"/>
        <w:rPr>
          <w:color w:val="000000"/>
          <w:sz w:val="28"/>
          <w:szCs w:val="28"/>
        </w:rPr>
      </w:pPr>
      <w:r w:rsidRPr="00383C90">
        <w:rPr>
          <w:b/>
          <w:bCs/>
          <w:sz w:val="28"/>
          <w:szCs w:val="28"/>
        </w:rPr>
        <w:t>Вывод:</w:t>
      </w:r>
      <w:r>
        <w:rPr>
          <w:sz w:val="28"/>
          <w:szCs w:val="28"/>
        </w:rPr>
        <w:t xml:space="preserve"> </w:t>
      </w:r>
      <w:r>
        <w:rPr>
          <w:rFonts w:ascii="Times New Roman CYR" w:hAnsi="Times New Roman CYR" w:cs="Times New Roman CYR"/>
          <w:color w:val="000000"/>
          <w:sz w:val="28"/>
          <w:szCs w:val="28"/>
        </w:rPr>
        <w:t>в</w:t>
      </w:r>
      <w:r w:rsidRPr="00B82398">
        <w:rPr>
          <w:rFonts w:ascii="Times New Roman CYR" w:hAnsi="Times New Roman CYR" w:cs="Times New Roman CYR"/>
          <w:color w:val="000000"/>
          <w:sz w:val="28"/>
          <w:szCs w:val="28"/>
        </w:rPr>
        <w:t xml:space="preserve"> ходе данной домашней работы осуществлен анализ входных сведений для создания экспертной системы на языке </w:t>
      </w:r>
      <w:r w:rsidRPr="00B82398">
        <w:rPr>
          <w:rFonts w:ascii="Times New Roman CYR" w:hAnsi="Times New Roman CYR" w:cs="Times New Roman CYR"/>
          <w:color w:val="000000"/>
          <w:sz w:val="28"/>
          <w:szCs w:val="28"/>
          <w:lang w:val="en-US"/>
        </w:rPr>
        <w:t>Prolog</w:t>
      </w:r>
      <w:r w:rsidRPr="00B82398">
        <w:rPr>
          <w:color w:val="000000"/>
          <w:sz w:val="28"/>
          <w:szCs w:val="28"/>
        </w:rPr>
        <w:t>.</w:t>
      </w:r>
      <w:r>
        <w:rPr>
          <w:color w:val="000000"/>
          <w:sz w:val="28"/>
          <w:szCs w:val="28"/>
        </w:rPr>
        <w:t xml:space="preserve"> </w:t>
      </w:r>
      <w:r w:rsidRPr="00B82398">
        <w:rPr>
          <w:rFonts w:ascii="Times New Roman CYR" w:hAnsi="Times New Roman CYR" w:cs="Times New Roman CYR"/>
          <w:color w:val="000000"/>
          <w:sz w:val="28"/>
          <w:szCs w:val="28"/>
        </w:rPr>
        <w:t>Было осуществлено выделение значимой информации, семантических единиц и их формализация.</w:t>
      </w:r>
    </w:p>
    <w:sectPr w:rsidR="00383C90" w:rsidRPr="00133695" w:rsidSect="00CE5B49">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E80A" w14:textId="77777777" w:rsidR="00F9062D" w:rsidRDefault="00F9062D" w:rsidP="00CE5B49">
      <w:r>
        <w:separator/>
      </w:r>
    </w:p>
  </w:endnote>
  <w:endnote w:type="continuationSeparator" w:id="0">
    <w:p w14:paraId="119DD3F8" w14:textId="77777777" w:rsidR="00F9062D" w:rsidRDefault="00F9062D" w:rsidP="00CE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693945"/>
      <w:docPartObj>
        <w:docPartGallery w:val="Page Numbers (Bottom of Page)"/>
        <w:docPartUnique/>
      </w:docPartObj>
    </w:sdtPr>
    <w:sdtContent>
      <w:p w14:paraId="6975B84F" w14:textId="7FAE1F8A" w:rsidR="00CE5B49" w:rsidRDefault="00CE5B49">
        <w:pPr>
          <w:pStyle w:val="a6"/>
          <w:jc w:val="center"/>
        </w:pPr>
        <w:r>
          <w:fldChar w:fldCharType="begin"/>
        </w:r>
        <w:r>
          <w:instrText>PAGE   \* MERGEFORMAT</w:instrText>
        </w:r>
        <w:r>
          <w:fldChar w:fldCharType="separate"/>
        </w:r>
        <w:r>
          <w:t>2</w:t>
        </w:r>
        <w:r>
          <w:fldChar w:fldCharType="end"/>
        </w:r>
      </w:p>
    </w:sdtContent>
  </w:sdt>
  <w:p w14:paraId="0FF527EC" w14:textId="77777777" w:rsidR="00CE5B49" w:rsidRDefault="00CE5B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86CD" w14:textId="77777777" w:rsidR="00F9062D" w:rsidRDefault="00F9062D" w:rsidP="00CE5B49">
      <w:r>
        <w:separator/>
      </w:r>
    </w:p>
  </w:footnote>
  <w:footnote w:type="continuationSeparator" w:id="0">
    <w:p w14:paraId="6092F09E" w14:textId="77777777" w:rsidR="00F9062D" w:rsidRDefault="00F9062D" w:rsidP="00CE5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006"/>
    <w:multiLevelType w:val="hybridMultilevel"/>
    <w:tmpl w:val="D4F679B8"/>
    <w:lvl w:ilvl="0" w:tplc="E000EB9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582E3264"/>
    <w:multiLevelType w:val="hybridMultilevel"/>
    <w:tmpl w:val="A6FE0DE4"/>
    <w:lvl w:ilvl="0" w:tplc="37D09852">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16cid:durableId="1726827814">
    <w:abstractNumId w:val="0"/>
  </w:num>
  <w:num w:numId="2" w16cid:durableId="1781994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37"/>
    <w:rsid w:val="00133695"/>
    <w:rsid w:val="00383C90"/>
    <w:rsid w:val="00461121"/>
    <w:rsid w:val="00BB6537"/>
    <w:rsid w:val="00CE5B49"/>
    <w:rsid w:val="00CF5AFF"/>
    <w:rsid w:val="00F906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6BE91"/>
  <w15:chartTrackingRefBased/>
  <w15:docId w15:val="{74836B25-8C40-41CA-A649-75BC7D99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3C90"/>
    <w:pPr>
      <w:spacing w:after="0" w:line="240" w:lineRule="auto"/>
    </w:pPr>
    <w:rPr>
      <w:rFonts w:ascii="Times New Roman" w:eastAsia="Times New Roman" w:hAnsi="Times New Roman" w:cs="Times New Roman"/>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383C90"/>
    <w:pPr>
      <w:widowControl w:val="0"/>
      <w:spacing w:after="0" w:line="240" w:lineRule="auto"/>
    </w:pPr>
    <w:rPr>
      <w:rFonts w:ascii="Times New Roman" w:eastAsia="Times New Roman" w:hAnsi="Times New Roman" w:cs="Times New Roman"/>
      <w:snapToGrid w:val="0"/>
      <w:kern w:val="0"/>
      <w:sz w:val="20"/>
      <w:szCs w:val="20"/>
      <w:lang w:eastAsia="ru-RU"/>
      <w14:ligatures w14:val="none"/>
    </w:rPr>
  </w:style>
  <w:style w:type="paragraph" w:styleId="a3">
    <w:name w:val="List Paragraph"/>
    <w:basedOn w:val="a"/>
    <w:uiPriority w:val="34"/>
    <w:qFormat/>
    <w:rsid w:val="00383C90"/>
    <w:pPr>
      <w:ind w:left="720"/>
      <w:contextualSpacing/>
    </w:pPr>
  </w:style>
  <w:style w:type="paragraph" w:styleId="a4">
    <w:name w:val="header"/>
    <w:basedOn w:val="a"/>
    <w:link w:val="a5"/>
    <w:uiPriority w:val="99"/>
    <w:unhideWhenUsed/>
    <w:rsid w:val="00CE5B49"/>
    <w:pPr>
      <w:tabs>
        <w:tab w:val="center" w:pos="4677"/>
        <w:tab w:val="right" w:pos="9355"/>
      </w:tabs>
    </w:pPr>
  </w:style>
  <w:style w:type="character" w:customStyle="1" w:styleId="a5">
    <w:name w:val="Верхний колонтитул Знак"/>
    <w:basedOn w:val="a0"/>
    <w:link w:val="a4"/>
    <w:uiPriority w:val="99"/>
    <w:rsid w:val="00CE5B49"/>
    <w:rPr>
      <w:rFonts w:ascii="Times New Roman" w:eastAsia="Times New Roman" w:hAnsi="Times New Roman" w:cs="Times New Roman"/>
      <w:kern w:val="0"/>
      <w:sz w:val="20"/>
      <w:szCs w:val="20"/>
      <w:lang w:eastAsia="ru-RU"/>
      <w14:ligatures w14:val="none"/>
    </w:rPr>
  </w:style>
  <w:style w:type="paragraph" w:styleId="a6">
    <w:name w:val="footer"/>
    <w:basedOn w:val="a"/>
    <w:link w:val="a7"/>
    <w:uiPriority w:val="99"/>
    <w:unhideWhenUsed/>
    <w:rsid w:val="00CE5B49"/>
    <w:pPr>
      <w:tabs>
        <w:tab w:val="center" w:pos="4677"/>
        <w:tab w:val="right" w:pos="9355"/>
      </w:tabs>
    </w:pPr>
  </w:style>
  <w:style w:type="character" w:customStyle="1" w:styleId="a7">
    <w:name w:val="Нижний колонтитул Знак"/>
    <w:basedOn w:val="a0"/>
    <w:link w:val="a6"/>
    <w:uiPriority w:val="99"/>
    <w:rsid w:val="00CE5B49"/>
    <w:rPr>
      <w:rFonts w:ascii="Times New Roman" w:eastAsia="Times New Roman" w:hAnsi="Times New Roman"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1018</Words>
  <Characters>5805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 R.</dc:creator>
  <cp:keywords/>
  <dc:description/>
  <cp:lastModifiedBy>Muse R.</cp:lastModifiedBy>
  <cp:revision>4</cp:revision>
  <cp:lastPrinted>2023-01-22T18:32:00Z</cp:lastPrinted>
  <dcterms:created xsi:type="dcterms:W3CDTF">2023-01-22T18:26:00Z</dcterms:created>
  <dcterms:modified xsi:type="dcterms:W3CDTF">2023-01-22T19:12:00Z</dcterms:modified>
</cp:coreProperties>
</file>