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541AF" w14:textId="77777777" w:rsidR="00E7461B" w:rsidRDefault="00E7461B" w:rsidP="002E7614">
      <w:pPr>
        <w:pStyle w:val="1"/>
        <w:jc w:val="center"/>
      </w:pPr>
      <w:r>
        <w:rPr>
          <w:rFonts w:hint="eastAsia"/>
        </w:rPr>
        <w:t>社群媒體分析</w:t>
      </w:r>
    </w:p>
    <w:p w14:paraId="0116E665" w14:textId="65AB4952" w:rsidR="00750D77" w:rsidRPr="00937C15" w:rsidRDefault="00E7461B" w:rsidP="002E7614">
      <w:pPr>
        <w:widowControl/>
        <w:jc w:val="center"/>
        <w:rPr>
          <w:rStyle w:val="a4"/>
          <w:rFonts w:ascii="標楷體" w:eastAsia="標楷體" w:hAnsi="標楷體"/>
          <w:sz w:val="28"/>
          <w:szCs w:val="24"/>
        </w:rPr>
      </w:pPr>
      <w:r w:rsidRPr="00937C15">
        <w:rPr>
          <w:rStyle w:val="a4"/>
          <w:rFonts w:ascii="標楷體" w:eastAsia="標楷體" w:hAnsi="標楷體" w:hint="eastAsia"/>
          <w:sz w:val="28"/>
          <w:szCs w:val="24"/>
        </w:rPr>
        <w:t>讀書會報告</w:t>
      </w:r>
      <w:r w:rsidR="00750D77" w:rsidRPr="00937C15">
        <w:rPr>
          <w:rStyle w:val="a4"/>
          <w:rFonts w:ascii="標楷體" w:eastAsia="標楷體" w:hAnsi="標楷體" w:hint="eastAsia"/>
          <w:sz w:val="28"/>
          <w:szCs w:val="24"/>
        </w:rPr>
        <w:t xml:space="preserve">  </w:t>
      </w:r>
    </w:p>
    <w:p w14:paraId="7728B5D0" w14:textId="6FD3E365" w:rsidR="00937C15" w:rsidRPr="00937C15" w:rsidRDefault="00937C15" w:rsidP="002E7614">
      <w:pPr>
        <w:widowControl/>
        <w:jc w:val="center"/>
        <w:rPr>
          <w:rStyle w:val="a4"/>
          <w:rFonts w:ascii="標楷體" w:eastAsia="標楷體" w:hAnsi="標楷體"/>
          <w:sz w:val="32"/>
          <w:szCs w:val="28"/>
        </w:rPr>
      </w:pPr>
      <w:r w:rsidRPr="00937C15">
        <w:rPr>
          <w:rStyle w:val="a4"/>
          <w:rFonts w:ascii="標楷體" w:eastAsia="標楷體" w:hAnsi="標楷體" w:hint="eastAsia"/>
          <w:sz w:val="32"/>
          <w:szCs w:val="28"/>
        </w:rPr>
        <w:t>主題：平均地權條例</w:t>
      </w:r>
    </w:p>
    <w:p w14:paraId="59229F35" w14:textId="6EDBCB65" w:rsidR="00E7461B" w:rsidRPr="00937C15" w:rsidRDefault="00E7461B" w:rsidP="002E7614">
      <w:pPr>
        <w:widowControl/>
        <w:jc w:val="center"/>
        <w:rPr>
          <w:rStyle w:val="a4"/>
          <w:rFonts w:ascii="標楷體" w:eastAsia="標楷體" w:hAnsi="標楷體"/>
          <w:sz w:val="28"/>
          <w:szCs w:val="24"/>
        </w:rPr>
      </w:pPr>
      <w:r w:rsidRPr="00937C15">
        <w:rPr>
          <w:rStyle w:val="a4"/>
          <w:rFonts w:ascii="標楷體" w:eastAsia="標楷體" w:hAnsi="標楷體" w:hint="eastAsia"/>
          <w:sz w:val="28"/>
          <w:szCs w:val="24"/>
        </w:rPr>
        <w:t>第12組</w:t>
      </w:r>
    </w:p>
    <w:p w14:paraId="7E60A955" w14:textId="77777777" w:rsidR="00BA056F" w:rsidRPr="00937C15" w:rsidRDefault="00BA056F" w:rsidP="00BA056F">
      <w:pPr>
        <w:widowControl/>
        <w:jc w:val="center"/>
        <w:rPr>
          <w:rStyle w:val="a4"/>
          <w:rFonts w:ascii="標楷體" w:eastAsia="標楷體" w:hAnsi="標楷體"/>
        </w:rPr>
      </w:pPr>
      <w:proofErr w:type="gramStart"/>
      <w:r w:rsidRPr="00937C15">
        <w:rPr>
          <w:rStyle w:val="a4"/>
          <w:rFonts w:ascii="標楷體" w:eastAsia="標楷體" w:hAnsi="標楷體" w:hint="eastAsia"/>
        </w:rPr>
        <w:t>黃足維</w:t>
      </w:r>
      <w:proofErr w:type="gramEnd"/>
      <w:r w:rsidRPr="00937C15">
        <w:rPr>
          <w:rStyle w:val="a4"/>
          <w:rFonts w:ascii="標楷體" w:eastAsia="標楷體" w:hAnsi="標楷體" w:hint="eastAsia"/>
        </w:rPr>
        <w:t xml:space="preserve"> </w:t>
      </w:r>
      <w:r w:rsidRPr="00937C15">
        <w:rPr>
          <w:rStyle w:val="a4"/>
          <w:rFonts w:ascii="標楷體" w:eastAsia="標楷體" w:hAnsi="標楷體"/>
        </w:rPr>
        <w:t>N104220007</w:t>
      </w:r>
    </w:p>
    <w:p w14:paraId="3000BB45" w14:textId="199BEDCE" w:rsidR="00E7461B" w:rsidRDefault="00E7461B" w:rsidP="002E7614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王家得 </w:t>
      </w:r>
      <w:r w:rsidRPr="00937C15">
        <w:rPr>
          <w:rStyle w:val="a4"/>
          <w:rFonts w:ascii="標楷體" w:eastAsia="標楷體" w:hAnsi="標楷體"/>
        </w:rPr>
        <w:t>N104220008</w:t>
      </w:r>
    </w:p>
    <w:p w14:paraId="3CC9178C" w14:textId="0999224A" w:rsidR="00BA056F" w:rsidRPr="00937C15" w:rsidRDefault="00BA056F" w:rsidP="002E7614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吳尚蓉 </w:t>
      </w:r>
      <w:r w:rsidRPr="00937C15">
        <w:rPr>
          <w:rStyle w:val="a4"/>
          <w:rFonts w:ascii="標楷體" w:eastAsia="標楷體" w:hAnsi="標楷體"/>
        </w:rPr>
        <w:t>N104220010</w:t>
      </w:r>
    </w:p>
    <w:p w14:paraId="5B63D096" w14:textId="750FBB21" w:rsidR="00E7461B" w:rsidRDefault="00E7461B" w:rsidP="002E7614">
      <w:pPr>
        <w:widowControl/>
        <w:jc w:val="center"/>
        <w:rPr>
          <w:rStyle w:val="a4"/>
          <w:rFonts w:ascii="標楷體" w:eastAsia="標楷體" w:hAnsi="標楷體"/>
        </w:rPr>
      </w:pPr>
      <w:proofErr w:type="gramStart"/>
      <w:r w:rsidRPr="00937C15">
        <w:rPr>
          <w:rStyle w:val="a4"/>
          <w:rFonts w:ascii="標楷體" w:eastAsia="標楷體" w:hAnsi="標楷體" w:hint="eastAsia"/>
        </w:rPr>
        <w:t>呂伉</w:t>
      </w:r>
      <w:proofErr w:type="gramEnd"/>
      <w:r w:rsidRPr="00937C15">
        <w:rPr>
          <w:rStyle w:val="a4"/>
          <w:rFonts w:ascii="標楷體" w:eastAsia="標楷體" w:hAnsi="標楷體" w:hint="eastAsia"/>
        </w:rPr>
        <w:t xml:space="preserve">弘 </w:t>
      </w:r>
      <w:r w:rsidRPr="00937C15">
        <w:rPr>
          <w:rStyle w:val="a4"/>
          <w:rFonts w:ascii="標楷體" w:eastAsia="標楷體" w:hAnsi="標楷體"/>
        </w:rPr>
        <w:t>N104220011</w:t>
      </w:r>
    </w:p>
    <w:p w14:paraId="242A9AEE" w14:textId="77777777" w:rsidR="00BA056F" w:rsidRPr="00937C15" w:rsidRDefault="00BA056F" w:rsidP="00BA056F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陳韻元 </w:t>
      </w:r>
      <w:r w:rsidRPr="00937C15">
        <w:rPr>
          <w:rStyle w:val="a4"/>
          <w:rFonts w:ascii="標楷體" w:eastAsia="標楷體" w:hAnsi="標楷體"/>
        </w:rPr>
        <w:t>N104220015</w:t>
      </w:r>
    </w:p>
    <w:p w14:paraId="68FD436F" w14:textId="0F6DDFE0" w:rsidR="00E7461B" w:rsidRPr="00937C15" w:rsidRDefault="00E7461B" w:rsidP="002E7614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林宗憲 </w:t>
      </w:r>
      <w:r w:rsidRPr="00937C15">
        <w:rPr>
          <w:rStyle w:val="a4"/>
          <w:rFonts w:ascii="標楷體" w:eastAsia="標楷體" w:hAnsi="標楷體"/>
        </w:rPr>
        <w:t>N104220020</w:t>
      </w:r>
    </w:p>
    <w:p w14:paraId="6532FF0F" w14:textId="1A0FF69F" w:rsidR="00E7461B" w:rsidRPr="00937C15" w:rsidRDefault="00E7461B" w:rsidP="002E7614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陳聖宗 </w:t>
      </w:r>
      <w:r w:rsidRPr="00937C15">
        <w:rPr>
          <w:rStyle w:val="a4"/>
          <w:rFonts w:ascii="標楷體" w:eastAsia="標楷體" w:hAnsi="標楷體"/>
        </w:rPr>
        <w:t>N104220029</w:t>
      </w:r>
    </w:p>
    <w:p w14:paraId="2AECC256" w14:textId="480E9C15" w:rsidR="00E7461B" w:rsidRPr="00937C15" w:rsidRDefault="00E7461B" w:rsidP="002E7614">
      <w:pPr>
        <w:widowControl/>
        <w:jc w:val="center"/>
        <w:rPr>
          <w:rStyle w:val="a4"/>
          <w:rFonts w:ascii="標楷體" w:eastAsia="標楷體" w:hAnsi="標楷體"/>
        </w:rPr>
      </w:pPr>
      <w:r w:rsidRPr="00937C15">
        <w:rPr>
          <w:rStyle w:val="a4"/>
          <w:rFonts w:ascii="標楷體" w:eastAsia="標楷體" w:hAnsi="標楷體" w:hint="eastAsia"/>
        </w:rPr>
        <w:t xml:space="preserve">林貞利 </w:t>
      </w:r>
      <w:r w:rsidRPr="00937C15">
        <w:rPr>
          <w:rStyle w:val="a4"/>
          <w:rFonts w:ascii="標楷體" w:eastAsia="標楷體" w:hAnsi="標楷體"/>
        </w:rPr>
        <w:t>N064220030</w:t>
      </w:r>
    </w:p>
    <w:p w14:paraId="59988C36" w14:textId="7386BA13" w:rsidR="00E7461B" w:rsidRDefault="00937C15">
      <w:pPr>
        <w:widowControl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E6200B" wp14:editId="410D14C5">
            <wp:simplePos x="0" y="0"/>
            <wp:positionH relativeFrom="column">
              <wp:posOffset>-161583</wp:posOffset>
            </wp:positionH>
            <wp:positionV relativeFrom="paragraph">
              <wp:posOffset>573454</wp:posOffset>
            </wp:positionV>
            <wp:extent cx="5676265" cy="3188970"/>
            <wp:effectExtent l="95250" t="95250" r="95885" b="982980"/>
            <wp:wrapSquare wrapText="bothSides"/>
            <wp:docPr id="2" name="圖片 2" descr="愛河灣璀璨夜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愛河灣璀璨夜景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18897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61B">
        <w:br w:type="page"/>
      </w:r>
    </w:p>
    <w:p w14:paraId="3FBA7A30" w14:textId="77777777" w:rsidR="00E7461B" w:rsidRDefault="00E7461B">
      <w:pPr>
        <w:widowControl/>
        <w:rPr>
          <w:rFonts w:asciiTheme="majorHAnsi" w:eastAsia="標楷體" w:hAnsiTheme="majorHAnsi" w:cstheme="majorBidi"/>
          <w:b/>
          <w:bCs/>
          <w:kern w:val="52"/>
          <w:sz w:val="40"/>
          <w:szCs w:val="52"/>
        </w:rPr>
      </w:pPr>
    </w:p>
    <w:p w14:paraId="664F947E" w14:textId="33EB012B" w:rsidR="000158C7" w:rsidRPr="000158C7" w:rsidRDefault="000158C7" w:rsidP="00AD39AB">
      <w:pPr>
        <w:pStyle w:val="1"/>
      </w:pPr>
      <w:r w:rsidRPr="000158C7">
        <w:rPr>
          <w:rFonts w:hint="eastAsia"/>
        </w:rPr>
        <w:t>目錄</w:t>
      </w:r>
    </w:p>
    <w:p w14:paraId="16009C63" w14:textId="74321E4F" w:rsidR="000158C7" w:rsidRPr="00BD4E13" w:rsidRDefault="00BD4E13" w:rsidP="00BD4E1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第1章 </w:t>
      </w:r>
      <w:r w:rsidR="000158C7" w:rsidRPr="00BD4E13">
        <w:rPr>
          <w:rFonts w:ascii="標楷體" w:eastAsia="標楷體" w:hAnsi="標楷體" w:hint="eastAsia"/>
        </w:rPr>
        <w:t xml:space="preserve">探討主題 </w:t>
      </w:r>
    </w:p>
    <w:p w14:paraId="5E7801BF" w14:textId="5ED61C06" w:rsidR="00BD4E13" w:rsidRPr="00BD4E13" w:rsidRDefault="00BD4E13" w:rsidP="00BD4E1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第2章 </w:t>
      </w:r>
      <w:r w:rsidRPr="00BD4E13">
        <w:rPr>
          <w:rFonts w:ascii="標楷體" w:eastAsia="標楷體" w:hAnsi="標楷體" w:hint="eastAsia"/>
        </w:rPr>
        <w:t>資料範圍、來源、關鍵字</w:t>
      </w:r>
    </w:p>
    <w:p w14:paraId="307C4A0C" w14:textId="73A64107" w:rsidR="000158C7" w:rsidRPr="000158C7" w:rsidRDefault="000158C7" w:rsidP="000158C7">
      <w:pPr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 w:rsidR="00BD4E13">
        <w:rPr>
          <w:rFonts w:ascii="標楷體" w:eastAsia="標楷體" w:hAnsi="標楷體" w:hint="eastAsia"/>
        </w:rPr>
        <w:t>3</w:t>
      </w:r>
      <w:r w:rsidRPr="000158C7">
        <w:rPr>
          <w:rFonts w:ascii="標楷體" w:eastAsia="標楷體" w:hAnsi="標楷體" w:hint="eastAsia"/>
        </w:rPr>
        <w:t xml:space="preserve">章 分析說明 </w:t>
      </w:r>
    </w:p>
    <w:p w14:paraId="2B317E29" w14:textId="1EA3CD4F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1</w:t>
      </w:r>
      <w:r w:rsidRPr="000158C7">
        <w:rPr>
          <w:rFonts w:ascii="標楷體" w:eastAsia="標楷體" w:hAnsi="標楷體" w:hint="eastAsia"/>
        </w:rPr>
        <w:t xml:space="preserve">節 </w:t>
      </w:r>
      <w:proofErr w:type="spellStart"/>
      <w:r w:rsidR="00E15B48">
        <w:rPr>
          <w:rFonts w:ascii="標楷體" w:eastAsia="標楷體" w:hAnsi="標楷體" w:hint="eastAsia"/>
        </w:rPr>
        <w:t>TARFl</w:t>
      </w:r>
      <w:r w:rsidR="00E15B48">
        <w:rPr>
          <w:rFonts w:ascii="標楷體" w:eastAsia="標楷體" w:hAnsi="標楷體"/>
        </w:rPr>
        <w:t>ow</w:t>
      </w:r>
      <w:proofErr w:type="spellEnd"/>
      <w:r w:rsidR="00E15B48">
        <w:rPr>
          <w:rFonts w:ascii="標楷體" w:eastAsia="標楷體" w:hAnsi="標楷體" w:hint="eastAsia"/>
        </w:rPr>
        <w:t>流程</w:t>
      </w:r>
      <w:r w:rsidRPr="000158C7">
        <w:rPr>
          <w:rFonts w:ascii="標楷體" w:eastAsia="標楷體" w:hAnsi="標楷體" w:hint="eastAsia"/>
        </w:rPr>
        <w:t xml:space="preserve"> </w:t>
      </w:r>
    </w:p>
    <w:p w14:paraId="24C1AF88" w14:textId="0F7DF558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2</w:t>
      </w:r>
      <w:r w:rsidRPr="000158C7">
        <w:rPr>
          <w:rFonts w:ascii="標楷體" w:eastAsia="標楷體" w:hAnsi="標楷體" w:hint="eastAsia"/>
        </w:rPr>
        <w:t xml:space="preserve">節 </w:t>
      </w:r>
      <w:r w:rsidR="00E15B48">
        <w:rPr>
          <w:rFonts w:ascii="標楷體" w:eastAsia="標楷體" w:hAnsi="標楷體" w:hint="eastAsia"/>
        </w:rPr>
        <w:t>替換文字</w:t>
      </w:r>
    </w:p>
    <w:p w14:paraId="3577B692" w14:textId="1B6B2D65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3</w:t>
      </w:r>
      <w:r w:rsidRPr="000158C7">
        <w:rPr>
          <w:rFonts w:ascii="標楷體" w:eastAsia="標楷體" w:hAnsi="標楷體" w:hint="eastAsia"/>
        </w:rPr>
        <w:t xml:space="preserve">節 中文斷詞 </w:t>
      </w:r>
    </w:p>
    <w:p w14:paraId="4CA3C16D" w14:textId="51C345BD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4</w:t>
      </w:r>
      <w:r w:rsidRPr="000158C7">
        <w:rPr>
          <w:rFonts w:ascii="標楷體" w:eastAsia="標楷體" w:hAnsi="標楷體" w:hint="eastAsia"/>
        </w:rPr>
        <w:t xml:space="preserve">節 清除停用詞 </w:t>
      </w:r>
    </w:p>
    <w:p w14:paraId="414049E4" w14:textId="6E439922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5</w:t>
      </w:r>
      <w:r w:rsidRPr="000158C7">
        <w:rPr>
          <w:rFonts w:ascii="標楷體" w:eastAsia="標楷體" w:hAnsi="標楷體" w:hint="eastAsia"/>
        </w:rPr>
        <w:t xml:space="preserve">節 </w:t>
      </w:r>
      <w:proofErr w:type="gramStart"/>
      <w:r w:rsidRPr="000158C7">
        <w:rPr>
          <w:rFonts w:ascii="標楷體" w:eastAsia="標楷體" w:hAnsi="標楷體" w:hint="eastAsia"/>
        </w:rPr>
        <w:t>詞頻計算</w:t>
      </w:r>
      <w:proofErr w:type="gramEnd"/>
      <w:r w:rsidRPr="000158C7">
        <w:rPr>
          <w:rFonts w:ascii="標楷體" w:eastAsia="標楷體" w:hAnsi="標楷體" w:hint="eastAsia"/>
        </w:rPr>
        <w:t xml:space="preserve"> </w:t>
      </w:r>
    </w:p>
    <w:p w14:paraId="5A5F7AC1" w14:textId="6E39F3BA" w:rsid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 w:hint="eastAsia"/>
        </w:rPr>
        <w:t>6</w:t>
      </w:r>
      <w:r w:rsidRPr="000158C7">
        <w:rPr>
          <w:rFonts w:ascii="標楷體" w:eastAsia="標楷體" w:hAnsi="標楷體" w:hint="eastAsia"/>
        </w:rPr>
        <w:t xml:space="preserve">節 Lexicon Based情緒分析 </w:t>
      </w:r>
    </w:p>
    <w:p w14:paraId="404820B4" w14:textId="2DE27197" w:rsidR="00E15B48" w:rsidRDefault="00E15B48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/>
        </w:rPr>
        <w:t>7</w:t>
      </w:r>
      <w:r w:rsidRPr="000158C7">
        <w:rPr>
          <w:rFonts w:ascii="標楷體" w:eastAsia="標楷體" w:hAnsi="標楷體" w:hint="eastAsia"/>
        </w:rPr>
        <w:t>節</w:t>
      </w:r>
      <w:r>
        <w:rPr>
          <w:rFonts w:ascii="標楷體" w:eastAsia="標楷體" w:hAnsi="標楷體" w:hint="eastAsia"/>
        </w:rPr>
        <w:t xml:space="preserve"> </w:t>
      </w:r>
      <w:r w:rsidR="00B20204">
        <w:rPr>
          <w:rFonts w:ascii="標楷體" w:eastAsia="標楷體" w:hAnsi="標楷體" w:hint="eastAsia"/>
        </w:rPr>
        <w:t>進階字典法</w:t>
      </w:r>
    </w:p>
    <w:p w14:paraId="632C8CB6" w14:textId="72015F45" w:rsidR="00B20204" w:rsidRPr="000158C7" w:rsidRDefault="00B20204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>
        <w:rPr>
          <w:rFonts w:ascii="標楷體" w:eastAsia="標楷體" w:hAnsi="標楷體"/>
        </w:rPr>
        <w:t>8</w:t>
      </w:r>
      <w:r w:rsidRPr="000158C7">
        <w:rPr>
          <w:rFonts w:ascii="標楷體" w:eastAsia="標楷體" w:hAnsi="標楷體" w:hint="eastAsia"/>
        </w:rPr>
        <w:t xml:space="preserve">節 </w:t>
      </w:r>
      <w:r>
        <w:rPr>
          <w:rFonts w:ascii="標楷體" w:eastAsia="標楷體" w:hAnsi="標楷體" w:hint="eastAsia"/>
        </w:rPr>
        <w:t>Co</w:t>
      </w:r>
      <w:r>
        <w:rPr>
          <w:rFonts w:ascii="標楷體" w:eastAsia="標楷體" w:hAnsi="標楷體"/>
        </w:rPr>
        <w:t>rpus Based</w:t>
      </w:r>
      <w:r>
        <w:rPr>
          <w:rFonts w:ascii="標楷體" w:eastAsia="標楷體" w:hAnsi="標楷體" w:hint="eastAsia"/>
        </w:rPr>
        <w:t>情緒分析</w:t>
      </w:r>
    </w:p>
    <w:p w14:paraId="1BF53088" w14:textId="4EB591C7" w:rsidR="000158C7" w:rsidRPr="000158C7" w:rsidRDefault="000158C7" w:rsidP="000158C7">
      <w:pPr>
        <w:ind w:leftChars="200" w:left="480"/>
        <w:rPr>
          <w:rFonts w:ascii="標楷體" w:eastAsia="標楷體" w:hAnsi="標楷體"/>
        </w:rPr>
      </w:pPr>
      <w:r w:rsidRPr="000158C7">
        <w:rPr>
          <w:rFonts w:ascii="標楷體" w:eastAsia="標楷體" w:hAnsi="標楷體" w:hint="eastAsia"/>
        </w:rPr>
        <w:t>第</w:t>
      </w:r>
      <w:r w:rsidR="00B20204">
        <w:rPr>
          <w:rFonts w:ascii="標楷體" w:eastAsia="標楷體" w:hAnsi="標楷體"/>
        </w:rPr>
        <w:t>9</w:t>
      </w:r>
      <w:r w:rsidRPr="000158C7">
        <w:rPr>
          <w:rFonts w:ascii="標楷體" w:eastAsia="標楷體" w:hAnsi="標楷體" w:hint="eastAsia"/>
        </w:rPr>
        <w:t xml:space="preserve">節 </w:t>
      </w:r>
      <w:r>
        <w:rPr>
          <w:rFonts w:ascii="標楷體" w:eastAsia="標楷體" w:hAnsi="標楷體" w:hint="eastAsia"/>
        </w:rPr>
        <w:t>圖表分析</w:t>
      </w:r>
      <w:r w:rsidRPr="000158C7">
        <w:rPr>
          <w:rFonts w:ascii="標楷體" w:eastAsia="標楷體" w:hAnsi="標楷體" w:hint="eastAsia"/>
        </w:rPr>
        <w:t xml:space="preserve"> </w:t>
      </w:r>
    </w:p>
    <w:p w14:paraId="285392E5" w14:textId="23BB58F6" w:rsidR="000158C7" w:rsidRPr="00D52192" w:rsidRDefault="00B20204" w:rsidP="00D52192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各版文章分佈</w:t>
      </w:r>
    </w:p>
    <w:p w14:paraId="5ECEE88D" w14:textId="77777777" w:rsidR="00B20204" w:rsidRPr="00B20204" w:rsidRDefault="00B20204" w:rsidP="00B2020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B20204">
        <w:rPr>
          <w:rFonts w:ascii="標楷體" w:eastAsia="標楷體" w:hAnsi="標楷體" w:hint="eastAsia"/>
        </w:rPr>
        <w:t>PTT討論文章數量趨勢</w:t>
      </w:r>
    </w:p>
    <w:p w14:paraId="1CE20094" w14:textId="77777777" w:rsidR="00B20204" w:rsidRPr="00B20204" w:rsidRDefault="00B20204" w:rsidP="00B2020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B20204">
        <w:rPr>
          <w:rFonts w:ascii="標楷體" w:eastAsia="標楷體" w:hAnsi="標楷體" w:hint="eastAsia"/>
        </w:rPr>
        <w:t>NTUSD進階情緒分析趨勢</w:t>
      </w:r>
    </w:p>
    <w:p w14:paraId="33BA3870" w14:textId="6BF81F5A" w:rsidR="00D52192" w:rsidRDefault="00B20204" w:rsidP="00D52192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B20204">
        <w:rPr>
          <w:rFonts w:ascii="標楷體" w:eastAsia="標楷體" w:hAnsi="標楷體" w:hint="eastAsia"/>
        </w:rPr>
        <w:t>Lexicon情緒分析趨勢</w:t>
      </w:r>
    </w:p>
    <w:p w14:paraId="55C5956F" w14:textId="77777777" w:rsidR="00B20204" w:rsidRPr="00B20204" w:rsidRDefault="00B20204" w:rsidP="00B2020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B20204">
        <w:rPr>
          <w:rFonts w:ascii="標楷體" w:eastAsia="標楷體" w:hAnsi="標楷體" w:hint="eastAsia"/>
        </w:rPr>
        <w:t>PTT各版情緒分數趨勢-NTUSD</w:t>
      </w:r>
    </w:p>
    <w:p w14:paraId="05A7EA5E" w14:textId="77777777" w:rsidR="00B20204" w:rsidRPr="00B20204" w:rsidRDefault="00B20204" w:rsidP="00B2020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B20204">
        <w:rPr>
          <w:rFonts w:ascii="標楷體" w:eastAsia="標楷體" w:hAnsi="標楷體" w:hint="eastAsia"/>
        </w:rPr>
        <w:t>PTT各版情緒分數趨勢-LEXICON</w:t>
      </w:r>
    </w:p>
    <w:p w14:paraId="4FE951FE" w14:textId="77777777" w:rsidR="00B20204" w:rsidRPr="00B20204" w:rsidRDefault="00B20204" w:rsidP="00B20204">
      <w:pPr>
        <w:pStyle w:val="a3"/>
        <w:numPr>
          <w:ilvl w:val="0"/>
          <w:numId w:val="5"/>
        </w:numPr>
        <w:ind w:leftChars="0"/>
        <w:rPr>
          <w:rFonts w:ascii="標楷體" w:eastAsia="標楷體" w:hAnsi="標楷體"/>
        </w:rPr>
      </w:pPr>
      <w:r w:rsidRPr="00B20204">
        <w:rPr>
          <w:rFonts w:ascii="標楷體" w:eastAsia="標楷體" w:hAnsi="標楷體" w:hint="eastAsia"/>
        </w:rPr>
        <w:t>Corpus Based情緒分析正負向文章數量-PTT</w:t>
      </w:r>
    </w:p>
    <w:p w14:paraId="4DC8139F" w14:textId="1B63BA47" w:rsidR="000E737A" w:rsidRDefault="000E737A" w:rsidP="000E737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第4章 結論</w:t>
      </w:r>
    </w:p>
    <w:p w14:paraId="7EE20D6A" w14:textId="77777777" w:rsidR="00AD39AB" w:rsidRDefault="00AD39AB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929DC2A" w14:textId="769DEBA5" w:rsidR="0020530E" w:rsidRDefault="00AD39AB" w:rsidP="00AD39AB">
      <w:pPr>
        <w:pStyle w:val="1"/>
        <w:numPr>
          <w:ilvl w:val="0"/>
          <w:numId w:val="1"/>
        </w:numPr>
        <w:rPr>
          <w:rFonts w:ascii="標楷體" w:hAnsi="標楷體"/>
        </w:rPr>
      </w:pPr>
      <w:r w:rsidRPr="000158C7">
        <w:rPr>
          <w:rFonts w:ascii="標楷體" w:hAnsi="標楷體" w:hint="eastAsia"/>
        </w:rPr>
        <w:lastRenderedPageBreak/>
        <w:t>探討主題</w:t>
      </w:r>
    </w:p>
    <w:p w14:paraId="6EC8F0B6" w14:textId="77777777" w:rsidR="0063753A" w:rsidRPr="0063753A" w:rsidRDefault="0063753A" w:rsidP="0063753A">
      <w:pPr>
        <w:widowControl/>
        <w:rPr>
          <w:rFonts w:ascii="標楷體" w:eastAsia="標楷體" w:hAnsi="標楷體"/>
        </w:rPr>
      </w:pPr>
      <w:proofErr w:type="gramStart"/>
      <w:r w:rsidRPr="0063753A">
        <w:rPr>
          <w:rFonts w:ascii="標楷體" w:eastAsia="標楷體" w:hAnsi="標楷體" w:hint="eastAsia"/>
        </w:rPr>
        <w:t>•</w:t>
      </w:r>
      <w:proofErr w:type="gramEnd"/>
      <w:r w:rsidRPr="0063753A">
        <w:rPr>
          <w:rFonts w:ascii="標楷體" w:eastAsia="標楷體" w:hAnsi="標楷體" w:hint="eastAsia"/>
        </w:rPr>
        <w:t>1954年：政府制定《實施都市平均地權條例》，為解決管理都市土地問題，但該法涵蓋範圍僅為都市土地，導致其他名目土地淪為投機客牟取不法暴利的目標。</w:t>
      </w:r>
    </w:p>
    <w:p w14:paraId="3FED20A7" w14:textId="77777777" w:rsidR="0063753A" w:rsidRDefault="0063753A" w:rsidP="0063753A">
      <w:pPr>
        <w:widowControl/>
        <w:rPr>
          <w:rFonts w:ascii="標楷體" w:eastAsia="標楷體" w:hAnsi="標楷體"/>
        </w:rPr>
      </w:pPr>
      <w:proofErr w:type="gramStart"/>
      <w:r w:rsidRPr="0063753A">
        <w:rPr>
          <w:rFonts w:ascii="標楷體" w:eastAsia="標楷體" w:hAnsi="標楷體" w:hint="eastAsia"/>
        </w:rPr>
        <w:t>•</w:t>
      </w:r>
      <w:proofErr w:type="gramEnd"/>
      <w:r w:rsidRPr="0063753A">
        <w:rPr>
          <w:rFonts w:ascii="標楷體" w:eastAsia="標楷體" w:hAnsi="標楷體" w:hint="eastAsia"/>
        </w:rPr>
        <w:t>1977年：修正為《平均地權條例》，為解決以上不當投機，因此擴大平均地權實施範圍，全台灣不分地區全面實施平均地權。（1977年修正公布平均地權條例後至今歷經15次修法沿革）</w:t>
      </w:r>
    </w:p>
    <w:p w14:paraId="3A1BBF73" w14:textId="77777777" w:rsidR="0063753A" w:rsidRDefault="0063753A" w:rsidP="0063753A">
      <w:pPr>
        <w:widowControl/>
        <w:rPr>
          <w:rFonts w:ascii="標楷體" w:eastAsia="標楷體" w:hAnsi="標楷體"/>
        </w:rPr>
      </w:pPr>
    </w:p>
    <w:p w14:paraId="74B40F10" w14:textId="77777777" w:rsidR="0063753A" w:rsidRPr="0063753A" w:rsidRDefault="0063753A" w:rsidP="0063753A">
      <w:pPr>
        <w:widowControl/>
        <w:rPr>
          <w:rFonts w:ascii="標楷體" w:eastAsia="標楷體" w:hAnsi="標楷體"/>
        </w:rPr>
      </w:pPr>
      <w:r w:rsidRPr="0063753A">
        <w:rPr>
          <w:rFonts w:ascii="標楷體" w:eastAsia="標楷體" w:hAnsi="標楷體" w:hint="eastAsia"/>
        </w:rPr>
        <w:t>為什麼要修法？</w:t>
      </w:r>
    </w:p>
    <w:p w14:paraId="07EDE33B" w14:textId="3AB2C05D" w:rsidR="0063753A" w:rsidRDefault="0063753A" w:rsidP="0063753A">
      <w:pPr>
        <w:widowControl/>
        <w:ind w:firstLine="480"/>
        <w:rPr>
          <w:rFonts w:ascii="標楷體" w:eastAsia="標楷體" w:hAnsi="標楷體"/>
        </w:rPr>
      </w:pPr>
      <w:r w:rsidRPr="0063753A">
        <w:rPr>
          <w:rFonts w:ascii="標楷體" w:eastAsia="標楷體" w:hAnsi="標楷體" w:hint="eastAsia"/>
        </w:rPr>
        <w:t>近幾年新冠</w:t>
      </w:r>
      <w:proofErr w:type="gramStart"/>
      <w:r w:rsidRPr="0063753A">
        <w:rPr>
          <w:rFonts w:ascii="標楷體" w:eastAsia="標楷體" w:hAnsi="標楷體" w:hint="eastAsia"/>
        </w:rPr>
        <w:t>疫</w:t>
      </w:r>
      <w:proofErr w:type="gramEnd"/>
      <w:r w:rsidRPr="0063753A">
        <w:rPr>
          <w:rFonts w:ascii="標楷體" w:eastAsia="標楷體" w:hAnsi="標楷體" w:hint="eastAsia"/>
        </w:rPr>
        <w:t>情影響下，大量熱錢回流湧入台灣房市，房價持續</w:t>
      </w:r>
      <w:proofErr w:type="gramStart"/>
      <w:r w:rsidRPr="0063753A">
        <w:rPr>
          <w:rFonts w:ascii="標楷體" w:eastAsia="標楷體" w:hAnsi="標楷體" w:hint="eastAsia"/>
        </w:rPr>
        <w:t>飆</w:t>
      </w:r>
      <w:proofErr w:type="gramEnd"/>
      <w:r w:rsidRPr="0063753A">
        <w:rPr>
          <w:rFonts w:ascii="標楷體" w:eastAsia="標楷體" w:hAnsi="標楷體" w:hint="eastAsia"/>
        </w:rPr>
        <w:t>漲，本次《平均地權條例》的修正，便是政府為達到避免土地及房屋價格受到不法人士炒作壟斷，藉此維持不動產市場穩定健康發展，落實居住正義的精神。被稱為史上最重</w:t>
      </w:r>
      <w:proofErr w:type="gramStart"/>
      <w:r w:rsidRPr="0063753A">
        <w:rPr>
          <w:rFonts w:ascii="標楷體" w:eastAsia="標楷體" w:hAnsi="標楷體" w:hint="eastAsia"/>
        </w:rPr>
        <w:t>打炒房</w:t>
      </w:r>
      <w:proofErr w:type="gramEnd"/>
      <w:r w:rsidRPr="0063753A">
        <w:rPr>
          <w:rFonts w:ascii="標楷體" w:eastAsia="標楷體" w:hAnsi="標楷體" w:hint="eastAsia"/>
        </w:rPr>
        <w:t>措施。</w:t>
      </w:r>
    </w:p>
    <w:p w14:paraId="735FC459" w14:textId="558C7192" w:rsidR="00E7461B" w:rsidRDefault="00E7461B" w:rsidP="006375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1C61F974" w14:textId="4D4C1048" w:rsidR="00215FED" w:rsidRPr="00D02730" w:rsidRDefault="0024554A" w:rsidP="00D02730">
      <w:pPr>
        <w:pStyle w:val="1"/>
      </w:pPr>
      <w:r w:rsidRPr="00D02730">
        <w:lastRenderedPageBreak/>
        <w:t>第</w:t>
      </w:r>
      <w:r w:rsidRPr="00D02730">
        <w:rPr>
          <w:rFonts w:hint="eastAsia"/>
        </w:rPr>
        <w:t>2</w:t>
      </w:r>
      <w:r w:rsidRPr="00D02730">
        <w:t>章</w:t>
      </w:r>
      <w:r w:rsidRPr="00D02730">
        <w:rPr>
          <w:rFonts w:hint="eastAsia"/>
        </w:rPr>
        <w:t xml:space="preserve"> </w:t>
      </w:r>
      <w:r w:rsidRPr="00D02730">
        <w:rPr>
          <w:rFonts w:hint="eastAsia"/>
        </w:rPr>
        <w:t>資料範圍、來源、關鍵字</w:t>
      </w:r>
    </w:p>
    <w:p w14:paraId="67B35ABB" w14:textId="77777777" w:rsidR="00297150" w:rsidRPr="00297150" w:rsidRDefault="00297150" w:rsidP="00297150">
      <w:pPr>
        <w:widowControl/>
        <w:rPr>
          <w:rFonts w:ascii="標楷體" w:eastAsia="標楷體" w:hAnsi="標楷體"/>
        </w:rPr>
      </w:pPr>
      <w:r w:rsidRPr="00297150">
        <w:rPr>
          <w:rFonts w:ascii="標楷體" w:eastAsia="標楷體" w:hAnsi="標楷體" w:hint="eastAsia"/>
        </w:rPr>
        <w:t>資料範圍、來源、關鍵字：</w:t>
      </w:r>
    </w:p>
    <w:p w14:paraId="2F889E80" w14:textId="77777777" w:rsidR="00D348E3" w:rsidRDefault="00297150" w:rsidP="00297150">
      <w:pPr>
        <w:widowControl/>
        <w:rPr>
          <w:rFonts w:ascii="標楷體" w:eastAsia="標楷體" w:hAnsi="標楷體"/>
        </w:rPr>
      </w:pPr>
      <w:r w:rsidRPr="00297150">
        <w:rPr>
          <w:rFonts w:ascii="標楷體" w:eastAsia="標楷體" w:hAnsi="標楷體" w:hint="eastAsia"/>
        </w:rPr>
        <w:t>資料來源：</w:t>
      </w:r>
    </w:p>
    <w:p w14:paraId="43C0805A" w14:textId="695F3104" w:rsidR="00D348E3" w:rsidRDefault="00297150" w:rsidP="00D348E3">
      <w:pPr>
        <w:widowControl/>
        <w:ind w:leftChars="200" w:left="480"/>
        <w:rPr>
          <w:rFonts w:ascii="標楷體" w:eastAsia="標楷體" w:hAnsi="標楷體"/>
        </w:rPr>
      </w:pPr>
      <w:r w:rsidRPr="00297150">
        <w:rPr>
          <w:rFonts w:ascii="標楷體" w:eastAsia="標楷體" w:hAnsi="標楷體" w:hint="eastAsia"/>
        </w:rPr>
        <w:t>PTT</w:t>
      </w:r>
      <w:r w:rsidR="00D348E3">
        <w:rPr>
          <w:rFonts w:ascii="標楷體" w:eastAsia="標楷體" w:hAnsi="標楷體" w:hint="eastAsia"/>
        </w:rPr>
        <w:t>:</w:t>
      </w:r>
      <w:r w:rsidRPr="00297150">
        <w:rPr>
          <w:rFonts w:ascii="標楷體" w:eastAsia="標楷體" w:hAnsi="標楷體" w:hint="eastAsia"/>
        </w:rPr>
        <w:t xml:space="preserve"> </w:t>
      </w:r>
      <w:r w:rsidR="00D348E3" w:rsidRPr="00297150">
        <w:rPr>
          <w:rFonts w:ascii="標楷體" w:eastAsia="標楷體" w:hAnsi="標楷體" w:hint="eastAsia"/>
        </w:rPr>
        <w:t>房屋版</w:t>
      </w:r>
      <w:r w:rsidR="00D348E3">
        <w:rPr>
          <w:rFonts w:ascii="標楷體" w:eastAsia="標楷體" w:hAnsi="標楷體" w:hint="eastAsia"/>
        </w:rPr>
        <w:t>、</w:t>
      </w:r>
      <w:r w:rsidRPr="00297150">
        <w:rPr>
          <w:rFonts w:ascii="標楷體" w:eastAsia="標楷體" w:hAnsi="標楷體" w:hint="eastAsia"/>
        </w:rPr>
        <w:t>八卦版、政</w:t>
      </w:r>
      <w:proofErr w:type="gramStart"/>
      <w:r w:rsidRPr="00297150">
        <w:rPr>
          <w:rFonts w:ascii="標楷體" w:eastAsia="標楷體" w:hAnsi="標楷體" w:hint="eastAsia"/>
        </w:rPr>
        <w:t>黑版</w:t>
      </w:r>
      <w:proofErr w:type="gramEnd"/>
      <w:r w:rsidRPr="00297150">
        <w:rPr>
          <w:rFonts w:ascii="標楷體" w:eastAsia="標楷體" w:hAnsi="標楷體" w:hint="eastAsia"/>
        </w:rPr>
        <w:t>、工作版、</w:t>
      </w:r>
      <w:proofErr w:type="gramStart"/>
      <w:r w:rsidR="00D348E3">
        <w:rPr>
          <w:rFonts w:ascii="標楷體" w:eastAsia="標楷體" w:hAnsi="標楷體" w:hint="eastAsia"/>
        </w:rPr>
        <w:t>租屋</w:t>
      </w:r>
      <w:r w:rsidRPr="00297150">
        <w:rPr>
          <w:rFonts w:ascii="標楷體" w:eastAsia="標楷體" w:hAnsi="標楷體" w:hint="eastAsia"/>
        </w:rPr>
        <w:t>版</w:t>
      </w:r>
      <w:proofErr w:type="gramEnd"/>
      <w:r w:rsidRPr="00297150">
        <w:rPr>
          <w:rFonts w:ascii="標楷體" w:eastAsia="標楷體" w:hAnsi="標楷體" w:hint="eastAsia"/>
        </w:rPr>
        <w:t>、</w:t>
      </w:r>
      <w:proofErr w:type="gramStart"/>
      <w:r w:rsidRPr="00297150">
        <w:rPr>
          <w:rFonts w:ascii="標楷體" w:eastAsia="標楷體" w:hAnsi="標楷體" w:hint="eastAsia"/>
        </w:rPr>
        <w:t>職場版</w:t>
      </w:r>
      <w:proofErr w:type="gramEnd"/>
      <w:r w:rsidRPr="00297150">
        <w:rPr>
          <w:rFonts w:ascii="標楷體" w:eastAsia="標楷體" w:hAnsi="標楷體" w:hint="eastAsia"/>
        </w:rPr>
        <w:t>、股票版</w:t>
      </w:r>
      <w:r w:rsidR="007960CB">
        <w:rPr>
          <w:rFonts w:ascii="標楷體" w:eastAsia="標楷體" w:hAnsi="標楷體" w:hint="eastAsia"/>
        </w:rPr>
        <w:t>。</w:t>
      </w:r>
    </w:p>
    <w:p w14:paraId="66AC9A8A" w14:textId="3BFBF852" w:rsidR="00297150" w:rsidRPr="00297150" w:rsidRDefault="007960CB" w:rsidP="00D348E3">
      <w:pPr>
        <w:widowControl/>
        <w:ind w:leftChars="200"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新聞</w:t>
      </w:r>
      <w:r w:rsidR="00D348E3">
        <w:rPr>
          <w:rFonts w:ascii="標楷體" w:eastAsia="標楷體" w:hAnsi="標楷體" w:hint="eastAsia"/>
        </w:rPr>
        <w:t>：房市版、政治版</w:t>
      </w:r>
    </w:p>
    <w:p w14:paraId="06B17B79" w14:textId="77777777" w:rsidR="00297150" w:rsidRPr="00297150" w:rsidRDefault="00297150" w:rsidP="00297150">
      <w:pPr>
        <w:widowControl/>
        <w:rPr>
          <w:rFonts w:ascii="標楷體" w:eastAsia="標楷體" w:hAnsi="標楷體"/>
        </w:rPr>
      </w:pPr>
      <w:r w:rsidRPr="00297150">
        <w:rPr>
          <w:rFonts w:ascii="標楷體" w:eastAsia="標楷體" w:hAnsi="標楷體" w:hint="eastAsia"/>
        </w:rPr>
        <w:t>資料範圍：2022/12/01~2023/4/06</w:t>
      </w:r>
    </w:p>
    <w:p w14:paraId="61DA948A" w14:textId="77777777" w:rsidR="00297150" w:rsidRPr="00297150" w:rsidRDefault="00297150" w:rsidP="00297150">
      <w:pPr>
        <w:widowControl/>
        <w:rPr>
          <w:rFonts w:ascii="標楷體" w:eastAsia="標楷體" w:hAnsi="標楷體"/>
        </w:rPr>
      </w:pPr>
      <w:r w:rsidRPr="00297150">
        <w:rPr>
          <w:rFonts w:ascii="標楷體" w:eastAsia="標楷體" w:hAnsi="標楷體" w:hint="eastAsia"/>
        </w:rPr>
        <w:t>搜尋關鍵字：平均地權、預售屋、紅單轉讓</w:t>
      </w:r>
    </w:p>
    <w:p w14:paraId="117AED37" w14:textId="19816C32" w:rsidR="00E7461B" w:rsidRDefault="00297150" w:rsidP="00297150">
      <w:pPr>
        <w:widowControl/>
        <w:rPr>
          <w:rFonts w:ascii="標楷體" w:eastAsia="標楷體" w:hAnsi="標楷體"/>
        </w:rPr>
      </w:pPr>
      <w:r w:rsidRPr="00297150">
        <w:rPr>
          <w:rFonts w:ascii="標楷體" w:eastAsia="標楷體" w:hAnsi="標楷體" w:hint="eastAsia"/>
        </w:rPr>
        <w:t>PTT爬蟲任務結果：資料筆1,703筆</w:t>
      </w:r>
    </w:p>
    <w:p w14:paraId="1536B719" w14:textId="42D3F5E4" w:rsidR="0024554A" w:rsidRPr="00D02730" w:rsidRDefault="00D02730" w:rsidP="00D02730">
      <w:pPr>
        <w:pStyle w:val="1"/>
      </w:pPr>
      <w:r w:rsidRPr="00D02730">
        <w:rPr>
          <w:rFonts w:hint="eastAsia"/>
        </w:rPr>
        <w:t>第</w:t>
      </w:r>
      <w:r w:rsidRPr="00D02730">
        <w:rPr>
          <w:rFonts w:hint="eastAsia"/>
        </w:rPr>
        <w:t>3</w:t>
      </w:r>
      <w:r w:rsidRPr="00D02730">
        <w:t>章</w:t>
      </w:r>
      <w:r w:rsidRPr="00D02730">
        <w:rPr>
          <w:rFonts w:hint="eastAsia"/>
        </w:rPr>
        <w:t xml:space="preserve"> </w:t>
      </w:r>
      <w:r w:rsidR="0024554A" w:rsidRPr="00D02730">
        <w:rPr>
          <w:rFonts w:hint="eastAsia"/>
        </w:rPr>
        <w:t>分析說明</w:t>
      </w:r>
    </w:p>
    <w:p w14:paraId="40ACD257" w14:textId="6DFEB951" w:rsidR="003D2F53" w:rsidRDefault="003D2F53" w:rsidP="003D2F53">
      <w:pPr>
        <w:pStyle w:val="2"/>
        <w:rPr>
          <w:rStyle w:val="20"/>
          <w:b/>
          <w:bCs/>
        </w:rPr>
      </w:pPr>
      <w:r w:rsidRPr="003D2F53">
        <w:rPr>
          <w:rStyle w:val="20"/>
          <w:rFonts w:hint="eastAsia"/>
          <w:b/>
          <w:bCs/>
        </w:rPr>
        <w:t>第</w:t>
      </w:r>
      <w:r w:rsidRPr="003D2F53">
        <w:rPr>
          <w:rStyle w:val="20"/>
          <w:rFonts w:hint="eastAsia"/>
          <w:b/>
          <w:bCs/>
        </w:rPr>
        <w:t>1</w:t>
      </w:r>
      <w:r w:rsidRPr="003D2F53">
        <w:rPr>
          <w:rStyle w:val="20"/>
          <w:b/>
          <w:bCs/>
        </w:rPr>
        <w:t>節</w:t>
      </w:r>
      <w:r w:rsidRPr="003D2F53">
        <w:rPr>
          <w:rStyle w:val="20"/>
          <w:b/>
          <w:bCs/>
        </w:rPr>
        <w:t xml:space="preserve"> </w:t>
      </w:r>
      <w:proofErr w:type="spellStart"/>
      <w:r w:rsidRPr="003D2F53">
        <w:rPr>
          <w:rStyle w:val="20"/>
          <w:rFonts w:hint="eastAsia"/>
          <w:b/>
          <w:bCs/>
        </w:rPr>
        <w:t>TARFl</w:t>
      </w:r>
      <w:r w:rsidRPr="003D2F53">
        <w:rPr>
          <w:rStyle w:val="20"/>
          <w:b/>
          <w:bCs/>
        </w:rPr>
        <w:t>ow</w:t>
      </w:r>
      <w:proofErr w:type="spellEnd"/>
      <w:r w:rsidRPr="003D2F53">
        <w:rPr>
          <w:rStyle w:val="20"/>
          <w:b/>
          <w:bCs/>
        </w:rPr>
        <w:t>流</w:t>
      </w:r>
      <w:r w:rsidRPr="003D2F53">
        <w:rPr>
          <w:rStyle w:val="20"/>
          <w:rFonts w:hint="eastAsia"/>
          <w:b/>
          <w:bCs/>
        </w:rPr>
        <w:t>程</w:t>
      </w:r>
    </w:p>
    <w:p w14:paraId="60183E54" w14:textId="2AF27245" w:rsidR="007960CB" w:rsidRPr="007960CB" w:rsidRDefault="007960CB" w:rsidP="007960C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>
        <w:t>TT</w:t>
      </w:r>
    </w:p>
    <w:p w14:paraId="31625176" w14:textId="34A3ACEB" w:rsidR="008E6348" w:rsidRPr="003D2F53" w:rsidRDefault="00115AD4" w:rsidP="003D2F53">
      <w:pPr>
        <w:widowControl/>
        <w:rPr>
          <w:rFonts w:ascii="標楷體" w:eastAsia="標楷體" w:hAnsi="標楷體"/>
        </w:rPr>
      </w:pPr>
      <w:r w:rsidRPr="00115AD4">
        <w:rPr>
          <w:rFonts w:ascii="標楷體" w:eastAsia="標楷體" w:hAnsi="標楷體"/>
          <w:noProof/>
        </w:rPr>
        <w:drawing>
          <wp:inline distT="0" distB="0" distL="0" distR="0" wp14:anchorId="062D9156" wp14:editId="3DA39727">
            <wp:extent cx="5274310" cy="23444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7C41" w14:textId="3EED0B5B" w:rsidR="008E6348" w:rsidRDefault="007960CB" w:rsidP="007960CB">
      <w:pPr>
        <w:pStyle w:val="a3"/>
        <w:widowControl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新聞</w:t>
      </w:r>
    </w:p>
    <w:p w14:paraId="5D8FDDB1" w14:textId="26E6B5DA" w:rsidR="000C7310" w:rsidRDefault="007960CB">
      <w:pPr>
        <w:widowControl/>
        <w:rPr>
          <w:rFonts w:ascii="標楷體" w:eastAsia="標楷體" w:hAnsi="標楷體"/>
        </w:rPr>
      </w:pPr>
      <w:r w:rsidRPr="007960CB">
        <w:rPr>
          <w:rFonts w:ascii="標楷體" w:eastAsia="標楷體" w:hAnsi="標楷體"/>
          <w:noProof/>
        </w:rPr>
        <w:lastRenderedPageBreak/>
        <w:drawing>
          <wp:inline distT="0" distB="0" distL="0" distR="0" wp14:anchorId="4E3C59F7" wp14:editId="4B9C439F">
            <wp:extent cx="5274310" cy="22821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310">
        <w:rPr>
          <w:rFonts w:ascii="標楷體" w:eastAsia="標楷體" w:hAnsi="標楷體"/>
        </w:rPr>
        <w:br w:type="page"/>
      </w:r>
    </w:p>
    <w:p w14:paraId="40020A09" w14:textId="77777777" w:rsidR="003D2F53" w:rsidRPr="000158C7" w:rsidRDefault="003D2F53" w:rsidP="003D2F53">
      <w:pPr>
        <w:pStyle w:val="2"/>
      </w:pPr>
      <w:r w:rsidRPr="000158C7">
        <w:rPr>
          <w:rFonts w:hint="eastAsia"/>
        </w:rPr>
        <w:lastRenderedPageBreak/>
        <w:t>第</w:t>
      </w:r>
      <w:r>
        <w:rPr>
          <w:rFonts w:hint="eastAsia"/>
        </w:rPr>
        <w:t>2</w:t>
      </w:r>
      <w:r w:rsidRPr="000158C7">
        <w:rPr>
          <w:rFonts w:hint="eastAsia"/>
        </w:rPr>
        <w:t>節</w:t>
      </w:r>
      <w:r w:rsidRPr="000158C7">
        <w:rPr>
          <w:rFonts w:hint="eastAsia"/>
        </w:rPr>
        <w:t xml:space="preserve"> </w:t>
      </w:r>
      <w:r>
        <w:rPr>
          <w:rFonts w:hint="eastAsia"/>
        </w:rPr>
        <w:t>替換文字</w:t>
      </w:r>
    </w:p>
    <w:p w14:paraId="66DE8BCA" w14:textId="63820C62" w:rsidR="00682A5F" w:rsidRDefault="00583229">
      <w:pPr>
        <w:widowControl/>
        <w:rPr>
          <w:rFonts w:ascii="標楷體" w:eastAsia="標楷體" w:hAnsi="標楷體"/>
        </w:rPr>
      </w:pPr>
      <w:r w:rsidRPr="00583229">
        <w:rPr>
          <w:rFonts w:ascii="標楷體" w:eastAsia="標楷體" w:hAnsi="標楷體"/>
          <w:noProof/>
        </w:rPr>
        <w:drawing>
          <wp:inline distT="0" distB="0" distL="0" distR="0" wp14:anchorId="0F21FE18" wp14:editId="21A5DF5A">
            <wp:extent cx="5274310" cy="196342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BD44" w14:textId="77777777" w:rsidR="00682A5F" w:rsidRDefault="00682A5F">
      <w:pPr>
        <w:widowControl/>
        <w:rPr>
          <w:rFonts w:ascii="標楷體" w:eastAsia="標楷體" w:hAnsi="標楷體"/>
        </w:rPr>
      </w:pPr>
    </w:p>
    <w:p w14:paraId="33EB0810" w14:textId="23896818" w:rsidR="00E05ECC" w:rsidRPr="00D02730" w:rsidRDefault="003D2F53" w:rsidP="00D02730">
      <w:pPr>
        <w:pStyle w:val="2"/>
      </w:pPr>
      <w:r w:rsidRPr="00D02730">
        <w:rPr>
          <w:rFonts w:hint="eastAsia"/>
        </w:rPr>
        <w:t>第</w:t>
      </w:r>
      <w:r w:rsidRPr="00D02730">
        <w:rPr>
          <w:rFonts w:hint="eastAsia"/>
        </w:rPr>
        <w:t>3</w:t>
      </w:r>
      <w:r w:rsidRPr="00D02730">
        <w:rPr>
          <w:rFonts w:hint="eastAsia"/>
        </w:rPr>
        <w:t>節</w:t>
      </w:r>
      <w:r w:rsidRPr="00D02730">
        <w:rPr>
          <w:rFonts w:hint="eastAsia"/>
        </w:rPr>
        <w:t xml:space="preserve"> </w:t>
      </w:r>
      <w:r w:rsidRPr="00D02730">
        <w:rPr>
          <w:rFonts w:hint="eastAsia"/>
        </w:rPr>
        <w:t>中文斷詞</w:t>
      </w:r>
    </w:p>
    <w:p w14:paraId="0115BAF1" w14:textId="2F2F2740" w:rsidR="00682A5F" w:rsidRDefault="00682A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詞彙設定</w:t>
      </w:r>
    </w:p>
    <w:p w14:paraId="244804DE" w14:textId="5F94D729" w:rsidR="007C3E84" w:rsidRPr="00AD25F0" w:rsidRDefault="00AD25F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平均地權條例，會被切開為</w:t>
      </w:r>
      <w:proofErr w:type="gramStart"/>
      <w:r>
        <w:rPr>
          <w:rFonts w:ascii="標楷體" w:eastAsia="標楷體" w:hAnsi="標楷體"/>
        </w:rPr>
        <w:t>”</w:t>
      </w:r>
      <w:proofErr w:type="gramEnd"/>
      <w:r>
        <w:rPr>
          <w:rFonts w:ascii="標楷體" w:eastAsia="標楷體" w:hAnsi="標楷體" w:hint="eastAsia"/>
        </w:rPr>
        <w:t>平均地權</w:t>
      </w:r>
      <w:proofErr w:type="gramStart"/>
      <w:r>
        <w:rPr>
          <w:rFonts w:ascii="標楷體" w:eastAsia="標楷體" w:hAnsi="標楷體"/>
        </w:rPr>
        <w:t>”</w:t>
      </w:r>
      <w:proofErr w:type="gramEnd"/>
      <w:r>
        <w:rPr>
          <w:rFonts w:ascii="標楷體" w:eastAsia="標楷體" w:hAnsi="標楷體" w:hint="eastAsia"/>
        </w:rPr>
        <w:t>、</w:t>
      </w:r>
      <w:proofErr w:type="gramStart"/>
      <w:r>
        <w:rPr>
          <w:rFonts w:ascii="標楷體" w:eastAsia="標楷體" w:hAnsi="標楷體"/>
        </w:rPr>
        <w:t>”</w:t>
      </w:r>
      <w:proofErr w:type="gramEnd"/>
      <w:r>
        <w:rPr>
          <w:rFonts w:ascii="標楷體" w:eastAsia="標楷體" w:hAnsi="標楷體" w:hint="eastAsia"/>
        </w:rPr>
        <w:t>條例</w:t>
      </w:r>
      <w:proofErr w:type="gramStart"/>
      <w:r>
        <w:rPr>
          <w:rFonts w:ascii="標楷體" w:eastAsia="標楷體" w:hAnsi="標楷體"/>
        </w:rPr>
        <w:t>”</w:t>
      </w:r>
      <w:proofErr w:type="gramEnd"/>
      <w:r>
        <w:rPr>
          <w:rFonts w:ascii="標楷體" w:eastAsia="標楷體" w:hAnsi="標楷體" w:hint="eastAsia"/>
        </w:rPr>
        <w:t>，而價量</w:t>
      </w:r>
      <w:proofErr w:type="gramStart"/>
      <w:r>
        <w:rPr>
          <w:rFonts w:ascii="標楷體" w:eastAsia="標楷體" w:hAnsi="標楷體" w:hint="eastAsia"/>
        </w:rPr>
        <w:t>齊揚會被</w:t>
      </w:r>
      <w:proofErr w:type="gramEnd"/>
      <w:r>
        <w:rPr>
          <w:rFonts w:ascii="標楷體" w:eastAsia="標楷體" w:hAnsi="標楷體" w:hint="eastAsia"/>
        </w:rPr>
        <w:t>切開為</w:t>
      </w:r>
      <w:proofErr w:type="gramStart"/>
      <w:r>
        <w:rPr>
          <w:rFonts w:ascii="標楷體" w:eastAsia="標楷體" w:hAnsi="標楷體"/>
        </w:rPr>
        <w:t>”</w:t>
      </w:r>
      <w:proofErr w:type="gramEnd"/>
      <w:r>
        <w:rPr>
          <w:rFonts w:ascii="標楷體" w:eastAsia="標楷體" w:hAnsi="標楷體" w:hint="eastAsia"/>
        </w:rPr>
        <w:t>價</w:t>
      </w:r>
      <w:proofErr w:type="gramStart"/>
      <w:r>
        <w:rPr>
          <w:rFonts w:ascii="標楷體" w:eastAsia="標楷體" w:hAnsi="標楷體"/>
        </w:rPr>
        <w:t>”</w:t>
      </w:r>
      <w:proofErr w:type="gramEnd"/>
      <w:r>
        <w:rPr>
          <w:rFonts w:ascii="標楷體" w:eastAsia="標楷體" w:hAnsi="標楷體" w:hint="eastAsia"/>
        </w:rPr>
        <w:t>、</w:t>
      </w:r>
      <w:proofErr w:type="gramStart"/>
      <w:r>
        <w:rPr>
          <w:rFonts w:ascii="標楷體" w:eastAsia="標楷體" w:hAnsi="標楷體"/>
        </w:rPr>
        <w:t>”</w:t>
      </w:r>
      <w:proofErr w:type="gramEnd"/>
      <w:r>
        <w:rPr>
          <w:rFonts w:ascii="標楷體" w:eastAsia="標楷體" w:hAnsi="標楷體" w:hint="eastAsia"/>
        </w:rPr>
        <w:t>量齊揚</w:t>
      </w:r>
      <w:proofErr w:type="gramStart"/>
      <w:r>
        <w:rPr>
          <w:rFonts w:ascii="標楷體" w:eastAsia="標楷體" w:hAnsi="標楷體"/>
        </w:rPr>
        <w:t>”</w:t>
      </w:r>
      <w:proofErr w:type="gramEnd"/>
      <w:r>
        <w:rPr>
          <w:rFonts w:ascii="標楷體" w:eastAsia="標楷體" w:hAnsi="標楷體" w:hint="eastAsia"/>
        </w:rPr>
        <w:t>，因此加入定義詞彙。</w:t>
      </w:r>
      <w:r w:rsidR="007C3E84">
        <w:rPr>
          <w:rFonts w:ascii="標楷體" w:eastAsia="標楷體" w:hAnsi="標楷體" w:hint="eastAsia"/>
        </w:rPr>
        <w:t>其次則把平均地權、價量、齊揚</w:t>
      </w:r>
    </w:p>
    <w:p w14:paraId="72F1098B" w14:textId="2EACE9E2" w:rsidR="00E05ECC" w:rsidRDefault="007C3E84">
      <w:pPr>
        <w:widowControl/>
        <w:rPr>
          <w:rFonts w:ascii="標楷體" w:eastAsia="標楷體" w:hAnsi="標楷體"/>
        </w:rPr>
      </w:pPr>
      <w:r w:rsidRPr="007C3E84">
        <w:rPr>
          <w:rFonts w:ascii="標楷體" w:eastAsia="標楷體" w:hAnsi="標楷體"/>
          <w:noProof/>
        </w:rPr>
        <w:drawing>
          <wp:inline distT="0" distB="0" distL="0" distR="0" wp14:anchorId="3A953D65" wp14:editId="0A6131AC">
            <wp:extent cx="4578585" cy="228611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F482" w14:textId="77777777" w:rsidR="007C3E84" w:rsidRDefault="007C3E84">
      <w:pPr>
        <w:widowControl/>
        <w:rPr>
          <w:rFonts w:ascii="標楷體" w:eastAsia="標楷體" w:hAnsi="標楷體"/>
        </w:rPr>
      </w:pPr>
    </w:p>
    <w:p w14:paraId="08256549" w14:textId="54C7F81B" w:rsidR="00682A5F" w:rsidRDefault="00682A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Ou</w:t>
      </w:r>
      <w:r>
        <w:rPr>
          <w:rFonts w:ascii="標楷體" w:eastAsia="標楷體" w:hAnsi="標楷體"/>
        </w:rPr>
        <w:t>tput</w:t>
      </w:r>
    </w:p>
    <w:p w14:paraId="3F6E9CF4" w14:textId="235BD09B" w:rsidR="00E05ECC" w:rsidRDefault="00E06E56">
      <w:pPr>
        <w:widowControl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定義前</w:t>
      </w:r>
    </w:p>
    <w:p w14:paraId="145E85A8" w14:textId="350DAE6E" w:rsidR="00E06E56" w:rsidRDefault="00E06E56">
      <w:pPr>
        <w:widowControl/>
        <w:rPr>
          <w:rFonts w:ascii="標楷體" w:eastAsia="標楷體" w:hAnsi="標楷體"/>
        </w:rPr>
      </w:pPr>
      <w:r w:rsidRPr="00E06E56">
        <w:rPr>
          <w:rFonts w:ascii="標楷體" w:eastAsia="標楷體" w:hAnsi="標楷體"/>
          <w:noProof/>
        </w:rPr>
        <w:drawing>
          <wp:inline distT="0" distB="0" distL="0" distR="0" wp14:anchorId="231EDA1C" wp14:editId="233EA35B">
            <wp:extent cx="5274310" cy="77470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6EF2" w14:textId="77777777" w:rsidR="007C3E84" w:rsidRDefault="007C3E84">
      <w:pPr>
        <w:widowControl/>
        <w:rPr>
          <w:rFonts w:ascii="標楷體" w:eastAsia="標楷體" w:hAnsi="標楷體"/>
        </w:rPr>
      </w:pPr>
    </w:p>
    <w:p w14:paraId="68E979AA" w14:textId="4DBB4F20" w:rsidR="00E06E56" w:rsidRDefault="00E06E5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定義後</w:t>
      </w:r>
    </w:p>
    <w:p w14:paraId="4FB130B6" w14:textId="601AF0A3" w:rsidR="00E06E56" w:rsidRPr="00E06E56" w:rsidRDefault="007C3E84">
      <w:pPr>
        <w:widowControl/>
        <w:rPr>
          <w:rFonts w:ascii="標楷體" w:eastAsia="標楷體" w:hAnsi="標楷體"/>
        </w:rPr>
      </w:pPr>
      <w:r w:rsidRPr="007C3E84">
        <w:rPr>
          <w:rFonts w:ascii="標楷體" w:eastAsia="標楷體" w:hAnsi="標楷體"/>
          <w:noProof/>
        </w:rPr>
        <w:drawing>
          <wp:inline distT="0" distB="0" distL="0" distR="0" wp14:anchorId="048E7C74" wp14:editId="4086B5B2">
            <wp:extent cx="5274310" cy="5232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0D66" w14:textId="796D1C6D" w:rsidR="001F50A4" w:rsidRDefault="001F50A4">
      <w:pPr>
        <w:widowControl/>
        <w:rPr>
          <w:rFonts w:ascii="標楷體" w:eastAsia="標楷體" w:hAnsi="標楷體"/>
        </w:rPr>
      </w:pPr>
    </w:p>
    <w:p w14:paraId="69E87BA7" w14:textId="16DCB1D4" w:rsidR="00682A5F" w:rsidRDefault="00682A5F">
      <w:pPr>
        <w:widowControl/>
        <w:rPr>
          <w:rFonts w:ascii="標楷體" w:eastAsia="標楷體" w:hAnsi="標楷體"/>
        </w:rPr>
      </w:pPr>
    </w:p>
    <w:p w14:paraId="33900FDF" w14:textId="6CDE229F" w:rsidR="001F50A4" w:rsidRPr="00B33051" w:rsidRDefault="00D02730" w:rsidP="00B33051">
      <w:pPr>
        <w:pStyle w:val="2"/>
      </w:pPr>
      <w:r w:rsidRPr="000158C7">
        <w:rPr>
          <w:rFonts w:hint="eastAsia"/>
        </w:rPr>
        <w:t>第</w:t>
      </w:r>
      <w:r>
        <w:rPr>
          <w:rFonts w:hint="eastAsia"/>
        </w:rPr>
        <w:t>4</w:t>
      </w:r>
      <w:r w:rsidRPr="000158C7">
        <w:rPr>
          <w:rFonts w:hint="eastAsia"/>
        </w:rPr>
        <w:t>節</w:t>
      </w:r>
      <w:r w:rsidRPr="000158C7">
        <w:rPr>
          <w:rFonts w:hint="eastAsia"/>
        </w:rPr>
        <w:t xml:space="preserve"> </w:t>
      </w:r>
      <w:r w:rsidRPr="000158C7">
        <w:rPr>
          <w:rFonts w:hint="eastAsia"/>
        </w:rPr>
        <w:t>清除停用詞</w:t>
      </w:r>
    </w:p>
    <w:p w14:paraId="6097CB8C" w14:textId="166E04BE" w:rsidR="007C3E84" w:rsidRDefault="00B33051">
      <w:pPr>
        <w:widowControl/>
        <w:rPr>
          <w:rFonts w:ascii="標楷體" w:eastAsia="標楷體" w:hAnsi="標楷體"/>
        </w:rPr>
      </w:pPr>
      <w:r w:rsidRPr="00B33051">
        <w:rPr>
          <w:rFonts w:ascii="標楷體" w:eastAsia="標楷體" w:hAnsi="標楷體"/>
          <w:noProof/>
        </w:rPr>
        <w:drawing>
          <wp:inline distT="0" distB="0" distL="0" distR="0" wp14:anchorId="15B8BCD3" wp14:editId="3E23B88D">
            <wp:extent cx="5274310" cy="26930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9B7D" w14:textId="6F4A1B6E" w:rsidR="00D02730" w:rsidRDefault="00D0273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1F8B318" w14:textId="5CFB5345" w:rsidR="00D02730" w:rsidRDefault="00D02730" w:rsidP="00D02730">
      <w:pPr>
        <w:pStyle w:val="2"/>
      </w:pPr>
      <w:r w:rsidRPr="000158C7">
        <w:rPr>
          <w:rFonts w:hint="eastAsia"/>
        </w:rPr>
        <w:lastRenderedPageBreak/>
        <w:t>第</w:t>
      </w:r>
      <w:r>
        <w:rPr>
          <w:rFonts w:hint="eastAsia"/>
        </w:rPr>
        <w:t>5</w:t>
      </w:r>
      <w:r w:rsidRPr="000158C7">
        <w:rPr>
          <w:rFonts w:hint="eastAsia"/>
        </w:rPr>
        <w:t>節</w:t>
      </w:r>
      <w:r w:rsidRPr="000158C7">
        <w:rPr>
          <w:rFonts w:hint="eastAsia"/>
        </w:rPr>
        <w:t xml:space="preserve"> </w:t>
      </w:r>
      <w:proofErr w:type="gramStart"/>
      <w:r w:rsidRPr="000158C7">
        <w:rPr>
          <w:rFonts w:hint="eastAsia"/>
        </w:rPr>
        <w:t>詞頻計算</w:t>
      </w:r>
      <w:proofErr w:type="gramEnd"/>
    </w:p>
    <w:p w14:paraId="79A0B1EE" w14:textId="164A3413" w:rsidR="00682A5F" w:rsidRPr="0008720D" w:rsidRDefault="00682A5F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文字雲</w:t>
      </w:r>
      <w:r w:rsidR="0008720D">
        <w:rPr>
          <w:rFonts w:ascii="標楷體" w:eastAsia="標楷體" w:hAnsi="標楷體"/>
        </w:rPr>
        <w:t>-PTT</w:t>
      </w:r>
    </w:p>
    <w:p w14:paraId="7398C48B" w14:textId="79338C7B" w:rsidR="00682A5F" w:rsidRDefault="006877CD">
      <w:pPr>
        <w:widowControl/>
        <w:rPr>
          <w:rFonts w:ascii="標楷體" w:eastAsia="標楷體" w:hAnsi="標楷體"/>
        </w:rPr>
      </w:pPr>
      <w:r w:rsidRPr="006877CD">
        <w:rPr>
          <w:rFonts w:ascii="標楷體" w:eastAsia="標楷體" w:hAnsi="標楷體"/>
          <w:noProof/>
        </w:rPr>
        <w:drawing>
          <wp:inline distT="0" distB="0" distL="0" distR="0" wp14:anchorId="4F9650CB" wp14:editId="6525F929">
            <wp:extent cx="2953464" cy="1764753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8798" cy="177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BA97" w14:textId="77777777" w:rsidR="00FD305A" w:rsidRDefault="00FD305A">
      <w:pPr>
        <w:widowControl/>
        <w:rPr>
          <w:rFonts w:ascii="標楷體" w:eastAsia="標楷體" w:hAnsi="標楷體"/>
        </w:rPr>
      </w:pPr>
    </w:p>
    <w:p w14:paraId="5CAAE14B" w14:textId="22CBA55E" w:rsidR="00D02730" w:rsidRDefault="00D02730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TOP1</w:t>
      </w:r>
      <w:r>
        <w:rPr>
          <w:rFonts w:ascii="標楷體" w:eastAsia="標楷體" w:hAnsi="標楷體"/>
        </w:rPr>
        <w:t>0</w:t>
      </w:r>
    </w:p>
    <w:p w14:paraId="19F80428" w14:textId="43BBED5C" w:rsidR="00682A5F" w:rsidRDefault="006877CD">
      <w:pPr>
        <w:widowControl/>
        <w:rPr>
          <w:rFonts w:ascii="標楷體" w:eastAsia="標楷體" w:hAnsi="標楷體"/>
        </w:rPr>
      </w:pPr>
      <w:r w:rsidRPr="006877CD">
        <w:rPr>
          <w:rFonts w:ascii="標楷體" w:eastAsia="標楷體" w:hAnsi="標楷體"/>
          <w:noProof/>
        </w:rPr>
        <w:drawing>
          <wp:inline distT="0" distB="0" distL="0" distR="0" wp14:anchorId="1B8DB944" wp14:editId="6948D3F4">
            <wp:extent cx="1450157" cy="1916817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5970" cy="19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6482" w14:textId="69D50F27" w:rsidR="007217D5" w:rsidRDefault="007217D5" w:rsidP="00E7461B">
      <w:pPr>
        <w:rPr>
          <w:rFonts w:ascii="標楷體" w:eastAsia="標楷體" w:hAnsi="標楷體"/>
        </w:rPr>
      </w:pPr>
    </w:p>
    <w:p w14:paraId="4E0BF9B4" w14:textId="76031176" w:rsidR="001F50A4" w:rsidRDefault="00D02730" w:rsidP="00D02730">
      <w:pPr>
        <w:pStyle w:val="2"/>
      </w:pPr>
      <w:r w:rsidRPr="000158C7">
        <w:rPr>
          <w:rFonts w:hint="eastAsia"/>
        </w:rPr>
        <w:t>第</w:t>
      </w:r>
      <w:r>
        <w:rPr>
          <w:rFonts w:hint="eastAsia"/>
        </w:rPr>
        <w:t>6</w:t>
      </w:r>
      <w:r w:rsidRPr="000158C7">
        <w:rPr>
          <w:rFonts w:hint="eastAsia"/>
        </w:rPr>
        <w:t>節</w:t>
      </w:r>
      <w:r w:rsidRPr="000158C7">
        <w:rPr>
          <w:rFonts w:hint="eastAsia"/>
        </w:rPr>
        <w:t xml:space="preserve"> Lexicon Based</w:t>
      </w:r>
      <w:r w:rsidRPr="000158C7">
        <w:rPr>
          <w:rFonts w:hint="eastAsia"/>
        </w:rPr>
        <w:t>情緒分析</w:t>
      </w:r>
    </w:p>
    <w:p w14:paraId="4813C0D4" w14:textId="19101334" w:rsidR="001F50A4" w:rsidRDefault="00087546" w:rsidP="00E7461B">
      <w:pPr>
        <w:rPr>
          <w:rFonts w:ascii="標楷體" w:eastAsia="標楷體" w:hAnsi="標楷體"/>
        </w:rPr>
      </w:pPr>
      <w:r w:rsidRPr="00087546">
        <w:rPr>
          <w:rFonts w:ascii="標楷體" w:eastAsia="標楷體" w:hAnsi="標楷體"/>
          <w:noProof/>
        </w:rPr>
        <w:drawing>
          <wp:inline distT="0" distB="0" distL="0" distR="0" wp14:anchorId="1A8C5757" wp14:editId="1486DDB9">
            <wp:extent cx="2848611" cy="2542349"/>
            <wp:effectExtent l="0" t="0" r="889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611" cy="254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2374" w14:textId="74389405" w:rsidR="001E6C2F" w:rsidRDefault="001E6C2F" w:rsidP="00E7461B">
      <w:pPr>
        <w:rPr>
          <w:rFonts w:ascii="標楷體" w:eastAsia="標楷體" w:hAnsi="標楷體"/>
        </w:rPr>
      </w:pPr>
    </w:p>
    <w:p w14:paraId="39936719" w14:textId="507E35F9" w:rsidR="00087546" w:rsidRDefault="00087546" w:rsidP="00E7461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Le</w:t>
      </w:r>
      <w:r>
        <w:rPr>
          <w:rFonts w:ascii="標楷體" w:eastAsia="標楷體" w:hAnsi="標楷體"/>
        </w:rPr>
        <w:t>xicon Based</w:t>
      </w:r>
      <w:r>
        <w:rPr>
          <w:rFonts w:ascii="標楷體" w:eastAsia="標楷體" w:hAnsi="標楷體" w:hint="eastAsia"/>
        </w:rPr>
        <w:t>文字雲</w:t>
      </w:r>
    </w:p>
    <w:p w14:paraId="14E9666E" w14:textId="5C3786A3" w:rsidR="00087546" w:rsidRDefault="00087546" w:rsidP="00E7461B">
      <w:pPr>
        <w:rPr>
          <w:rFonts w:ascii="標楷體" w:eastAsia="標楷體" w:hAnsi="標楷體"/>
        </w:rPr>
      </w:pPr>
      <w:r w:rsidRPr="00087546">
        <w:rPr>
          <w:rFonts w:ascii="標楷體" w:eastAsia="標楷體" w:hAnsi="標楷體"/>
          <w:noProof/>
        </w:rPr>
        <w:drawing>
          <wp:inline distT="0" distB="0" distL="0" distR="0" wp14:anchorId="59350670" wp14:editId="228A30B6">
            <wp:extent cx="2449340" cy="3419060"/>
            <wp:effectExtent l="0" t="0" r="825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448" cy="342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1B50" w14:textId="2A7B8A1D" w:rsidR="00D02730" w:rsidRDefault="00D02730" w:rsidP="00D02730">
      <w:pPr>
        <w:pStyle w:val="2"/>
      </w:pPr>
      <w:r w:rsidRPr="000158C7">
        <w:rPr>
          <w:rFonts w:hint="eastAsia"/>
        </w:rPr>
        <w:t>第</w:t>
      </w:r>
      <w:r>
        <w:t>7</w:t>
      </w:r>
      <w:r w:rsidRPr="000158C7">
        <w:rPr>
          <w:rFonts w:hint="eastAsia"/>
        </w:rPr>
        <w:t>節</w:t>
      </w:r>
      <w:r>
        <w:rPr>
          <w:rFonts w:hint="eastAsia"/>
        </w:rPr>
        <w:t xml:space="preserve"> </w:t>
      </w:r>
      <w:r w:rsidR="00087546">
        <w:rPr>
          <w:rFonts w:hint="eastAsia"/>
        </w:rPr>
        <w:t>進階字典法</w:t>
      </w:r>
    </w:p>
    <w:p w14:paraId="606E45C3" w14:textId="59E77868" w:rsidR="00087546" w:rsidRPr="00087546" w:rsidRDefault="00C959A4" w:rsidP="00087546">
      <w:r>
        <w:rPr>
          <w:rFonts w:hint="eastAsia"/>
        </w:rPr>
        <w:t>使用</w:t>
      </w:r>
      <w:r>
        <w:rPr>
          <w:rFonts w:hint="eastAsia"/>
        </w:rPr>
        <w:t>NTUSD</w:t>
      </w:r>
      <w:r>
        <w:rPr>
          <w:rFonts w:hint="eastAsia"/>
        </w:rPr>
        <w:t>字典法</w:t>
      </w:r>
    </w:p>
    <w:p w14:paraId="31848AC6" w14:textId="627BEC45" w:rsidR="00F7470A" w:rsidRDefault="00087546" w:rsidP="00F7470A">
      <w:r w:rsidRPr="00087546">
        <w:rPr>
          <w:noProof/>
        </w:rPr>
        <w:drawing>
          <wp:inline distT="0" distB="0" distL="0" distR="0" wp14:anchorId="1A71F57F" wp14:editId="5142B738">
            <wp:extent cx="3537830" cy="3086761"/>
            <wp:effectExtent l="0" t="0" r="571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1063" cy="30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FB11" w14:textId="5D855274" w:rsidR="00087546" w:rsidRDefault="00087546" w:rsidP="00F7470A"/>
    <w:p w14:paraId="5EB910D8" w14:textId="16EB9228" w:rsidR="00087546" w:rsidRDefault="00087546" w:rsidP="00F7470A">
      <w:r>
        <w:rPr>
          <w:rFonts w:hint="eastAsia"/>
        </w:rPr>
        <w:t>進階字典法文字雲</w:t>
      </w:r>
    </w:p>
    <w:p w14:paraId="6652CED0" w14:textId="321CC345" w:rsidR="00C959A4" w:rsidRPr="00F7470A" w:rsidRDefault="00C959A4" w:rsidP="00F7470A">
      <w:r w:rsidRPr="00C959A4">
        <w:rPr>
          <w:noProof/>
        </w:rPr>
        <w:lastRenderedPageBreak/>
        <w:drawing>
          <wp:inline distT="0" distB="0" distL="0" distR="0" wp14:anchorId="147C00F1" wp14:editId="213A1EB3">
            <wp:extent cx="2222339" cy="3141927"/>
            <wp:effectExtent l="0" t="0" r="6985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0025" cy="31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DC6F" w14:textId="1EBC1851" w:rsidR="00C959A4" w:rsidRDefault="00C959A4" w:rsidP="00C959A4">
      <w:pPr>
        <w:pStyle w:val="2"/>
      </w:pPr>
      <w:r w:rsidRPr="00C959A4">
        <w:rPr>
          <w:rFonts w:hint="eastAsia"/>
        </w:rPr>
        <w:t>第</w:t>
      </w:r>
      <w:r w:rsidRPr="00C959A4">
        <w:t>8</w:t>
      </w:r>
      <w:r w:rsidRPr="00C959A4">
        <w:t>節</w:t>
      </w:r>
      <w:r w:rsidRPr="00C959A4">
        <w:rPr>
          <w:rFonts w:hint="eastAsia"/>
        </w:rPr>
        <w:t xml:space="preserve"> Co</w:t>
      </w:r>
      <w:r w:rsidRPr="00C959A4">
        <w:t>rpus Based</w:t>
      </w:r>
      <w:r w:rsidRPr="00C959A4">
        <w:t>情緒分析</w:t>
      </w:r>
    </w:p>
    <w:p w14:paraId="30FDA8AE" w14:textId="5BACF6F1" w:rsidR="00C959A4" w:rsidRPr="00C959A4" w:rsidRDefault="00C959A4" w:rsidP="00C959A4">
      <w:r w:rsidRPr="00C959A4">
        <w:rPr>
          <w:noProof/>
        </w:rPr>
        <w:drawing>
          <wp:inline distT="0" distB="0" distL="0" distR="0" wp14:anchorId="158A661A" wp14:editId="797BB228">
            <wp:extent cx="4883401" cy="1511378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1425" w14:textId="4704727F" w:rsidR="00D02730" w:rsidRDefault="00D02730" w:rsidP="00D02730">
      <w:pPr>
        <w:pStyle w:val="2"/>
      </w:pPr>
      <w:r w:rsidRPr="000158C7">
        <w:rPr>
          <w:rFonts w:hint="eastAsia"/>
        </w:rPr>
        <w:t>第</w:t>
      </w:r>
      <w:r w:rsidR="00C959A4">
        <w:rPr>
          <w:rFonts w:hint="eastAsia"/>
        </w:rPr>
        <w:t>9</w:t>
      </w:r>
      <w:r w:rsidRPr="000158C7">
        <w:rPr>
          <w:rFonts w:hint="eastAsia"/>
        </w:rPr>
        <w:t>節</w:t>
      </w:r>
      <w:r w:rsidRPr="000158C7">
        <w:rPr>
          <w:rFonts w:hint="eastAsia"/>
        </w:rPr>
        <w:t xml:space="preserve"> </w:t>
      </w:r>
      <w:r>
        <w:rPr>
          <w:rFonts w:hint="eastAsia"/>
        </w:rPr>
        <w:t>圖表分析</w:t>
      </w:r>
    </w:p>
    <w:p w14:paraId="061E75F3" w14:textId="19CD86FB" w:rsidR="00D52192" w:rsidRDefault="004061F0" w:rsidP="00D52192">
      <w:pPr>
        <w:pStyle w:val="3"/>
        <w:numPr>
          <w:ilvl w:val="0"/>
          <w:numId w:val="4"/>
        </w:numPr>
      </w:pPr>
      <w:r>
        <w:rPr>
          <w:rFonts w:hint="eastAsia"/>
        </w:rPr>
        <w:t>各版</w:t>
      </w:r>
      <w:r w:rsidR="00D02730">
        <w:rPr>
          <w:rFonts w:hint="eastAsia"/>
        </w:rPr>
        <w:t>文章</w:t>
      </w:r>
      <w:r>
        <w:rPr>
          <w:rFonts w:hint="eastAsia"/>
        </w:rPr>
        <w:t>分佈</w:t>
      </w:r>
    </w:p>
    <w:p w14:paraId="4B8CCE58" w14:textId="77777777" w:rsidR="005E765B" w:rsidRDefault="005E765B" w:rsidP="005E765B">
      <w:r>
        <w:rPr>
          <w:rFonts w:hint="eastAsia"/>
        </w:rPr>
        <w:t>PTT</w:t>
      </w:r>
      <w:r>
        <w:t>-</w:t>
      </w:r>
      <w:r>
        <w:rPr>
          <w:rFonts w:hint="eastAsia"/>
        </w:rPr>
        <w:t>透過清除停用字，停用</w:t>
      </w:r>
      <w:r>
        <w:rPr>
          <w:rFonts w:hint="eastAsia"/>
        </w:rPr>
        <w:t>[</w:t>
      </w:r>
      <w:r>
        <w:rPr>
          <w:rFonts w:hint="eastAsia"/>
        </w:rPr>
        <w:t>買賣</w:t>
      </w:r>
      <w:r>
        <w:t>]</w:t>
      </w:r>
      <w:r>
        <w:rPr>
          <w:rFonts w:hint="eastAsia"/>
        </w:rPr>
        <w:t>，以去除房屋買賣文。</w:t>
      </w:r>
    </w:p>
    <w:p w14:paraId="3B370FB7" w14:textId="21B4D631" w:rsidR="00D02730" w:rsidRDefault="004061F0" w:rsidP="00D02730">
      <w:r w:rsidRPr="004061F0">
        <w:rPr>
          <w:noProof/>
        </w:rPr>
        <w:lastRenderedPageBreak/>
        <w:drawing>
          <wp:inline distT="0" distB="0" distL="0" distR="0" wp14:anchorId="46A1FA63" wp14:editId="599AF875">
            <wp:extent cx="3917869" cy="2700916"/>
            <wp:effectExtent l="0" t="0" r="6985" b="444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4327" cy="271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C78E" w14:textId="0DB95D71" w:rsidR="005E765B" w:rsidRDefault="005E765B" w:rsidP="00D02730"/>
    <w:p w14:paraId="1B427D23" w14:textId="508B0850" w:rsidR="005E765B" w:rsidRDefault="005E765B" w:rsidP="00D02730">
      <w:r>
        <w:rPr>
          <w:rFonts w:hint="eastAsia"/>
        </w:rPr>
        <w:t>新聞</w:t>
      </w:r>
    </w:p>
    <w:p w14:paraId="00CAD0D1" w14:textId="293A8429" w:rsidR="005E765B" w:rsidRDefault="005E765B" w:rsidP="00D02730">
      <w:r w:rsidRPr="005E765B">
        <w:rPr>
          <w:noProof/>
        </w:rPr>
        <w:drawing>
          <wp:inline distT="0" distB="0" distL="0" distR="0" wp14:anchorId="4DF21C54" wp14:editId="696B66AC">
            <wp:extent cx="3869022" cy="2355757"/>
            <wp:effectExtent l="0" t="0" r="0" b="698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037" cy="236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E2B3" w14:textId="1F044126" w:rsidR="005E765B" w:rsidRDefault="005E765B" w:rsidP="00D02730"/>
    <w:p w14:paraId="64D24BCE" w14:textId="523C4E30" w:rsidR="00AB1CDB" w:rsidRDefault="00AB1CDB" w:rsidP="00AB1CDB">
      <w:pPr>
        <w:pStyle w:val="3"/>
        <w:numPr>
          <w:ilvl w:val="0"/>
          <w:numId w:val="4"/>
        </w:numPr>
      </w:pPr>
      <w:r>
        <w:rPr>
          <w:rFonts w:hint="eastAsia"/>
        </w:rPr>
        <w:t>P</w:t>
      </w:r>
      <w:r>
        <w:t>TT</w:t>
      </w:r>
      <w:r>
        <w:rPr>
          <w:rFonts w:hint="eastAsia"/>
        </w:rPr>
        <w:t>討論文章數量趨勢</w:t>
      </w:r>
    </w:p>
    <w:p w14:paraId="6E9070A2" w14:textId="29C95014" w:rsidR="005E0685" w:rsidRPr="005E0685" w:rsidRDefault="005E0685" w:rsidP="005E0685">
      <w:r>
        <w:rPr>
          <w:rFonts w:hint="eastAsia"/>
        </w:rPr>
        <w:t>1/</w:t>
      </w:r>
      <w:r>
        <w:t>10</w:t>
      </w:r>
      <w:r>
        <w:rPr>
          <w:rFonts w:hint="eastAsia"/>
        </w:rPr>
        <w:t>因三讀通過，所以在</w:t>
      </w:r>
      <w:r>
        <w:rPr>
          <w:rFonts w:hint="eastAsia"/>
        </w:rPr>
        <w:t>1</w:t>
      </w:r>
      <w:r>
        <w:rPr>
          <w:rFonts w:hint="eastAsia"/>
        </w:rPr>
        <w:t>月份討論聲量來到最高點。</w:t>
      </w:r>
    </w:p>
    <w:p w14:paraId="2CCFCB06" w14:textId="4674D6CD" w:rsidR="005E765B" w:rsidRDefault="005E765B" w:rsidP="00AB1CDB">
      <w:r>
        <w:rPr>
          <w:rFonts w:hint="eastAsia"/>
        </w:rPr>
        <w:t>P</w:t>
      </w:r>
      <w:r>
        <w:t>TT</w:t>
      </w:r>
    </w:p>
    <w:p w14:paraId="72B2F7A2" w14:textId="01441B16" w:rsidR="00AB1CDB" w:rsidRDefault="00AB1CDB" w:rsidP="00AB1CDB">
      <w:r w:rsidRPr="00472011">
        <w:rPr>
          <w:noProof/>
        </w:rPr>
        <w:lastRenderedPageBreak/>
        <w:drawing>
          <wp:inline distT="0" distB="0" distL="0" distR="0" wp14:anchorId="0BD3E40C" wp14:editId="4FACCADF">
            <wp:extent cx="5274310" cy="279019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F262" w14:textId="0B6161DA" w:rsidR="00AB1CDB" w:rsidRDefault="00AB1CDB" w:rsidP="00D02730"/>
    <w:p w14:paraId="31F3977A" w14:textId="70A683B1" w:rsidR="005E765B" w:rsidRDefault="005E765B" w:rsidP="00D02730">
      <w:r>
        <w:rPr>
          <w:rFonts w:hint="eastAsia"/>
        </w:rPr>
        <w:t>新聞</w:t>
      </w:r>
    </w:p>
    <w:p w14:paraId="3F17127D" w14:textId="332A6B17" w:rsidR="005E765B" w:rsidRPr="00AB1CDB" w:rsidRDefault="005E765B" w:rsidP="00D02730">
      <w:r w:rsidRPr="005E765B">
        <w:rPr>
          <w:noProof/>
        </w:rPr>
        <w:drawing>
          <wp:inline distT="0" distB="0" distL="0" distR="0" wp14:anchorId="7D5B15B0" wp14:editId="5558A782">
            <wp:extent cx="5274310" cy="2802890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72B6" w14:textId="77777777" w:rsidR="00AB1CDB" w:rsidRPr="00D02730" w:rsidRDefault="00AB1CDB" w:rsidP="00AB1CDB">
      <w:pPr>
        <w:pStyle w:val="a3"/>
        <w:ind w:leftChars="0" w:left="980"/>
      </w:pPr>
    </w:p>
    <w:p w14:paraId="66F190BB" w14:textId="088CDA82" w:rsidR="00AB1CDB" w:rsidRDefault="00AB1CDB" w:rsidP="00AB1CDB">
      <w:pPr>
        <w:pStyle w:val="a3"/>
        <w:ind w:leftChars="0" w:left="980"/>
      </w:pPr>
    </w:p>
    <w:p w14:paraId="5230E86A" w14:textId="77777777" w:rsidR="00AB1CDB" w:rsidRDefault="00AB1CDB" w:rsidP="00D02730"/>
    <w:p w14:paraId="3B1983A9" w14:textId="29892B3C" w:rsidR="00D52192" w:rsidRDefault="004061F0" w:rsidP="00D52192">
      <w:pPr>
        <w:pStyle w:val="3"/>
        <w:numPr>
          <w:ilvl w:val="0"/>
          <w:numId w:val="4"/>
        </w:numPr>
      </w:pPr>
      <w:r>
        <w:rPr>
          <w:rFonts w:hint="eastAsia"/>
        </w:rPr>
        <w:t>NTUSD</w:t>
      </w:r>
      <w:r>
        <w:rPr>
          <w:rFonts w:hint="eastAsia"/>
        </w:rPr>
        <w:t>進階情緒分析趨勢</w:t>
      </w:r>
    </w:p>
    <w:p w14:paraId="0E4C7118" w14:textId="38661C04" w:rsidR="005E765B" w:rsidRDefault="005E765B" w:rsidP="005E765B">
      <w:r>
        <w:rPr>
          <w:rFonts w:hint="eastAsia"/>
        </w:rPr>
        <w:t>新聞媒體情緒發酵較</w:t>
      </w:r>
      <w:r>
        <w:rPr>
          <w:rFonts w:hint="eastAsia"/>
        </w:rPr>
        <w:t>PTT</w:t>
      </w:r>
      <w:r>
        <w:rPr>
          <w:rFonts w:hint="eastAsia"/>
        </w:rPr>
        <w:t>稍快。</w:t>
      </w:r>
    </w:p>
    <w:p w14:paraId="404D878A" w14:textId="77777777" w:rsidR="00695305" w:rsidRPr="005E765B" w:rsidRDefault="00695305" w:rsidP="005E765B"/>
    <w:p w14:paraId="4C9D1117" w14:textId="73B9341F" w:rsidR="005E765B" w:rsidRDefault="005E765B" w:rsidP="00D02730">
      <w:r>
        <w:rPr>
          <w:rFonts w:hint="eastAsia"/>
        </w:rPr>
        <w:t>PTT</w:t>
      </w:r>
    </w:p>
    <w:p w14:paraId="19F9DF26" w14:textId="231182A6" w:rsidR="00D52192" w:rsidRDefault="00AA656E" w:rsidP="00D02730">
      <w:r w:rsidRPr="00AA656E">
        <w:rPr>
          <w:noProof/>
        </w:rPr>
        <w:lastRenderedPageBreak/>
        <w:drawing>
          <wp:inline distT="0" distB="0" distL="0" distR="0" wp14:anchorId="0A5F4CCE" wp14:editId="34194E0F">
            <wp:extent cx="5274310" cy="339153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D7AB" w14:textId="00D7B243" w:rsidR="005E765B" w:rsidRDefault="005E765B" w:rsidP="00D02730"/>
    <w:p w14:paraId="6DDE609F" w14:textId="4F54090F" w:rsidR="005E765B" w:rsidRDefault="005E765B" w:rsidP="00D02730">
      <w:r>
        <w:rPr>
          <w:rFonts w:hint="eastAsia"/>
        </w:rPr>
        <w:t>新聞</w:t>
      </w:r>
    </w:p>
    <w:p w14:paraId="29E82644" w14:textId="3F26E1C3" w:rsidR="005E765B" w:rsidRPr="00D02730" w:rsidRDefault="005E765B" w:rsidP="00D02730">
      <w:r w:rsidRPr="005E765B">
        <w:rPr>
          <w:noProof/>
        </w:rPr>
        <w:drawing>
          <wp:inline distT="0" distB="0" distL="0" distR="0" wp14:anchorId="51AFD4B3" wp14:editId="46BF0755">
            <wp:extent cx="5467350" cy="2871906"/>
            <wp:effectExtent l="0" t="0" r="0" b="508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4138" cy="287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F442" w14:textId="2779B3C8" w:rsidR="00D02730" w:rsidRDefault="004061F0" w:rsidP="00D52192">
      <w:pPr>
        <w:pStyle w:val="3"/>
        <w:numPr>
          <w:ilvl w:val="0"/>
          <w:numId w:val="4"/>
        </w:numPr>
      </w:pPr>
      <w:r>
        <w:rPr>
          <w:rFonts w:hint="eastAsia"/>
        </w:rPr>
        <w:t>Le</w:t>
      </w:r>
      <w:r>
        <w:t>xicon</w:t>
      </w:r>
      <w:r>
        <w:rPr>
          <w:rFonts w:hint="eastAsia"/>
        </w:rPr>
        <w:t>情緒分析趨勢</w:t>
      </w:r>
      <w:r w:rsidR="00D02730" w:rsidRPr="000158C7">
        <w:rPr>
          <w:rFonts w:hint="eastAsia"/>
        </w:rPr>
        <w:t xml:space="preserve"> </w:t>
      </w:r>
    </w:p>
    <w:p w14:paraId="55127A1C" w14:textId="4A701D91" w:rsidR="00C16B06" w:rsidRDefault="00C16B06" w:rsidP="00AA656E">
      <w:r>
        <w:rPr>
          <w:rFonts w:hint="eastAsia"/>
        </w:rPr>
        <w:t>PTT</w:t>
      </w:r>
    </w:p>
    <w:p w14:paraId="432F5393" w14:textId="4A2B30FF" w:rsidR="00D02730" w:rsidRDefault="00AA656E" w:rsidP="00AA656E">
      <w:r w:rsidRPr="00AA656E">
        <w:rPr>
          <w:noProof/>
        </w:rPr>
        <w:lastRenderedPageBreak/>
        <w:drawing>
          <wp:inline distT="0" distB="0" distL="0" distR="0" wp14:anchorId="3FCC7B8F" wp14:editId="0DA99701">
            <wp:extent cx="5274310" cy="34143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80FF" w14:textId="7F78B915" w:rsidR="00C16B06" w:rsidRDefault="00C16B06" w:rsidP="00AA656E"/>
    <w:p w14:paraId="556163F9" w14:textId="618FE3F5" w:rsidR="00C16B06" w:rsidRDefault="00C16B06" w:rsidP="00AA656E">
      <w:r>
        <w:rPr>
          <w:rFonts w:hint="eastAsia"/>
        </w:rPr>
        <w:t>新聞</w:t>
      </w:r>
    </w:p>
    <w:p w14:paraId="47D2CA28" w14:textId="127DDE32" w:rsidR="00C16B06" w:rsidRDefault="00C16B06" w:rsidP="00AA656E">
      <w:r w:rsidRPr="00C16B06">
        <w:rPr>
          <w:noProof/>
        </w:rPr>
        <w:drawing>
          <wp:inline distT="0" distB="0" distL="0" distR="0" wp14:anchorId="01C1CEA7" wp14:editId="1BE5AD9A">
            <wp:extent cx="5274310" cy="3006090"/>
            <wp:effectExtent l="0" t="0" r="2540" b="381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815F" w14:textId="65737A02" w:rsidR="00483088" w:rsidRDefault="00483088" w:rsidP="00483088">
      <w:pPr>
        <w:pStyle w:val="3"/>
        <w:numPr>
          <w:ilvl w:val="0"/>
          <w:numId w:val="4"/>
        </w:numPr>
      </w:pPr>
      <w:r>
        <w:rPr>
          <w:rFonts w:hint="eastAsia"/>
        </w:rPr>
        <w:t>P</w:t>
      </w:r>
      <w:r>
        <w:t>TT</w:t>
      </w:r>
      <w:r>
        <w:rPr>
          <w:rFonts w:hint="eastAsia"/>
        </w:rPr>
        <w:t>各版情緒分數趨勢</w:t>
      </w:r>
      <w:r>
        <w:rPr>
          <w:rFonts w:hint="eastAsia"/>
        </w:rPr>
        <w:t>-</w:t>
      </w:r>
      <w:r>
        <w:t>NTUSD</w:t>
      </w:r>
    </w:p>
    <w:p w14:paraId="1A1C8A1A" w14:textId="77777777" w:rsidR="000F7D4E" w:rsidRPr="000F7D4E" w:rsidRDefault="000F7D4E" w:rsidP="000F7D4E"/>
    <w:p w14:paraId="2538DBAD" w14:textId="4BB4D2D9" w:rsidR="00483088" w:rsidRPr="00A6390B" w:rsidRDefault="00A6390B" w:rsidP="00483088">
      <w:r>
        <w:rPr>
          <w:rFonts w:hint="eastAsia"/>
        </w:rPr>
        <w:t>NTUSD</w:t>
      </w:r>
      <w:r>
        <w:rPr>
          <w:rFonts w:hint="eastAsia"/>
        </w:rPr>
        <w:t>情緒分析模型，正面分數遠大於負面分數，較樂觀。</w:t>
      </w:r>
    </w:p>
    <w:p w14:paraId="11503E3D" w14:textId="19D49F4D" w:rsidR="00483088" w:rsidRDefault="00483088" w:rsidP="00483088">
      <w:r w:rsidRPr="00AA656E">
        <w:rPr>
          <w:noProof/>
        </w:rPr>
        <w:lastRenderedPageBreak/>
        <w:drawing>
          <wp:inline distT="0" distB="0" distL="0" distR="0" wp14:anchorId="4E705B16" wp14:editId="05644B1D">
            <wp:extent cx="5107267" cy="286476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0981" cy="2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059F" w14:textId="4CDAFE9C" w:rsidR="001738A4" w:rsidRPr="00AA656E" w:rsidRDefault="001738A4" w:rsidP="00483088">
      <w:r w:rsidRPr="001738A4">
        <w:rPr>
          <w:noProof/>
        </w:rPr>
        <w:drawing>
          <wp:inline distT="0" distB="0" distL="0" distR="0" wp14:anchorId="08667487" wp14:editId="2F11539C">
            <wp:extent cx="5274310" cy="2872105"/>
            <wp:effectExtent l="0" t="0" r="2540" b="444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EBEB" w14:textId="77777777" w:rsidR="00483088" w:rsidRPr="00D02730" w:rsidRDefault="00483088" w:rsidP="00AA656E"/>
    <w:p w14:paraId="18977659" w14:textId="65608DFD" w:rsidR="00D02730" w:rsidRDefault="00AA656E" w:rsidP="00D02730">
      <w:pPr>
        <w:pStyle w:val="3"/>
        <w:numPr>
          <w:ilvl w:val="0"/>
          <w:numId w:val="4"/>
        </w:numPr>
      </w:pPr>
      <w:r>
        <w:rPr>
          <w:rFonts w:hint="eastAsia"/>
        </w:rPr>
        <w:t>PTT</w:t>
      </w:r>
      <w:r>
        <w:rPr>
          <w:rFonts w:hint="eastAsia"/>
        </w:rPr>
        <w:t>各版情緒分數</w:t>
      </w:r>
      <w:r w:rsidR="00AB1CDB">
        <w:rPr>
          <w:rFonts w:hint="eastAsia"/>
        </w:rPr>
        <w:t>趨勢</w:t>
      </w:r>
      <w:r>
        <w:rPr>
          <w:rFonts w:hint="eastAsia"/>
        </w:rPr>
        <w:t>-</w:t>
      </w:r>
      <w:r>
        <w:t>LEXICON</w:t>
      </w:r>
    </w:p>
    <w:p w14:paraId="558A154B" w14:textId="7C2D4095" w:rsidR="00A6390B" w:rsidRPr="00A6390B" w:rsidRDefault="00A6390B" w:rsidP="00A6390B">
      <w:r>
        <w:rPr>
          <w:rFonts w:hint="eastAsia"/>
        </w:rPr>
        <w:t>LEXICON</w:t>
      </w:r>
      <w:r>
        <w:rPr>
          <w:rFonts w:hint="eastAsia"/>
        </w:rPr>
        <w:t>情緒分析模型，介於</w:t>
      </w:r>
      <w:r>
        <w:rPr>
          <w:rFonts w:hint="eastAsia"/>
        </w:rPr>
        <w:t>NTUSD</w:t>
      </w:r>
      <w:r>
        <w:rPr>
          <w:rFonts w:hint="eastAsia"/>
        </w:rPr>
        <w:t>與</w:t>
      </w:r>
      <w:r>
        <w:rPr>
          <w:rFonts w:hint="eastAsia"/>
        </w:rPr>
        <w:t>Co</w:t>
      </w:r>
      <w:r>
        <w:t>rpus</w:t>
      </w:r>
      <w:r>
        <w:rPr>
          <w:rFonts w:hint="eastAsia"/>
        </w:rPr>
        <w:t xml:space="preserve"> B</w:t>
      </w:r>
      <w:r>
        <w:t>ased</w:t>
      </w:r>
      <w:r>
        <w:rPr>
          <w:rFonts w:hint="eastAsia"/>
        </w:rPr>
        <w:t>間。</w:t>
      </w:r>
    </w:p>
    <w:p w14:paraId="44341DB8" w14:textId="77777777" w:rsidR="00A6390B" w:rsidRPr="00A6390B" w:rsidRDefault="00A6390B" w:rsidP="00A6390B"/>
    <w:p w14:paraId="77C5D9F6" w14:textId="3C916B07" w:rsidR="00D02730" w:rsidRDefault="001738A4" w:rsidP="00AA656E">
      <w:r>
        <w:rPr>
          <w:rFonts w:hint="eastAsia"/>
        </w:rPr>
        <w:t>PTT</w:t>
      </w:r>
      <w:r w:rsidR="00AA656E" w:rsidRPr="00AA656E">
        <w:rPr>
          <w:noProof/>
        </w:rPr>
        <w:lastRenderedPageBreak/>
        <w:drawing>
          <wp:inline distT="0" distB="0" distL="0" distR="0" wp14:anchorId="104E8FA2" wp14:editId="10751A93">
            <wp:extent cx="5274310" cy="2894965"/>
            <wp:effectExtent l="0" t="0" r="2540" b="6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B426" w14:textId="3BE2F005" w:rsidR="001738A4" w:rsidRDefault="001738A4" w:rsidP="00AA656E"/>
    <w:p w14:paraId="0C1EBDF8" w14:textId="1EF22ADD" w:rsidR="001738A4" w:rsidRDefault="001738A4" w:rsidP="00AA656E">
      <w:r>
        <w:rPr>
          <w:rFonts w:hint="eastAsia"/>
        </w:rPr>
        <w:t>新聞</w:t>
      </w:r>
    </w:p>
    <w:p w14:paraId="4B631B41" w14:textId="482B6B88" w:rsidR="009D74B5" w:rsidRDefault="009D74B5" w:rsidP="00AA656E">
      <w:r>
        <w:rPr>
          <w:rFonts w:hint="eastAsia"/>
        </w:rPr>
        <w:t>UDN</w:t>
      </w:r>
      <w:r>
        <w:rPr>
          <w:rFonts w:hint="eastAsia"/>
        </w:rPr>
        <w:t>、</w:t>
      </w:r>
      <w:r>
        <w:rPr>
          <w:rFonts w:hint="eastAsia"/>
        </w:rPr>
        <w:t>EBC</w:t>
      </w:r>
      <w:r>
        <w:rPr>
          <w:rFonts w:hint="eastAsia"/>
        </w:rPr>
        <w:t>報導讓網友正負聲量不一、中時報導則讓網友維持穩定情緒。</w:t>
      </w:r>
    </w:p>
    <w:p w14:paraId="036B7F2A" w14:textId="7B9E7ED2" w:rsidR="001738A4" w:rsidRDefault="001738A4" w:rsidP="00AA656E">
      <w:r w:rsidRPr="001738A4">
        <w:rPr>
          <w:noProof/>
        </w:rPr>
        <w:drawing>
          <wp:inline distT="0" distB="0" distL="0" distR="0" wp14:anchorId="0A7429AA" wp14:editId="1DC27530">
            <wp:extent cx="5274310" cy="2969895"/>
            <wp:effectExtent l="0" t="0" r="2540" b="190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EC54" w14:textId="77777777" w:rsidR="001738A4" w:rsidRDefault="001738A4" w:rsidP="00AA656E"/>
    <w:p w14:paraId="285FE810" w14:textId="77777777" w:rsidR="00AB1CDB" w:rsidRPr="00D02730" w:rsidRDefault="00AB1CDB" w:rsidP="00AA656E"/>
    <w:p w14:paraId="0E0F5265" w14:textId="652ED03A" w:rsidR="00472011" w:rsidRDefault="00483088" w:rsidP="00472011">
      <w:pPr>
        <w:pStyle w:val="3"/>
        <w:numPr>
          <w:ilvl w:val="0"/>
          <w:numId w:val="4"/>
        </w:numPr>
      </w:pPr>
      <w:r>
        <w:t>Corpus Based</w:t>
      </w:r>
      <w:r>
        <w:rPr>
          <w:rFonts w:hint="eastAsia"/>
        </w:rPr>
        <w:t>情緒分析</w:t>
      </w:r>
      <w:r w:rsidR="00472011">
        <w:rPr>
          <w:rFonts w:hint="eastAsia"/>
        </w:rPr>
        <w:t>正負向文章數量</w:t>
      </w:r>
      <w:r>
        <w:rPr>
          <w:rFonts w:hint="eastAsia"/>
        </w:rPr>
        <w:t>-PTT</w:t>
      </w:r>
    </w:p>
    <w:p w14:paraId="5F255C11" w14:textId="26B9877E" w:rsidR="00A6390B" w:rsidRPr="00A6390B" w:rsidRDefault="00483088" w:rsidP="00A4741F">
      <w:r>
        <w:rPr>
          <w:rFonts w:hint="eastAsia"/>
        </w:rPr>
        <w:t>Co</w:t>
      </w:r>
      <w:r>
        <w:t>rpus Based</w:t>
      </w:r>
      <w:r w:rsidR="00A6390B">
        <w:rPr>
          <w:rFonts w:hint="eastAsia"/>
        </w:rPr>
        <w:t>情緒分析模型，</w:t>
      </w:r>
      <w:r w:rsidR="00724A14">
        <w:rPr>
          <w:rFonts w:hint="eastAsia"/>
        </w:rPr>
        <w:t>若以</w:t>
      </w:r>
      <w:r w:rsidR="00724A14">
        <w:rPr>
          <w:rFonts w:hint="eastAsia"/>
        </w:rPr>
        <w:t>PTT</w:t>
      </w:r>
      <w:r w:rsidR="00724A14">
        <w:rPr>
          <w:rFonts w:hint="eastAsia"/>
        </w:rPr>
        <w:t>為來源，相較前述兩分析模型</w:t>
      </w:r>
      <w:r w:rsidR="00A6390B">
        <w:rPr>
          <w:rFonts w:hint="eastAsia"/>
        </w:rPr>
        <w:t>，</w:t>
      </w:r>
      <w:r w:rsidR="00724A14">
        <w:rPr>
          <w:rFonts w:hint="eastAsia"/>
        </w:rPr>
        <w:t>分析結果</w:t>
      </w:r>
      <w:r w:rsidR="00A6390B">
        <w:rPr>
          <w:rFonts w:hint="eastAsia"/>
        </w:rPr>
        <w:t>較</w:t>
      </w:r>
      <w:r w:rsidR="00724A14">
        <w:rPr>
          <w:rFonts w:hint="eastAsia"/>
        </w:rPr>
        <w:t>為</w:t>
      </w:r>
      <w:r w:rsidR="00A6390B">
        <w:rPr>
          <w:rFonts w:hint="eastAsia"/>
        </w:rPr>
        <w:t>悲觀。</w:t>
      </w:r>
    </w:p>
    <w:p w14:paraId="4FF73C67" w14:textId="1F9FF79D" w:rsidR="00483088" w:rsidRDefault="00A4741F" w:rsidP="00483088">
      <w:r>
        <w:rPr>
          <w:rFonts w:hint="eastAsia"/>
        </w:rPr>
        <w:t>新聞報導情緒較為正向，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較</w:t>
      </w:r>
      <w:r>
        <w:rPr>
          <w:rFonts w:hint="eastAsia"/>
        </w:rPr>
        <w:t>PTT</w:t>
      </w:r>
      <w:r>
        <w:rPr>
          <w:rFonts w:hint="eastAsia"/>
        </w:rPr>
        <w:t>網友</w:t>
      </w:r>
      <w:r>
        <w:rPr>
          <w:rFonts w:hint="eastAsia"/>
        </w:rPr>
        <w:t>PO</w:t>
      </w:r>
      <w:r>
        <w:rPr>
          <w:rFonts w:hint="eastAsia"/>
        </w:rPr>
        <w:t>文</w:t>
      </w:r>
      <w:proofErr w:type="gramStart"/>
      <w:r>
        <w:rPr>
          <w:rFonts w:hint="eastAsia"/>
        </w:rPr>
        <w:t>多偏負向</w:t>
      </w:r>
      <w:proofErr w:type="gramEnd"/>
      <w:r>
        <w:rPr>
          <w:rFonts w:hint="eastAsia"/>
        </w:rPr>
        <w:t>情緒。</w:t>
      </w:r>
    </w:p>
    <w:p w14:paraId="3ACFCDE4" w14:textId="77777777" w:rsidR="00483088" w:rsidRPr="00483088" w:rsidRDefault="00483088" w:rsidP="00483088"/>
    <w:p w14:paraId="596E7026" w14:textId="4A054F19" w:rsidR="00472011" w:rsidRPr="00472011" w:rsidRDefault="00472011" w:rsidP="00472011">
      <w:r>
        <w:rPr>
          <w:rFonts w:hint="eastAsia"/>
        </w:rPr>
        <w:lastRenderedPageBreak/>
        <w:t>房屋版</w:t>
      </w:r>
    </w:p>
    <w:p w14:paraId="259A2A4E" w14:textId="57466347" w:rsidR="00472011" w:rsidRDefault="00472011" w:rsidP="00472011">
      <w:r w:rsidRPr="00472011">
        <w:rPr>
          <w:noProof/>
        </w:rPr>
        <w:drawing>
          <wp:inline distT="0" distB="0" distL="0" distR="0" wp14:anchorId="14359995" wp14:editId="589C3948">
            <wp:extent cx="5274310" cy="2886075"/>
            <wp:effectExtent l="0" t="0" r="254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DA0" w14:textId="498C9F39" w:rsidR="00A4741F" w:rsidRDefault="00A4741F" w:rsidP="00472011"/>
    <w:p w14:paraId="64F5E30B" w14:textId="48141003" w:rsidR="00472011" w:rsidRDefault="00472011" w:rsidP="00472011"/>
    <w:p w14:paraId="44B715F6" w14:textId="1A1EB5DB" w:rsidR="00472011" w:rsidRDefault="00472011" w:rsidP="00472011">
      <w:r>
        <w:rPr>
          <w:rFonts w:hint="eastAsia"/>
        </w:rPr>
        <w:t>八卦版</w:t>
      </w:r>
    </w:p>
    <w:p w14:paraId="2733418A" w14:textId="266029A3" w:rsidR="00472011" w:rsidRDefault="00472011" w:rsidP="00472011">
      <w:r w:rsidRPr="00472011">
        <w:rPr>
          <w:noProof/>
        </w:rPr>
        <w:drawing>
          <wp:inline distT="0" distB="0" distL="0" distR="0" wp14:anchorId="3B846015" wp14:editId="405A0654">
            <wp:extent cx="5274310" cy="2859405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0CBC" w14:textId="0ED17224" w:rsidR="00A4741F" w:rsidRDefault="00A4741F" w:rsidP="00472011"/>
    <w:p w14:paraId="14147DFC" w14:textId="3BC42CA5" w:rsidR="00A4741F" w:rsidRDefault="00A4741F" w:rsidP="00472011">
      <w:r>
        <w:rPr>
          <w:rFonts w:hint="eastAsia"/>
        </w:rPr>
        <w:t>新聞</w:t>
      </w:r>
    </w:p>
    <w:p w14:paraId="4FF29E63" w14:textId="5E665570" w:rsidR="00A4741F" w:rsidRPr="00472011" w:rsidRDefault="00A4741F" w:rsidP="00472011">
      <w:r w:rsidRPr="00A4741F">
        <w:rPr>
          <w:noProof/>
        </w:rPr>
        <w:lastRenderedPageBreak/>
        <w:drawing>
          <wp:inline distT="0" distB="0" distL="0" distR="0" wp14:anchorId="16E88793" wp14:editId="1948898C">
            <wp:extent cx="5274310" cy="2895600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FD17" w14:textId="0E81987D" w:rsidR="00EA42B2" w:rsidRDefault="00EA42B2" w:rsidP="00E7461B">
      <w:pPr>
        <w:rPr>
          <w:rFonts w:ascii="標楷體" w:eastAsia="標楷體" w:hAnsi="標楷體"/>
        </w:rPr>
      </w:pPr>
    </w:p>
    <w:p w14:paraId="4775425E" w14:textId="78EECA4C" w:rsidR="001F50A4" w:rsidRDefault="00F7470A" w:rsidP="00F7470A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結論</w:t>
      </w:r>
    </w:p>
    <w:p w14:paraId="3FAA523C" w14:textId="77777777" w:rsidR="006F03FD" w:rsidRDefault="007217D5" w:rsidP="00724A14">
      <w:pPr>
        <w:spacing w:line="276" w:lineRule="auto"/>
        <w:rPr>
          <w:rFonts w:ascii="標楷體" w:eastAsia="標楷體" w:hAnsi="標楷體" w:cs="MS Gothic"/>
          <w:sz w:val="28"/>
          <w:szCs w:val="24"/>
        </w:rPr>
      </w:pPr>
      <w:r w:rsidRPr="007217D5">
        <w:rPr>
          <w:rFonts w:ascii="MS Gothic" w:eastAsia="MS Gothic" w:hAnsi="MS Gothic" w:cs="MS Gothic" w:hint="eastAsia"/>
        </w:rPr>
        <w:t>​</w:t>
      </w:r>
      <w:r w:rsidR="00724A14">
        <w:rPr>
          <w:rFonts w:ascii="MS Gothic" w:eastAsia="MS Gothic" w:hAnsi="MS Gothic" w:cs="MS Gothic"/>
        </w:rPr>
        <w:tab/>
      </w:r>
      <w:r w:rsidR="00724A14" w:rsidRPr="00724A14">
        <w:rPr>
          <w:rFonts w:ascii="標楷體" w:eastAsia="標楷體" w:hAnsi="標楷體" w:cs="MS Gothic" w:hint="eastAsia"/>
          <w:sz w:val="28"/>
          <w:szCs w:val="24"/>
        </w:rPr>
        <w:t>本次讀書會多數</w:t>
      </w:r>
      <w:proofErr w:type="spellStart"/>
      <w:r w:rsidR="00724A14" w:rsidRPr="00724A14">
        <w:rPr>
          <w:rFonts w:ascii="標楷體" w:eastAsia="標楷體" w:hAnsi="標楷體" w:cs="MS Gothic" w:hint="eastAsia"/>
          <w:sz w:val="28"/>
          <w:szCs w:val="24"/>
        </w:rPr>
        <w:t>T</w:t>
      </w:r>
      <w:r w:rsidR="00724A14" w:rsidRPr="00724A14">
        <w:rPr>
          <w:rFonts w:ascii="標楷體" w:eastAsia="標楷體" w:hAnsi="標楷體" w:cs="MS Gothic"/>
          <w:sz w:val="28"/>
          <w:szCs w:val="24"/>
        </w:rPr>
        <w:t>ARFlow</w:t>
      </w:r>
      <w:proofErr w:type="spellEnd"/>
      <w:r w:rsidR="00724A14" w:rsidRPr="00724A14">
        <w:rPr>
          <w:rFonts w:ascii="標楷體" w:eastAsia="標楷體" w:hAnsi="標楷體" w:cs="MS Gothic" w:hint="eastAsia"/>
          <w:sz w:val="28"/>
          <w:szCs w:val="24"/>
        </w:rPr>
        <w:t>流程與前次讀書會相同，包括資料來源、替換字串、中文斷詞、清除停用字、分群彙總、視覺化圖表等。</w:t>
      </w:r>
    </w:p>
    <w:p w14:paraId="165064C7" w14:textId="0421A1B7" w:rsidR="00724A14" w:rsidRDefault="00724A14" w:rsidP="006F03FD">
      <w:pPr>
        <w:spacing w:line="276" w:lineRule="auto"/>
        <w:ind w:firstLine="480"/>
        <w:rPr>
          <w:rFonts w:ascii="標楷體" w:eastAsia="標楷體" w:hAnsi="標楷體" w:cs="MS Gothic"/>
          <w:sz w:val="28"/>
          <w:szCs w:val="24"/>
        </w:rPr>
      </w:pPr>
      <w:r w:rsidRPr="00724A14">
        <w:rPr>
          <w:rFonts w:ascii="標楷體" w:eastAsia="標楷體" w:hAnsi="標楷體" w:cs="MS Gothic" w:hint="eastAsia"/>
          <w:sz w:val="28"/>
          <w:szCs w:val="24"/>
        </w:rPr>
        <w:t>相較前次較不一樣地方，為本次</w:t>
      </w:r>
      <w:r>
        <w:rPr>
          <w:rFonts w:ascii="標楷體" w:eastAsia="標楷體" w:hAnsi="標楷體" w:cs="MS Gothic" w:hint="eastAsia"/>
          <w:sz w:val="28"/>
          <w:szCs w:val="24"/>
        </w:rPr>
        <w:t>使用了L</w:t>
      </w:r>
      <w:r>
        <w:rPr>
          <w:rFonts w:ascii="標楷體" w:eastAsia="標楷體" w:hAnsi="標楷體" w:cs="MS Gothic"/>
          <w:sz w:val="28"/>
          <w:szCs w:val="24"/>
        </w:rPr>
        <w:t xml:space="preserve">exicon </w:t>
      </w:r>
      <w:r>
        <w:rPr>
          <w:rFonts w:ascii="標楷體" w:eastAsia="標楷體" w:hAnsi="標楷體" w:cs="MS Gothic" w:hint="eastAsia"/>
          <w:sz w:val="28"/>
          <w:szCs w:val="24"/>
        </w:rPr>
        <w:t>b</w:t>
      </w:r>
      <w:r>
        <w:rPr>
          <w:rFonts w:ascii="標楷體" w:eastAsia="標楷體" w:hAnsi="標楷體" w:cs="MS Gothic"/>
          <w:sz w:val="28"/>
          <w:szCs w:val="24"/>
        </w:rPr>
        <w:t>ased</w:t>
      </w:r>
      <w:r>
        <w:rPr>
          <w:rFonts w:ascii="標楷體" w:eastAsia="標楷體" w:hAnsi="標楷體" w:cs="MS Gothic" w:hint="eastAsia"/>
          <w:sz w:val="28"/>
          <w:szCs w:val="24"/>
        </w:rPr>
        <w:t>、進階字典法</w:t>
      </w:r>
      <w:r>
        <w:rPr>
          <w:rFonts w:ascii="標楷體" w:eastAsia="標楷體" w:hAnsi="標楷體" w:cs="MS Gothic"/>
          <w:sz w:val="28"/>
          <w:szCs w:val="24"/>
        </w:rPr>
        <w:t>-NTUSD</w:t>
      </w:r>
      <w:r>
        <w:rPr>
          <w:rFonts w:ascii="標楷體" w:eastAsia="標楷體" w:hAnsi="標楷體" w:cs="MS Gothic" w:hint="eastAsia"/>
          <w:sz w:val="28"/>
          <w:szCs w:val="24"/>
        </w:rPr>
        <w:t>、</w:t>
      </w:r>
      <w:r>
        <w:rPr>
          <w:rFonts w:ascii="標楷體" w:eastAsia="標楷體" w:hAnsi="標楷體" w:cs="MS Gothic"/>
          <w:sz w:val="28"/>
          <w:szCs w:val="24"/>
        </w:rPr>
        <w:t>Corpus based</w:t>
      </w:r>
      <w:r>
        <w:rPr>
          <w:rFonts w:ascii="標楷體" w:eastAsia="標楷體" w:hAnsi="標楷體" w:cs="MS Gothic" w:hint="eastAsia"/>
          <w:sz w:val="28"/>
          <w:szCs w:val="24"/>
        </w:rPr>
        <w:t>三種不同的情緒分析方法，我們也好奇這三種方法，得出來的結果到底有甚麼不同?最後以本次主題</w:t>
      </w:r>
      <w:proofErr w:type="gramStart"/>
      <w:r>
        <w:rPr>
          <w:rFonts w:ascii="標楷體" w:eastAsia="標楷體" w:hAnsi="標楷體" w:cs="MS Gothic"/>
          <w:sz w:val="28"/>
          <w:szCs w:val="24"/>
        </w:rPr>
        <w:t>”</w:t>
      </w:r>
      <w:proofErr w:type="gramEnd"/>
      <w:r>
        <w:rPr>
          <w:rFonts w:ascii="標楷體" w:eastAsia="標楷體" w:hAnsi="標楷體" w:cs="MS Gothic" w:hint="eastAsia"/>
          <w:sz w:val="28"/>
          <w:szCs w:val="24"/>
        </w:rPr>
        <w:t>平均地權條例</w:t>
      </w:r>
      <w:proofErr w:type="gramStart"/>
      <w:r>
        <w:rPr>
          <w:rFonts w:ascii="標楷體" w:eastAsia="標楷體" w:hAnsi="標楷體" w:cs="MS Gothic"/>
          <w:sz w:val="28"/>
          <w:szCs w:val="24"/>
        </w:rPr>
        <w:t>”</w:t>
      </w:r>
      <w:proofErr w:type="gramEnd"/>
      <w:r>
        <w:rPr>
          <w:rFonts w:ascii="標楷體" w:eastAsia="標楷體" w:hAnsi="標楷體" w:cs="MS Gothic" w:hint="eastAsia"/>
          <w:sz w:val="28"/>
          <w:szCs w:val="24"/>
        </w:rPr>
        <w:t>並以PTT資料，得出</w:t>
      </w:r>
      <w:r w:rsidR="005E6296">
        <w:rPr>
          <w:rFonts w:ascii="標楷體" w:eastAsia="標楷體" w:hAnsi="標楷體" w:cs="MS Gothic" w:hint="eastAsia"/>
          <w:sz w:val="28"/>
          <w:szCs w:val="24"/>
        </w:rPr>
        <w:t>NTUSD較Le</w:t>
      </w:r>
      <w:r w:rsidR="005E6296">
        <w:rPr>
          <w:rFonts w:ascii="標楷體" w:eastAsia="標楷體" w:hAnsi="標楷體" w:cs="MS Gothic"/>
          <w:sz w:val="28"/>
          <w:szCs w:val="24"/>
        </w:rPr>
        <w:t xml:space="preserve">xicon </w:t>
      </w:r>
      <w:r w:rsidR="005E6296">
        <w:rPr>
          <w:rFonts w:ascii="標楷體" w:eastAsia="標楷體" w:hAnsi="標楷體" w:cs="MS Gothic" w:hint="eastAsia"/>
          <w:sz w:val="28"/>
          <w:szCs w:val="24"/>
        </w:rPr>
        <w:t>b</w:t>
      </w:r>
      <w:r w:rsidR="005E6296">
        <w:rPr>
          <w:rFonts w:ascii="標楷體" w:eastAsia="標楷體" w:hAnsi="標楷體" w:cs="MS Gothic"/>
          <w:sz w:val="28"/>
          <w:szCs w:val="24"/>
        </w:rPr>
        <w:t>ased</w:t>
      </w:r>
      <w:r w:rsidR="005E6296">
        <w:rPr>
          <w:rFonts w:ascii="標楷體" w:eastAsia="標楷體" w:hAnsi="標楷體" w:cs="MS Gothic" w:hint="eastAsia"/>
          <w:sz w:val="28"/>
          <w:szCs w:val="24"/>
        </w:rPr>
        <w:t>樂觀，L</w:t>
      </w:r>
      <w:r w:rsidR="005E6296">
        <w:rPr>
          <w:rFonts w:ascii="標楷體" w:eastAsia="標楷體" w:hAnsi="標楷體" w:cs="MS Gothic"/>
          <w:sz w:val="28"/>
          <w:szCs w:val="24"/>
        </w:rPr>
        <w:t>exicon based</w:t>
      </w:r>
      <w:r w:rsidR="005E6296">
        <w:rPr>
          <w:rFonts w:ascii="標楷體" w:eastAsia="標楷體" w:hAnsi="標楷體" w:cs="MS Gothic" w:hint="eastAsia"/>
          <w:sz w:val="28"/>
          <w:szCs w:val="24"/>
        </w:rPr>
        <w:t>又較Co</w:t>
      </w:r>
      <w:r w:rsidR="005E6296">
        <w:rPr>
          <w:rFonts w:ascii="標楷體" w:eastAsia="標楷體" w:hAnsi="標楷體" w:cs="MS Gothic"/>
          <w:sz w:val="28"/>
          <w:szCs w:val="24"/>
        </w:rPr>
        <w:t xml:space="preserve">rpus </w:t>
      </w:r>
      <w:proofErr w:type="spellStart"/>
      <w:r w:rsidR="005E6296">
        <w:rPr>
          <w:rFonts w:ascii="標楷體" w:eastAsia="標楷體" w:hAnsi="標楷體" w:cs="MS Gothic"/>
          <w:sz w:val="28"/>
          <w:szCs w:val="24"/>
        </w:rPr>
        <w:t>basded</w:t>
      </w:r>
      <w:proofErr w:type="spellEnd"/>
      <w:r w:rsidR="005E6296">
        <w:rPr>
          <w:rFonts w:ascii="標楷體" w:eastAsia="標楷體" w:hAnsi="標楷體" w:cs="MS Gothic" w:hint="eastAsia"/>
          <w:sz w:val="28"/>
          <w:szCs w:val="24"/>
        </w:rPr>
        <w:t>樂觀。</w:t>
      </w:r>
    </w:p>
    <w:p w14:paraId="19459BC3" w14:textId="4C8F0E96" w:rsidR="006F03FD" w:rsidRDefault="006F03FD" w:rsidP="006F03FD">
      <w:pPr>
        <w:spacing w:line="276" w:lineRule="auto"/>
        <w:rPr>
          <w:rFonts w:ascii="標楷體" w:eastAsia="標楷體" w:hAnsi="標楷體" w:cs="MS Gothic"/>
          <w:sz w:val="28"/>
          <w:szCs w:val="24"/>
        </w:rPr>
      </w:pPr>
      <w:r>
        <w:rPr>
          <w:rFonts w:ascii="標楷體" w:eastAsia="標楷體" w:hAnsi="標楷體" w:cs="MS Gothic"/>
          <w:sz w:val="28"/>
          <w:szCs w:val="24"/>
        </w:rPr>
        <w:tab/>
      </w:r>
      <w:r>
        <w:rPr>
          <w:rFonts w:ascii="標楷體" w:eastAsia="標楷體" w:hAnsi="標楷體" w:cs="MS Gothic" w:hint="eastAsia"/>
          <w:sz w:val="28"/>
          <w:szCs w:val="24"/>
        </w:rPr>
        <w:t>本次另一個不同之處，</w:t>
      </w:r>
      <w:proofErr w:type="gramStart"/>
      <w:r>
        <w:rPr>
          <w:rFonts w:ascii="標楷體" w:eastAsia="標楷體" w:hAnsi="標楷體" w:cs="MS Gothic" w:hint="eastAsia"/>
          <w:sz w:val="28"/>
          <w:szCs w:val="24"/>
        </w:rPr>
        <w:t>本組將</w:t>
      </w:r>
      <w:proofErr w:type="gramEnd"/>
      <w:r>
        <w:rPr>
          <w:rFonts w:ascii="標楷體" w:eastAsia="標楷體" w:hAnsi="標楷體" w:cs="MS Gothic" w:hint="eastAsia"/>
          <w:sz w:val="28"/>
          <w:szCs w:val="24"/>
        </w:rPr>
        <w:t>新聞頻道獨立拉出來看，並將其與PTT分析結果做交叉比對，發現以下幾點：</w:t>
      </w:r>
    </w:p>
    <w:p w14:paraId="272F5BF2" w14:textId="726B9832" w:rsidR="006F03FD" w:rsidRDefault="006F03FD" w:rsidP="006F03FD">
      <w:pPr>
        <w:pStyle w:val="a3"/>
        <w:numPr>
          <w:ilvl w:val="1"/>
          <w:numId w:val="5"/>
        </w:numPr>
        <w:spacing w:line="276" w:lineRule="auto"/>
        <w:ind w:leftChars="0"/>
        <w:rPr>
          <w:rFonts w:ascii="標楷體" w:eastAsia="標楷體" w:hAnsi="標楷體" w:cs="MS Gothic"/>
          <w:sz w:val="28"/>
          <w:szCs w:val="24"/>
        </w:rPr>
      </w:pPr>
      <w:r>
        <w:rPr>
          <w:rFonts w:ascii="標楷體" w:eastAsia="標楷體" w:hAnsi="標楷體" w:cs="MS Gothic" w:hint="eastAsia"/>
          <w:sz w:val="28"/>
          <w:szCs w:val="24"/>
        </w:rPr>
        <w:lastRenderedPageBreak/>
        <w:t>新聞頻道對網友情緒影響快於PTT論壇</w:t>
      </w:r>
    </w:p>
    <w:p w14:paraId="24BAB817" w14:textId="5C835CE2" w:rsidR="006F03FD" w:rsidRDefault="006F03FD" w:rsidP="006F03FD">
      <w:pPr>
        <w:pStyle w:val="a3"/>
        <w:numPr>
          <w:ilvl w:val="1"/>
          <w:numId w:val="5"/>
        </w:numPr>
        <w:spacing w:line="276" w:lineRule="auto"/>
        <w:ind w:leftChars="0"/>
        <w:rPr>
          <w:rFonts w:ascii="標楷體" w:eastAsia="標楷體" w:hAnsi="標楷體" w:cs="MS Gothic"/>
          <w:sz w:val="28"/>
          <w:szCs w:val="24"/>
        </w:rPr>
      </w:pPr>
      <w:r>
        <w:rPr>
          <w:rFonts w:ascii="標楷體" w:eastAsia="標楷體" w:hAnsi="標楷體" w:cs="MS Gothic" w:hint="eastAsia"/>
          <w:sz w:val="28"/>
          <w:szCs w:val="24"/>
        </w:rPr>
        <w:t>不同新聞媒體，對於相同主題報導，網友評價不一。部分媒體報導對網友情緒影響波動大，部分則無此現象</w:t>
      </w:r>
      <w:r w:rsidR="000A2E7D">
        <w:rPr>
          <w:rFonts w:ascii="標楷體" w:eastAsia="標楷體" w:hAnsi="標楷體" w:cs="MS Gothic" w:hint="eastAsia"/>
          <w:sz w:val="28"/>
          <w:szCs w:val="24"/>
        </w:rPr>
        <w:t>。</w:t>
      </w:r>
    </w:p>
    <w:p w14:paraId="0D1221BA" w14:textId="59D0C9F9" w:rsidR="000A2E7D" w:rsidRPr="00371B82" w:rsidRDefault="006B5979" w:rsidP="00371B82">
      <w:pPr>
        <w:spacing w:line="276" w:lineRule="auto"/>
        <w:ind w:left="480" w:firstLine="480"/>
        <w:rPr>
          <w:rFonts w:ascii="標楷體" w:eastAsia="標楷體" w:hAnsi="標楷體" w:cs="MS Gothic"/>
          <w:sz w:val="28"/>
          <w:szCs w:val="24"/>
        </w:rPr>
      </w:pPr>
      <w:proofErr w:type="gramStart"/>
      <w:r>
        <w:rPr>
          <w:rFonts w:ascii="標楷體" w:eastAsia="標楷體" w:hAnsi="標楷體" w:cs="MS Gothic" w:hint="eastAsia"/>
          <w:sz w:val="28"/>
          <w:szCs w:val="24"/>
        </w:rPr>
        <w:t>本組亦</w:t>
      </w:r>
      <w:proofErr w:type="gramEnd"/>
      <w:r>
        <w:rPr>
          <w:rFonts w:ascii="標楷體" w:eastAsia="標楷體" w:hAnsi="標楷體" w:cs="MS Gothic" w:hint="eastAsia"/>
          <w:sz w:val="28"/>
          <w:szCs w:val="24"/>
        </w:rPr>
        <w:t>發想以不同面向來做議題分析，例如：</w:t>
      </w:r>
      <w:r w:rsidR="00371B82">
        <w:rPr>
          <w:rFonts w:ascii="標楷體" w:eastAsia="標楷體" w:hAnsi="標楷體" w:cs="MS Gothic" w:hint="eastAsia"/>
          <w:sz w:val="28"/>
          <w:szCs w:val="24"/>
        </w:rPr>
        <w:t>以政府、建商、房東、購屋者不同角度面向來分析產出結果</w:t>
      </w:r>
      <w:r>
        <w:rPr>
          <w:rFonts w:ascii="標楷體" w:eastAsia="標楷體" w:hAnsi="標楷體" w:cs="MS Gothic" w:hint="eastAsia"/>
          <w:sz w:val="28"/>
          <w:szCs w:val="24"/>
        </w:rPr>
        <w:t>，惟目前尚無法實作出來</w:t>
      </w:r>
      <w:r w:rsidR="00371B82">
        <w:rPr>
          <w:rFonts w:ascii="標楷體" w:eastAsia="標楷體" w:hAnsi="標楷體" w:cs="MS Gothic" w:hint="eastAsia"/>
          <w:sz w:val="28"/>
          <w:szCs w:val="24"/>
        </w:rPr>
        <w:t>，未來若能再進一步細緻分析，相信更能增添本次平均地權條例之社群媒體分析之精采度。</w:t>
      </w:r>
    </w:p>
    <w:sectPr w:rsidR="000A2E7D" w:rsidRPr="00371B8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EE47E" w14:textId="77777777" w:rsidR="004879B2" w:rsidRDefault="004879B2" w:rsidP="00937C15">
      <w:r>
        <w:separator/>
      </w:r>
    </w:p>
  </w:endnote>
  <w:endnote w:type="continuationSeparator" w:id="0">
    <w:p w14:paraId="2F1DC531" w14:textId="77777777" w:rsidR="004879B2" w:rsidRDefault="004879B2" w:rsidP="00937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F64D2" w14:textId="77777777" w:rsidR="004879B2" w:rsidRDefault="004879B2" w:rsidP="00937C15">
      <w:r>
        <w:separator/>
      </w:r>
    </w:p>
  </w:footnote>
  <w:footnote w:type="continuationSeparator" w:id="0">
    <w:p w14:paraId="5041F15D" w14:textId="77777777" w:rsidR="004879B2" w:rsidRDefault="004879B2" w:rsidP="00937C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21D1"/>
    <w:multiLevelType w:val="hybridMultilevel"/>
    <w:tmpl w:val="F7983048"/>
    <w:lvl w:ilvl="0" w:tplc="4142DABC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1B27CE"/>
    <w:multiLevelType w:val="hybridMultilevel"/>
    <w:tmpl w:val="8B6C21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37750CC"/>
    <w:multiLevelType w:val="hybridMultilevel"/>
    <w:tmpl w:val="B93A873C"/>
    <w:lvl w:ilvl="0" w:tplc="A8901B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7D35E5"/>
    <w:multiLevelType w:val="hybridMultilevel"/>
    <w:tmpl w:val="FA60F3D4"/>
    <w:lvl w:ilvl="0" w:tplc="366E8C12">
      <w:start w:val="1"/>
      <w:numFmt w:val="decimal"/>
      <w:lvlText w:val="第%1節"/>
      <w:lvlJc w:val="left"/>
      <w:pPr>
        <w:ind w:left="1120" w:hanging="11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8622CE5"/>
    <w:multiLevelType w:val="hybridMultilevel"/>
    <w:tmpl w:val="C9D80C52"/>
    <w:lvl w:ilvl="0" w:tplc="CD583A90">
      <w:start w:val="1"/>
      <w:numFmt w:val="decimal"/>
      <w:lvlText w:val="第%1項"/>
      <w:lvlJc w:val="left"/>
      <w:pPr>
        <w:ind w:left="980" w:hanging="9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BCF1437"/>
    <w:multiLevelType w:val="hybridMultilevel"/>
    <w:tmpl w:val="E0361924"/>
    <w:lvl w:ilvl="0" w:tplc="9154EAB6">
      <w:start w:val="1"/>
      <w:numFmt w:val="decimal"/>
      <w:lvlText w:val="第%1章"/>
      <w:lvlJc w:val="left"/>
      <w:pPr>
        <w:ind w:left="1400" w:hanging="1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E5F535E"/>
    <w:multiLevelType w:val="hybridMultilevel"/>
    <w:tmpl w:val="505EAD2A"/>
    <w:lvl w:ilvl="0" w:tplc="6DEEC3B4">
      <w:start w:val="1"/>
      <w:numFmt w:val="decimal"/>
      <w:lvlText w:val="第%1項"/>
      <w:lvlJc w:val="left"/>
      <w:pPr>
        <w:ind w:left="1800" w:hanging="840"/>
      </w:pPr>
      <w:rPr>
        <w:rFonts w:hint="default"/>
      </w:rPr>
    </w:lvl>
    <w:lvl w:ilvl="1" w:tplc="B10EEB20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784D6DDD"/>
    <w:multiLevelType w:val="hybridMultilevel"/>
    <w:tmpl w:val="B0E250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095906899">
    <w:abstractNumId w:val="5"/>
  </w:num>
  <w:num w:numId="2" w16cid:durableId="1815369534">
    <w:abstractNumId w:val="0"/>
  </w:num>
  <w:num w:numId="3" w16cid:durableId="1385250446">
    <w:abstractNumId w:val="3"/>
  </w:num>
  <w:num w:numId="4" w16cid:durableId="1398823157">
    <w:abstractNumId w:val="4"/>
  </w:num>
  <w:num w:numId="5" w16cid:durableId="384718067">
    <w:abstractNumId w:val="6"/>
  </w:num>
  <w:num w:numId="6" w16cid:durableId="25376900">
    <w:abstractNumId w:val="2"/>
  </w:num>
  <w:num w:numId="7" w16cid:durableId="2086881104">
    <w:abstractNumId w:val="1"/>
  </w:num>
  <w:num w:numId="8" w16cid:durableId="1029213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15B"/>
    <w:rsid w:val="000158C7"/>
    <w:rsid w:val="0005274C"/>
    <w:rsid w:val="0008720D"/>
    <w:rsid w:val="00087546"/>
    <w:rsid w:val="000A2E7D"/>
    <w:rsid w:val="000C7310"/>
    <w:rsid w:val="000E737A"/>
    <w:rsid w:val="000F7D4E"/>
    <w:rsid w:val="0011465A"/>
    <w:rsid w:val="00115AD4"/>
    <w:rsid w:val="001738A4"/>
    <w:rsid w:val="001A5EC4"/>
    <w:rsid w:val="001E6C2F"/>
    <w:rsid w:val="001F50A4"/>
    <w:rsid w:val="0020530E"/>
    <w:rsid w:val="00214CA0"/>
    <w:rsid w:val="00215FED"/>
    <w:rsid w:val="0024554A"/>
    <w:rsid w:val="00297150"/>
    <w:rsid w:val="002B46E4"/>
    <w:rsid w:val="002E7614"/>
    <w:rsid w:val="003233CA"/>
    <w:rsid w:val="00371B82"/>
    <w:rsid w:val="003D2F53"/>
    <w:rsid w:val="004061F0"/>
    <w:rsid w:val="00472011"/>
    <w:rsid w:val="00483088"/>
    <w:rsid w:val="004879B2"/>
    <w:rsid w:val="00487C44"/>
    <w:rsid w:val="00511D85"/>
    <w:rsid w:val="005277C0"/>
    <w:rsid w:val="00583229"/>
    <w:rsid w:val="0058515B"/>
    <w:rsid w:val="005E0685"/>
    <w:rsid w:val="005E18F0"/>
    <w:rsid w:val="005E6296"/>
    <w:rsid w:val="005E765B"/>
    <w:rsid w:val="0063753A"/>
    <w:rsid w:val="00682A5F"/>
    <w:rsid w:val="006877CD"/>
    <w:rsid w:val="00695305"/>
    <w:rsid w:val="006B5979"/>
    <w:rsid w:val="006C5426"/>
    <w:rsid w:val="006F03FD"/>
    <w:rsid w:val="007217D5"/>
    <w:rsid w:val="00724A14"/>
    <w:rsid w:val="00750D77"/>
    <w:rsid w:val="0076774C"/>
    <w:rsid w:val="007960CB"/>
    <w:rsid w:val="007C294B"/>
    <w:rsid w:val="007C3E84"/>
    <w:rsid w:val="007F24B5"/>
    <w:rsid w:val="008171EC"/>
    <w:rsid w:val="008C6BB4"/>
    <w:rsid w:val="008E6348"/>
    <w:rsid w:val="00922827"/>
    <w:rsid w:val="00937C15"/>
    <w:rsid w:val="009447F6"/>
    <w:rsid w:val="00945C66"/>
    <w:rsid w:val="009D74B5"/>
    <w:rsid w:val="00A4741F"/>
    <w:rsid w:val="00A6390B"/>
    <w:rsid w:val="00AA656E"/>
    <w:rsid w:val="00AB1CDB"/>
    <w:rsid w:val="00AD25F0"/>
    <w:rsid w:val="00AD39AB"/>
    <w:rsid w:val="00B20204"/>
    <w:rsid w:val="00B31181"/>
    <w:rsid w:val="00B33051"/>
    <w:rsid w:val="00B570ED"/>
    <w:rsid w:val="00BA056F"/>
    <w:rsid w:val="00BD4E13"/>
    <w:rsid w:val="00C033A1"/>
    <w:rsid w:val="00C16B06"/>
    <w:rsid w:val="00C575D3"/>
    <w:rsid w:val="00C959A4"/>
    <w:rsid w:val="00CD3B2D"/>
    <w:rsid w:val="00D02730"/>
    <w:rsid w:val="00D0390E"/>
    <w:rsid w:val="00D348E3"/>
    <w:rsid w:val="00D52192"/>
    <w:rsid w:val="00D970D3"/>
    <w:rsid w:val="00E05ECC"/>
    <w:rsid w:val="00E06E56"/>
    <w:rsid w:val="00E15B48"/>
    <w:rsid w:val="00E7461B"/>
    <w:rsid w:val="00EA42B2"/>
    <w:rsid w:val="00F60251"/>
    <w:rsid w:val="00F7470A"/>
    <w:rsid w:val="00FD3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27D7AE"/>
  <w15:chartTrackingRefBased/>
  <w15:docId w15:val="{FA12EC6A-6330-4AEA-BCBF-7A63F742A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D39AB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3D2F53"/>
    <w:pPr>
      <w:keepNext/>
      <w:spacing w:line="720" w:lineRule="auto"/>
      <w:outlineLvl w:val="1"/>
    </w:pPr>
    <w:rPr>
      <w:rFonts w:asciiTheme="majorHAnsi" w:eastAsia="標楷體" w:hAnsiTheme="majorHAnsi" w:cstheme="majorBidi"/>
      <w:b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02730"/>
    <w:pPr>
      <w:keepNext/>
      <w:spacing w:line="720" w:lineRule="auto"/>
      <w:outlineLvl w:val="2"/>
    </w:pPr>
    <w:rPr>
      <w:rFonts w:asciiTheme="majorHAnsi" w:eastAsia="標楷體" w:hAnsiTheme="majorHAnsi" w:cstheme="majorBidi"/>
      <w:b/>
      <w:bCs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D39AB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paragraph" w:styleId="a3">
    <w:name w:val="List Paragraph"/>
    <w:basedOn w:val="a"/>
    <w:uiPriority w:val="34"/>
    <w:qFormat/>
    <w:rsid w:val="00BD4E1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3D2F53"/>
    <w:rPr>
      <w:rFonts w:asciiTheme="majorHAnsi" w:eastAsia="標楷體" w:hAnsiTheme="majorHAnsi" w:cstheme="majorBidi"/>
      <w:b/>
      <w:bCs/>
      <w:sz w:val="32"/>
      <w:szCs w:val="48"/>
    </w:rPr>
  </w:style>
  <w:style w:type="character" w:customStyle="1" w:styleId="30">
    <w:name w:val="標題 3 字元"/>
    <w:basedOn w:val="a0"/>
    <w:link w:val="3"/>
    <w:uiPriority w:val="9"/>
    <w:rsid w:val="00D02730"/>
    <w:rPr>
      <w:rFonts w:asciiTheme="majorHAnsi" w:eastAsia="標楷體" w:hAnsiTheme="majorHAnsi" w:cstheme="majorBidi"/>
      <w:b/>
      <w:bCs/>
      <w:sz w:val="28"/>
      <w:szCs w:val="36"/>
    </w:rPr>
  </w:style>
  <w:style w:type="character" w:styleId="a4">
    <w:name w:val="Strong"/>
    <w:basedOn w:val="a0"/>
    <w:uiPriority w:val="22"/>
    <w:qFormat/>
    <w:rsid w:val="002E7614"/>
    <w:rPr>
      <w:b/>
      <w:bCs/>
    </w:rPr>
  </w:style>
  <w:style w:type="paragraph" w:styleId="a5">
    <w:name w:val="header"/>
    <w:basedOn w:val="a"/>
    <w:link w:val="a6"/>
    <w:uiPriority w:val="99"/>
    <w:unhideWhenUsed/>
    <w:rsid w:val="00937C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37C1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37C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37C1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19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陳韻元</dc:creator>
  <cp:keywords/>
  <dc:description/>
  <cp:lastModifiedBy>陳韻元</cp:lastModifiedBy>
  <cp:revision>58</cp:revision>
  <dcterms:created xsi:type="dcterms:W3CDTF">2023-03-18T03:54:00Z</dcterms:created>
  <dcterms:modified xsi:type="dcterms:W3CDTF">2023-04-10T04:00:00Z</dcterms:modified>
</cp:coreProperties>
</file>