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541AF" w14:textId="77777777" w:rsidR="00E7461B" w:rsidRDefault="00E7461B" w:rsidP="002E7614">
      <w:pPr>
        <w:pStyle w:val="1"/>
        <w:jc w:val="center"/>
      </w:pPr>
      <w:r>
        <w:rPr>
          <w:rFonts w:hint="eastAsia"/>
        </w:rPr>
        <w:t>社群媒體分析</w:t>
      </w:r>
    </w:p>
    <w:p w14:paraId="0116E665" w14:textId="65AB4952" w:rsidR="00750D77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  <w:sz w:val="28"/>
          <w:szCs w:val="24"/>
        </w:rPr>
      </w:pPr>
      <w:r w:rsidRPr="00937C15">
        <w:rPr>
          <w:rStyle w:val="a4"/>
          <w:rFonts w:ascii="標楷體" w:eastAsia="標楷體" w:hAnsi="標楷體" w:hint="eastAsia"/>
          <w:sz w:val="28"/>
          <w:szCs w:val="24"/>
        </w:rPr>
        <w:t>讀書會報告</w:t>
      </w:r>
      <w:r w:rsidR="00750D77" w:rsidRPr="00937C15">
        <w:rPr>
          <w:rStyle w:val="a4"/>
          <w:rFonts w:ascii="標楷體" w:eastAsia="標楷體" w:hAnsi="標楷體" w:hint="eastAsia"/>
          <w:sz w:val="28"/>
          <w:szCs w:val="24"/>
        </w:rPr>
        <w:t xml:space="preserve">  </w:t>
      </w:r>
    </w:p>
    <w:p w14:paraId="7728B5D0" w14:textId="1E4329A6" w:rsidR="00937C15" w:rsidRPr="00937C15" w:rsidRDefault="00937C15" w:rsidP="002E7614">
      <w:pPr>
        <w:widowControl/>
        <w:jc w:val="center"/>
        <w:rPr>
          <w:rStyle w:val="a4"/>
          <w:rFonts w:ascii="標楷體" w:eastAsia="標楷體" w:hAnsi="標楷體"/>
          <w:sz w:val="32"/>
          <w:szCs w:val="28"/>
        </w:rPr>
      </w:pPr>
      <w:r w:rsidRPr="00937C15">
        <w:rPr>
          <w:rStyle w:val="a4"/>
          <w:rFonts w:ascii="標楷體" w:eastAsia="標楷體" w:hAnsi="標楷體" w:hint="eastAsia"/>
          <w:sz w:val="32"/>
          <w:szCs w:val="28"/>
        </w:rPr>
        <w:t>主題：</w:t>
      </w:r>
      <w:r w:rsidR="0021709F">
        <w:rPr>
          <w:rStyle w:val="a4"/>
          <w:rFonts w:ascii="標楷體" w:eastAsia="標楷體" w:hAnsi="標楷體" w:hint="eastAsia"/>
          <w:sz w:val="32"/>
          <w:szCs w:val="28"/>
        </w:rPr>
        <w:t>郭台銘總統之路輿情分析</w:t>
      </w:r>
    </w:p>
    <w:p w14:paraId="59229F35" w14:textId="6EDBCB65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  <w:sz w:val="28"/>
          <w:szCs w:val="24"/>
        </w:rPr>
      </w:pPr>
      <w:r w:rsidRPr="00937C15">
        <w:rPr>
          <w:rStyle w:val="a4"/>
          <w:rFonts w:ascii="標楷體" w:eastAsia="標楷體" w:hAnsi="標楷體" w:hint="eastAsia"/>
          <w:sz w:val="28"/>
          <w:szCs w:val="24"/>
        </w:rPr>
        <w:t>第12組</w:t>
      </w:r>
    </w:p>
    <w:p w14:paraId="7E60A955" w14:textId="77777777" w:rsidR="00BA056F" w:rsidRPr="00937C15" w:rsidRDefault="00BA056F" w:rsidP="00BA056F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黃足維 </w:t>
      </w:r>
      <w:r w:rsidRPr="00937C15">
        <w:rPr>
          <w:rStyle w:val="a4"/>
          <w:rFonts w:ascii="標楷體" w:eastAsia="標楷體" w:hAnsi="標楷體"/>
        </w:rPr>
        <w:t>N104220007</w:t>
      </w:r>
    </w:p>
    <w:p w14:paraId="3000BB45" w14:textId="199BEDCE" w:rsidR="00E7461B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王家得 </w:t>
      </w:r>
      <w:r w:rsidRPr="00937C15">
        <w:rPr>
          <w:rStyle w:val="a4"/>
          <w:rFonts w:ascii="標楷體" w:eastAsia="標楷體" w:hAnsi="標楷體"/>
        </w:rPr>
        <w:t>N104220008</w:t>
      </w:r>
    </w:p>
    <w:p w14:paraId="3CC9178C" w14:textId="0999224A" w:rsidR="00BA056F" w:rsidRPr="00937C15" w:rsidRDefault="00BA056F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吳尚蓉 </w:t>
      </w:r>
      <w:r w:rsidRPr="00937C15">
        <w:rPr>
          <w:rStyle w:val="a4"/>
          <w:rFonts w:ascii="標楷體" w:eastAsia="標楷體" w:hAnsi="標楷體"/>
        </w:rPr>
        <w:t>N104220010</w:t>
      </w:r>
    </w:p>
    <w:p w14:paraId="5B63D096" w14:textId="750FBB21" w:rsidR="00E7461B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呂伉弘 </w:t>
      </w:r>
      <w:r w:rsidRPr="00937C15">
        <w:rPr>
          <w:rStyle w:val="a4"/>
          <w:rFonts w:ascii="標楷體" w:eastAsia="標楷體" w:hAnsi="標楷體"/>
        </w:rPr>
        <w:t>N104220011</w:t>
      </w:r>
    </w:p>
    <w:p w14:paraId="242A9AEE" w14:textId="77777777" w:rsidR="00BA056F" w:rsidRPr="00937C15" w:rsidRDefault="00BA056F" w:rsidP="00BA056F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陳韻元 </w:t>
      </w:r>
      <w:r w:rsidRPr="00937C15">
        <w:rPr>
          <w:rStyle w:val="a4"/>
          <w:rFonts w:ascii="標楷體" w:eastAsia="標楷體" w:hAnsi="標楷體"/>
        </w:rPr>
        <w:t>N104220015</w:t>
      </w:r>
    </w:p>
    <w:p w14:paraId="68FD436F" w14:textId="0F6DDFE0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林宗憲 </w:t>
      </w:r>
      <w:r w:rsidRPr="00937C15">
        <w:rPr>
          <w:rStyle w:val="a4"/>
          <w:rFonts w:ascii="標楷體" w:eastAsia="標楷體" w:hAnsi="標楷體"/>
        </w:rPr>
        <w:t>N104220020</w:t>
      </w:r>
    </w:p>
    <w:p w14:paraId="6532FF0F" w14:textId="1A0FF69F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陳聖宗 </w:t>
      </w:r>
      <w:r w:rsidRPr="00937C15">
        <w:rPr>
          <w:rStyle w:val="a4"/>
          <w:rFonts w:ascii="標楷體" w:eastAsia="標楷體" w:hAnsi="標楷體"/>
        </w:rPr>
        <w:t>N104220029</w:t>
      </w:r>
    </w:p>
    <w:p w14:paraId="1C2DE343" w14:textId="4C9F1882" w:rsidR="00413C1D" w:rsidRDefault="00413C1D">
      <w:pPr>
        <w:widowControl/>
      </w:pPr>
    </w:p>
    <w:p w14:paraId="2FF5A948" w14:textId="04777FDB" w:rsidR="00413C1D" w:rsidRDefault="00413C1D">
      <w:pPr>
        <w:widowControl/>
      </w:pPr>
      <w:r>
        <w:rPr>
          <w:noProof/>
        </w:rPr>
        <w:drawing>
          <wp:inline distT="0" distB="0" distL="0" distR="0" wp14:anchorId="041DC984" wp14:editId="7A97551C">
            <wp:extent cx="5274310" cy="3151163"/>
            <wp:effectExtent l="152400" t="152400" r="154940" b="163830"/>
            <wp:docPr id="10" name="圖片 10" descr="鴻海創辦人郭台銘舉行「科技經濟開拓之旅」返台記者會，宣布爭取國民黨提名參選總統，回響却不如預期熱烈。（顏麟宇攝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鴻海創辦人郭台銘舉行「科技經濟開拓之旅」返台記者會，宣布爭取國民黨提名參選總統，回響却不如預期熱烈。（顏麟宇攝）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3"/>
                    <a:stretch/>
                  </pic:blipFill>
                  <pic:spPr bwMode="auto">
                    <a:xfrm>
                      <a:off x="0" y="0"/>
                      <a:ext cx="5274310" cy="315116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8C36" w14:textId="64D14EC9" w:rsidR="00E7461B" w:rsidRDefault="00E7461B">
      <w:pPr>
        <w:widowControl/>
      </w:pPr>
      <w:r>
        <w:br w:type="page"/>
      </w:r>
    </w:p>
    <w:p w14:paraId="3FBA7A30" w14:textId="77777777" w:rsidR="00E7461B" w:rsidRDefault="00E7461B">
      <w:pPr>
        <w:widowControl/>
        <w:rPr>
          <w:rFonts w:asciiTheme="majorHAnsi" w:eastAsia="標楷體" w:hAnsiTheme="majorHAnsi" w:cstheme="majorBidi"/>
          <w:b/>
          <w:bCs/>
          <w:kern w:val="52"/>
          <w:sz w:val="40"/>
          <w:szCs w:val="52"/>
        </w:rPr>
      </w:pPr>
    </w:p>
    <w:p w14:paraId="664F947E" w14:textId="33EB012B" w:rsidR="000158C7" w:rsidRPr="000158C7" w:rsidRDefault="000158C7" w:rsidP="00AD39AB">
      <w:pPr>
        <w:pStyle w:val="1"/>
      </w:pPr>
      <w:r w:rsidRPr="000158C7">
        <w:rPr>
          <w:rFonts w:hint="eastAsia"/>
        </w:rPr>
        <w:t>目錄</w:t>
      </w:r>
    </w:p>
    <w:p w14:paraId="16009C63" w14:textId="74321E4F" w:rsidR="000158C7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第1章 </w:t>
      </w:r>
      <w:r w:rsidR="000158C7" w:rsidRPr="00BD4E13">
        <w:rPr>
          <w:rFonts w:ascii="標楷體" w:eastAsia="標楷體" w:hAnsi="標楷體" w:hint="eastAsia"/>
        </w:rPr>
        <w:t xml:space="preserve">探討主題 </w:t>
      </w:r>
    </w:p>
    <w:p w14:paraId="5E7801BF" w14:textId="5ED61C06" w:rsidR="00BD4E13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第2章 </w:t>
      </w:r>
      <w:r w:rsidRPr="00BD4E13">
        <w:rPr>
          <w:rFonts w:ascii="標楷體" w:eastAsia="標楷體" w:hAnsi="標楷體" w:hint="eastAsia"/>
        </w:rPr>
        <w:t>資料範圍、來源、關鍵字</w:t>
      </w:r>
    </w:p>
    <w:p w14:paraId="307C4A0C" w14:textId="73A64107" w:rsidR="000158C7" w:rsidRPr="000158C7" w:rsidRDefault="000158C7" w:rsidP="000158C7">
      <w:pPr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 w:rsidR="00BD4E13"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章 分析說明 </w:t>
      </w:r>
    </w:p>
    <w:p w14:paraId="2B317E29" w14:textId="1EA3CD4F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1</w:t>
      </w:r>
      <w:r w:rsidRPr="000158C7">
        <w:rPr>
          <w:rFonts w:ascii="標楷體" w:eastAsia="標楷體" w:hAnsi="標楷體" w:hint="eastAsia"/>
        </w:rPr>
        <w:t xml:space="preserve">節 </w:t>
      </w:r>
      <w:r w:rsidR="00E15B48">
        <w:rPr>
          <w:rFonts w:ascii="標楷體" w:eastAsia="標楷體" w:hAnsi="標楷體" w:hint="eastAsia"/>
        </w:rPr>
        <w:t>TARFl</w:t>
      </w:r>
      <w:r w:rsidR="00E15B48">
        <w:rPr>
          <w:rFonts w:ascii="標楷體" w:eastAsia="標楷體" w:hAnsi="標楷體"/>
        </w:rPr>
        <w:t>ow</w:t>
      </w:r>
      <w:r w:rsidR="00E15B48">
        <w:rPr>
          <w:rFonts w:ascii="標楷體" w:eastAsia="標楷體" w:hAnsi="標楷體" w:hint="eastAsia"/>
        </w:rPr>
        <w:t>流程</w:t>
      </w:r>
      <w:r w:rsidRPr="000158C7">
        <w:rPr>
          <w:rFonts w:ascii="標楷體" w:eastAsia="標楷體" w:hAnsi="標楷體" w:hint="eastAsia"/>
        </w:rPr>
        <w:t xml:space="preserve"> </w:t>
      </w:r>
    </w:p>
    <w:p w14:paraId="24C1AF88" w14:textId="01E589CB" w:rsid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2</w:t>
      </w:r>
      <w:r w:rsidRPr="000158C7">
        <w:rPr>
          <w:rFonts w:ascii="標楷體" w:eastAsia="標楷體" w:hAnsi="標楷體" w:hint="eastAsia"/>
        </w:rPr>
        <w:t xml:space="preserve">節 </w:t>
      </w:r>
      <w:r w:rsidR="00AA09D4" w:rsidRPr="00AA09D4">
        <w:rPr>
          <w:rFonts w:ascii="標楷體" w:eastAsia="標楷體" w:hAnsi="標楷體" w:hint="eastAsia"/>
        </w:rPr>
        <w:t>LDA主題模型</w:t>
      </w:r>
    </w:p>
    <w:p w14:paraId="290B6375" w14:textId="77777777" w:rsidR="0091367C" w:rsidRPr="0091367C" w:rsidRDefault="0091367C" w:rsidP="0091367C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</w:rPr>
      </w:pPr>
      <w:r w:rsidRPr="0091367C">
        <w:rPr>
          <w:rFonts w:ascii="標楷體" w:eastAsia="標楷體" w:hAnsi="標楷體" w:hint="eastAsia"/>
        </w:rPr>
        <w:t>LDA主題分佈</w:t>
      </w:r>
    </w:p>
    <w:p w14:paraId="442A2997" w14:textId="32166ABE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郭朱配</w:t>
      </w:r>
    </w:p>
    <w:p w14:paraId="15E6F09C" w14:textId="41EBC088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郭侯配</w:t>
      </w:r>
    </w:p>
    <w:p w14:paraId="0C45F375" w14:textId="6538F905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公共議題</w:t>
      </w:r>
    </w:p>
    <w:p w14:paraId="55B612DA" w14:textId="06A4CEB4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政黑</w:t>
      </w:r>
    </w:p>
    <w:p w14:paraId="7B9A80FD" w14:textId="1C88540D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郭柯配</w:t>
      </w:r>
    </w:p>
    <w:p w14:paraId="350D33DD" w14:textId="38491CF2" w:rsidR="00AA09D4" w:rsidRDefault="00AA09D4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AA09D4">
        <w:rPr>
          <w:rFonts w:ascii="標楷體" w:eastAsia="標楷體" w:hAnsi="標楷體" w:hint="eastAsia"/>
        </w:rPr>
        <w:t>機器人</w:t>
      </w:r>
    </w:p>
    <w:p w14:paraId="67E83B84" w14:textId="53401B5B" w:rsidR="0091367C" w:rsidRPr="00D52192" w:rsidRDefault="0091367C" w:rsidP="00AA09D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hint="eastAsia"/>
        </w:rPr>
        <w:t>LDA</w:t>
      </w:r>
      <w:r>
        <w:rPr>
          <w:rFonts w:hint="eastAsia"/>
        </w:rPr>
        <w:t>分類</w:t>
      </w:r>
    </w:p>
    <w:p w14:paraId="1BF53088" w14:textId="39057442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節 </w:t>
      </w:r>
      <w:r>
        <w:rPr>
          <w:rFonts w:ascii="標楷體" w:eastAsia="標楷體" w:hAnsi="標楷體" w:hint="eastAsia"/>
        </w:rPr>
        <w:t>圖表分析</w:t>
      </w:r>
      <w:r w:rsidRPr="000158C7">
        <w:rPr>
          <w:rFonts w:ascii="標楷體" w:eastAsia="標楷體" w:hAnsi="標楷體" w:hint="eastAsia"/>
        </w:rPr>
        <w:t xml:space="preserve"> </w:t>
      </w:r>
    </w:p>
    <w:p w14:paraId="285392E5" w14:textId="0AF7F251" w:rsidR="000158C7" w:rsidRPr="00D52192" w:rsidRDefault="0091367C" w:rsidP="00AA09D4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91367C">
        <w:rPr>
          <w:rFonts w:ascii="標楷體" w:eastAsia="標楷體" w:hAnsi="標楷體" w:hint="eastAsia"/>
        </w:rPr>
        <w:t>各版討論趨勢</w:t>
      </w:r>
    </w:p>
    <w:p w14:paraId="4FE951FE" w14:textId="6AA05DF1" w:rsidR="00B20204" w:rsidRDefault="0091367C" w:rsidP="00AA09D4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91367C">
        <w:rPr>
          <w:rFonts w:ascii="標楷體" w:eastAsia="標楷體" w:hAnsi="標楷體" w:hint="eastAsia"/>
        </w:rPr>
        <w:t>主題情緒趨勢</w:t>
      </w:r>
    </w:p>
    <w:p w14:paraId="19B0335A" w14:textId="2D683375" w:rsidR="00AA09D4" w:rsidRDefault="0091367C" w:rsidP="00AA09D4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91367C">
        <w:rPr>
          <w:rFonts w:ascii="標楷體" w:eastAsia="標楷體" w:hAnsi="標楷體" w:hint="eastAsia"/>
        </w:rPr>
        <w:t>主題情緒趨勢-郭O配</w:t>
      </w:r>
    </w:p>
    <w:p w14:paraId="28840CB1" w14:textId="77777777" w:rsidR="0091367C" w:rsidRPr="0091367C" w:rsidRDefault="0091367C" w:rsidP="0091367C">
      <w:pPr>
        <w:pStyle w:val="a3"/>
        <w:numPr>
          <w:ilvl w:val="0"/>
          <w:numId w:val="10"/>
        </w:numPr>
        <w:ind w:leftChars="0"/>
        <w:rPr>
          <w:rFonts w:ascii="標楷體" w:eastAsia="標楷體" w:hAnsi="標楷體" w:hint="eastAsia"/>
        </w:rPr>
      </w:pPr>
      <w:r w:rsidRPr="0091367C">
        <w:rPr>
          <w:rFonts w:ascii="標楷體" w:eastAsia="標楷體" w:hAnsi="標楷體" w:hint="eastAsia"/>
        </w:rPr>
        <w:t>討論主題各版分佈</w:t>
      </w:r>
    </w:p>
    <w:p w14:paraId="204DF761" w14:textId="294CDCD0" w:rsidR="00AA09D4" w:rsidRDefault="0091367C" w:rsidP="00AA09D4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情緒趨勢</w:t>
      </w:r>
    </w:p>
    <w:p w14:paraId="3EA48022" w14:textId="5BA37A3A" w:rsidR="00AA09D4" w:rsidRPr="00B20204" w:rsidRDefault="00AA09D4" w:rsidP="00AA09D4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主題討論趨勢</w:t>
      </w:r>
    </w:p>
    <w:p w14:paraId="4DC8139F" w14:textId="1B63BA47" w:rsidR="000E737A" w:rsidRDefault="000E737A" w:rsidP="000E73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第4章 結論</w:t>
      </w:r>
    </w:p>
    <w:p w14:paraId="7EE20D6A" w14:textId="77777777" w:rsidR="00AD39AB" w:rsidRDefault="00AD39A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929DC2A" w14:textId="769DEBA5" w:rsidR="0020530E" w:rsidRDefault="00AD39AB" w:rsidP="00AD39AB">
      <w:pPr>
        <w:pStyle w:val="1"/>
        <w:numPr>
          <w:ilvl w:val="0"/>
          <w:numId w:val="1"/>
        </w:numPr>
        <w:rPr>
          <w:rFonts w:ascii="標楷體" w:hAnsi="標楷體"/>
        </w:rPr>
      </w:pPr>
      <w:r w:rsidRPr="000158C7">
        <w:rPr>
          <w:rFonts w:ascii="標楷體" w:hAnsi="標楷體" w:hint="eastAsia"/>
        </w:rPr>
        <w:lastRenderedPageBreak/>
        <w:t>探討主題</w:t>
      </w:r>
    </w:p>
    <w:p w14:paraId="6EC8F0B6" w14:textId="2C8E076C" w:rsidR="0021709F" w:rsidRDefault="0021709F" w:rsidP="0021709F">
      <w:pPr>
        <w:widowControl/>
        <w:ind w:firstLine="480"/>
        <w:rPr>
          <w:rFonts w:ascii="標楷體" w:eastAsia="標楷體" w:hAnsi="標楷體"/>
        </w:rPr>
      </w:pPr>
      <w:r w:rsidRPr="0021709F">
        <w:rPr>
          <w:rFonts w:ascii="標楷體" w:eastAsia="標楷體" w:hAnsi="標楷體" w:hint="eastAsia"/>
        </w:rPr>
        <w:t>台灣企業家郭台銘的政治參與歷程。他在 1970 年加入中國國民黨，曾力挺馬英九連任總統。在 2014 年太陽花學運期間，他表示不願意擔任總統，並認為這是害人的位置。在 2019 年，他獲得中國國民黨頒發榮譽狀，並宣布參選國民黨總統初選，但最終輸給了韓國瑜。9 月，他退出中國國民黨，並呼籲支持者投票給親民黨和台灣民眾黨。2023 年 2 月，他表態參選 2024 年的總統大選。</w:t>
      </w:r>
      <w:r>
        <w:rPr>
          <w:rFonts w:ascii="標楷體" w:eastAsia="標楷體" w:hAnsi="標楷體" w:hint="eastAsia"/>
        </w:rPr>
        <w:t>本組希望透過TARFl</w:t>
      </w:r>
      <w:r>
        <w:rPr>
          <w:rFonts w:ascii="標楷體" w:eastAsia="標楷體" w:hAnsi="標楷體"/>
        </w:rPr>
        <w:t>ow</w:t>
      </w:r>
      <w:r>
        <w:rPr>
          <w:rFonts w:ascii="標楷體" w:eastAsia="標楷體" w:hAnsi="標楷體" w:hint="eastAsia"/>
        </w:rPr>
        <w:t>工作流程平台，來了解郭台銘究竟會對2</w:t>
      </w:r>
      <w:r>
        <w:rPr>
          <w:rFonts w:ascii="標楷體" w:eastAsia="標楷體" w:hAnsi="標楷體"/>
        </w:rPr>
        <w:t>024</w:t>
      </w:r>
      <w:r>
        <w:rPr>
          <w:rFonts w:ascii="標楷體" w:eastAsia="標楷體" w:hAnsi="標楷體" w:hint="eastAsia"/>
        </w:rPr>
        <w:t>年的總統大選帶來什麼樣的變數與影響。</w:t>
      </w:r>
    </w:p>
    <w:p w14:paraId="07EDE33B" w14:textId="01F7D8F4" w:rsidR="0063753A" w:rsidRDefault="0063753A" w:rsidP="0063753A">
      <w:pPr>
        <w:widowControl/>
        <w:ind w:firstLine="480"/>
        <w:rPr>
          <w:rFonts w:ascii="標楷體" w:eastAsia="標楷體" w:hAnsi="標楷體"/>
        </w:rPr>
      </w:pPr>
    </w:p>
    <w:p w14:paraId="735FC459" w14:textId="558C7192" w:rsidR="00E7461B" w:rsidRDefault="00E7461B" w:rsidP="006375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C61F974" w14:textId="4D4C1048" w:rsidR="00215FED" w:rsidRPr="00D02730" w:rsidRDefault="0024554A" w:rsidP="00D02730">
      <w:pPr>
        <w:pStyle w:val="1"/>
      </w:pPr>
      <w:r w:rsidRPr="00D02730">
        <w:lastRenderedPageBreak/>
        <w:t>第</w:t>
      </w:r>
      <w:r w:rsidRPr="00D02730">
        <w:rPr>
          <w:rFonts w:hint="eastAsia"/>
        </w:rPr>
        <w:t>2</w:t>
      </w:r>
      <w:r w:rsidRPr="00D02730">
        <w:t>章</w:t>
      </w:r>
      <w:r w:rsidRPr="00D02730">
        <w:rPr>
          <w:rFonts w:hint="eastAsia"/>
        </w:rPr>
        <w:t xml:space="preserve"> </w:t>
      </w:r>
      <w:r w:rsidRPr="00D02730">
        <w:rPr>
          <w:rFonts w:hint="eastAsia"/>
        </w:rPr>
        <w:t>資料範圍、來源、關鍵字</w:t>
      </w:r>
    </w:p>
    <w:p w14:paraId="67B35ABB" w14:textId="77777777" w:rsidR="00297150" w:rsidRP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資料範圍、來源、關鍵字：</w:t>
      </w:r>
    </w:p>
    <w:p w14:paraId="43C0805A" w14:textId="4D384B0F" w:rsidR="00D348E3" w:rsidRDefault="00297150" w:rsidP="00126237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資料來源：PTT八卦版、政黑版</w:t>
      </w:r>
      <w:r w:rsidR="007960CB">
        <w:rPr>
          <w:rFonts w:ascii="標楷體" w:eastAsia="標楷體" w:hAnsi="標楷體" w:hint="eastAsia"/>
        </w:rPr>
        <w:t>。</w:t>
      </w:r>
    </w:p>
    <w:p w14:paraId="06B17B79" w14:textId="54517CCA" w:rsidR="00297150" w:rsidRP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資料範圍：202</w:t>
      </w:r>
      <w:r w:rsidR="00126237">
        <w:rPr>
          <w:rFonts w:ascii="標楷體" w:eastAsia="標楷體" w:hAnsi="標楷體" w:hint="eastAsia"/>
        </w:rPr>
        <w:t>3</w:t>
      </w:r>
      <w:r w:rsidRPr="00297150">
        <w:rPr>
          <w:rFonts w:ascii="標楷體" w:eastAsia="標楷體" w:hAnsi="標楷體" w:hint="eastAsia"/>
        </w:rPr>
        <w:t>/</w:t>
      </w:r>
      <w:r w:rsidR="00126237">
        <w:rPr>
          <w:rFonts w:ascii="標楷體" w:eastAsia="標楷體" w:hAnsi="標楷體"/>
        </w:rPr>
        <w:t>1</w:t>
      </w:r>
      <w:r w:rsidRPr="00297150">
        <w:rPr>
          <w:rFonts w:ascii="標楷體" w:eastAsia="標楷體" w:hAnsi="標楷體" w:hint="eastAsia"/>
        </w:rPr>
        <w:t>/</w:t>
      </w:r>
      <w:r w:rsidR="00126237">
        <w:rPr>
          <w:rFonts w:ascii="標楷體" w:eastAsia="標楷體" w:hAnsi="標楷體"/>
        </w:rPr>
        <w:t>1</w:t>
      </w:r>
      <w:r w:rsidRPr="00297150">
        <w:rPr>
          <w:rFonts w:ascii="標楷體" w:eastAsia="標楷體" w:hAnsi="標楷體" w:hint="eastAsia"/>
        </w:rPr>
        <w:t>~2023/</w:t>
      </w:r>
      <w:r w:rsidR="00126237">
        <w:rPr>
          <w:rFonts w:ascii="標楷體" w:eastAsia="標楷體" w:hAnsi="標楷體"/>
        </w:rPr>
        <w:t>5</w:t>
      </w:r>
      <w:r w:rsidRPr="00297150">
        <w:rPr>
          <w:rFonts w:ascii="標楷體" w:eastAsia="標楷體" w:hAnsi="標楷體" w:hint="eastAsia"/>
        </w:rPr>
        <w:t>/</w:t>
      </w:r>
      <w:r w:rsidR="00126237">
        <w:rPr>
          <w:rFonts w:ascii="標楷體" w:eastAsia="標楷體" w:hAnsi="標楷體"/>
        </w:rPr>
        <w:t>5</w:t>
      </w:r>
    </w:p>
    <w:p w14:paraId="61DA948A" w14:textId="36015B61" w:rsid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搜尋關鍵字：</w:t>
      </w:r>
      <w:r w:rsidR="00126237">
        <w:rPr>
          <w:rFonts w:ascii="標楷體" w:eastAsia="標楷體" w:hAnsi="標楷體" w:hint="eastAsia"/>
        </w:rPr>
        <w:t>郭董、郭台銘、果凍</w:t>
      </w:r>
    </w:p>
    <w:p w14:paraId="6D1B77EB" w14:textId="73474B4A" w:rsidR="00126237" w:rsidRPr="00126237" w:rsidRDefault="00126237" w:rsidP="0029715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排除關鍵字：國棟</w:t>
      </w:r>
    </w:p>
    <w:p w14:paraId="117AED37" w14:textId="556AE865" w:rsidR="00E7461B" w:rsidRDefault="00297150" w:rsidP="00297150">
      <w:pPr>
        <w:widowControl/>
        <w:rPr>
          <w:rFonts w:ascii="標楷體" w:eastAsia="標楷體" w:hAnsi="標楷體" w:hint="eastAsia"/>
        </w:rPr>
      </w:pPr>
      <w:r w:rsidRPr="00297150">
        <w:rPr>
          <w:rFonts w:ascii="標楷體" w:eastAsia="標楷體" w:hAnsi="標楷體" w:hint="eastAsia"/>
        </w:rPr>
        <w:t>PTT爬蟲任務結果：資料筆</w:t>
      </w:r>
      <w:r w:rsidR="007C13E9">
        <w:rPr>
          <w:rFonts w:ascii="標楷體" w:eastAsia="標楷體" w:hAnsi="標楷體"/>
        </w:rPr>
        <w:t>4,823</w:t>
      </w:r>
      <w:r w:rsidRPr="00297150">
        <w:rPr>
          <w:rFonts w:ascii="標楷體" w:eastAsia="標楷體" w:hAnsi="標楷體" w:hint="eastAsia"/>
        </w:rPr>
        <w:t>筆</w:t>
      </w:r>
      <w:r w:rsidR="007C31FA">
        <w:rPr>
          <w:rFonts w:ascii="標楷體" w:eastAsia="標楷體" w:hAnsi="標楷體"/>
        </w:rPr>
        <w:br/>
      </w:r>
      <w:r w:rsidR="007C31FA">
        <w:rPr>
          <w:rFonts w:ascii="標楷體" w:eastAsia="標楷體" w:hAnsi="標楷體"/>
        </w:rPr>
        <w:br/>
      </w:r>
      <w:r w:rsidR="007C31FA" w:rsidRPr="00705FF9">
        <w:rPr>
          <w:noProof/>
        </w:rPr>
        <w:drawing>
          <wp:inline distT="0" distB="0" distL="0" distR="0" wp14:anchorId="01625A30" wp14:editId="537DBEFA">
            <wp:extent cx="4102100" cy="2895599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647" cy="29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719" w14:textId="42D3F5E4" w:rsidR="0024554A" w:rsidRPr="00D02730" w:rsidRDefault="00D02730" w:rsidP="00D02730">
      <w:pPr>
        <w:pStyle w:val="1"/>
      </w:pPr>
      <w:r w:rsidRPr="00D02730">
        <w:rPr>
          <w:rFonts w:hint="eastAsia"/>
        </w:rPr>
        <w:t>第</w:t>
      </w:r>
      <w:r w:rsidRPr="00D02730">
        <w:rPr>
          <w:rFonts w:hint="eastAsia"/>
        </w:rPr>
        <w:t>3</w:t>
      </w:r>
      <w:r w:rsidRPr="00D02730">
        <w:t>章</w:t>
      </w:r>
      <w:r w:rsidRPr="00D02730">
        <w:rPr>
          <w:rFonts w:hint="eastAsia"/>
        </w:rPr>
        <w:t xml:space="preserve"> </w:t>
      </w:r>
      <w:r w:rsidR="0024554A" w:rsidRPr="00D02730">
        <w:rPr>
          <w:rFonts w:hint="eastAsia"/>
        </w:rPr>
        <w:t>分析說明</w:t>
      </w:r>
    </w:p>
    <w:p w14:paraId="40ACD257" w14:textId="6A77B621" w:rsidR="003D2F53" w:rsidRDefault="003D2F53" w:rsidP="003D2F53">
      <w:pPr>
        <w:pStyle w:val="2"/>
        <w:rPr>
          <w:rStyle w:val="20"/>
          <w:b/>
          <w:bCs/>
        </w:rPr>
      </w:pPr>
      <w:r w:rsidRPr="003D2F53">
        <w:rPr>
          <w:rStyle w:val="20"/>
          <w:rFonts w:hint="eastAsia"/>
          <w:b/>
          <w:bCs/>
        </w:rPr>
        <w:t>第</w:t>
      </w:r>
      <w:r w:rsidRPr="003D2F53">
        <w:rPr>
          <w:rStyle w:val="20"/>
          <w:rFonts w:hint="eastAsia"/>
          <w:b/>
          <w:bCs/>
        </w:rPr>
        <w:t>1</w:t>
      </w:r>
      <w:r w:rsidRPr="003D2F53">
        <w:rPr>
          <w:rStyle w:val="20"/>
          <w:b/>
          <w:bCs/>
        </w:rPr>
        <w:t>節</w:t>
      </w:r>
      <w:r w:rsidRPr="003D2F53">
        <w:rPr>
          <w:rStyle w:val="20"/>
          <w:b/>
          <w:bCs/>
        </w:rPr>
        <w:t xml:space="preserve"> </w:t>
      </w:r>
      <w:r w:rsidRPr="003D2F53">
        <w:rPr>
          <w:rStyle w:val="20"/>
          <w:rFonts w:hint="eastAsia"/>
          <w:b/>
          <w:bCs/>
        </w:rPr>
        <w:t>TARFl</w:t>
      </w:r>
      <w:r w:rsidRPr="003D2F53">
        <w:rPr>
          <w:rStyle w:val="20"/>
          <w:b/>
          <w:bCs/>
        </w:rPr>
        <w:t>ow</w:t>
      </w:r>
      <w:r w:rsidRPr="003D2F53">
        <w:rPr>
          <w:rStyle w:val="20"/>
          <w:b/>
          <w:bCs/>
        </w:rPr>
        <w:t>流</w:t>
      </w:r>
      <w:r w:rsidRPr="003D2F53">
        <w:rPr>
          <w:rStyle w:val="20"/>
          <w:rFonts w:hint="eastAsia"/>
          <w:b/>
          <w:bCs/>
        </w:rPr>
        <w:t>程</w:t>
      </w:r>
    </w:p>
    <w:p w14:paraId="60183E54" w14:textId="25012EA3" w:rsidR="007960CB" w:rsidRDefault="0027665D" w:rsidP="007C13E9">
      <w:r>
        <w:rPr>
          <w:rFonts w:hint="eastAsia"/>
        </w:rPr>
        <w:t>TARFl</w:t>
      </w:r>
      <w:r>
        <w:t>ow</w:t>
      </w:r>
      <w:r>
        <w:rPr>
          <w:rFonts w:hint="eastAsia"/>
        </w:rPr>
        <w:t>工作流程檔名：</w:t>
      </w:r>
      <w:r w:rsidR="009D6CD7" w:rsidRPr="009D6CD7">
        <w:t>GoodTiming_PTT_Gossip</w:t>
      </w:r>
      <w:r w:rsidR="009D6CD7" w:rsidRPr="009D6CD7">
        <w:rPr>
          <w:noProof/>
        </w:rPr>
        <w:drawing>
          <wp:anchor distT="0" distB="0" distL="114300" distR="114300" simplePos="0" relativeHeight="251658240" behindDoc="0" locked="0" layoutInCell="1" allowOverlap="1" wp14:anchorId="3926A882" wp14:editId="32954BA5">
            <wp:simplePos x="0" y="0"/>
            <wp:positionH relativeFrom="column">
              <wp:posOffset>-798830</wp:posOffset>
            </wp:positionH>
            <wp:positionV relativeFrom="paragraph">
              <wp:posOffset>275590</wp:posOffset>
            </wp:positionV>
            <wp:extent cx="7077710" cy="4170680"/>
            <wp:effectExtent l="0" t="0" r="8890" b="127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F0D37" w14:textId="184DCDA0" w:rsidR="003E7DF8" w:rsidRPr="0091367C" w:rsidRDefault="003E7DF8" w:rsidP="0091367C">
      <w:pPr>
        <w:pStyle w:val="2"/>
      </w:pPr>
      <w:r>
        <w:br w:type="page"/>
      </w:r>
      <w:r w:rsidRPr="0091367C">
        <w:rPr>
          <w:rStyle w:val="20"/>
          <w:rFonts w:hint="eastAsia"/>
          <w:b/>
          <w:bCs/>
        </w:rPr>
        <w:lastRenderedPageBreak/>
        <w:t>第</w:t>
      </w:r>
      <w:r w:rsidRPr="0091367C">
        <w:rPr>
          <w:rStyle w:val="20"/>
          <w:rFonts w:hint="eastAsia"/>
          <w:b/>
          <w:bCs/>
        </w:rPr>
        <w:t>2</w:t>
      </w:r>
      <w:r w:rsidRPr="0091367C">
        <w:rPr>
          <w:rStyle w:val="20"/>
          <w:rFonts w:hint="eastAsia"/>
          <w:b/>
          <w:bCs/>
        </w:rPr>
        <w:t>節</w:t>
      </w:r>
      <w:r w:rsidRPr="0091367C">
        <w:rPr>
          <w:rStyle w:val="20"/>
          <w:rFonts w:hint="eastAsia"/>
          <w:b/>
          <w:bCs/>
        </w:rPr>
        <w:t xml:space="preserve"> LDA</w:t>
      </w:r>
      <w:r w:rsidRPr="0091367C">
        <w:rPr>
          <w:rStyle w:val="20"/>
          <w:rFonts w:hint="eastAsia"/>
          <w:b/>
          <w:bCs/>
        </w:rPr>
        <w:t>主題模型</w:t>
      </w:r>
    </w:p>
    <w:p w14:paraId="6D7E919C" w14:textId="5D464702" w:rsidR="00CA014B" w:rsidRDefault="00CA014B" w:rsidP="00CA014B">
      <w:pPr>
        <w:pStyle w:val="3"/>
        <w:numPr>
          <w:ilvl w:val="0"/>
          <w:numId w:val="9"/>
        </w:numPr>
      </w:pPr>
      <w:r>
        <w:rPr>
          <w:rFonts w:hint="eastAsia"/>
        </w:rPr>
        <w:t>LDA</w:t>
      </w:r>
      <w:r>
        <w:rPr>
          <w:rFonts w:hint="eastAsia"/>
        </w:rPr>
        <w:t>主題分佈</w:t>
      </w:r>
    </w:p>
    <w:p w14:paraId="2982EF78" w14:textId="26AFC539" w:rsidR="00CA014B" w:rsidRPr="00CA014B" w:rsidRDefault="00CA014B" w:rsidP="00CA014B">
      <w:pPr>
        <w:ind w:firstLine="480"/>
        <w:rPr>
          <w:rFonts w:hint="eastAsia"/>
        </w:rPr>
      </w:pPr>
      <w:r>
        <w:rPr>
          <w:rFonts w:hint="eastAsia"/>
        </w:rPr>
        <w:t>由主題分佈聲量可看出</w:t>
      </w:r>
      <w:r>
        <w:rPr>
          <w:rFonts w:hint="eastAsia"/>
        </w:rPr>
        <w:t>PTT</w:t>
      </w:r>
      <w:r>
        <w:rPr>
          <w:rFonts w:hint="eastAsia"/>
        </w:rPr>
        <w:t>酸民多，對於政治討論有許多負面評論。其次則是郭朱配聲量比例來到</w:t>
      </w:r>
      <w:r>
        <w:rPr>
          <w:rFonts w:hint="eastAsia"/>
        </w:rPr>
        <w:t>2</w:t>
      </w:r>
      <w:r>
        <w:t>1.7%</w:t>
      </w:r>
      <w:r>
        <w:rPr>
          <w:rFonts w:hint="eastAsia"/>
        </w:rPr>
        <w:t>，第三名則是郭侯配，甚少討論郭韓配。</w:t>
      </w:r>
    </w:p>
    <w:p w14:paraId="16289CF5" w14:textId="1F299B8C" w:rsidR="00CA014B" w:rsidRPr="00CA014B" w:rsidRDefault="00CA014B" w:rsidP="00CA014B">
      <w:pPr>
        <w:rPr>
          <w:rFonts w:hint="eastAsia"/>
        </w:rPr>
        <w:sectPr w:rsidR="00CA014B" w:rsidRPr="00CA014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705FF9">
        <w:rPr>
          <w:noProof/>
        </w:rPr>
        <w:drawing>
          <wp:inline distT="0" distB="0" distL="0" distR="0" wp14:anchorId="1A41123E" wp14:editId="4D6599D5">
            <wp:extent cx="4276578" cy="3122764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845" cy="31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F37" w14:textId="7EC9D337" w:rsidR="007A45CB" w:rsidRPr="007A45CB" w:rsidRDefault="00CA014B" w:rsidP="007A45CB">
      <w:pPr>
        <w:pStyle w:val="3"/>
        <w:rPr>
          <w:rFonts w:hint="eastAsia"/>
        </w:rPr>
      </w:pPr>
      <w:r w:rsidRPr="00705FF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385A0F" wp14:editId="09E956FB">
            <wp:simplePos x="0" y="0"/>
            <wp:positionH relativeFrom="column">
              <wp:posOffset>-262946</wp:posOffset>
            </wp:positionH>
            <wp:positionV relativeFrom="paragraph">
              <wp:posOffset>646209</wp:posOffset>
            </wp:positionV>
            <wp:extent cx="8973185" cy="6153785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318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7A45CB">
        <w:rPr>
          <w:rFonts w:hint="eastAsia"/>
        </w:rPr>
        <w:t>二</w:t>
      </w:r>
      <w:r>
        <w:rPr>
          <w:rFonts w:hint="eastAsia"/>
        </w:rPr>
        <w:t>項</w:t>
      </w:r>
      <w:r>
        <w:rPr>
          <w:rFonts w:hint="eastAsia"/>
        </w:rPr>
        <w:t xml:space="preserve"> </w:t>
      </w:r>
      <w:r w:rsidR="007A45CB">
        <w:rPr>
          <w:rFonts w:hint="eastAsia"/>
        </w:rPr>
        <w:t>To</w:t>
      </w:r>
      <w:r w:rsidR="007A45CB">
        <w:t>pic</w:t>
      </w:r>
      <w:r w:rsidR="007A45CB">
        <w:rPr>
          <w:rFonts w:hint="eastAsia"/>
        </w:rPr>
        <w:t>1</w:t>
      </w:r>
      <w:r w:rsidR="00705FF9">
        <w:rPr>
          <w:rFonts w:hint="eastAsia"/>
        </w:rPr>
        <w:t>郭</w:t>
      </w:r>
      <w:r>
        <w:rPr>
          <w:rFonts w:hint="eastAsia"/>
        </w:rPr>
        <w:t>朱</w:t>
      </w:r>
      <w:r w:rsidR="00705FF9">
        <w:rPr>
          <w:rFonts w:hint="eastAsia"/>
        </w:rPr>
        <w:t>配</w:t>
      </w:r>
    </w:p>
    <w:p w14:paraId="5D86FD0E" w14:textId="69F31AA6" w:rsidR="007A45CB" w:rsidRPr="007A45CB" w:rsidRDefault="007A45CB" w:rsidP="007A45CB">
      <w:pPr>
        <w:pStyle w:val="3"/>
        <w:rPr>
          <w:rFonts w:hint="eastAsia"/>
        </w:rPr>
      </w:pPr>
      <w:r>
        <w:rPr>
          <w:rFonts w:hint="eastAsia"/>
        </w:rPr>
        <w:lastRenderedPageBreak/>
        <w:t>第</w:t>
      </w:r>
      <w:r>
        <w:rPr>
          <w:rFonts w:hint="eastAsia"/>
        </w:rPr>
        <w:t>三</w:t>
      </w:r>
      <w:r>
        <w:rPr>
          <w:rFonts w:hint="eastAsia"/>
        </w:rPr>
        <w:t>項</w:t>
      </w:r>
      <w:r>
        <w:rPr>
          <w:rFonts w:hint="eastAsia"/>
        </w:rPr>
        <w:t xml:space="preserve"> </w:t>
      </w:r>
      <w:r>
        <w:t>Topic2</w:t>
      </w:r>
      <w:r>
        <w:rPr>
          <w:rFonts w:hint="eastAsia"/>
        </w:rPr>
        <w:t>郭</w:t>
      </w:r>
      <w:r>
        <w:rPr>
          <w:rFonts w:hint="eastAsia"/>
        </w:rPr>
        <w:t>侯</w:t>
      </w:r>
      <w:r>
        <w:rPr>
          <w:rFonts w:hint="eastAsia"/>
        </w:rPr>
        <w:t>配</w:t>
      </w:r>
    </w:p>
    <w:p w14:paraId="4E33A526" w14:textId="77777777" w:rsidR="007A45CB" w:rsidRDefault="00A4018A" w:rsidP="007A45CB">
      <w:r w:rsidRPr="00A4018A">
        <w:rPr>
          <w:noProof/>
        </w:rPr>
        <w:drawing>
          <wp:inline distT="0" distB="0" distL="0" distR="0" wp14:anchorId="175D1D0C" wp14:editId="66B9EA65">
            <wp:extent cx="8863330" cy="6019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3C66" w14:textId="77777777" w:rsidR="007A45CB" w:rsidRDefault="007A45CB" w:rsidP="007A45CB"/>
    <w:p w14:paraId="32DB6B45" w14:textId="25D87ECC" w:rsidR="00705FF9" w:rsidRPr="007A45CB" w:rsidRDefault="007A45CB" w:rsidP="007A45CB">
      <w:pPr>
        <w:pStyle w:val="3"/>
      </w:pPr>
      <w:r>
        <w:rPr>
          <w:rFonts w:hint="eastAsia"/>
        </w:rPr>
        <w:lastRenderedPageBreak/>
        <w:t>第</w:t>
      </w:r>
      <w:r>
        <w:rPr>
          <w:rFonts w:hint="eastAsia"/>
        </w:rPr>
        <w:t>四</w:t>
      </w:r>
      <w:r>
        <w:rPr>
          <w:rFonts w:hint="eastAsia"/>
        </w:rPr>
        <w:t>項</w:t>
      </w:r>
      <w:r>
        <w:rPr>
          <w:rFonts w:hint="eastAsia"/>
        </w:rPr>
        <w:t xml:space="preserve"> </w:t>
      </w:r>
      <w:r>
        <w:rPr>
          <w:rFonts w:hint="eastAsia"/>
        </w:rPr>
        <w:t>To</w:t>
      </w:r>
      <w:r>
        <w:t>pic3</w:t>
      </w:r>
      <w:r w:rsidR="00A4018A" w:rsidRPr="007A45CB">
        <w:rPr>
          <w:rFonts w:hint="eastAsia"/>
        </w:rPr>
        <w:t>公共議題</w:t>
      </w:r>
    </w:p>
    <w:p w14:paraId="01B8E69F" w14:textId="319C8D48" w:rsidR="00A4018A" w:rsidRPr="00A4018A" w:rsidRDefault="00A4018A" w:rsidP="00A4018A">
      <w:r w:rsidRPr="00A4018A">
        <w:rPr>
          <w:noProof/>
        </w:rPr>
        <w:drawing>
          <wp:inline distT="0" distB="0" distL="0" distR="0" wp14:anchorId="5DE4CF35" wp14:editId="20DC87FD">
            <wp:extent cx="8863330" cy="6263005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B3" w14:textId="42B410AD" w:rsidR="00705FF9" w:rsidRPr="007A45CB" w:rsidRDefault="007A45CB" w:rsidP="007A45CB">
      <w:pPr>
        <w:pStyle w:val="3"/>
        <w:rPr>
          <w:rFonts w:hint="eastAsia"/>
        </w:rPr>
      </w:pPr>
      <w:r>
        <w:rPr>
          <w:rFonts w:hint="eastAsia"/>
        </w:rPr>
        <w:lastRenderedPageBreak/>
        <w:t>第</w:t>
      </w:r>
      <w:r>
        <w:rPr>
          <w:rFonts w:hint="eastAsia"/>
        </w:rPr>
        <w:t>五</w:t>
      </w:r>
      <w:r>
        <w:rPr>
          <w:rFonts w:hint="eastAsia"/>
        </w:rPr>
        <w:t>項</w:t>
      </w:r>
      <w:r>
        <w:rPr>
          <w:rFonts w:hint="eastAsia"/>
        </w:rPr>
        <w:t xml:space="preserve"> To</w:t>
      </w:r>
      <w:r>
        <w:t>pic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政黑</w:t>
      </w:r>
    </w:p>
    <w:p w14:paraId="584CB0BA" w14:textId="4C953ACA" w:rsidR="00A4018A" w:rsidRPr="00A4018A" w:rsidRDefault="00A4018A" w:rsidP="00A4018A">
      <w:r w:rsidRPr="00A4018A">
        <w:rPr>
          <w:noProof/>
        </w:rPr>
        <w:drawing>
          <wp:inline distT="0" distB="0" distL="0" distR="0" wp14:anchorId="13FD2CA7" wp14:editId="58241BB9">
            <wp:extent cx="8863330" cy="611886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8862" w14:textId="0BD517B1" w:rsidR="00705FF9" w:rsidRDefault="007A45CB" w:rsidP="007A45CB">
      <w:pPr>
        <w:pStyle w:val="3"/>
      </w:pPr>
      <w:r>
        <w:rPr>
          <w:rFonts w:hint="eastAsia"/>
        </w:rPr>
        <w:lastRenderedPageBreak/>
        <w:t>第</w:t>
      </w:r>
      <w:r>
        <w:rPr>
          <w:rFonts w:hint="eastAsia"/>
        </w:rPr>
        <w:t>六</w:t>
      </w:r>
      <w:r>
        <w:rPr>
          <w:rFonts w:hint="eastAsia"/>
        </w:rPr>
        <w:t>項</w:t>
      </w:r>
      <w:r>
        <w:rPr>
          <w:rFonts w:hint="eastAsia"/>
        </w:rPr>
        <w:t xml:space="preserve"> To</w:t>
      </w:r>
      <w:r>
        <w:t>pic</w:t>
      </w:r>
      <w:r>
        <w:t>5</w:t>
      </w:r>
      <w:r w:rsidR="00A4018A">
        <w:rPr>
          <w:rFonts w:hint="eastAsia"/>
        </w:rPr>
        <w:t>郭柯配</w:t>
      </w:r>
    </w:p>
    <w:p w14:paraId="0B5C72E6" w14:textId="0527AF34" w:rsidR="00A4018A" w:rsidRPr="00A4018A" w:rsidRDefault="00A4018A" w:rsidP="00A4018A">
      <w:r w:rsidRPr="00A4018A">
        <w:rPr>
          <w:noProof/>
        </w:rPr>
        <w:drawing>
          <wp:inline distT="0" distB="0" distL="0" distR="0" wp14:anchorId="5E7914BD" wp14:editId="4C2E2A0B">
            <wp:extent cx="8863330" cy="60350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E9A" w14:textId="5695729C" w:rsidR="00705FF9" w:rsidRDefault="007A45CB" w:rsidP="007A45CB">
      <w:pPr>
        <w:pStyle w:val="3"/>
      </w:pPr>
      <w:r>
        <w:rPr>
          <w:rFonts w:hint="eastAsia"/>
        </w:rPr>
        <w:lastRenderedPageBreak/>
        <w:t>第</w:t>
      </w:r>
      <w:r>
        <w:rPr>
          <w:rFonts w:hint="eastAsia"/>
        </w:rPr>
        <w:t>七</w:t>
      </w:r>
      <w:r>
        <w:rPr>
          <w:rFonts w:hint="eastAsia"/>
        </w:rPr>
        <w:t>項</w:t>
      </w:r>
      <w:r>
        <w:rPr>
          <w:rFonts w:hint="eastAsia"/>
        </w:rPr>
        <w:t xml:space="preserve"> To</w:t>
      </w:r>
      <w:r>
        <w:t>pic</w:t>
      </w:r>
      <w:r>
        <w:rPr>
          <w:rFonts w:hint="eastAsia"/>
        </w:rPr>
        <w:t>6</w:t>
      </w:r>
      <w:r w:rsidR="00A4018A">
        <w:rPr>
          <w:rFonts w:hint="eastAsia"/>
        </w:rPr>
        <w:t>機器人</w:t>
      </w:r>
    </w:p>
    <w:p w14:paraId="114C3853" w14:textId="77777777" w:rsidR="00A4018A" w:rsidRDefault="00A4018A" w:rsidP="00705FF9">
      <w:pPr>
        <w:rPr>
          <w:rFonts w:hint="eastAsia"/>
        </w:rPr>
        <w:sectPr w:rsidR="00A4018A" w:rsidSect="00A4018A">
          <w:pgSz w:w="16838" w:h="11906" w:orient="landscape"/>
          <w:pgMar w:top="284" w:right="1440" w:bottom="426" w:left="1440" w:header="851" w:footer="992" w:gutter="0"/>
          <w:cols w:space="425"/>
          <w:docGrid w:type="lines" w:linePitch="360"/>
        </w:sectPr>
      </w:pPr>
      <w:r w:rsidRPr="00A4018A">
        <w:rPr>
          <w:noProof/>
        </w:rPr>
        <w:drawing>
          <wp:inline distT="0" distB="0" distL="0" distR="0" wp14:anchorId="11F20608" wp14:editId="4E4A3E7E">
            <wp:extent cx="8863330" cy="6068695"/>
            <wp:effectExtent l="0" t="0" r="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3138" w14:textId="5E2F7881" w:rsidR="00CA014B" w:rsidRDefault="007A45CB" w:rsidP="007A45CB">
      <w:pPr>
        <w:pStyle w:val="3"/>
      </w:pPr>
      <w:r>
        <w:rPr>
          <w:rFonts w:hint="eastAsia"/>
        </w:rPr>
        <w:lastRenderedPageBreak/>
        <w:t>第</w:t>
      </w:r>
      <w:r>
        <w:rPr>
          <w:rFonts w:hint="eastAsia"/>
        </w:rPr>
        <w:t>八</w:t>
      </w:r>
      <w:r>
        <w:rPr>
          <w:rFonts w:hint="eastAsia"/>
        </w:rPr>
        <w:t>項</w:t>
      </w:r>
      <w:r>
        <w:rPr>
          <w:rFonts w:hint="eastAsia"/>
        </w:rPr>
        <w:t xml:space="preserve"> </w:t>
      </w:r>
      <w:r>
        <w:rPr>
          <w:rFonts w:hint="eastAsia"/>
        </w:rPr>
        <w:t>LDA</w:t>
      </w:r>
      <w:r>
        <w:rPr>
          <w:rFonts w:hint="eastAsia"/>
        </w:rPr>
        <w:t>分類</w:t>
      </w:r>
      <w:r w:rsidR="00CA014B" w:rsidRPr="007C13E9">
        <w:rPr>
          <w:rFonts w:ascii="標楷體" w:hAnsi="標楷體"/>
          <w:noProof/>
        </w:rPr>
        <w:drawing>
          <wp:anchor distT="0" distB="0" distL="114300" distR="114300" simplePos="0" relativeHeight="251662336" behindDoc="0" locked="0" layoutInCell="1" allowOverlap="1" wp14:anchorId="19E031AD" wp14:editId="4193BA28">
            <wp:simplePos x="0" y="0"/>
            <wp:positionH relativeFrom="margin">
              <wp:posOffset>-935113</wp:posOffset>
            </wp:positionH>
            <wp:positionV relativeFrom="paragraph">
              <wp:posOffset>723265</wp:posOffset>
            </wp:positionV>
            <wp:extent cx="7152640" cy="3258185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81425" w14:textId="6A287D4F" w:rsidR="00D02730" w:rsidRDefault="00D02730" w:rsidP="00D02730">
      <w:pPr>
        <w:pStyle w:val="2"/>
      </w:pPr>
      <w:r w:rsidRPr="000158C7">
        <w:rPr>
          <w:rFonts w:hint="eastAsia"/>
        </w:rPr>
        <w:t>第</w:t>
      </w:r>
      <w:r w:rsidR="00705FF9">
        <w:rPr>
          <w:rFonts w:hint="eastAsia"/>
        </w:rPr>
        <w:t>3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>
        <w:rPr>
          <w:rFonts w:hint="eastAsia"/>
        </w:rPr>
        <w:t>圖表分析</w:t>
      </w:r>
    </w:p>
    <w:p w14:paraId="3B1983A9" w14:textId="2349D02E" w:rsidR="00D52192" w:rsidRDefault="00705FF9" w:rsidP="007A45CB">
      <w:pPr>
        <w:pStyle w:val="3"/>
        <w:numPr>
          <w:ilvl w:val="0"/>
          <w:numId w:val="11"/>
        </w:numPr>
      </w:pPr>
      <w:r>
        <w:rPr>
          <w:rFonts w:hint="eastAsia"/>
        </w:rPr>
        <w:t>各版討論趨勢</w:t>
      </w:r>
    </w:p>
    <w:p w14:paraId="29E82644" w14:textId="6F4E3467" w:rsidR="005E765B" w:rsidRPr="00D02730" w:rsidRDefault="00705FF9" w:rsidP="00D02730">
      <w:r w:rsidRPr="00705FF9">
        <w:rPr>
          <w:noProof/>
        </w:rPr>
        <w:drawing>
          <wp:inline distT="0" distB="0" distL="0" distR="0" wp14:anchorId="263D3A26" wp14:editId="6618D340">
            <wp:extent cx="5274310" cy="34086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F442" w14:textId="6BE741BE" w:rsidR="00D02730" w:rsidRDefault="00705FF9" w:rsidP="007A45CB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主題情緒趨勢</w:t>
      </w:r>
      <w:r w:rsidR="00D02730" w:rsidRPr="000158C7">
        <w:rPr>
          <w:rFonts w:hint="eastAsia"/>
        </w:rPr>
        <w:t xml:space="preserve"> </w:t>
      </w:r>
    </w:p>
    <w:p w14:paraId="21D1FFC0" w14:textId="77777777" w:rsidR="007A45CB" w:rsidRPr="007A45CB" w:rsidRDefault="007A45CB" w:rsidP="007A45CB">
      <w:pPr>
        <w:rPr>
          <w:rFonts w:hint="eastAsia"/>
        </w:rPr>
      </w:pPr>
    </w:p>
    <w:p w14:paraId="66FE5B96" w14:textId="2D66FB73" w:rsidR="007A45CB" w:rsidRDefault="00705FF9" w:rsidP="007A45CB">
      <w:pPr>
        <w:pStyle w:val="3"/>
      </w:pPr>
      <w:r w:rsidRPr="00705FF9">
        <w:rPr>
          <w:noProof/>
        </w:rPr>
        <w:drawing>
          <wp:inline distT="0" distB="0" distL="0" distR="0" wp14:anchorId="75CDB11B" wp14:editId="0F37D7FD">
            <wp:extent cx="5274310" cy="33235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3F38" w14:textId="2F2EA44C" w:rsidR="007A45CB" w:rsidRPr="007A45CB" w:rsidRDefault="007A45CB" w:rsidP="007A45CB">
      <w:pPr>
        <w:pStyle w:val="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主題情緒趨勢</w:t>
      </w:r>
      <w:r>
        <w:rPr>
          <w:rFonts w:hint="eastAsia"/>
        </w:rPr>
        <w:t>-</w:t>
      </w:r>
      <w:r>
        <w:rPr>
          <w:rFonts w:hint="eastAsia"/>
        </w:rPr>
        <w:t>郭</w:t>
      </w:r>
      <w:r>
        <w:rPr>
          <w:rFonts w:hint="eastAsia"/>
        </w:rPr>
        <w:t>O</w:t>
      </w:r>
      <w:r>
        <w:rPr>
          <w:rFonts w:hint="eastAsia"/>
        </w:rPr>
        <w:t>配</w:t>
      </w:r>
      <w:r>
        <w:rPr>
          <w:rFonts w:hint="eastAsia"/>
        </w:rPr>
        <w:t xml:space="preserve"> </w:t>
      </w:r>
    </w:p>
    <w:p w14:paraId="3F29E5E7" w14:textId="6E26705A" w:rsidR="0079252A" w:rsidRDefault="0079252A" w:rsidP="00AA656E">
      <w:pPr>
        <w:rPr>
          <w:rFonts w:hint="eastAsia"/>
        </w:rPr>
      </w:pPr>
      <w:r w:rsidRPr="0079252A">
        <w:drawing>
          <wp:inline distT="0" distB="0" distL="0" distR="0" wp14:anchorId="53B1190A" wp14:editId="06E43019">
            <wp:extent cx="5274310" cy="33762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15F" w14:textId="25B79D33" w:rsidR="00483088" w:rsidRDefault="00A4018A" w:rsidP="007A45CB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討論主題各版分佈</w:t>
      </w:r>
    </w:p>
    <w:p w14:paraId="11503E3D" w14:textId="5CE6DA08" w:rsidR="00483088" w:rsidRDefault="00A4018A" w:rsidP="00483088">
      <w:r w:rsidRPr="00A4018A">
        <w:rPr>
          <w:noProof/>
        </w:rPr>
        <w:drawing>
          <wp:inline distT="0" distB="0" distL="0" distR="0" wp14:anchorId="1F474D49" wp14:editId="13346C78">
            <wp:extent cx="5109075" cy="32004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686" cy="32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659" w14:textId="5CE8370C" w:rsidR="00D02730" w:rsidRDefault="00A4018A" w:rsidP="007A45CB">
      <w:pPr>
        <w:pStyle w:val="3"/>
        <w:numPr>
          <w:ilvl w:val="0"/>
          <w:numId w:val="11"/>
        </w:numPr>
      </w:pPr>
      <w:r>
        <w:rPr>
          <w:rFonts w:hint="eastAsia"/>
        </w:rPr>
        <w:t>情緒趨勢</w:t>
      </w:r>
    </w:p>
    <w:p w14:paraId="77C5D9F6" w14:textId="48527C5D" w:rsidR="00D02730" w:rsidRDefault="00A4018A" w:rsidP="00AA656E">
      <w:r w:rsidRPr="00A4018A">
        <w:rPr>
          <w:noProof/>
        </w:rPr>
        <w:drawing>
          <wp:inline distT="0" distB="0" distL="0" distR="0" wp14:anchorId="1F79CD9C" wp14:editId="0F210104">
            <wp:extent cx="5274310" cy="36595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810" w14:textId="77777777" w:rsidR="00AB1CDB" w:rsidRPr="00D02730" w:rsidRDefault="00AB1CDB" w:rsidP="00AA656E"/>
    <w:p w14:paraId="0E0F5265" w14:textId="164D0BAB" w:rsidR="00472011" w:rsidRDefault="00A4018A" w:rsidP="007A45CB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主題討論趨勢</w:t>
      </w:r>
    </w:p>
    <w:p w14:paraId="4FF29E63" w14:textId="53C6E213" w:rsidR="00A4741F" w:rsidRPr="00472011" w:rsidRDefault="00A4018A" w:rsidP="00472011">
      <w:r w:rsidRPr="00A4018A">
        <w:rPr>
          <w:noProof/>
        </w:rPr>
        <w:drawing>
          <wp:inline distT="0" distB="0" distL="0" distR="0" wp14:anchorId="0FDBD057" wp14:editId="07122967">
            <wp:extent cx="5274310" cy="32854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D17" w14:textId="24C54ABB" w:rsidR="00A4018A" w:rsidRDefault="00A4018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775425E" w14:textId="78EECA4C" w:rsidR="001F50A4" w:rsidRDefault="00F7470A" w:rsidP="00F7470A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結論</w:t>
      </w:r>
    </w:p>
    <w:p w14:paraId="0BFD13B8" w14:textId="01515CD8" w:rsidR="00F0297E" w:rsidRDefault="007217D5" w:rsidP="007C13E9">
      <w:pPr>
        <w:spacing w:line="276" w:lineRule="auto"/>
        <w:rPr>
          <w:rFonts w:ascii="標楷體" w:eastAsia="標楷體" w:hAnsi="標楷體" w:cs="MS Gothic"/>
        </w:rPr>
      </w:pPr>
      <w:r w:rsidRPr="007217D5">
        <w:rPr>
          <w:rFonts w:ascii="MS Gothic" w:eastAsia="MS Gothic" w:hAnsi="MS Gothic" w:cs="MS Gothic" w:hint="eastAsia"/>
        </w:rPr>
        <w:t>​</w:t>
      </w:r>
      <w:r w:rsidR="00724A14">
        <w:rPr>
          <w:rFonts w:ascii="MS Gothic" w:eastAsia="MS Gothic" w:hAnsi="MS Gothic" w:cs="MS Gothic"/>
        </w:rPr>
        <w:tab/>
      </w:r>
      <w:r w:rsidR="00F0297E" w:rsidRPr="00F0297E">
        <w:rPr>
          <w:rFonts w:ascii="標楷體" w:eastAsia="標楷體" w:hAnsi="標楷體" w:cs="MS Gothic" w:hint="eastAsia"/>
        </w:rPr>
        <w:t>透過LDA</w:t>
      </w:r>
      <w:r w:rsidR="00F0297E">
        <w:rPr>
          <w:rFonts w:ascii="標楷體" w:eastAsia="標楷體" w:hAnsi="標楷體" w:cs="MS Gothic" w:hint="eastAsia"/>
        </w:rPr>
        <w:t>主題模型</w:t>
      </w:r>
      <w:r w:rsidR="00F0297E" w:rsidRPr="00F0297E">
        <w:rPr>
          <w:rFonts w:ascii="標楷體" w:eastAsia="標楷體" w:hAnsi="標楷體" w:cs="MS Gothic" w:hint="eastAsia"/>
        </w:rPr>
        <w:t>可以從文本中提取出潛在的主題，並且能夠自動</w:t>
      </w:r>
      <w:r w:rsidR="00F0297E">
        <w:rPr>
          <w:rFonts w:ascii="標楷體" w:eastAsia="標楷體" w:hAnsi="標楷體" w:cs="MS Gothic" w:hint="eastAsia"/>
        </w:rPr>
        <w:t>分類並</w:t>
      </w:r>
      <w:r w:rsidR="00F0297E" w:rsidRPr="00F0297E">
        <w:rPr>
          <w:rFonts w:ascii="標楷體" w:eastAsia="標楷體" w:hAnsi="標楷體" w:cs="MS Gothic" w:hint="eastAsia"/>
        </w:rPr>
        <w:t>識別主題</w:t>
      </w:r>
      <w:r w:rsidR="00F0297E">
        <w:rPr>
          <w:rFonts w:ascii="標楷體" w:eastAsia="標楷體" w:hAnsi="標楷體" w:cs="MS Gothic" w:hint="eastAsia"/>
        </w:rPr>
        <w:t>，本組透過LDA設定六個主題，透過LDA快速識別並掌握包括郭朱配、郭侯配、公共議題、政黑、郭柯配、機器人等六大主題分支。</w:t>
      </w:r>
    </w:p>
    <w:p w14:paraId="5D5BCF56" w14:textId="285A2F51" w:rsidR="00F0297E" w:rsidRDefault="00F0297E" w:rsidP="00F0297E">
      <w:pPr>
        <w:spacing w:line="276" w:lineRule="auto"/>
        <w:ind w:firstLine="480"/>
        <w:rPr>
          <w:rFonts w:ascii="標楷體" w:eastAsia="標楷體" w:hAnsi="標楷體" w:cs="MS Gothic"/>
        </w:rPr>
      </w:pPr>
      <w:r>
        <w:rPr>
          <w:rFonts w:ascii="標楷體" w:eastAsia="標楷體" w:hAnsi="標楷體" w:cs="MS Gothic" w:hint="eastAsia"/>
        </w:rPr>
        <w:t>且LDA</w:t>
      </w:r>
      <w:r w:rsidRPr="00F0297E">
        <w:rPr>
          <w:rFonts w:ascii="標楷體" w:eastAsia="標楷體" w:hAnsi="標楷體" w:cs="MS Gothic" w:hint="eastAsia"/>
        </w:rPr>
        <w:t>能夠處理大規模文本數據</w:t>
      </w:r>
      <w:r>
        <w:rPr>
          <w:rFonts w:ascii="標楷體" w:eastAsia="標楷體" w:hAnsi="標楷體" w:cs="MS Gothic" w:hint="eastAsia"/>
        </w:rPr>
        <w:t>，</w:t>
      </w:r>
      <w:r w:rsidRPr="00F0297E">
        <w:rPr>
          <w:rFonts w:ascii="標楷體" w:eastAsia="標楷體" w:hAnsi="標楷體" w:cs="MS Gothic" w:hint="eastAsia"/>
        </w:rPr>
        <w:t>對於大規模文本分析非常有用</w:t>
      </w:r>
      <w:r>
        <w:rPr>
          <w:rFonts w:ascii="標楷體" w:eastAsia="標楷體" w:hAnsi="標楷體" w:cs="MS Gothic" w:hint="eastAsia"/>
        </w:rPr>
        <w:t>，</w:t>
      </w:r>
      <w:r w:rsidR="003E3A56">
        <w:rPr>
          <w:rFonts w:ascii="標楷體" w:eastAsia="標楷體" w:hAnsi="標楷體" w:cs="MS Gothic" w:hint="eastAsia"/>
        </w:rPr>
        <w:t>本組此次主題抓取資料範圍設定為</w:t>
      </w:r>
      <w:r w:rsidR="003E3A56" w:rsidRPr="003E3A56">
        <w:rPr>
          <w:rFonts w:ascii="標楷體" w:eastAsia="標楷體" w:hAnsi="標楷體" w:cs="MS Gothic"/>
        </w:rPr>
        <w:t>2023/1/1~2023/5/5</w:t>
      </w:r>
      <w:r w:rsidR="003E3A56">
        <w:rPr>
          <w:rFonts w:ascii="標楷體" w:eastAsia="標楷體" w:hAnsi="標楷體" w:cs="MS Gothic" w:hint="eastAsia"/>
        </w:rPr>
        <w:t>期間約4個多月，並爬取PTT八卦與政黑板，資料筆數共</w:t>
      </w:r>
      <w:r w:rsidR="003E3A56">
        <w:rPr>
          <w:rFonts w:ascii="標楷體" w:eastAsia="標楷體" w:hAnsi="標楷體" w:cs="MS Gothic"/>
        </w:rPr>
        <w:t>4,823</w:t>
      </w:r>
      <w:r w:rsidR="003E3A56">
        <w:rPr>
          <w:rFonts w:ascii="標楷體" w:eastAsia="標楷體" w:hAnsi="標楷體" w:cs="MS Gothic" w:hint="eastAsia"/>
        </w:rPr>
        <w:t>筆，LDA亦能快速且有效處理</w:t>
      </w:r>
    </w:p>
    <w:p w14:paraId="26D61151" w14:textId="1070F7E7" w:rsidR="003E3A56" w:rsidRDefault="003E3A56" w:rsidP="00F0297E">
      <w:pPr>
        <w:spacing w:line="276" w:lineRule="auto"/>
        <w:ind w:firstLine="480"/>
        <w:rPr>
          <w:rFonts w:ascii="標楷體" w:eastAsia="標楷體" w:hAnsi="標楷體" w:cs="MS Gothic"/>
        </w:rPr>
      </w:pPr>
      <w:r>
        <w:rPr>
          <w:rFonts w:ascii="標楷體" w:eastAsia="標楷體" w:hAnsi="標楷體" w:cs="MS Gothic" w:hint="eastAsia"/>
        </w:rPr>
        <w:t>當然LDA尚有不足之處，例如需要預先處理文本數據，例如斷詞、去除停用字等，以便讓模型能夠更好的處理文本。此外在主題解釋性也可能不太精確，雖然後續採人工的方式來做解釋，但仍有可能解釋方向有誤，造成主題誤解</w:t>
      </w:r>
      <w:r w:rsidR="009535E4">
        <w:rPr>
          <w:rFonts w:ascii="標楷體" w:eastAsia="標楷體" w:hAnsi="標楷體" w:cs="MS Gothic" w:hint="eastAsia"/>
        </w:rPr>
        <w:t>，為避免此情形，仍需與主題分類文章抽樣比對，避免錯誤</w:t>
      </w:r>
      <w:r>
        <w:rPr>
          <w:rFonts w:ascii="標楷體" w:eastAsia="標楷體" w:hAnsi="標楷體" w:cs="MS Gothic" w:hint="eastAsia"/>
        </w:rPr>
        <w:t>。最後，LDA模型需要調整參數，例如主題數量、</w:t>
      </w:r>
      <w:r>
        <w:rPr>
          <w:rFonts w:ascii="Arial" w:hAnsi="Arial" w:cs="Arial"/>
          <w:color w:val="000000"/>
          <w:sz w:val="21"/>
          <w:szCs w:val="21"/>
          <w:shd w:val="clear" w:color="auto" w:fill="E8E8E8"/>
        </w:rPr>
        <w:t>λ</w:t>
      </w:r>
      <w:r w:rsidRPr="003E3A56">
        <w:rPr>
          <w:rFonts w:ascii="標楷體" w:eastAsia="標楷體" w:hAnsi="標楷體" w:cs="MS Gothic" w:hint="eastAsia"/>
        </w:rPr>
        <w:t>值等等</w:t>
      </w:r>
      <w:r>
        <w:rPr>
          <w:rFonts w:ascii="標楷體" w:eastAsia="標楷體" w:hAnsi="標楷體" w:cs="MS Gothic" w:hint="eastAsia"/>
        </w:rPr>
        <w:t>，這需要有一定的經驗與技巧，</w:t>
      </w:r>
      <w:r w:rsidR="009535E4">
        <w:rPr>
          <w:rFonts w:ascii="標楷體" w:eastAsia="標楷體" w:hAnsi="標楷體" w:cs="MS Gothic" w:hint="eastAsia"/>
        </w:rPr>
        <w:t>以</w:t>
      </w:r>
      <w:r>
        <w:rPr>
          <w:rFonts w:ascii="標楷體" w:eastAsia="標楷體" w:hAnsi="標楷體" w:cs="MS Gothic" w:hint="eastAsia"/>
        </w:rPr>
        <w:t>避免主題重疊，分類不明確</w:t>
      </w:r>
      <w:r w:rsidR="00476D24">
        <w:rPr>
          <w:rFonts w:ascii="標楷體" w:eastAsia="標楷體" w:hAnsi="標楷體" w:cs="MS Gothic" w:hint="eastAsia"/>
        </w:rPr>
        <w:t>、</w:t>
      </w:r>
      <w:r w:rsidR="00F17FDE">
        <w:rPr>
          <w:rFonts w:ascii="標楷體" w:eastAsia="標楷體" w:hAnsi="標楷體" w:cs="MS Gothic" w:hint="eastAsia"/>
        </w:rPr>
        <w:t>相同字詞重複出現於各主題等。</w:t>
      </w:r>
    </w:p>
    <w:p w14:paraId="2BAB906E" w14:textId="2E7B77FD" w:rsidR="009535E4" w:rsidRDefault="009535E4" w:rsidP="00F0297E">
      <w:pPr>
        <w:spacing w:line="276" w:lineRule="auto"/>
        <w:ind w:firstLine="480"/>
        <w:rPr>
          <w:rFonts w:ascii="標楷體" w:eastAsia="標楷體" w:hAnsi="標楷體" w:cs="MS Gothic"/>
        </w:rPr>
      </w:pPr>
      <w:r>
        <w:rPr>
          <w:rFonts w:ascii="標楷體" w:eastAsia="標楷體" w:hAnsi="標楷體" w:cs="MS Gothic" w:hint="eastAsia"/>
        </w:rPr>
        <w:t>綜上，LDA是一個非常有用的主題模型工具，</w:t>
      </w:r>
      <w:r w:rsidR="00C439BE">
        <w:rPr>
          <w:rFonts w:ascii="標楷體" w:eastAsia="標楷體" w:hAnsi="標楷體" w:cs="MS Gothic" w:hint="eastAsia"/>
        </w:rPr>
        <w:t>使用上只要注意LDA工具的侷限與待解決問題，就</w:t>
      </w:r>
      <w:r>
        <w:rPr>
          <w:rFonts w:ascii="標楷體" w:eastAsia="標楷體" w:hAnsi="標楷體" w:cs="MS Gothic" w:hint="eastAsia"/>
        </w:rPr>
        <w:t>能夠協助我們在這個大數據的時代，快速的分類與掌握輿情重點，特別是選舉這種</w:t>
      </w:r>
      <w:r w:rsidR="00C439BE">
        <w:rPr>
          <w:rFonts w:ascii="標楷體" w:eastAsia="標楷體" w:hAnsi="標楷體" w:cs="MS Gothic" w:hint="eastAsia"/>
        </w:rPr>
        <w:t xml:space="preserve">風向與討論變化莫測的議題上，助益很大。 </w:t>
      </w:r>
    </w:p>
    <w:p w14:paraId="7BDDC796" w14:textId="063ECBB1" w:rsidR="00F0297E" w:rsidRPr="003E3A56" w:rsidRDefault="00F0297E" w:rsidP="007C13E9">
      <w:pPr>
        <w:spacing w:line="276" w:lineRule="auto"/>
        <w:rPr>
          <w:rFonts w:ascii="標楷體" w:eastAsia="標楷體" w:hAnsi="標楷體" w:cs="MS Gothic"/>
        </w:rPr>
      </w:pPr>
    </w:p>
    <w:p w14:paraId="3FAFA230" w14:textId="77777777" w:rsidR="00F0297E" w:rsidRPr="00F0297E" w:rsidRDefault="00F0297E" w:rsidP="007C13E9">
      <w:pPr>
        <w:spacing w:line="276" w:lineRule="auto"/>
        <w:rPr>
          <w:rFonts w:ascii="標楷體" w:eastAsia="標楷體" w:hAnsi="標楷體" w:cs="MS Gothic"/>
          <w:sz w:val="28"/>
          <w:szCs w:val="24"/>
        </w:rPr>
      </w:pPr>
    </w:p>
    <w:sectPr w:rsidR="00F0297E" w:rsidRPr="00F0297E" w:rsidSect="00A401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EB58B" w14:textId="77777777" w:rsidR="009517A8" w:rsidRDefault="009517A8" w:rsidP="00937C15">
      <w:r>
        <w:separator/>
      </w:r>
    </w:p>
  </w:endnote>
  <w:endnote w:type="continuationSeparator" w:id="0">
    <w:p w14:paraId="64A59D2E" w14:textId="77777777" w:rsidR="009517A8" w:rsidRDefault="009517A8" w:rsidP="0093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7C3D8" w14:textId="77777777" w:rsidR="009517A8" w:rsidRDefault="009517A8" w:rsidP="00937C15">
      <w:r>
        <w:separator/>
      </w:r>
    </w:p>
  </w:footnote>
  <w:footnote w:type="continuationSeparator" w:id="0">
    <w:p w14:paraId="4B4660BF" w14:textId="77777777" w:rsidR="009517A8" w:rsidRDefault="009517A8" w:rsidP="00937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1D1"/>
    <w:multiLevelType w:val="hybridMultilevel"/>
    <w:tmpl w:val="F7983048"/>
    <w:lvl w:ilvl="0" w:tplc="4142DABC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B27CE"/>
    <w:multiLevelType w:val="hybridMultilevel"/>
    <w:tmpl w:val="8B6C21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6176A6"/>
    <w:multiLevelType w:val="hybridMultilevel"/>
    <w:tmpl w:val="1EEA6982"/>
    <w:lvl w:ilvl="0" w:tplc="D35ABCA6">
      <w:start w:val="1"/>
      <w:numFmt w:val="decimal"/>
      <w:lvlText w:val="第%1項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655FF7"/>
    <w:multiLevelType w:val="hybridMultilevel"/>
    <w:tmpl w:val="74D8E40C"/>
    <w:lvl w:ilvl="0" w:tplc="02F266F8">
      <w:start w:val="1"/>
      <w:numFmt w:val="decimal"/>
      <w:lvlText w:val="第%1項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9D50C9"/>
    <w:multiLevelType w:val="hybridMultilevel"/>
    <w:tmpl w:val="0AEAF224"/>
    <w:lvl w:ilvl="0" w:tplc="916AF678">
      <w:start w:val="1"/>
      <w:numFmt w:val="decimal"/>
      <w:lvlText w:val="第%1項"/>
      <w:lvlJc w:val="left"/>
      <w:pPr>
        <w:ind w:left="180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7750CC"/>
    <w:multiLevelType w:val="hybridMultilevel"/>
    <w:tmpl w:val="B93A873C"/>
    <w:lvl w:ilvl="0" w:tplc="A8901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7D35E5"/>
    <w:multiLevelType w:val="hybridMultilevel"/>
    <w:tmpl w:val="FA60F3D4"/>
    <w:lvl w:ilvl="0" w:tplc="366E8C12">
      <w:start w:val="1"/>
      <w:numFmt w:val="decimal"/>
      <w:lvlText w:val="第%1節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8622CE5"/>
    <w:multiLevelType w:val="hybridMultilevel"/>
    <w:tmpl w:val="360AA6BA"/>
    <w:lvl w:ilvl="0" w:tplc="43B027E2">
      <w:start w:val="1"/>
      <w:numFmt w:val="decimal"/>
      <w:lvlText w:val="第%1項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CF1437"/>
    <w:multiLevelType w:val="hybridMultilevel"/>
    <w:tmpl w:val="E0361924"/>
    <w:lvl w:ilvl="0" w:tplc="9154EAB6">
      <w:start w:val="1"/>
      <w:numFmt w:val="decimal"/>
      <w:lvlText w:val="第%1章"/>
      <w:lvlJc w:val="left"/>
      <w:pPr>
        <w:ind w:left="1400" w:hanging="1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5F535E"/>
    <w:multiLevelType w:val="hybridMultilevel"/>
    <w:tmpl w:val="505EAD2A"/>
    <w:lvl w:ilvl="0" w:tplc="6DEEC3B4">
      <w:start w:val="1"/>
      <w:numFmt w:val="decimal"/>
      <w:lvlText w:val="第%1項"/>
      <w:lvlJc w:val="left"/>
      <w:pPr>
        <w:ind w:left="1800" w:hanging="840"/>
      </w:pPr>
      <w:rPr>
        <w:rFonts w:hint="default"/>
      </w:rPr>
    </w:lvl>
    <w:lvl w:ilvl="1" w:tplc="B10EEB20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84D6DDD"/>
    <w:multiLevelType w:val="hybridMultilevel"/>
    <w:tmpl w:val="B0E250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95906899">
    <w:abstractNumId w:val="8"/>
  </w:num>
  <w:num w:numId="2" w16cid:durableId="1815369534">
    <w:abstractNumId w:val="0"/>
  </w:num>
  <w:num w:numId="3" w16cid:durableId="1385250446">
    <w:abstractNumId w:val="6"/>
  </w:num>
  <w:num w:numId="4" w16cid:durableId="1398823157">
    <w:abstractNumId w:val="7"/>
  </w:num>
  <w:num w:numId="5" w16cid:durableId="384718067">
    <w:abstractNumId w:val="9"/>
  </w:num>
  <w:num w:numId="6" w16cid:durableId="25376900">
    <w:abstractNumId w:val="5"/>
  </w:num>
  <w:num w:numId="7" w16cid:durableId="2086881104">
    <w:abstractNumId w:val="1"/>
  </w:num>
  <w:num w:numId="8" w16cid:durableId="102921330">
    <w:abstractNumId w:val="10"/>
  </w:num>
  <w:num w:numId="9" w16cid:durableId="1890067154">
    <w:abstractNumId w:val="2"/>
  </w:num>
  <w:num w:numId="10" w16cid:durableId="258871163">
    <w:abstractNumId w:val="4"/>
  </w:num>
  <w:num w:numId="11" w16cid:durableId="14132341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5B"/>
    <w:rsid w:val="000158C7"/>
    <w:rsid w:val="0005274C"/>
    <w:rsid w:val="0008720D"/>
    <w:rsid w:val="00087546"/>
    <w:rsid w:val="000A2E7D"/>
    <w:rsid w:val="000C7310"/>
    <w:rsid w:val="000E737A"/>
    <w:rsid w:val="000F7D4E"/>
    <w:rsid w:val="0011465A"/>
    <w:rsid w:val="00115AD4"/>
    <w:rsid w:val="00126237"/>
    <w:rsid w:val="001738A4"/>
    <w:rsid w:val="001A5EC4"/>
    <w:rsid w:val="001E6C2F"/>
    <w:rsid w:val="001F50A4"/>
    <w:rsid w:val="001F6365"/>
    <w:rsid w:val="0020530E"/>
    <w:rsid w:val="00214CA0"/>
    <w:rsid w:val="00215FED"/>
    <w:rsid w:val="0021709F"/>
    <w:rsid w:val="0024554A"/>
    <w:rsid w:val="0027665D"/>
    <w:rsid w:val="00297150"/>
    <w:rsid w:val="002B46E4"/>
    <w:rsid w:val="002E7614"/>
    <w:rsid w:val="00316BE9"/>
    <w:rsid w:val="003233CA"/>
    <w:rsid w:val="00331533"/>
    <w:rsid w:val="00371B82"/>
    <w:rsid w:val="003D2F53"/>
    <w:rsid w:val="003E3A56"/>
    <w:rsid w:val="003E7DF8"/>
    <w:rsid w:val="004061F0"/>
    <w:rsid w:val="00413C1D"/>
    <w:rsid w:val="00464427"/>
    <w:rsid w:val="00472011"/>
    <w:rsid w:val="00476D24"/>
    <w:rsid w:val="00483088"/>
    <w:rsid w:val="00487C44"/>
    <w:rsid w:val="00511D85"/>
    <w:rsid w:val="005277C0"/>
    <w:rsid w:val="00583229"/>
    <w:rsid w:val="0058515B"/>
    <w:rsid w:val="005E0685"/>
    <w:rsid w:val="005E18F0"/>
    <w:rsid w:val="005E6296"/>
    <w:rsid w:val="005E765B"/>
    <w:rsid w:val="00626434"/>
    <w:rsid w:val="0063753A"/>
    <w:rsid w:val="006421C1"/>
    <w:rsid w:val="00682A5F"/>
    <w:rsid w:val="006877CD"/>
    <w:rsid w:val="00695305"/>
    <w:rsid w:val="006C5426"/>
    <w:rsid w:val="006F03FD"/>
    <w:rsid w:val="00705FF9"/>
    <w:rsid w:val="007217D5"/>
    <w:rsid w:val="00724A14"/>
    <w:rsid w:val="00750D77"/>
    <w:rsid w:val="0076774C"/>
    <w:rsid w:val="0079252A"/>
    <w:rsid w:val="007960CB"/>
    <w:rsid w:val="007A45CB"/>
    <w:rsid w:val="007C13E9"/>
    <w:rsid w:val="007C294B"/>
    <w:rsid w:val="007C31FA"/>
    <w:rsid w:val="007C3E84"/>
    <w:rsid w:val="007F24B5"/>
    <w:rsid w:val="008171EC"/>
    <w:rsid w:val="008C6BB4"/>
    <w:rsid w:val="008E6348"/>
    <w:rsid w:val="0091367C"/>
    <w:rsid w:val="00922827"/>
    <w:rsid w:val="00937C15"/>
    <w:rsid w:val="009447F6"/>
    <w:rsid w:val="00945C66"/>
    <w:rsid w:val="009517A8"/>
    <w:rsid w:val="009535E4"/>
    <w:rsid w:val="009D6CD7"/>
    <w:rsid w:val="009D74B5"/>
    <w:rsid w:val="00A4018A"/>
    <w:rsid w:val="00A4741F"/>
    <w:rsid w:val="00A6390B"/>
    <w:rsid w:val="00AA09D4"/>
    <w:rsid w:val="00AA656E"/>
    <w:rsid w:val="00AB1CDB"/>
    <w:rsid w:val="00AD25F0"/>
    <w:rsid w:val="00AD39AB"/>
    <w:rsid w:val="00B20204"/>
    <w:rsid w:val="00B31181"/>
    <w:rsid w:val="00B33051"/>
    <w:rsid w:val="00B570ED"/>
    <w:rsid w:val="00BA056F"/>
    <w:rsid w:val="00BD4E13"/>
    <w:rsid w:val="00C033A1"/>
    <w:rsid w:val="00C16B06"/>
    <w:rsid w:val="00C439BE"/>
    <w:rsid w:val="00C575D3"/>
    <w:rsid w:val="00C959A4"/>
    <w:rsid w:val="00CA014B"/>
    <w:rsid w:val="00CC6A22"/>
    <w:rsid w:val="00CD3B2D"/>
    <w:rsid w:val="00D02730"/>
    <w:rsid w:val="00D0390E"/>
    <w:rsid w:val="00D348E3"/>
    <w:rsid w:val="00D52192"/>
    <w:rsid w:val="00D970D3"/>
    <w:rsid w:val="00E05ECC"/>
    <w:rsid w:val="00E06E56"/>
    <w:rsid w:val="00E15B48"/>
    <w:rsid w:val="00E7461B"/>
    <w:rsid w:val="00EA42B2"/>
    <w:rsid w:val="00F0297E"/>
    <w:rsid w:val="00F17FDE"/>
    <w:rsid w:val="00F47E60"/>
    <w:rsid w:val="00F60251"/>
    <w:rsid w:val="00F7470A"/>
    <w:rsid w:val="00FD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7D7AE"/>
  <w15:chartTrackingRefBased/>
  <w15:docId w15:val="{FA12EC6A-6330-4AEA-BCBF-7A63F742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39AB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D2F53"/>
    <w:pPr>
      <w:keepNext/>
      <w:spacing w:line="720" w:lineRule="auto"/>
      <w:outlineLvl w:val="1"/>
    </w:pPr>
    <w:rPr>
      <w:rFonts w:asciiTheme="majorHAnsi" w:eastAsia="標楷體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2730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D39AB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a3">
    <w:name w:val="List Paragraph"/>
    <w:basedOn w:val="a"/>
    <w:uiPriority w:val="34"/>
    <w:qFormat/>
    <w:rsid w:val="00BD4E1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3D2F53"/>
    <w:rPr>
      <w:rFonts w:asciiTheme="majorHAnsi" w:eastAsia="標楷體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02730"/>
    <w:rPr>
      <w:rFonts w:asciiTheme="majorHAnsi" w:eastAsia="標楷體" w:hAnsiTheme="majorHAnsi" w:cstheme="majorBidi"/>
      <w:b/>
      <w:bCs/>
      <w:sz w:val="28"/>
      <w:szCs w:val="36"/>
    </w:rPr>
  </w:style>
  <w:style w:type="character" w:styleId="a4">
    <w:name w:val="Strong"/>
    <w:basedOn w:val="a0"/>
    <w:uiPriority w:val="22"/>
    <w:qFormat/>
    <w:rsid w:val="002E7614"/>
    <w:rPr>
      <w:b/>
      <w:bCs/>
    </w:rPr>
  </w:style>
  <w:style w:type="paragraph" w:styleId="a5">
    <w:name w:val="header"/>
    <w:basedOn w:val="a"/>
    <w:link w:val="a6"/>
    <w:uiPriority w:val="99"/>
    <w:unhideWhenUsed/>
    <w:rsid w:val="00937C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37C1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37C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37C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16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陳韻元</dc:creator>
  <cp:keywords/>
  <dc:description/>
  <cp:lastModifiedBy>陳韻元</cp:lastModifiedBy>
  <cp:revision>4</cp:revision>
  <dcterms:created xsi:type="dcterms:W3CDTF">2023-05-07T14:15:00Z</dcterms:created>
  <dcterms:modified xsi:type="dcterms:W3CDTF">2023-05-07T15:43:00Z</dcterms:modified>
</cp:coreProperties>
</file>