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150B" w14:textId="0EFD2FDC" w:rsidR="002021CB" w:rsidRDefault="002021CB" w:rsidP="002021CB">
      <w:pPr>
        <w:rPr>
          <w:rFonts w:ascii="Cambria" w:hAnsi="Cambria"/>
          <w:sz w:val="24"/>
        </w:rPr>
      </w:pPr>
      <w:r w:rsidRPr="002021CB">
        <w:rPr>
          <w:rFonts w:ascii="Cambria" w:hAnsi="Cambria"/>
          <w:sz w:val="24"/>
        </w:rPr>
        <w:t>Our Work</w:t>
      </w:r>
    </w:p>
    <w:p w14:paraId="3D3BBC42" w14:textId="0951B7DD" w:rsidR="002021CB" w:rsidRDefault="002021CB" w:rsidP="002021CB">
      <w:pPr>
        <w:rPr>
          <w:rFonts w:ascii="Cambria" w:hAnsi="Cambria"/>
          <w:sz w:val="24"/>
        </w:rPr>
      </w:pPr>
      <w:r w:rsidRPr="002021CB">
        <w:rPr>
          <w:rFonts w:ascii="Cambria" w:hAnsi="Cambria"/>
          <w:sz w:val="24"/>
        </w:rPr>
        <w:t xml:space="preserve">For this question, after preliminary </w:t>
      </w:r>
      <w:r w:rsidR="00571BF7" w:rsidRPr="002021CB">
        <w:rPr>
          <w:rFonts w:ascii="Cambria" w:hAnsi="Cambria"/>
          <w:sz w:val="24"/>
        </w:rPr>
        <w:t>analysis</w:t>
      </w:r>
      <w:r w:rsidRPr="002021CB">
        <w:rPr>
          <w:rFonts w:ascii="Cambria" w:hAnsi="Cambria"/>
          <w:sz w:val="24"/>
        </w:rPr>
        <w:t xml:space="preserve">, we believe that it is difficult to determine the proportion of </w:t>
      </w:r>
      <w:r w:rsidR="00571BF7">
        <w:rPr>
          <w:rFonts w:ascii="Cambria" w:hAnsi="Cambria"/>
          <w:sz w:val="24"/>
        </w:rPr>
        <w:t>medicine packages</w:t>
      </w:r>
      <w:r w:rsidRPr="002021CB">
        <w:rPr>
          <w:rFonts w:ascii="Cambria" w:hAnsi="Cambria"/>
          <w:sz w:val="24"/>
        </w:rPr>
        <w:t xml:space="preserve"> and drones without determining the location</w:t>
      </w:r>
      <w:r w:rsidR="00571BF7">
        <w:rPr>
          <w:rFonts w:ascii="Cambria" w:hAnsi="Cambria"/>
          <w:sz w:val="24"/>
        </w:rPr>
        <w:t>s</w:t>
      </w:r>
      <w:r w:rsidRPr="002021CB">
        <w:rPr>
          <w:rFonts w:ascii="Cambria" w:hAnsi="Cambria"/>
          <w:sz w:val="24"/>
        </w:rPr>
        <w:t xml:space="preserve"> of the</w:t>
      </w:r>
      <w:r w:rsidR="00571BF7">
        <w:rPr>
          <w:rFonts w:ascii="Cambria" w:hAnsi="Cambria"/>
          <w:sz w:val="24"/>
        </w:rPr>
        <w:t xml:space="preserve"> cargo</w:t>
      </w:r>
      <w:r w:rsidRPr="002021CB">
        <w:rPr>
          <w:rFonts w:ascii="Cambria" w:hAnsi="Cambria"/>
          <w:sz w:val="24"/>
        </w:rPr>
        <w:t xml:space="preserve"> container, </w:t>
      </w:r>
      <w:r w:rsidR="00571BF7">
        <w:rPr>
          <w:rFonts w:ascii="Cambria" w:hAnsi="Cambria"/>
          <w:sz w:val="24"/>
        </w:rPr>
        <w:t>let alone</w:t>
      </w:r>
      <w:r w:rsidRPr="002021CB">
        <w:rPr>
          <w:rFonts w:ascii="Cambria" w:hAnsi="Cambria"/>
          <w:sz w:val="24"/>
        </w:rPr>
        <w:t xml:space="preserve"> </w:t>
      </w:r>
      <w:r w:rsidR="00571BF7">
        <w:rPr>
          <w:rFonts w:ascii="Cambria" w:hAnsi="Cambria"/>
          <w:sz w:val="24"/>
        </w:rPr>
        <w:t>associated</w:t>
      </w:r>
      <w:r w:rsidRPr="002021CB">
        <w:rPr>
          <w:rFonts w:ascii="Cambria" w:hAnsi="Cambria"/>
          <w:sz w:val="24"/>
        </w:rPr>
        <w:t xml:space="preserve"> packing </w:t>
      </w:r>
      <w:r w:rsidR="00571BF7">
        <w:rPr>
          <w:rFonts w:ascii="Cambria" w:hAnsi="Cambria"/>
          <w:sz w:val="24"/>
        </w:rPr>
        <w:t>configuration</w:t>
      </w:r>
      <w:r w:rsidRPr="002021CB">
        <w:rPr>
          <w:rFonts w:ascii="Cambria" w:hAnsi="Cambria"/>
          <w:sz w:val="24"/>
        </w:rPr>
        <w:t xml:space="preserve">. Therefore, </w:t>
      </w:r>
      <w:r w:rsidR="00571BF7">
        <w:rPr>
          <w:rFonts w:ascii="Cambria" w:hAnsi="Cambria"/>
          <w:sz w:val="24"/>
        </w:rPr>
        <w:t>we start with identifying the best</w:t>
      </w:r>
      <w:r w:rsidRPr="002021CB">
        <w:rPr>
          <w:rFonts w:ascii="Cambria" w:hAnsi="Cambria"/>
          <w:sz w:val="24"/>
        </w:rPr>
        <w:t xml:space="preserve"> location</w:t>
      </w:r>
      <w:r w:rsidR="00571BF7">
        <w:rPr>
          <w:rFonts w:ascii="Cambria" w:hAnsi="Cambria"/>
          <w:sz w:val="24"/>
        </w:rPr>
        <w:t>s of cargo containers</w:t>
      </w:r>
      <w:r w:rsidRPr="002021CB">
        <w:rPr>
          <w:rFonts w:ascii="Cambria" w:hAnsi="Cambria"/>
          <w:sz w:val="24"/>
        </w:rPr>
        <w:t xml:space="preserve"> and</w:t>
      </w:r>
      <w:r w:rsidR="00571BF7">
        <w:rPr>
          <w:rFonts w:ascii="Cambria" w:hAnsi="Cambria"/>
          <w:sz w:val="24"/>
        </w:rPr>
        <w:t xml:space="preserve"> then</w:t>
      </w:r>
      <w:r w:rsidRPr="002021CB">
        <w:rPr>
          <w:rFonts w:ascii="Cambria" w:hAnsi="Cambria"/>
          <w:sz w:val="24"/>
        </w:rPr>
        <w:t xml:space="preserve"> </w:t>
      </w:r>
      <w:r w:rsidR="00FD5207">
        <w:rPr>
          <w:rFonts w:ascii="Cambria" w:hAnsi="Cambria"/>
          <w:sz w:val="24"/>
        </w:rPr>
        <w:t>address</w:t>
      </w:r>
      <w:r w:rsidRPr="002021CB">
        <w:rPr>
          <w:rFonts w:ascii="Cambria" w:hAnsi="Cambria"/>
          <w:sz w:val="24"/>
        </w:rPr>
        <w:t xml:space="preserve"> the whole problem.</w:t>
      </w:r>
    </w:p>
    <w:p w14:paraId="56250B63" w14:textId="6632B4F2" w:rsidR="00571BF7" w:rsidRDefault="00571BF7" w:rsidP="002021CB">
      <w:pPr>
        <w:rPr>
          <w:rFonts w:ascii="Cambria" w:hAnsi="Cambria"/>
          <w:sz w:val="24"/>
        </w:rPr>
      </w:pPr>
    </w:p>
    <w:p w14:paraId="351FA699" w14:textId="37AC8EC5" w:rsidR="00DE5579" w:rsidRDefault="00FD5207" w:rsidP="002021C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To select the best locations, we take transportation cost and </w:t>
      </w:r>
      <w:r w:rsidRPr="00FD5207">
        <w:rPr>
          <w:rFonts w:ascii="Cambria" w:hAnsi="Cambria"/>
          <w:sz w:val="24"/>
        </w:rPr>
        <w:t>reconnaissance capability</w:t>
      </w:r>
      <w:r>
        <w:rPr>
          <w:rFonts w:ascii="Cambria" w:hAnsi="Cambria"/>
          <w:sz w:val="24"/>
        </w:rPr>
        <w:t xml:space="preserve"> into account. For the former, we establish a transportation cost function based on </w:t>
      </w:r>
      <w:r w:rsidR="00783426">
        <w:rPr>
          <w:rFonts w:ascii="Cambria" w:hAnsi="Cambria"/>
          <w:sz w:val="24"/>
        </w:rPr>
        <w:t xml:space="preserve">the distance and weight of transported goods. </w:t>
      </w:r>
      <w:r w:rsidR="00783426" w:rsidRPr="00783426">
        <w:rPr>
          <w:rFonts w:ascii="Cambria" w:hAnsi="Cambria"/>
          <w:sz w:val="24"/>
        </w:rPr>
        <w:t>Given the constraint of th</w:t>
      </w:r>
      <w:r w:rsidR="00783426">
        <w:rPr>
          <w:rFonts w:ascii="Cambria" w:hAnsi="Cambria"/>
          <w:sz w:val="24"/>
        </w:rPr>
        <w:t>is</w:t>
      </w:r>
      <w:r w:rsidR="00783426" w:rsidRPr="00783426">
        <w:rPr>
          <w:rFonts w:ascii="Cambria" w:hAnsi="Cambria"/>
          <w:sz w:val="24"/>
        </w:rPr>
        <w:t xml:space="preserve"> function, </w:t>
      </w:r>
      <w:r w:rsidR="00783426">
        <w:rPr>
          <w:rFonts w:ascii="Cambria" w:hAnsi="Cambria"/>
          <w:sz w:val="24"/>
        </w:rPr>
        <w:t xml:space="preserve">we can </w:t>
      </w:r>
      <w:r w:rsidR="00783426" w:rsidRPr="00783426">
        <w:rPr>
          <w:rFonts w:ascii="Cambria" w:hAnsi="Cambria"/>
          <w:sz w:val="24"/>
        </w:rPr>
        <w:t>use the constraint boundary to find the extrem</w:t>
      </w:r>
      <w:r w:rsidR="00422470">
        <w:rPr>
          <w:rFonts w:ascii="Cambria" w:hAnsi="Cambria"/>
          <w:sz w:val="24"/>
        </w:rPr>
        <w:t>a</w:t>
      </w:r>
      <w:r w:rsidR="00783426">
        <w:rPr>
          <w:rFonts w:ascii="Cambria" w:hAnsi="Cambria"/>
          <w:sz w:val="24"/>
        </w:rPr>
        <w:t xml:space="preserve"> and then find</w:t>
      </w:r>
      <w:r w:rsidR="00783426" w:rsidRPr="00783426">
        <w:rPr>
          <w:rFonts w:ascii="Cambria" w:hAnsi="Cambria"/>
          <w:sz w:val="24"/>
        </w:rPr>
        <w:t xml:space="preserve"> the location with the lowest cost.</w:t>
      </w:r>
      <w:r w:rsidR="00783426">
        <w:rPr>
          <w:rFonts w:ascii="Cambria" w:hAnsi="Cambria" w:hint="eastAsia"/>
          <w:sz w:val="24"/>
        </w:rPr>
        <w:t xml:space="preserve"> </w:t>
      </w:r>
      <w:r w:rsidR="00783426">
        <w:rPr>
          <w:rFonts w:ascii="Cambria" w:hAnsi="Cambria"/>
          <w:sz w:val="24"/>
        </w:rPr>
        <w:t>For the latter, we consider</w:t>
      </w:r>
      <w:r w:rsidR="00422470">
        <w:rPr>
          <w:rFonts w:ascii="Cambria" w:hAnsi="Cambria"/>
          <w:sz w:val="24"/>
        </w:rPr>
        <w:t xml:space="preserve"> that</w:t>
      </w:r>
      <w:r w:rsidR="00DE5579">
        <w:rPr>
          <w:rFonts w:ascii="Cambria" w:hAnsi="Cambria"/>
          <w:sz w:val="24"/>
        </w:rPr>
        <w:t xml:space="preserve"> a position is a better choice</w:t>
      </w:r>
      <w:r w:rsidR="00783426">
        <w:rPr>
          <w:rFonts w:ascii="Cambria" w:hAnsi="Cambria"/>
          <w:sz w:val="24"/>
        </w:rPr>
        <w:t xml:space="preserve"> </w:t>
      </w:r>
      <w:r w:rsidR="00DE5579">
        <w:rPr>
          <w:rFonts w:ascii="Cambria" w:hAnsi="Cambria"/>
          <w:sz w:val="24"/>
        </w:rPr>
        <w:t>if drone starts from this place can cover a larger area and more major highways. We use the maximum radius of potential candidate drones to estimate the reachable area. Finally, we can decide the best locations.</w:t>
      </w:r>
    </w:p>
    <w:p w14:paraId="634E0126" w14:textId="428EF695" w:rsidR="00DE5579" w:rsidRDefault="00DE5579" w:rsidP="002021CB">
      <w:pPr>
        <w:rPr>
          <w:rFonts w:ascii="Cambria" w:hAnsi="Cambria"/>
          <w:sz w:val="24"/>
        </w:rPr>
      </w:pPr>
    </w:p>
    <w:p w14:paraId="01967B90" w14:textId="3A79E521" w:rsidR="00DE5579" w:rsidRDefault="00DE5579" w:rsidP="002021C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Once the locations are determined, we can calculate the quantity of each medicine package in each cargo container, </w:t>
      </w:r>
      <w:r w:rsidR="00A13B07">
        <w:rPr>
          <w:rFonts w:ascii="Cambria" w:hAnsi="Cambria"/>
          <w:sz w:val="24"/>
        </w:rPr>
        <w:t>and</w:t>
      </w:r>
      <w:r>
        <w:rPr>
          <w:rFonts w:ascii="Cambria" w:hAnsi="Cambria"/>
          <w:sz w:val="24"/>
        </w:rPr>
        <w:t xml:space="preserve"> the type and number of </w:t>
      </w:r>
      <w:proofErr w:type="gramStart"/>
      <w:r w:rsidR="00067566">
        <w:rPr>
          <w:rFonts w:ascii="Cambria" w:hAnsi="Cambria"/>
          <w:sz w:val="24"/>
        </w:rPr>
        <w:t>drone</w:t>
      </w:r>
      <w:proofErr w:type="gramEnd"/>
      <w:r w:rsidR="00067566">
        <w:rPr>
          <w:rFonts w:ascii="Cambria" w:hAnsi="Cambria"/>
          <w:sz w:val="24"/>
        </w:rPr>
        <w:t xml:space="preserve"> can be determined. Then we use simulation software </w:t>
      </w:r>
      <w:proofErr w:type="spellStart"/>
      <w:r w:rsidR="00067566" w:rsidRPr="00067566">
        <w:rPr>
          <w:rFonts w:ascii="Cambria" w:hAnsi="Cambria"/>
          <w:i/>
          <w:sz w:val="24"/>
        </w:rPr>
        <w:t>EasyCargo</w:t>
      </w:r>
      <w:proofErr w:type="spellEnd"/>
      <w:r w:rsidR="00067566">
        <w:rPr>
          <w:rFonts w:ascii="Cambria" w:hAnsi="Cambria"/>
          <w:sz w:val="24"/>
        </w:rPr>
        <w:t xml:space="preserve"> to load cargo container. All the drones and medicine packages are packed to minimize unused space. Finally, we get the packing configuration of each container.</w:t>
      </w:r>
    </w:p>
    <w:p w14:paraId="43EC3EFE" w14:textId="59397B5A" w:rsidR="00067566" w:rsidRDefault="00067566" w:rsidP="002021CB">
      <w:pPr>
        <w:rPr>
          <w:rFonts w:ascii="Cambria" w:hAnsi="Cambria"/>
          <w:sz w:val="24"/>
        </w:rPr>
      </w:pPr>
    </w:p>
    <w:p w14:paraId="0D3E06D0" w14:textId="167E764D" w:rsidR="00067566" w:rsidRDefault="00067566" w:rsidP="002021C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Now we can get the drone fleet </w:t>
      </w:r>
      <w:r w:rsidR="00535C69">
        <w:rPr>
          <w:rFonts w:ascii="Cambria" w:hAnsi="Cambria"/>
          <w:sz w:val="24"/>
        </w:rPr>
        <w:t xml:space="preserve">at every location. Next step is to develop </w:t>
      </w:r>
      <w:r w:rsidR="00733389">
        <w:rPr>
          <w:rFonts w:ascii="Cambria" w:hAnsi="Cambria"/>
          <w:sz w:val="24"/>
        </w:rPr>
        <w:t xml:space="preserve">delivery and scouting plan. </w:t>
      </w:r>
    </w:p>
    <w:p w14:paraId="0C8D20F6" w14:textId="516C6F5F" w:rsidR="00733389" w:rsidRDefault="00733389" w:rsidP="002021C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For delivery </w:t>
      </w:r>
      <w:r w:rsidR="00C4750A">
        <w:rPr>
          <w:rFonts w:ascii="Cambria" w:hAnsi="Cambria"/>
          <w:sz w:val="24"/>
        </w:rPr>
        <w:t>mission</w:t>
      </w:r>
      <w:r>
        <w:rPr>
          <w:rFonts w:ascii="Cambria" w:hAnsi="Cambria"/>
          <w:sz w:val="24"/>
        </w:rPr>
        <w:t xml:space="preserve">, our goal is to use as few drones as possible, which means we have to optimize the </w:t>
      </w:r>
      <w:r w:rsidRPr="00733389">
        <w:rPr>
          <w:rFonts w:ascii="Cambria" w:hAnsi="Cambria"/>
          <w:sz w:val="24"/>
        </w:rPr>
        <w:t>drone payload packing configurations</w:t>
      </w:r>
      <w:r>
        <w:rPr>
          <w:rFonts w:ascii="Cambria" w:hAnsi="Cambria"/>
          <w:sz w:val="24"/>
        </w:rPr>
        <w:t xml:space="preserve">. </w:t>
      </w:r>
      <w:r w:rsidRPr="00733389">
        <w:rPr>
          <w:rFonts w:ascii="Cambria" w:hAnsi="Cambria"/>
          <w:sz w:val="24"/>
        </w:rPr>
        <w:t>According to the distribution of the main roads</w:t>
      </w:r>
      <w:r w:rsidR="00C4750A">
        <w:rPr>
          <w:rFonts w:ascii="Cambria" w:hAnsi="Cambria"/>
          <w:sz w:val="24"/>
        </w:rPr>
        <w:t xml:space="preserve"> and</w:t>
      </w:r>
      <w:r w:rsidRPr="00733389">
        <w:rPr>
          <w:rFonts w:ascii="Cambria" w:hAnsi="Cambria"/>
          <w:sz w:val="24"/>
        </w:rPr>
        <w:t xml:space="preserve"> the</w:t>
      </w:r>
      <w:r>
        <w:rPr>
          <w:rFonts w:ascii="Cambria" w:hAnsi="Cambria"/>
          <w:sz w:val="24"/>
        </w:rPr>
        <w:t xml:space="preserve"> flight distance limit</w:t>
      </w:r>
      <w:r w:rsidR="00A13B07">
        <w:rPr>
          <w:rFonts w:ascii="Cambria" w:hAnsi="Cambria"/>
          <w:sz w:val="24"/>
        </w:rPr>
        <w:t>ation</w:t>
      </w:r>
      <w:r w:rsidRPr="00733389">
        <w:rPr>
          <w:rFonts w:ascii="Cambria" w:hAnsi="Cambria"/>
          <w:sz w:val="24"/>
        </w:rPr>
        <w:t xml:space="preserve"> of the drones, </w:t>
      </w:r>
      <w:r w:rsidR="00C4750A">
        <w:rPr>
          <w:rFonts w:ascii="Cambria" w:hAnsi="Cambria"/>
          <w:sz w:val="24"/>
        </w:rPr>
        <w:t xml:space="preserve">we can determine </w:t>
      </w:r>
      <w:r w:rsidRPr="00733389">
        <w:rPr>
          <w:rFonts w:ascii="Cambria" w:hAnsi="Cambria"/>
          <w:sz w:val="24"/>
        </w:rPr>
        <w:t>the ratio of the drones</w:t>
      </w:r>
      <w:r w:rsidR="00C4750A">
        <w:rPr>
          <w:rFonts w:ascii="Cambria" w:hAnsi="Cambria"/>
          <w:sz w:val="24"/>
        </w:rPr>
        <w:t xml:space="preserve"> performing </w:t>
      </w:r>
      <w:r w:rsidR="00F34C91">
        <w:rPr>
          <w:rFonts w:ascii="Cambria" w:hAnsi="Cambria"/>
          <w:sz w:val="24"/>
        </w:rPr>
        <w:t>one task</w:t>
      </w:r>
      <w:r w:rsidRPr="00733389">
        <w:rPr>
          <w:rFonts w:ascii="Cambria" w:hAnsi="Cambria"/>
          <w:sz w:val="24"/>
        </w:rPr>
        <w:t xml:space="preserve"> and </w:t>
      </w:r>
      <w:r w:rsidR="00F34C91">
        <w:rPr>
          <w:rFonts w:ascii="Cambria" w:hAnsi="Cambria"/>
          <w:sz w:val="24"/>
        </w:rPr>
        <w:t xml:space="preserve">two tasks simultaneously and </w:t>
      </w:r>
      <w:bookmarkStart w:id="0" w:name="_GoBack"/>
      <w:bookmarkEnd w:id="0"/>
      <w:r w:rsidR="00C4750A">
        <w:rPr>
          <w:rFonts w:ascii="Cambria" w:hAnsi="Cambria"/>
          <w:sz w:val="24"/>
        </w:rPr>
        <w:t>their</w:t>
      </w:r>
      <w:r w:rsidRPr="00733389">
        <w:rPr>
          <w:rFonts w:ascii="Cambria" w:hAnsi="Cambria"/>
          <w:sz w:val="24"/>
        </w:rPr>
        <w:t xml:space="preserve"> route</w:t>
      </w:r>
      <w:r w:rsidR="00C4750A">
        <w:rPr>
          <w:rFonts w:ascii="Cambria" w:hAnsi="Cambria"/>
          <w:sz w:val="24"/>
        </w:rPr>
        <w:t>s</w:t>
      </w:r>
      <w:r w:rsidRPr="00733389">
        <w:rPr>
          <w:rFonts w:ascii="Cambria" w:hAnsi="Cambria"/>
          <w:sz w:val="24"/>
        </w:rPr>
        <w:t xml:space="preserve">. </w:t>
      </w:r>
      <w:r w:rsidR="00C4750A">
        <w:rPr>
          <w:rFonts w:ascii="Cambria" w:hAnsi="Cambria"/>
          <w:sz w:val="24"/>
        </w:rPr>
        <w:t>Besides</w:t>
      </w:r>
      <w:r w:rsidRPr="00733389">
        <w:rPr>
          <w:rFonts w:ascii="Cambria" w:hAnsi="Cambria"/>
          <w:sz w:val="24"/>
        </w:rPr>
        <w:t xml:space="preserve">, </w:t>
      </w:r>
      <w:r w:rsidR="00C4750A">
        <w:rPr>
          <w:rFonts w:ascii="Cambria" w:hAnsi="Cambria"/>
          <w:sz w:val="24"/>
        </w:rPr>
        <w:t xml:space="preserve">since </w:t>
      </w:r>
      <w:r w:rsidR="00C4750A" w:rsidRPr="00733389">
        <w:rPr>
          <w:rFonts w:ascii="Cambria" w:hAnsi="Cambria"/>
          <w:sz w:val="24"/>
        </w:rPr>
        <w:t xml:space="preserve">the drone must </w:t>
      </w:r>
      <w:r w:rsidR="00C4750A">
        <w:rPr>
          <w:rFonts w:ascii="Cambria" w:hAnsi="Cambria"/>
          <w:sz w:val="24"/>
        </w:rPr>
        <w:t>land to be</w:t>
      </w:r>
      <w:r w:rsidR="00C4750A" w:rsidRPr="00733389">
        <w:rPr>
          <w:rFonts w:ascii="Cambria" w:hAnsi="Cambria"/>
          <w:sz w:val="24"/>
        </w:rPr>
        <w:t xml:space="preserve"> unloaded</w:t>
      </w:r>
      <w:r w:rsidR="00C4750A">
        <w:rPr>
          <w:rFonts w:ascii="Cambria" w:hAnsi="Cambria"/>
          <w:sz w:val="24"/>
        </w:rPr>
        <w:t>, we take into account</w:t>
      </w:r>
      <w:r w:rsidRPr="00733389">
        <w:rPr>
          <w:rFonts w:ascii="Cambria" w:hAnsi="Cambria"/>
          <w:sz w:val="24"/>
        </w:rPr>
        <w:t xml:space="preserve"> the ground unloading capacity</w:t>
      </w:r>
      <w:r w:rsidR="00C4750A">
        <w:rPr>
          <w:rFonts w:ascii="Cambria" w:hAnsi="Cambria"/>
          <w:sz w:val="24"/>
        </w:rPr>
        <w:t xml:space="preserve"> </w:t>
      </w:r>
      <w:r w:rsidRPr="00733389">
        <w:rPr>
          <w:rFonts w:ascii="Cambria" w:hAnsi="Cambria"/>
          <w:sz w:val="24"/>
        </w:rPr>
        <w:t>in order to prevent crowding and hovering,</w:t>
      </w:r>
      <w:r w:rsidR="00C4750A">
        <w:rPr>
          <w:rFonts w:ascii="Cambria" w:hAnsi="Cambria"/>
          <w:sz w:val="24"/>
        </w:rPr>
        <w:t xml:space="preserve"> and </w:t>
      </w:r>
      <w:r w:rsidRPr="00733389">
        <w:rPr>
          <w:rFonts w:ascii="Cambria" w:hAnsi="Cambria"/>
          <w:sz w:val="24"/>
        </w:rPr>
        <w:t xml:space="preserve">establish </w:t>
      </w:r>
      <w:r w:rsidR="00C4750A">
        <w:rPr>
          <w:rFonts w:ascii="Cambria" w:hAnsi="Cambria"/>
          <w:sz w:val="24"/>
        </w:rPr>
        <w:t xml:space="preserve">the </w:t>
      </w:r>
      <w:r w:rsidRPr="00733389">
        <w:rPr>
          <w:rFonts w:ascii="Cambria" w:hAnsi="Cambria"/>
          <w:sz w:val="24"/>
        </w:rPr>
        <w:t>schedule</w:t>
      </w:r>
      <w:r w:rsidR="00C4750A">
        <w:rPr>
          <w:rFonts w:ascii="Cambria" w:hAnsi="Cambria"/>
          <w:sz w:val="24"/>
        </w:rPr>
        <w:t xml:space="preserve"> for specific drone type</w:t>
      </w:r>
      <w:r w:rsidRPr="00733389">
        <w:rPr>
          <w:rFonts w:ascii="Cambria" w:hAnsi="Cambria"/>
          <w:sz w:val="24"/>
        </w:rPr>
        <w:t>.</w:t>
      </w:r>
    </w:p>
    <w:p w14:paraId="08C217D9" w14:textId="19198E97" w:rsidR="00C4750A" w:rsidRDefault="00C4750A" w:rsidP="002021CB">
      <w:pPr>
        <w:rPr>
          <w:rFonts w:ascii="Cambria" w:hAnsi="Cambria"/>
          <w:sz w:val="24"/>
        </w:rPr>
      </w:pPr>
    </w:p>
    <w:p w14:paraId="047FF786" w14:textId="66390C94" w:rsidR="00C4750A" w:rsidRDefault="00C4750A" w:rsidP="002021C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For </w:t>
      </w:r>
      <w:r w:rsidRPr="00C4750A">
        <w:rPr>
          <w:rFonts w:ascii="Cambria" w:hAnsi="Cambria"/>
          <w:sz w:val="24"/>
        </w:rPr>
        <w:t>reconnaissance</w:t>
      </w:r>
      <w:r>
        <w:rPr>
          <w:rFonts w:ascii="Cambria" w:hAnsi="Cambria"/>
          <w:sz w:val="24"/>
        </w:rPr>
        <w:t xml:space="preserve"> mission, our goal is to cover all the major roads as soon as possible. w</w:t>
      </w:r>
      <w:r w:rsidRPr="00C4750A">
        <w:rPr>
          <w:rFonts w:ascii="Cambria" w:hAnsi="Cambria"/>
          <w:sz w:val="24"/>
        </w:rPr>
        <w:t>e</w:t>
      </w:r>
      <w:r>
        <w:rPr>
          <w:rFonts w:ascii="Cambria" w:hAnsi="Cambria"/>
          <w:sz w:val="24"/>
        </w:rPr>
        <w:t xml:space="preserve"> first</w:t>
      </w:r>
      <w:r w:rsidRPr="00C4750A">
        <w:rPr>
          <w:rFonts w:ascii="Cambria" w:hAnsi="Cambria"/>
          <w:sz w:val="24"/>
        </w:rPr>
        <w:t xml:space="preserve"> use the grid method to abstract the </w:t>
      </w:r>
      <w:r>
        <w:rPr>
          <w:rFonts w:ascii="Cambria" w:hAnsi="Cambria"/>
          <w:sz w:val="24"/>
        </w:rPr>
        <w:t>targeted highways, and then we use c</w:t>
      </w:r>
      <w:r w:rsidRPr="00C4750A">
        <w:rPr>
          <w:rFonts w:ascii="Cambria" w:hAnsi="Cambria"/>
          <w:sz w:val="24"/>
        </w:rPr>
        <w:t>ellular automaton</w:t>
      </w:r>
      <w:r>
        <w:rPr>
          <w:rFonts w:ascii="Cambria" w:hAnsi="Cambria"/>
          <w:sz w:val="24"/>
        </w:rPr>
        <w:t xml:space="preserve"> to </w:t>
      </w:r>
      <w:r w:rsidR="00434442">
        <w:rPr>
          <w:rFonts w:ascii="Cambria" w:hAnsi="Cambria"/>
          <w:sz w:val="24"/>
        </w:rPr>
        <w:t>simulate to get the optimal</w:t>
      </w:r>
      <w:r>
        <w:rPr>
          <w:rFonts w:ascii="Cambria" w:hAnsi="Cambria"/>
          <w:sz w:val="24"/>
        </w:rPr>
        <w:t xml:space="preserve"> </w:t>
      </w:r>
      <w:r w:rsidR="00434442">
        <w:rPr>
          <w:rFonts w:ascii="Cambria" w:hAnsi="Cambria"/>
          <w:sz w:val="24"/>
        </w:rPr>
        <w:t xml:space="preserve">plan. </w:t>
      </w:r>
      <w:r w:rsidR="00F34C91">
        <w:rPr>
          <w:rFonts w:ascii="Cambria" w:hAnsi="Cambria" w:hint="eastAsia"/>
          <w:sz w:val="24"/>
        </w:rPr>
        <w:t>G</w:t>
      </w:r>
      <w:r>
        <w:rPr>
          <w:rFonts w:ascii="Cambria" w:hAnsi="Cambria"/>
          <w:sz w:val="24"/>
        </w:rPr>
        <w:t>reedy algorithm</w:t>
      </w:r>
      <w:r w:rsidR="00F34C91">
        <w:rPr>
          <w:rFonts w:ascii="Cambria" w:hAnsi="Cambria"/>
          <w:sz w:val="24"/>
        </w:rPr>
        <w:t xml:space="preserve"> is used</w:t>
      </w:r>
      <w:r>
        <w:rPr>
          <w:rFonts w:ascii="Cambria" w:hAnsi="Cambria"/>
          <w:sz w:val="24"/>
        </w:rPr>
        <w:t xml:space="preserve"> to give p</w:t>
      </w:r>
      <w:r w:rsidRPr="00C4750A">
        <w:rPr>
          <w:rFonts w:ascii="Cambria" w:hAnsi="Cambria"/>
          <w:sz w:val="24"/>
        </w:rPr>
        <w:t>rimary transfer rules and weight functions</w:t>
      </w:r>
      <w:r w:rsidR="00434442">
        <w:rPr>
          <w:rFonts w:ascii="Cambria" w:hAnsi="Cambria"/>
          <w:sz w:val="24"/>
        </w:rPr>
        <w:t>. Afterwards, we apply s</w:t>
      </w:r>
      <w:r w:rsidR="00434442" w:rsidRPr="00434442">
        <w:rPr>
          <w:rFonts w:ascii="Cambria" w:hAnsi="Cambria"/>
          <w:sz w:val="24"/>
        </w:rPr>
        <w:t>ensitivity analysis of the parameters used in the model to verify the sensitivity and rationality of the parameters</w:t>
      </w:r>
      <w:r w:rsidR="00434442">
        <w:rPr>
          <w:rFonts w:ascii="Cambria" w:hAnsi="Cambria"/>
          <w:sz w:val="24"/>
        </w:rPr>
        <w:t>.</w:t>
      </w:r>
    </w:p>
    <w:p w14:paraId="3BFDAF3D" w14:textId="0E387C06" w:rsidR="00434442" w:rsidRDefault="00434442" w:rsidP="002021CB">
      <w:pPr>
        <w:rPr>
          <w:rFonts w:ascii="Cambria" w:hAnsi="Cambria"/>
          <w:sz w:val="24"/>
        </w:rPr>
      </w:pPr>
    </w:p>
    <w:p w14:paraId="27FAA2E3" w14:textId="5535218C" w:rsidR="00434442" w:rsidRPr="00C4750A" w:rsidRDefault="00434442" w:rsidP="002021C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Finally, we analyze</w:t>
      </w:r>
      <w:r w:rsidRPr="00434442">
        <w:rPr>
          <w:rFonts w:ascii="Cambria" w:hAnsi="Cambria"/>
          <w:sz w:val="24"/>
        </w:rPr>
        <w:t xml:space="preserve"> the advantages and disadvantages of the model, and then provide some simple and feasible t</w:t>
      </w:r>
      <w:r w:rsidR="00F34C91">
        <w:rPr>
          <w:rFonts w:ascii="Cambria" w:hAnsi="Cambria"/>
          <w:sz w:val="24"/>
        </w:rPr>
        <w:t>radeoffs</w:t>
      </w:r>
      <w:r w:rsidRPr="00434442">
        <w:rPr>
          <w:rFonts w:ascii="Cambria" w:hAnsi="Cambria"/>
          <w:sz w:val="24"/>
        </w:rPr>
        <w:t xml:space="preserve"> in case of insufficient delivery or reconnaissance ability due to excessive demand for drugs.</w:t>
      </w:r>
    </w:p>
    <w:p w14:paraId="4D4E5FB5" w14:textId="48B681D7" w:rsidR="00183C31" w:rsidRPr="00183C31" w:rsidRDefault="00183C31" w:rsidP="00183C31">
      <w:pPr>
        <w:rPr>
          <w:rFonts w:ascii="Cambria" w:hAnsi="Cambria"/>
          <w:sz w:val="24"/>
        </w:rPr>
      </w:pPr>
    </w:p>
    <w:p w14:paraId="4AE3C88E" w14:textId="77777777" w:rsidR="00183C31" w:rsidRPr="00183C31" w:rsidRDefault="00183C31" w:rsidP="00183C31">
      <w:pPr>
        <w:rPr>
          <w:rFonts w:ascii="Cambria" w:hAnsi="Cambria"/>
          <w:sz w:val="24"/>
        </w:rPr>
      </w:pPr>
    </w:p>
    <w:sectPr w:rsidR="00183C31" w:rsidRPr="0018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1C1D4" w14:textId="77777777" w:rsidR="00D623BC" w:rsidRDefault="00D623BC" w:rsidP="002021CB">
      <w:r>
        <w:separator/>
      </w:r>
    </w:p>
  </w:endnote>
  <w:endnote w:type="continuationSeparator" w:id="0">
    <w:p w14:paraId="5DF49861" w14:textId="77777777" w:rsidR="00D623BC" w:rsidRDefault="00D623BC" w:rsidP="0020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BC3E0" w14:textId="77777777" w:rsidR="00D623BC" w:rsidRDefault="00D623BC" w:rsidP="002021CB">
      <w:r>
        <w:separator/>
      </w:r>
    </w:p>
  </w:footnote>
  <w:footnote w:type="continuationSeparator" w:id="0">
    <w:p w14:paraId="09159AAC" w14:textId="77777777" w:rsidR="00D623BC" w:rsidRDefault="00D623BC" w:rsidP="00202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A3"/>
    <w:rsid w:val="00052D95"/>
    <w:rsid w:val="00067566"/>
    <w:rsid w:val="00183C31"/>
    <w:rsid w:val="002021CB"/>
    <w:rsid w:val="0025470A"/>
    <w:rsid w:val="00416501"/>
    <w:rsid w:val="00422470"/>
    <w:rsid w:val="00434442"/>
    <w:rsid w:val="004722A3"/>
    <w:rsid w:val="004D4F58"/>
    <w:rsid w:val="00535C69"/>
    <w:rsid w:val="00571BF7"/>
    <w:rsid w:val="005F309E"/>
    <w:rsid w:val="00733389"/>
    <w:rsid w:val="00783426"/>
    <w:rsid w:val="0081595F"/>
    <w:rsid w:val="008867EE"/>
    <w:rsid w:val="00974792"/>
    <w:rsid w:val="009D3FFD"/>
    <w:rsid w:val="00A13B07"/>
    <w:rsid w:val="00AF1609"/>
    <w:rsid w:val="00C1599C"/>
    <w:rsid w:val="00C4750A"/>
    <w:rsid w:val="00C53410"/>
    <w:rsid w:val="00D623BC"/>
    <w:rsid w:val="00DE5579"/>
    <w:rsid w:val="00DE67BE"/>
    <w:rsid w:val="00E66560"/>
    <w:rsid w:val="00F34C91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7FD23"/>
  <w15:chartTrackingRefBased/>
  <w15:docId w15:val="{6A881837-0CDD-47AA-A1AF-D9A02E0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澜 江</dc:creator>
  <cp:keywords/>
  <dc:description/>
  <cp:lastModifiedBy>澜 江</cp:lastModifiedBy>
  <cp:revision>6</cp:revision>
  <dcterms:created xsi:type="dcterms:W3CDTF">2019-01-28T15:58:00Z</dcterms:created>
  <dcterms:modified xsi:type="dcterms:W3CDTF">2019-01-28T19:21:00Z</dcterms:modified>
</cp:coreProperties>
</file>