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wdp" ContentType="image/vnd.ms-photo"/>
  <Default Extension="jxr" ContentType="image/vnd.ms-photo"/>
  <Default Extension="dds" ContentType="image/vnd.ms-dds"/>
  <Default Extension="heic" ContentType="image/heic"/>
  <Default Extension="svg" ContentType="image/svg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
	<Relationship Id="rId0000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 xmlns:wpc="http://schemas.microsoft.com/office/word/2010/wordprocessingCanvas" xmlns:wpg="http://schemas.microsoft.com/office/word/2010/wordprocessingGroup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tx19="http://schemas.textcontrol.com/tx/1900" xmlns:tx23="http://schemas.textcontrol.com/tx/2300" xmlns:tx26="http://schemas.textcontrol.com/tx/2600" mc:Ignorable="w14 w15 tx19 tx23 tx26">
  <w:body>
    <w:p>
      <w:pPr>
        <w:pStyle w:val="Title"/>
        <w:rPr>
          <w:rStyle w:val="BookTitle"/>
          <w:lang w:val="en-US" w:eastAsia="en-US" w:bidi="en-US"/>
        </w:rPr>
      </w:pPr>
      <w:r>
        <w:rPr>
          <w:rStyle w:val="BookTitle"/>
          <w:lang w:val="en-US" w:eastAsia="en-US" w:bidi="en-US"/>
        </w:rPr>
        <w:t xml:space="preserve">Invoice</w:t>
      </w:r>
    </w:p>
    <w:p>
      <w:pPr>
        <w:pStyle w:val="Heading 11"/>
        <w:rPr>
          <w:rStyle w:val="BookTitle"/>
          <w:lang w:val="de-DE" w:eastAsia="de-DE" w:bidi="de-DE"/>
        </w:rPr>
      </w:pPr>
      <w:r>
        <w:rPr>
          <w:rStyle w:val="BookTitle"/>
          <w:b w:val="off"/>
          <w:bCs w:val="off"/>
          <w:lang w:val="en-US" w:eastAsia="en-US" w:bidi="en-US"/>
        </w:rPr>
        <w:t xml:space="preserve">Order </w:t>
      </w:r>
      <w:r>
        <w:rPr>
          <w:rStyle w:val="BookTitle"/>
          <w:b w:val="off"/>
          <w:bCs w:val="off"/>
          <w:lang w:val="de-DE" w:eastAsia="de-DE" w:bidi="de-DE"/>
        </w:rPr>
        <w:t xml:space="preserve">#:</w:t>
      </w:r>
      <w:r>
        <w:rPr>
          <w:rStyle w:val="BookTitle"/>
          <w:lang w:val="de-DE" w:eastAsia="de-DE" w:bidi="de-DE"/>
        </w:rPr>
        <w:t xml:space="preserve"> </w:t>
      </w:r>
      <w:r>
        <w:rPr>
          <w:rStyle w:val="BookTitle"/>
          <w:lang w:val="en-US" w:eastAsia="en-US" w:bidi="en-US"/>
        </w:rPr>
        <w:t xml:space="preserve">0</w:t>
      </w:r>
    </w:p>
    <w:p>
      <w:pPr>
        <w:pStyle w:val="Normal"/>
        <w:rPr>
          <w:rStyle w:val="BookTitle"/>
          <w:lang w:val="de-DE" w:eastAsia="de-DE" w:bidi="de-DE"/>
        </w:rPr>
      </w:pP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  <w:r>
        <w:rPr>
          <w:rStyle w:val="BookTitle"/>
          <w:b w:val="off"/>
          <w:bCs w:val="off"/>
          <w:i w:val="off"/>
          <w:iCs w:val="off"/>
          <w:lang w:val="de-DE" w:eastAsia="de-DE" w:bidi="de-DE"/>
        </w:rPr>
        <w:t xml:space="preserve">Order date: 12-05-2015</w:t>
      </w: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  <w:r>
        <w:rPr>
          <w:rStyle w:val="BookTitle"/>
          <w:b w:val="off"/>
          <w:bCs w:val="off"/>
          <w:i w:val="off"/>
          <w:iCs w:val="off"/>
          <w:lang w:val="de-DE" w:eastAsia="de-DE" w:bidi="de-DE"/>
        </w:rPr>
        <w:t xml:space="preserve">Delivery to: 9774 Kings Drive, Charlotte</w:t>
      </w: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</w:p>
    <w:p>
      <w:pPr>
        <w:pStyle w:val="Normal"/>
        <w:rPr>
          <w:rStyle w:val="BookTitle"/>
          <w:i w:val="off"/>
          <w:iCs w:val="off"/>
          <w:sz w:val="32"/>
          <w:szCs w:val="32"/>
          <w:lang w:val="de-DE" w:eastAsia="de-DE" w:bidi="de-DE"/>
        </w:rPr>
      </w:pPr>
      <w:r>
        <w:rPr>
          <w:rStyle w:val="BookTitle"/>
          <w:i w:val="off"/>
          <w:iCs w:val="off"/>
          <w:sz w:val="32"/>
          <w:szCs w:val="32"/>
          <w:lang w:val="de-DE" w:eastAsia="de-DE" w:bidi="de-DE"/>
        </w:rPr>
        <w:t xml:space="preserve">Items</w:t>
      </w:r>
    </w:p>
    <w:tbl>
      <w:tblPr>
        <w:tblW w:w="0" w:type="auto"/>
        <w:jc w:val="left"/>
        <w:tblInd w:w="129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200" w:type="dxa"/>
          <w:left w:w="129" w:type="dxa"/>
          <w:bottom w:w="200" w:type="dxa"/>
          <w:right w:w="129" w:type="dxa"/>
        </w:tblCellMar>
      </w:tblPr>
      <w:tblGrid>
        <w:gridCol w:w="4515"/>
        <w:gridCol w:w="1860"/>
        <w:gridCol w:w="1065"/>
        <w:gridCol w:w="1920"/>
      </w:tblGrid>
      <w:tr>
        <w:trPr>
          <w:tblHeader/>
        </w:trPr>
        <w:tc>
          <w:tcPr>
            <w:tcW w:w="4515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Name</w:t>
            </w:r>
          </w:p>
        </w:tc>
        <w:tc>
          <w:tcPr>
            <w:tcW w:w="1860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Price</w:t>
            </w:r>
          </w:p>
        </w:tc>
        <w:tc>
          <w:tcPr>
            <w:tcW w:w="1065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Qty</w:t>
            </w:r>
          </w:p>
        </w:tc>
        <w:tc>
          <w:tcPr>
            <w:tcW w:w="1920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Total</w:t>
            </w:r>
          </w:p>
        </w:tc>
      </w:tr>
      <w:tr>
        <w:tc>
          <w:tcPr>
            <w:tcW w:w="451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Thin-Jam Hex Nut 4</w:t>
            </w:r>
          </w:p>
        </w:tc>
        <w:tc>
          <w:tcPr>
            <w:tcW w:w="186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decimal" w:pos="1115"/>
                <w:tab w:val="clear" w:pos="113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$337.22</w:t>
            </w:r>
          </w:p>
        </w:tc>
        <w:tc>
          <w:tcPr>
            <w:tcW w:w="106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1</w:t>
            </w:r>
          </w:p>
        </w:tc>
        <w:tc>
          <w:tcPr>
            <w:tcW w:w="192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clear" w:pos="1134"/>
                <w:tab w:val="decimal" w:pos="121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$337.22</w:t>
            </w:r>
          </w:p>
        </w:tc>
      </w:tr>
      <w:tr>
        <w:tc>
          <w:tcPr>
            <w:tcW w:w="451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ML Road Frame - Red, 58</w:t>
            </w:r>
          </w:p>
        </w:tc>
        <w:tc>
          <w:tcPr>
            <w:tcW w:w="186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decimal" w:pos="1115"/>
                <w:tab w:val="clear" w:pos="113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$594.83</w:t>
            </w:r>
          </w:p>
        </w:tc>
        <w:tc>
          <w:tcPr>
            <w:tcW w:w="106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2</w:t>
            </w:r>
          </w:p>
        </w:tc>
        <w:tc>
          <w:tcPr>
            <w:tcW w:w="192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clear" w:pos="1134"/>
                <w:tab w:val="decimal" w:pos="121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$1,189.66</w:t>
            </w:r>
          </w:p>
        </w:tc>
      </w:tr>
    </w:tbl>
    <w:p>
      <w:pPr>
        <w:pStyle w:val="Normal"/>
        <w:rPr>
          <w:rStyle w:val="BookTitle"/>
          <w:i w:val="off"/>
          <w:iCs w:val="off"/>
          <w:sz w:val="32"/>
          <w:szCs w:val="32"/>
          <w:lang w:val="de-DE" w:eastAsia="de-DE" w:bidi="de-DE"/>
        </w:rPr>
      </w:pPr>
    </w:p>
    <w:tbl>
      <w:tblPr>
        <w:tblW w:w="0" w:type="auto"/>
        <w:jc w:val="left"/>
        <w:tblInd w:w="129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none"/>
          <w:insideV w:val="single" w:sz="12" w:space="0" w:color="FFFFFF"/>
        </w:tblBorders>
        <w:tblLayout w:type="fixed"/>
        <w:tblCellMar>
          <w:top w:w="200" w:type="dxa"/>
          <w:left w:w="129" w:type="dxa"/>
          <w:bottom w:w="200" w:type="dxa"/>
          <w:right w:w="129" w:type="dxa"/>
        </w:tblCellMar>
      </w:tblPr>
      <w:tblGrid>
        <w:gridCol w:w="4495"/>
        <w:gridCol w:w="1851"/>
        <w:gridCol w:w="508"/>
        <w:gridCol w:w="2506"/>
      </w:tblGrid>
      <w:tr>
        <w:trPr>
          <w:tblHeader/>
        </w:trPr>
        <w:tc>
          <w:tcPr>
            <w:tcW w:w="6854" w:type="dxa"/>
            <w:gridSpan w:val="3"/>
            <w:shd w:val="clear" w:color="auto" w:fill="auto"/>
            <w:vAlign w:val="center"/>
          </w:tcPr>
          <w:p>
            <w:pPr>
              <w:pStyle w:val="Normal"/>
              <w:ind w:right="316"/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Total:</w:t>
            </w:r>
          </w:p>
        </w:tc>
        <w:tc>
          <w:tcPr>
            <w:tcW w:w="2506" w:type="dxa"/>
            <w:shd w:val="clear" w:color="auto" w:fill="57ABFF"/>
            <w:vAlign w:val="top"/>
          </w:tcPr>
          <w:p>
            <w:pPr>
              <w:pStyle w:val="Normal"/>
              <w:tabs>
                <w:tab w:val="clear" w:pos="1134"/>
                <w:tab w:val="decimal" w:pos="1215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color w:val="FFFFFF"/>
                <w:sz w:val="44"/>
                <w:szCs w:val="44"/>
                <w:lang w:val="de-DE" w:eastAsia="de-DE" w:bidi="de-DE"/>
              </w:rPr>
              <w:t xml:space="preserve">$1,526.88</w:t>
            </w:r>
          </w:p>
        </w:tc>
      </w:tr>
    </w:tbl>
    <w:p>
      <w:pPr>
        <w:pStyle w:val="Normal"/>
        <w:rPr>
          <w:rStyle w:val="BookTitle"/>
          <w:i w:val="off"/>
          <w:iCs w:val="off"/>
          <w:sz w:val="32"/>
          <w:szCs w:val="32"/>
          <w:lang w:val="de-DE" w:eastAsia="de-DE" w:bidi="de-DE"/>
        </w:rPr>
      </w:pPr>
    </w:p>
    <w:p>
      <w:pPr>
        <w:rPr>
          <w:rStyle w:val="BookTitle"/>
          <w:i w:val="off"/>
          <w:iCs w:val="off"/>
          <w:sz w:val="32"/>
          <w:szCs w:val="32"/>
          <w:lang w:val="de-DE" w:eastAsia="de-DE" w:bidi="de-DE"/>
        </w:rPr>
        <w:sectPr>
          <w:pgSz w:w="12240" w:h="15840"/>
          <w:pgMar w:top="1440" w:right="1440" w:bottom="1440" w:left="1440" w:header="720" w:footer="720"/>
        </w:sectPr>
      </w:pPr>
    </w:p>
    <w:p>
      <w:pPr>
        <w:pStyle w:val="Title"/>
        <w:rPr>
          <w:rStyle w:val="BookTitle"/>
          <w:lang w:val="en-US" w:eastAsia="en-US" w:bidi="en-US"/>
        </w:rPr>
      </w:pPr>
      <w:r>
        <w:rPr>
          <w:rStyle w:val="BookTitle"/>
          <w:lang w:val="en-US" w:eastAsia="en-US" w:bidi="en-US"/>
        </w:rPr>
        <w:t xml:space="preserve">Invoice</w:t>
      </w:r>
    </w:p>
    <w:p>
      <w:pPr>
        <w:pStyle w:val="Heading 11"/>
        <w:rPr>
          <w:rStyle w:val="BookTitle"/>
          <w:lang w:val="de-DE" w:eastAsia="de-DE" w:bidi="de-DE"/>
        </w:rPr>
      </w:pPr>
      <w:r>
        <w:rPr>
          <w:rStyle w:val="BookTitle"/>
          <w:b w:val="off"/>
          <w:bCs w:val="off"/>
          <w:lang w:val="en-US" w:eastAsia="en-US" w:bidi="en-US"/>
        </w:rPr>
        <w:t xml:space="preserve">Order </w:t>
      </w:r>
      <w:r>
        <w:rPr>
          <w:rStyle w:val="BookTitle"/>
          <w:b w:val="off"/>
          <w:bCs w:val="off"/>
          <w:lang w:val="de-DE" w:eastAsia="de-DE" w:bidi="de-DE"/>
        </w:rPr>
        <w:t xml:space="preserve">#:</w:t>
      </w:r>
      <w:r>
        <w:rPr>
          <w:rStyle w:val="BookTitle"/>
          <w:lang w:val="de-DE" w:eastAsia="de-DE" w:bidi="de-DE"/>
        </w:rPr>
        <w:t xml:space="preserve"> </w:t>
      </w:r>
      <w:r>
        <w:rPr>
          <w:rStyle w:val="BookTitle"/>
          <w:lang w:val="en-US" w:eastAsia="en-US" w:bidi="en-US"/>
        </w:rPr>
        <w:t xml:space="preserve">1</w:t>
      </w:r>
    </w:p>
    <w:p>
      <w:pPr>
        <w:pStyle w:val="Normal"/>
        <w:rPr>
          <w:rStyle w:val="BookTitle"/>
          <w:lang w:val="de-DE" w:eastAsia="de-DE" w:bidi="de-DE"/>
        </w:rPr>
      </w:pP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  <w:r>
        <w:rPr>
          <w:rStyle w:val="BookTitle"/>
          <w:b w:val="off"/>
          <w:bCs w:val="off"/>
          <w:i w:val="off"/>
          <w:iCs w:val="off"/>
          <w:lang w:val="de-DE" w:eastAsia="de-DE" w:bidi="de-DE"/>
        </w:rPr>
        <w:t xml:space="preserve">Order date: 11-05-2015</w:t>
      </w: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  <w:r>
        <w:rPr>
          <w:rStyle w:val="BookTitle"/>
          <w:b w:val="off"/>
          <w:bCs w:val="off"/>
          <w:i w:val="off"/>
          <w:iCs w:val="off"/>
          <w:lang w:val="de-DE" w:eastAsia="de-DE" w:bidi="de-DE"/>
        </w:rPr>
        <w:t xml:space="preserve">Delivery to: 1 Washington Road, Raleigh</w:t>
      </w:r>
    </w:p>
    <w:p>
      <w:pPr>
        <w:pStyle w:val="Normal"/>
        <w:rPr>
          <w:rStyle w:val="BookTitle"/>
          <w:b w:val="off"/>
          <w:bCs w:val="off"/>
          <w:i w:val="off"/>
          <w:iCs w:val="off"/>
          <w:lang w:val="de-DE" w:eastAsia="de-DE" w:bidi="de-DE"/>
        </w:rPr>
      </w:pPr>
    </w:p>
    <w:p>
      <w:pPr>
        <w:pStyle w:val="Normal"/>
        <w:rPr>
          <w:rStyle w:val="BookTitle"/>
          <w:i w:val="off"/>
          <w:iCs w:val="off"/>
          <w:sz w:val="32"/>
          <w:szCs w:val="32"/>
          <w:lang w:val="de-DE" w:eastAsia="de-DE" w:bidi="de-DE"/>
        </w:rPr>
      </w:pPr>
      <w:r>
        <w:rPr>
          <w:rStyle w:val="BookTitle"/>
          <w:i w:val="off"/>
          <w:iCs w:val="off"/>
          <w:sz w:val="32"/>
          <w:szCs w:val="32"/>
          <w:lang w:val="de-DE" w:eastAsia="de-DE" w:bidi="de-DE"/>
        </w:rPr>
        <w:t xml:space="preserve">Items</w:t>
      </w:r>
    </w:p>
    <w:tbl>
      <w:tblPr>
        <w:tblW w:w="0" w:type="auto"/>
        <w:jc w:val="left"/>
        <w:tblInd w:w="129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200" w:type="dxa"/>
          <w:left w:w="129" w:type="dxa"/>
          <w:bottom w:w="200" w:type="dxa"/>
          <w:right w:w="129" w:type="dxa"/>
        </w:tblCellMar>
      </w:tblPr>
      <w:tblGrid>
        <w:gridCol w:w="4515"/>
        <w:gridCol w:w="1860"/>
        <w:gridCol w:w="1065"/>
        <w:gridCol w:w="1920"/>
      </w:tblGrid>
      <w:tr>
        <w:trPr>
          <w:tblHeader/>
        </w:trPr>
        <w:tc>
          <w:tcPr>
            <w:tcW w:w="4515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Name</w:t>
            </w:r>
          </w:p>
        </w:tc>
        <w:tc>
          <w:tcPr>
            <w:tcW w:w="1860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Price</w:t>
            </w:r>
          </w:p>
        </w:tc>
        <w:tc>
          <w:tcPr>
            <w:tcW w:w="1065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Qty</w:t>
            </w:r>
          </w:p>
        </w:tc>
        <w:tc>
          <w:tcPr>
            <w:tcW w:w="1920" w:type="dxa"/>
            <w:shd w:val="clear" w:color="auto" w:fill="57ABFF"/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Total</w:t>
            </w:r>
          </w:p>
        </w:tc>
      </w:tr>
      <w:tr>
        <w:tc>
          <w:tcPr>
            <w:tcW w:w="451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HL Mountain Frame - Silver, 42</w:t>
            </w:r>
          </w:p>
        </w:tc>
        <w:tc>
          <w:tcPr>
            <w:tcW w:w="186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decimal" w:pos="1115"/>
                <w:tab w:val="clear" w:pos="113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$1,364.50</w:t>
            </w:r>
          </w:p>
        </w:tc>
        <w:tc>
          <w:tcPr>
            <w:tcW w:w="106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1</w:t>
            </w:r>
          </w:p>
        </w:tc>
        <w:tc>
          <w:tcPr>
            <w:tcW w:w="192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clear" w:pos="1134"/>
                <w:tab w:val="decimal" w:pos="121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$1,364.50</w:t>
            </w:r>
          </w:p>
        </w:tc>
      </w:tr>
      <w:tr>
        <w:tc>
          <w:tcPr>
            <w:tcW w:w="451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Road-550-W Yellow, 44</w:t>
            </w:r>
          </w:p>
        </w:tc>
        <w:tc>
          <w:tcPr>
            <w:tcW w:w="186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decimal" w:pos="1115"/>
                <w:tab w:val="clear" w:pos="113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$1,120.49</w:t>
            </w:r>
          </w:p>
        </w:tc>
        <w:tc>
          <w:tcPr>
            <w:tcW w:w="1065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1</w:t>
            </w:r>
          </w:p>
        </w:tc>
        <w:tc>
          <w:tcPr>
            <w:tcW w:w="1920" w:type="dxa"/>
            <w:shd w:val="clear" w:color="auto" w:fill="E6E6E6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>
            <w:pPr>
              <w:pStyle w:val="Normal"/>
              <w:tabs>
                <w:tab w:val="clear" w:pos="1134"/>
                <w:tab w:val="decimal" w:pos="1214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	$1,120.49</w:t>
            </w:r>
          </w:p>
        </w:tc>
      </w:tr>
    </w:tbl>
    <w:p>
      <w:pPr>
        <w:pStyle w:val="Normal"/>
        <w:rPr>
          <w:rStyle w:val="BookTitle"/>
          <w:i w:val="off"/>
          <w:iCs w:val="off"/>
          <w:sz w:val="32"/>
          <w:szCs w:val="32"/>
          <w:lang w:val="de-DE" w:eastAsia="de-DE" w:bidi="de-DE"/>
        </w:rPr>
      </w:pPr>
    </w:p>
    <w:tbl>
      <w:tblPr>
        <w:tblW w:w="0" w:type="auto"/>
        <w:jc w:val="left"/>
        <w:tblInd w:w="129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none"/>
          <w:insideV w:val="single" w:sz="12" w:space="0" w:color="FFFFFF"/>
        </w:tblBorders>
        <w:tblLayout w:type="fixed"/>
        <w:tblCellMar>
          <w:top w:w="200" w:type="dxa"/>
          <w:left w:w="129" w:type="dxa"/>
          <w:bottom w:w="200" w:type="dxa"/>
          <w:right w:w="129" w:type="dxa"/>
        </w:tblCellMar>
      </w:tblPr>
      <w:tblGrid>
        <w:gridCol w:w="4495"/>
        <w:gridCol w:w="1851"/>
        <w:gridCol w:w="508"/>
        <w:gridCol w:w="2506"/>
      </w:tblGrid>
      <w:tr>
        <w:trPr>
          <w:tblHeader/>
        </w:trPr>
        <w:tc>
          <w:tcPr>
            <w:tcW w:w="6854" w:type="dxa"/>
            <w:gridSpan w:val="3"/>
            <w:shd w:val="clear" w:color="auto" w:fill="auto"/>
            <w:vAlign w:val="center"/>
          </w:tcPr>
          <w:p>
            <w:pPr>
              <w:pStyle w:val="Normal"/>
              <w:ind w:right="316"/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  <w:t xml:space="preserve">Total:</w:t>
            </w:r>
          </w:p>
        </w:tc>
        <w:tc>
          <w:tcPr>
            <w:tcW w:w="2506" w:type="dxa"/>
            <w:shd w:val="clear" w:color="auto" w:fill="57ABFF"/>
            <w:vAlign w:val="top"/>
          </w:tcPr>
          <w:p>
            <w:pPr>
              <w:pStyle w:val="Normal"/>
              <w:tabs>
                <w:tab w:val="clear" w:pos="1134"/>
                <w:tab w:val="decimal" w:pos="1215"/>
              </w:tabs>
              <w:jc w:val="right"/>
              <w:rPr>
                <w:rStyle w:val="BookTitle"/>
                <w:i w:val="off"/>
                <w:iCs w:val="off"/>
                <w:sz w:val="32"/>
                <w:szCs w:val="32"/>
                <w:lang w:val="de-DE" w:eastAsia="de-DE" w:bidi="de-DE"/>
              </w:rPr>
            </w:pPr>
            <w:r>
              <w:rPr>
                <w:rStyle w:val="BookTitle"/>
                <w:i w:val="off"/>
                <w:iCs w:val="off"/>
                <w:color w:val="FFFFFF"/>
                <w:sz w:val="44"/>
                <w:szCs w:val="44"/>
                <w:lang w:val="de-DE" w:eastAsia="de-DE" w:bidi="de-DE"/>
              </w:rPr>
              <w:t xml:space="preserve">$2,484.99</w:t>
            </w:r>
          </w:p>
        </w:tc>
      </w:tr>
    </w:tbl>
    <w:p>
      <w:pPr>
        <w:pStyle w:val="Normal"/>
        <w:rPr>
          <w:rStyle w:val="BookTitle"/>
          <w:i w:val="off"/>
          <w:iCs w:val="off"/>
          <w:sz w:val="32"/>
          <w:szCs w:val="32"/>
          <w:lang w:val="de-DE" w:eastAsia="de-DE" w:bidi="de-DE"/>
        </w:rPr>
      </w:pPr>
    </w:p>
    <w:sectPr>
      <w:pgSz w:w="12240" w:h="158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2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</w:fonts>
</file>

<file path=word/settings.xml><?xml version="1.0" encoding="utf-8"?>
<w:settings xmlns:w="http://schemas.openxmlformats.org/wordprocessingml/2006/main" xmlns:mc="http://schemas.openxmlformats.org/markup-compatibility/2006" xmlns:tx24="http://schemas.textcontrol.com/tx/2400" xmlns:tx25="http://schemas.textcontrol.com/tx/2500" mc:Ignorable="tx24 tx25">
  <w:bordersDoNotSurroundHeader/>
  <w:defaultTabStop w:val="0"/>
  <w:compat>
    <w:noExtraLineSpacing/>
    <w:doNotUseHTMLParagraphAutoSpacing/>
    <w:compatSetting w:name="compatibilityMode" w:uri="http://schemas.microsoft.com/office/word" w:val="15"/>
  </w:compat>
  <tx24:txVer tx24:val="31.0.420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type="paragraph" w:styleId="[Normal]">
    <w:name w:val="[Normal]"/>
    <w:basedOn w:val="Normal"/>
    <w:next w:val="[Normal]"/>
    <w:qFormat/>
    <w:pPr>
      <w:widowControl w:val="off"/>
    </w:pPr>
    <w:rPr>
      <w:rFonts w:ascii="Arial" w:hAnsi="Arial" w:eastAsia="Arial" w:cs="Arial"/>
      <w:lang w:val="en-US" w:eastAsia="en-US" w:bidi="en-US"/>
    </w:rPr>
  </w:style>
  <w:style w:type="character" w:styleId="BookTitle">
    <w:name w:val="Book Title"/>
    <w:qFormat/>
    <w:rPr>
      <w:b/>
      <w:bCs/>
      <w:i/>
      <w:iCs/>
      <w:rtl w:val="off"/>
    </w:rPr>
  </w:style>
  <w:style w:type="paragraph" w:styleId="Title">
    <w:name w:val="Title"/>
    <w:basedOn w:val="[Normal]"/>
    <w:next w:val="Normal"/>
    <w:qFormat/>
    <w:pPr>
      <w:widowControl w:val="on"/>
      <w:pBdr>
        <w:top w:val="none"/>
        <w:left w:val="none"/>
        <w:bottom w:val="single" w:space="0" w:color="auto"/>
        <w:right w:val="none"/>
        <w:between w:val="single" w:space="0" w:color="auto"/>
      </w:pBd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Calibri Light" w:hAnsi="Calibri Light" w:eastAsia="Calibri Light" w:cs="Calibri Light"/>
      <w:sz w:val="56"/>
      <w:szCs w:val="56"/>
    </w:rPr>
  </w:style>
  <w:style w:type="paragraph" w:styleId="Heading 11">
    <w:name w:val="Heading 11"/>
    <w:basedOn w:val="[Normal]"/>
    <w:next w:val="Normal"/>
    <w:qFormat/>
    <w:pPr>
      <w:keepNext/>
      <w:keepLines/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before="240" w:line="259" w:lineRule="auto"/>
    </w:pPr>
    <w:rPr>
      <w:rFonts w:ascii="Calibri Light" w:hAnsi="Calibri Light" w:eastAsia="Calibri Light" w:cs="Calibri Light"/>
      <w:color w:val="2E74B5"/>
      <w:sz w:val="32"/>
      <w:szCs w:val="32"/>
    </w:rPr>
  </w:style>
  <w:style w:type="paragraph" w:styleId="Normal">
    <w:name w:val="Normal"/>
    <w:next w:val="Normal"/>
    <w:qFormat/>
    <w:pPr>
      <w:widowControl w:val="on"/>
      <w:shd w:val="clear" w:color="auto" w:fill="auto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  <w:outlineLvl w:val="9"/>
    </w:pPr>
    <w:rPr>
      <w:rFonts w:ascii="Calibri Light" w:hAnsi="Calibri Light" w:eastAsia="Calibri Light" w:cs="Calibri Light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4"/>
      <w:szCs w:val="24"/>
      <w:shd w:val="clear" w:color="auto" w:fill="auto"/>
      <w:vertAlign w:val="baseline"/>
      <w:rtl w:val="off"/>
      <w:lang w:val="x-none" w:eastAsia="x-none" w:bidi="x-none"/>
    </w:rPr>
  </w:style>
  <w:style w:type="paragraph" w:styleId="Subtitle">
    <w:name w:val="Subtitle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160" w:line="259" w:lineRule="auto"/>
    </w:pPr>
    <w:rPr>
      <w:rFonts w:ascii="Calibri" w:hAnsi="Calibri" w:eastAsia="Calibri" w:cs="Calibri"/>
      <w:color w:val="5A5A5A"/>
      <w:sz w:val="22"/>
      <w:szCs w:val="22"/>
    </w:rPr>
  </w:style>
  <w:style w:type="character" w:styleId="SubtleEmphasis">
    <w:name w:val="Subtle Emphasis"/>
    <w:qFormat/>
    <w:rPr>
      <w:i/>
      <w:iCs/>
      <w:color w:val="404040"/>
      <w:rtl w:val="off"/>
    </w:rPr>
  </w:style>
  <w:style w:type="character" w:styleId="Subtitle Char">
    <w:name w:val="Subtitle Char"/>
    <w:qFormat/>
    <w:rPr>
      <w:color w:val="5A5A5A"/>
      <w:rtl w:val="off"/>
    </w:rPr>
  </w:style>
  <w:style w:type="character" w:styleId="IntenseEmphasis">
    <w:name w:val="Intense Emphasis"/>
    <w:qFormat/>
    <w:rPr>
      <w:i/>
      <w:iCs/>
      <w:color w:val="5B9BD5"/>
      <w:rtl w:val="off"/>
    </w:rPr>
  </w:style>
  <w:style w:type="character" w:styleId="Strong">
    <w:name w:val="Strong"/>
    <w:qFormat/>
    <w:rPr>
      <w:b/>
      <w:bCs/>
      <w:rtl w:val="off"/>
    </w:rPr>
  </w:style>
  <w:style w:type="paragraph" w:styleId="Quote">
    <w:name w:val="Quote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before="200" w:after="160" w:line="259" w:lineRule="auto"/>
      <w:ind w:left="864" w:right="864"/>
      <w:jc w:val="center"/>
    </w:pPr>
    <w:rPr>
      <w:rFonts w:ascii="Calibri" w:hAnsi="Calibri" w:eastAsia="Calibri" w:cs="Calibri"/>
      <w:i/>
      <w:iCs/>
      <w:color w:val="404040"/>
      <w:sz w:val="22"/>
      <w:szCs w:val="22"/>
    </w:rPr>
  </w:style>
  <w:style w:type="character" w:styleId="Quote Char">
    <w:name w:val="Quote Char"/>
    <w:qFormat/>
    <w:rPr>
      <w:i/>
      <w:iCs/>
      <w:color w:val="404040"/>
      <w:rtl w:val="off"/>
    </w:rPr>
  </w:style>
  <w:style w:type="paragraph" w:styleId="IntenseQuote">
    <w:name w:val="Intense Quote"/>
    <w:basedOn w:val="[Normal]"/>
    <w:next w:val="Normal"/>
    <w:qFormat/>
    <w:pPr>
      <w:widowControl w:val="on"/>
      <w:pBdr>
        <w:top w:val="single" w:space="0" w:color="auto"/>
        <w:left w:val="none"/>
        <w:bottom w:val="single" w:space="0" w:color="auto"/>
        <w:right w:val="none"/>
        <w:between w:val="single" w:space="0" w:color="auto"/>
      </w:pBd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before="360" w:after="360" w:line="259" w:lineRule="auto"/>
      <w:ind w:left="864" w:right="864"/>
      <w:jc w:val="center"/>
    </w:pPr>
    <w:rPr>
      <w:rFonts w:ascii="Calibri" w:hAnsi="Calibri" w:eastAsia="Calibri" w:cs="Calibri"/>
      <w:i/>
      <w:iCs/>
      <w:color w:val="5B9BD5"/>
      <w:sz w:val="22"/>
      <w:szCs w:val="22"/>
    </w:rPr>
  </w:style>
  <w:style w:type="character" w:styleId="Intense Quote Char">
    <w:name w:val="Intense Quote Char"/>
    <w:qFormat/>
    <w:rPr>
      <w:i/>
      <w:iCs/>
      <w:color w:val="5B9BD5"/>
      <w:rtl w:val="off"/>
    </w:rPr>
  </w:style>
  <w:style w:type="character" w:styleId="SubtleReference">
    <w:name w:val="Subtle Reference"/>
    <w:qFormat/>
    <w:rPr>
      <w:color w:val="5A5A5A"/>
      <w:rtl w:val="off"/>
    </w:rPr>
  </w:style>
  <w:style w:type="character" w:styleId="IntenseReference">
    <w:name w:val="Intense Reference"/>
    <w:qFormat/>
    <w:rPr>
      <w:b/>
      <w:bCs/>
      <w:color w:val="5B9BD5"/>
      <w:rtl w:val="off"/>
    </w:rPr>
  </w:style>
  <w:style w:type="character" w:styleId="Title Char">
    <w:name w:val="Title Char"/>
    <w:qFormat/>
    <w:rPr>
      <w:rFonts w:ascii="Calibri Light" w:hAnsi="Calibri Light" w:eastAsia="Calibri Light" w:cs="Calibri Light"/>
      <w:color w:val="auto"/>
      <w:sz w:val="56"/>
      <w:szCs w:val="56"/>
      <w:rtl w:val="off"/>
    </w:rPr>
  </w:style>
  <w:style w:type="paragraph" w:styleId="Heading 21">
    <w:name w:val="Heading 21"/>
    <w:basedOn w:val="[Normal]"/>
    <w:next w:val="Normal"/>
    <w:qFormat/>
    <w:pPr>
      <w:keepNext/>
      <w:keepLines/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before="40" w:line="259" w:lineRule="auto"/>
    </w:pPr>
    <w:rPr>
      <w:rFonts w:ascii="Calibri Light" w:hAnsi="Calibri Light" w:eastAsia="Calibri Light" w:cs="Calibri Light"/>
      <w:color w:val="2E74B5"/>
      <w:sz w:val="26"/>
      <w:szCs w:val="26"/>
    </w:rPr>
  </w:style>
  <w:style w:type="paragraph" w:styleId="Heading 31">
    <w:name w:val="Heading 31"/>
    <w:basedOn w:val="[Normal]"/>
    <w:next w:val="Normal"/>
    <w:qFormat/>
    <w:pPr>
      <w:keepNext/>
      <w:keepLines/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before="40" w:line="259" w:lineRule="auto"/>
    </w:pPr>
    <w:rPr>
      <w:rFonts w:ascii="Calibri Light" w:hAnsi="Calibri Light" w:eastAsia="Calibri Light" w:cs="Calibri Light"/>
      <w:color w:val="1F4D78"/>
    </w:rPr>
  </w:style>
</w:styles>
</file>

<file path=word/_rels/document.xml.rels><?xml version="1.0" encoding="UTF-8" standalone="yes"?><Relationships xmlns="http://schemas.openxmlformats.org/package/2006/relationships">
	<Relationship Id="rId00002" Type="http://schemas.openxmlformats.org/officeDocument/2006/relationships/styles" Target="styles.xml"/>
	<Relationship Id="rId00003" Type="http://schemas.openxmlformats.org/officeDocument/2006/relationships/fontTable" Target="fontTable.xml"/>
	<Relationship Id="rId00004" Type="http://schemas.openxmlformats.org/officeDocument/2006/relationships/settings" Target="settings.xml"/>
</Relationships>
</file>