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200" w:type="dxa"/>
          <w:left w:w="130" w:type="dxa"/>
          <w:bottom w:w="200" w:type="dxa"/>
          <w:right w:w="130" w:type="dxa"/>
        </w:tblCellMar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SalesOrderDetailID</w:t>
            </w:r>
          </w:p>
        </w:tc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ProductID</w:t>
            </w:r>
          </w:p>
        </w:tc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UnitPrice</w:t>
            </w:r>
          </w:p>
        </w:tc>
        <w:tc>
          <w:tcPr>
            <w:tcW w:w="2340" w:type="dxa"/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UnitPriceDiscount</w:t>
            </w:r>
          </w:p>
        </w:tc>
      </w:tr>
      <w:tr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</w:r>
            <w:bookmarkStart w:id="0" w:name="BlockStart_Sales_SalesOrderDetail"/>
            <w:bookmarkEnd w:id="0"/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SalesOrderDetailID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«SalesOrderDetailID»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ProductID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«ProductID»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UnitPrice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«UnitPrice»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tcMar>
              <w:top w:w="100" w:type="dxa"/>
              <w:bottom w:w="100" w:type="dxa"/>
            </w:tcMar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UnitPriceDiscount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«UnitPriceDiscount»</w:t>
            </w:r>
            <w:r>
              <w:rPr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  <w:bookmarkStart w:id="1" w:name="BlockEnd_Sales_SalesOrderDetail"/>
      <w:bookmarkEnd w:id="1"/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  <w:bookmarkStart w:id="2" w:name="BlockStart_block2"/>
      <w:bookmarkEnd w:id="2"/>
    </w:p>
    <w:p>
      <w:pPr>
        <w:pStyle w:val="Normal"/>
        <w:rPr>
          <w:lang w:val="en-US" w:eastAsia="en-US" w:bidi="en-US"/>
        </w:rPr>
      </w:pPr>
    </w:p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none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340"/>
        <w:gridCol w:w="2340"/>
        <w:gridCol w:w="2340"/>
        <w:gridCol w:w="2340"/>
      </w:tblGrid>
      <w:tr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</w:r>
            <w:bookmarkStart w:id="3" w:name="BlockStart_Customer_Customer"/>
            <w:bookmarkEnd w:id="3"/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CustomerID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«CustomerID»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SalesPersonID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«SalesPersonID»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2340" w:type="dxa"/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ModifiedDate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«ModifiedDate»</w:t>
            </w:r>
            <w:r>
              <w:rPr>
                <w:lang w:val="en-US" w:eastAsia="en-US" w:bidi="en-US"/>
              </w:rPr>
              <w:fldChar w:fldCharType="end"/>
            </w:r>
          </w:p>
        </w:tc>
      </w:tr>
    </w:tbl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  <w:bookmarkStart w:id="4" w:name="BlockEnd_Customer_Customer"/>
      <w:bookmarkEnd w:id="4"/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Nested blocks</w:t>
      </w: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DueDate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«DueDate»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fldChar w:fldCharType="begin"/>
      </w:r>
      <w:r>
        <w:rPr>
          <w:lang w:val="en-US" w:eastAsia="en-US" w:bidi="en-US"/>
        </w:rPr>
        <w:instrText xml:space="preserve"> MERGEFIELD TerritoryID </w:instrText>
      </w:r>
      <w:r>
        <w:rPr>
          <w:lang w:val="en-US" w:eastAsia="en-US" w:bidi="en-US"/>
        </w:rPr>
        <w:fldChar w:fldCharType="separate"/>
      </w:r>
      <w:r>
        <w:rPr>
          <w:lang w:val="en-US" w:eastAsia="en-US" w:bidi="en-US"/>
        </w:rPr>
        <w:t xml:space="preserve">«TerritoryID»</w:t>
      </w:r>
      <w:r>
        <w:rPr>
          <w:lang w:val="en-US" w:eastAsia="en-US" w:bidi="en-US"/>
        </w:rPr>
        <w:fldChar w:fldCharType="end"/>
      </w: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  <w:bookmarkStart w:id="5" w:name="BlockEnd_block2"/>
      <w:bookmarkEnd w:id="5"/>
    </w:p>
    <w:p>
      <w:pPr>
        <w:pStyle w:val="Normal"/>
        <w:rPr>
          <w:lang w:val="en-US" w:eastAsia="en-US" w:bidi="en-US"/>
        </w:rPr>
      </w:pPr>
    </w:p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none"/>
          <w:insideV w:val="single" w:sz="12" w:space="0" w:color="FFFFFF"/>
        </w:tblBorders>
        <w:tblLayout w:type="fixed"/>
        <w:tblCellMar>
          <w:top w:w="200" w:type="dxa"/>
          <w:left w:w="130" w:type="dxa"/>
          <w:bottom w:w="200" w:type="dxa"/>
          <w:right w:w="130" w:type="dxa"/>
        </w:tblCellMar>
      </w:tblPr>
      <w:tblGrid>
        <w:gridCol w:w="2340"/>
        <w:gridCol w:w="2340"/>
        <w:gridCol w:w="2340"/>
        <w:gridCol w:w="2340"/>
      </w:tblGrid>
      <w:tr>
        <w:trPr>
          <w:tblHeader/>
        </w:trPr>
        <w:tc>
          <w:tcPr>
            <w:tcW w:w="2340" w:type="dxa"/>
            <w:tcBorders>
              <w:bottom w:val="single" w:sz="12" w:space="0" w:color="FFFFFF"/>
            </w:tcBorders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ThumbnailPhotoFileName</w:t>
            </w:r>
          </w:p>
        </w:tc>
        <w:tc>
          <w:tcPr>
            <w:tcW w:w="2340" w:type="dxa"/>
            <w:tcBorders>
              <w:bottom w:val="single" w:sz="12" w:space="0" w:color="FFFFFF"/>
            </w:tcBorders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LargePhoto</w:t>
            </w:r>
          </w:p>
        </w:tc>
        <w:tc>
          <w:tcPr>
            <w:tcW w:w="2340" w:type="dxa"/>
            <w:tcBorders>
              <w:bottom w:val="single" w:sz="12" w:space="0" w:color="FFFFFF"/>
            </w:tcBorders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LargePhotoFileName</w:t>
            </w:r>
          </w:p>
        </w:tc>
        <w:tc>
          <w:tcPr>
            <w:tcW w:w="2340" w:type="dxa"/>
            <w:tcBorders>
              <w:bottom w:val="single" w:sz="12" w:space="0" w:color="FFFFFF"/>
            </w:tcBorders>
            <w:shd w:val="clear" w:fill="FA8D3D"/>
            <w:vAlign w:val="top"/>
          </w:tcPr>
          <w:p>
            <w:pPr>
              <w:pStyle w:val="Normal"/>
              <w:rPr>
                <w:b/>
                <w:lang w:val="en-US" w:eastAsia="en-US" w:bidi="en-US"/>
              </w:rPr>
            </w:pPr>
            <w:r>
              <w:rPr>
                <w:b/>
                <w:lang w:val="en-US" w:eastAsia="en-US" w:bidi="en-US"/>
              </w:rPr>
              <w:t xml:space="preserve">ModifiedDate</w:t>
            </w:r>
          </w:p>
        </w:tc>
      </w:tr>
    </w:tbl>
    <w:tbl>
      <w:tblPr>
        <w:tblW w:w="0" w:type="auto"/>
        <w:jc w:val="left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none"/>
          <w:insideV w:val="single" w:sz="12" w:space="0" w:color="FFFFFF"/>
        </w:tblBorders>
        <w:tblLayout w:type="fixed"/>
        <w:tblCellMar>
          <w:top w:w="100" w:type="dxa"/>
          <w:left w:w="130" w:type="dxa"/>
          <w:bottom w:w="100" w:type="dxa"/>
          <w:right w:w="130" w:type="dxa"/>
        </w:tblCellMar>
      </w:tblPr>
      <w:tblGrid>
        <w:gridCol w:w="2340"/>
        <w:gridCol w:w="7020"/>
      </w:tblGrid>
      <w:tr>
        <w:tc>
          <w:tcPr>
            <w:tcW w:w="2340" w:type="dxa"/>
            <w:tcBorders>
              <w:top w:val="single" w:sz="12" w:space="0" w:color="FFFFFF"/>
            </w:tcBorders>
            <w:shd w:val="clear" w:fill="E6E6E6"/>
            <w:vAlign w:val="top"/>
          </w:tcPr>
          <w:p>
            <w:pPr>
              <w:pStyle w:val="Normal"/>
              <w:rPr>
                <w:lang w:val="en-US" w:eastAsia="en-US" w:bidi="en-US"/>
              </w:rPr>
            </w:pPr>
            <w:r>
              <w:rPr>
                <w:lang w:val="en-US" w:eastAsia="en-US" w:bidi="en-US"/>
              </w:rPr>
              <w:fldChar w:fldCharType="begin"/>
            </w:r>
            <w:r>
              <w:rPr>
                <w:lang w:val="en-US" w:eastAsia="en-US" w:bidi="en-US"/>
              </w:rPr>
              <w:instrText xml:space="preserve"> MERGEFIELD ThumbnailPhotoFileName </w:instrText>
            </w:r>
            <w:r>
              <w:rPr>
                <w:lang w:val="en-US" w:eastAsia="en-US" w:bidi="en-US"/>
              </w:rPr>
              <w:fldChar w:fldCharType="separate"/>
            </w:r>
            <w:r>
              <w:rPr>
                <w:lang w:val="en-US" w:eastAsia="en-US" w:bidi="en-US"/>
              </w:rPr>
              <w:t xml:space="preserve">«ThumbnailPhotoFileName»</w:t>
            </w:r>
            <w:r>
              <w:rPr>
                <w:lang w:val="en-US" w:eastAsia="en-US" w:bidi="en-US"/>
              </w:rPr>
              <w:fldChar w:fldCharType="end"/>
            </w:r>
          </w:p>
        </w:tc>
        <w:tc>
          <w:tcPr>
            <w:tcW w:w="7020" w:type="dxa"/>
            <w:tcBorders>
              <w:top w:val="single" w:sz="12" w:space="0" w:color="FFFFFF"/>
            </w:tcBorders>
            <w:shd w:val="clear" w:fill="E6E6E6"/>
            <w:vAlign w:val="top"/>
          </w:tcPr>
          <w:tbl>
            <w:tblPr>
              <w:tblW w:w="0" w:type="auto"/>
              <w:jc w:val="left"/>
              <w:tblInd w:w="0" w:type="dxa"/>
              <w:tblBorders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  <w:insideH w:val="none"/>
                <w:insideV w:val="single" w:sz="12" w:space="0" w:color="FFFFFF"/>
              </w:tblBorders>
              <w:tblLayout w:type="fixed"/>
              <w:tblCellMar>
                <w:top w:w="100" w:type="dxa"/>
                <w:left w:w="130" w:type="dxa"/>
                <w:bottom w:w="100" w:type="dxa"/>
                <w:right w:w="130" w:type="dxa"/>
              </w:tblCellMar>
            </w:tblPr>
            <w:tblGrid>
              <w:gridCol w:w="1690"/>
              <w:gridCol w:w="1690"/>
              <w:gridCol w:w="1690"/>
              <w:gridCol w:w="1690"/>
            </w:tblGrid>
            <w:tr>
              <w:tc>
                <w:tcPr>
                  <w:tcW w:w="1690" w:type="dxa"/>
                  <w:shd w:val="clear" w:fill="E6E6E6"/>
                  <w:vAlign w:val="top"/>
                </w:tcPr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</w:r>
                  <w:bookmarkStart w:id="6" w:name="BlockStart_block3"/>
                  <w:bookmarkEnd w:id="6"/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AddressID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«AddressID»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</w:tc>
              <w:tc>
                <w:tcPr>
                  <w:tcW w:w="1690" w:type="dxa"/>
                  <w:shd w:val="clear" w:fill="E6E6E6"/>
                  <w:vAlign w:val="top"/>
                </w:tcPr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AddressLine1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«AddressLine1»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</w:tc>
              <w:tc>
                <w:tcPr>
                  <w:tcW w:w="1690" w:type="dxa"/>
                  <w:shd w:val="clear" w:fill="E6E6E6"/>
                  <w:vAlign w:val="top"/>
                </w:tcPr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City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«City»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</w:tc>
              <w:tc>
                <w:tcPr>
                  <w:tcW w:w="1690" w:type="dxa"/>
                  <w:shd w:val="clear" w:fill="E6E6E6"/>
                  <w:vAlign w:val="top"/>
                </w:tcPr>
                <w:p>
                  <w:pPr>
                    <w:pStyle w:val="Normal"/>
                    <w:rPr>
                      <w:lang w:val="en-US" w:eastAsia="en-US" w:bidi="en-US"/>
                    </w:rPr>
                  </w:pPr>
                  <w:r>
                    <w:rPr>
                      <w:lang w:val="en-US" w:eastAsia="en-US" w:bidi="en-US"/>
                    </w:rPr>
                    <w:fldChar w:fldCharType="begin"/>
                  </w:r>
                  <w:r>
                    <w:rPr>
                      <w:lang w:val="en-US" w:eastAsia="en-US" w:bidi="en-US"/>
                    </w:rPr>
                    <w:instrText xml:space="preserve"> MERGEFIELD StateProvinceID </w:instrText>
                  </w:r>
                  <w:r>
                    <w:rPr>
                      <w:lang w:val="en-US" w:eastAsia="en-US" w:bidi="en-US"/>
                    </w:rPr>
                    <w:fldChar w:fldCharType="separate"/>
                  </w:r>
                  <w:r>
                    <w:rPr>
                      <w:lang w:val="en-US" w:eastAsia="en-US" w:bidi="en-US"/>
                    </w:rPr>
                    <w:t xml:space="preserve">«StateProvinceID»</w:t>
                  </w:r>
                  <w:r>
                    <w:rPr>
                      <w:lang w:val="en-US" w:eastAsia="en-US" w:bidi="en-US"/>
                    </w:rPr>
                    <w:fldChar w:fldCharType="end"/>
                  </w:r>
                </w:p>
              </w:tc>
            </w:tr>
          </w:tbl>
          <w:p/>
        </w:tc>
      </w:tr>
    </w:tbl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</w:r>
      <w:bookmarkStart w:id="7" w:name="BlockEnd_block3"/>
      <w:bookmarkEnd w:id="7"/>
    </w:p>
    <w:p>
      <w:pPr>
        <w:pStyle w:val="Normal"/>
        <w:rPr>
          <w:lang w:val="en-US" w:eastAsia="en-US" w:bidi="en-US"/>
        </w:rPr>
      </w:pPr>
    </w:p>
    <w:p>
      <w:pPr>
        <w:pStyle w:val="Normal"/>
        <w:rPr>
          <w:lang w:val="en-US" w:eastAsia="en-US" w:bidi="en-US"/>
        </w:rPr>
      </w:pPr>
      <w:r>
        <w:rPr>
          <w:lang w:val="en-US" w:eastAsia="en-US" w:bidi="en-US"/>
        </w:rPr>
        <w:t xml:space="preserve">End of document</w:t>
      </w:r>
    </w:p>
    <w:p>
      <w:pPr>
        <w:pStyle w:val="Normal"/>
        <w:rPr>
          <w:lang w:val="en-US" w:eastAsia="en-US" w:bidi="en-US"/>
        </w:rPr>
      </w:pPr>
    </w:p>
    <w:sectPr>
      <w:pgSz w:w="12240" w:h="15840"/>
      <w:pgMar w:top="1440" w:right="1440" w:bottom="1440" w:left="1440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alibri Light"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Calibri Light" w:hAnsi="Calibri Light" w:eastAsia="Calibri Light" w:cs="Calibri Light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Subtitle">
    <w:name w:val="Subtitl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after="160" w:line="259" w:lineRule="auto"/>
    </w:pPr>
    <w:rPr>
      <w:rFonts w:ascii="Calibri" w:hAnsi="Calibri" w:eastAsia="Calibri" w:cs="Calibri"/>
      <w:color w:val="5A5A5A"/>
      <w:sz w:val="22"/>
      <w:szCs w:val="22"/>
    </w:rPr>
  </w:style>
  <w:style w:type="paragraph" w:styleId="Heading 1">
    <w:name w:val="Heading 1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40" w:line="259" w:lineRule="auto"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Subtle Emphasis">
    <w:name w:val="Subtle Emphasis"/>
    <w:qFormat/>
    <w:rPr>
      <w:i/>
      <w:iCs/>
      <w:color w:val="404040"/>
      <w:rtl w:val="off"/>
      <w:lang w:val="x-none" w:eastAsia="x-none" w:bidi="x-none"/>
    </w:rPr>
  </w:style>
  <w:style w:type="character" w:styleId="Subtitle Char">
    <w:name w:val="Subtitle Char"/>
    <w:qFormat/>
    <w:rPr>
      <w:color w:val="5A5A5A"/>
      <w:rtl w:val="off"/>
      <w:lang w:val="x-none" w:eastAsia="x-none" w:bidi="x-none"/>
    </w:rPr>
  </w:style>
  <w:style w:type="character" w:styleId="Intense Emphasis">
    <w:name w:val="Intense Emphasis"/>
    <w:qFormat/>
    <w:rPr>
      <w:i/>
      <w:iCs/>
      <w:color w:val="5B9BD5"/>
      <w:rtl w:val="off"/>
      <w:lang w:val="x-none" w:eastAsia="x-none" w:bidi="x-none"/>
    </w:rPr>
  </w:style>
  <w:style w:type="character" w:styleId="Strong">
    <w:name w:val="Strong"/>
    <w:qFormat/>
    <w:rPr>
      <w:b/>
      <w:bCs/>
      <w:rtl w:val="off"/>
      <w:lang w:val="x-none" w:eastAsia="x-none" w:bidi="x-none"/>
    </w:rPr>
  </w:style>
  <w:style w:type="paragraph" w:styleId="Quote">
    <w:name w:val="Quote"/>
    <w:basedOn w:val="[Normal]"/>
    <w:next w:val="Normal"/>
    <w:qFormat/>
    <w:pPr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200" w:after="160" w:line="259" w:lineRule="auto"/>
      <w:ind w:left="864" w:right="864"/>
      <w:jc w:val="center"/>
    </w:pPr>
    <w:rPr>
      <w:rFonts w:ascii="Calibri" w:hAnsi="Calibri" w:eastAsia="Calibri" w:cs="Calibri"/>
      <w:i/>
      <w:iCs/>
      <w:color w:val="404040"/>
      <w:sz w:val="22"/>
      <w:szCs w:val="22"/>
    </w:rPr>
  </w:style>
  <w:style w:type="character" w:styleId="Quote Char">
    <w:name w:val="Quote Char"/>
    <w:qFormat/>
    <w:rPr>
      <w:i/>
      <w:iCs/>
      <w:color w:val="404040"/>
      <w:rtl w:val="off"/>
      <w:lang w:val="x-none" w:eastAsia="x-none" w:bidi="x-none"/>
    </w:rPr>
  </w:style>
  <w:style w:type="paragraph" w:styleId="Intense Quote">
    <w:name w:val="Intense Quote"/>
    <w:basedOn w:val="[Normal]"/>
    <w:next w:val="Normal"/>
    <w:qFormat/>
    <w:pPr>
      <w:widowControl w:val="on"/>
      <w:pBdr>
        <w:top w:val="single" w:space="0"/>
        <w:left w:val="none"/>
        <w:bottom w:val="single" w:space="0"/>
        <w:right w:val="none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360" w:after="360" w:line="259" w:lineRule="auto"/>
      <w:ind w:left="864" w:right="864"/>
      <w:jc w:val="center"/>
    </w:pPr>
    <w:rPr>
      <w:rFonts w:ascii="Calibri" w:hAnsi="Calibri" w:eastAsia="Calibri" w:cs="Calibri"/>
      <w:i/>
      <w:iCs/>
      <w:color w:val="5B9BD5"/>
      <w:sz w:val="22"/>
      <w:szCs w:val="22"/>
    </w:rPr>
  </w:style>
  <w:style w:type="character" w:styleId="Intense Quote Char">
    <w:name w:val="Intense Quote Char"/>
    <w:qFormat/>
    <w:rPr>
      <w:i/>
      <w:iCs/>
      <w:color w:val="5B9BD5"/>
      <w:rtl w:val="off"/>
      <w:lang w:val="x-none" w:eastAsia="x-none" w:bidi="x-none"/>
    </w:rPr>
  </w:style>
  <w:style w:type="character" w:styleId="Subtle Reference">
    <w:name w:val="Subtle Reference"/>
    <w:qFormat/>
    <w:rPr>
      <w:color w:val="5A5A5A"/>
      <w:rtl w:val="off"/>
      <w:lang w:val="x-none" w:eastAsia="x-none" w:bidi="x-none"/>
    </w:rPr>
  </w:style>
  <w:style w:type="character" w:styleId="Intense Reference">
    <w:name w:val="Intense Reference"/>
    <w:qFormat/>
    <w:rPr>
      <w:b/>
      <w:bCs/>
      <w:color w:val="5B9BD5"/>
      <w:rtl w:val="off"/>
      <w:lang w:val="x-none" w:eastAsia="x-none" w:bidi="x-none"/>
    </w:rPr>
  </w:style>
  <w:style w:type="character" w:styleId="Book Title">
    <w:name w:val="Book Title"/>
    <w:qFormat/>
    <w:rPr>
      <w:b/>
      <w:bCs/>
      <w:i/>
      <w:iCs/>
      <w:rtl w:val="off"/>
      <w:lang w:val="x-none" w:eastAsia="x-none" w:bidi="x-none"/>
    </w:rPr>
  </w:style>
  <w:style w:type="paragraph" w:styleId="Title">
    <w:name w:val="Title"/>
    <w:basedOn w:val="[Normal]"/>
    <w:next w:val="Normal"/>
    <w:qFormat/>
    <w:pPr>
      <w:widowControl w:val="on"/>
      <w:pBdr>
        <w:top w:val="none"/>
        <w:left w:val="none"/>
        <w:bottom w:val="single" w:space="0"/>
        <w:right w:val="none"/>
        <w:between w:val="single" w:space="0"/>
      </w:pBdr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</w:pPr>
    <w:rPr>
      <w:rFonts w:ascii="Calibri Light" w:hAnsi="Calibri Light" w:eastAsia="Calibri Light" w:cs="Calibri Light"/>
      <w:sz w:val="56"/>
      <w:szCs w:val="56"/>
    </w:rPr>
  </w:style>
  <w:style w:type="character" w:styleId="Title Char">
    <w:name w:val="Title Char"/>
    <w:qFormat/>
    <w:rPr>
      <w:rFonts w:ascii="Calibri Light" w:hAnsi="Calibri Light" w:eastAsia="Calibri Light" w:cs="Calibri Light"/>
      <w:color w:val="auto"/>
      <w:sz w:val="56"/>
      <w:szCs w:val="56"/>
      <w:rtl w:val="off"/>
      <w:lang w:val="x-none" w:eastAsia="x-none" w:bidi="x-none"/>
    </w:rPr>
  </w:style>
  <w:style w:type="paragraph" w:styleId="Heading 2">
    <w:name w:val="Heading 2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2E74B5"/>
      <w:sz w:val="26"/>
      <w:szCs w:val="26"/>
    </w:rPr>
  </w:style>
  <w:style w:type="paragraph" w:styleId="Heading 3">
    <w:name w:val="Heading 3"/>
    <w:basedOn w:val="[Normal]"/>
    <w:next w:val="Normal"/>
    <w:qFormat/>
    <w:pPr>
      <w:keepNext/>
      <w:keepLines/>
      <w:widowControl w:val="on"/>
      <w:tabs>
        <w:tab w:val="clear" w:pos="1134"/>
        <w:tab w:val="clear" w:pos="2268"/>
        <w:tab w:val="clear" w:pos="3402"/>
        <w:tab w:val="clear" w:pos="4536"/>
        <w:tab w:val="clear" w:pos="5670"/>
        <w:tab w:val="clear" w:pos="6804"/>
        <w:tab w:val="clear" w:pos="7938"/>
        <w:tab w:val="clear" w:pos="9072"/>
        <w:tab w:val="clear" w:pos="10206"/>
        <w:tab w:val="clear" w:pos="11340"/>
        <w:tab w:val="clear" w:pos="12474"/>
        <w:tab w:val="clear" w:pos="13608"/>
        <w:tab w:val="clear" w:pos="14742"/>
        <w:tab w:val="clear" w:pos="15876"/>
      </w:tabs>
      <w:spacing w:before="40" w:line="259" w:lineRule="auto"/>
    </w:pPr>
    <w:rPr>
      <w:rFonts w:ascii="Calibri Light" w:hAnsi="Calibri Light" w:eastAsia="Calibri Light" w:cs="Calibri Light"/>
      <w:color w:val="1F4D78"/>
    </w:rPr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5" Type="http://schemas.openxmlformats.org/officeDocument/2006/relationships/fontTable" Target="fontTable.xml"/>
	<Relationship Id="rId00006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  <HyperlinkBase>C:\Users\bjoer_000\Desktop\</HyperlinkBas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