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-ms.dds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header0001_first.xml" ContentType="application/vnd.openxmlformats-officedocument.wordprocessingml.header+xml"/>
  <Override PartName="/word/footer0001_first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Title"/>
        <w:tabs>
          <w:tab w:val="left" w:pos="10627"/>
        </w:tabs>
      </w:pPr>
      <w:r>
        <w:t xml:space="preserve">Payment Invoice</w:t>
      </w:r>
    </w:p>
    <w:p>
      <w:pPr>
        <w:pStyle w:val="Normal"/>
        <w:jc w:val="right"/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DATE \@ "dddd, d. MMMM yyyy"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{DATE}</w:t>
      </w:r>
      <w:r>
        <w:fldChar w:fldCharType="end"/>
      </w:r>
    </w:p>
    <w:p>
      <w:pPr>
        <w:pStyle w:val="Normal"/>
        <w:jc w:val="right"/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58" w:type="dxa"/>
          <w:left w:w="101" w:type="dxa"/>
          <w:bottom w:w="58" w:type="dxa"/>
          <w:right w:w="43" w:type="dxa"/>
        </w:tblCellMar>
      </w:tblPr>
      <w:tblGrid>
        <w:gridCol w:w="1433"/>
        <w:gridCol w:w="2625"/>
        <w:gridCol w:w="344"/>
        <w:gridCol w:w="1471"/>
        <w:gridCol w:w="5216"/>
      </w:tblGrid>
      <w:tr>
        <w:trPr>
          <w:trHeight w:val="1008" w:hRule="atLeast"/>
        </w:trPr>
        <w:tc>
          <w:tcPr>
            <w:tcW w:w="14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3" behindDoc="0" locked="0" layoutInCell="1" allowOverlap="1" hidden="false">
                      <wp:simplePos x="0" y="0"/>
                      <wp:positionH relativeFrom="column">
                        <wp:posOffset>-378460</wp:posOffset>
                      </wp:positionH>
                      <wp:positionV relativeFrom="paragraph">
                        <wp:posOffset>488950</wp:posOffset>
                      </wp:positionV>
                      <wp:extent cx="222330" cy="222330"/>
                      <wp:wrapNone/>
                      <wp:docPr id="8" name="_tx_id_7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22330" cy="222330"/>
                              </a:xfrm>
                              <a:prstGeom prst="line"/>
                              <a:solidFill>
                                <a:srgbClr val="5B9BD5"/>
                              </a:solidFill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11"/>
                              </a:ext>
                            </a:extLst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rPr>
                <w:rFonts w:ascii="Segoe UI Light" w:hAnsi="Segoe UI Light" w:eastAsia="Segoe UI Light" w:cs="Segoe UI Light"/>
                <w:color w:val="00000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3740" cy="1170940"/>
                      <wp:docPr id="5" name="_tx_id_5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1170940"/>
                              </a:xfrm>
                              <a:prstGeom prst="homePlate"/>
                              <a:solidFill>
                                <a:srgbClr val="5B9BD5"/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08"/>
                              </a:ext>
                            </a:extLst>
                          </wps:wsp>
                        </a:graphicData>
                      </a:graphic>
                    </wp:inline>
                  </w:drawing>
                </mc:Choice>
              </mc:AlternateContent>
            </w:r>
          </w:p>
        </w:tc>
        <w:tc>
          <w:tcPr>
            <w:tcW w:w="2625" w:type="dxa"/>
            <w:shd w:val="clear" w:color="auto" w:fill="E0E0E0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awesome company, LLC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1 Awesome Road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NC 28226 Awesome City</w:t>
            </w:r>
          </w:p>
        </w:tc>
        <w:tc>
          <w:tcPr>
            <w:tcW w:w="344" w:type="dxa"/>
            <w:shd w:val="clear" w:color="auto" w:fill="auto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</w:p>
        </w:tc>
        <w:tc>
          <w:tcPr>
            <w:tcW w:w="14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713740" cy="1170940"/>
                      <wp:docPr id="6" name="_tx_id_6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1170940"/>
                              </a:xfrm>
                              <a:prstGeom prst="homePlate"/>
                              <a:solidFill>
                                <a:srgbClr val="5B9BD5"/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09"/>
                              </a:ext>
                            </a:extLst>
                          </wps:wsp>
                        </a:graphicData>
                      </a:graphic>
                    </wp:inline>
                  </w:drawing>
                </mc:Choice>
              </mc:AlternateContent>
            </w:r>
          </w:p>
        </w:tc>
        <w:tc>
          <w:tcPr>
            <w:tcW w:w="5216" w:type="dxa"/>
            <w:shd w:val="clear" w:color="auto" w:fill="E0E0E0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instrText xml:space="preserve"> MERGEFIELD Customer_Customer.Name </w:instrText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t xml:space="preserve">«Customer_Customer.Name»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«Person_Contact.FirstName»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Person_Contact.LastName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«Person_Contact.LastName»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«AddressLine1»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«PostalCode»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«City»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rPr>
          <w:rFonts w:ascii="Segoe UI Light" w:hAnsi="Segoe UI Light" w:eastAsia="Segoe UI Light" w:cs="Segoe UI Light"/>
          <w:color w:val="000000"/>
        </w:rPr>
      </w:pPr>
    </w:p>
    <w:tbl>
      <w:tblPr>
        <w:tblW w:w="0" w:type="auto"/>
        <w:jc w:val="left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96"/>
        <w:gridCol w:w="5590"/>
      </w:tblGrid>
      <w:tr>
        <w:tc>
          <w:tcPr>
            <w:tcW w:w="5496" w:type="dxa"/>
            <w:shd w:val="clear" w:color="auto" w:fill="auto"/>
            <w:vAlign w:val="top"/>
          </w:tcPr>
          <w:p>
            <w:pPr>
              <w:pStyle w:val="Heading 2"/>
            </w:pPr>
            <w:r>
              <w:t xml:space="preserve">Quick Facts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0" w:type="dxa"/>
                <w:bottom w:w="0" w:type="dxa"/>
                <w:right w:w="36" w:type="dxa"/>
              </w:tblCellMar>
            </w:tblPr>
            <w:tblGrid>
              <w:gridCol w:w="2771"/>
              <w:gridCol w:w="2097"/>
            </w:tblGrid>
            <w:tr>
              <w:tc>
                <w:tcPr>
                  <w:tcW w:w="2771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t xml:space="preserve">Invoice Number:</w:t>
                  </w:r>
                </w:p>
              </w:tc>
              <w:tc>
                <w:tcPr>
                  <w:tcW w:w="2097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SalesOrderID </w:instrText>
                  </w:r>
                  <w:r>
                    <w:fldChar w:fldCharType="separate"/>
                  </w:r>
                  <w:r>
                    <w:t xml:space="preserve">«SalesOrderID»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t xml:space="preserve">Order Date:</w:t>
                  </w:r>
                </w:p>
              </w:tc>
              <w:tc>
                <w:tcPr>
                  <w:tcW w:w="2097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fldChar w:fldCharType="begin"/>
                  </w:r>
                  <w:r>
                    <w:instrText xml:space="preserve"> MERGEFIELD OrderDate \@ "MM-dd-yy" </w:instrText>
                  </w:r>
                  <w:r>
                    <w:fldChar w:fldCharType="separate"/>
                  </w:r>
                  <w:r>
                    <w:t xml:space="preserve">«OrderDate»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w="2771" w:type="dxa"/>
                  <w:shd w:val="clear" w:color="auto" w:fill="auto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Payment Due:</w:t>
                  </w:r>
                </w:p>
              </w:tc>
              <w:tc>
                <w:tcPr>
                  <w:tcW w:w="2097" w:type="dxa"/>
                  <w:shd w:val="clear" w:color="auto" w:fill="auto"/>
                  <w:vAlign w:val="top"/>
                </w:tcPr>
                <w:p>
                  <w:pPr>
                    <w:pStyle w:val="Normal"/>
                    <w:rPr>
                      <w:sz w:val="32"/>
                    </w:rPr>
                  </w:pPr>
                  <w:r>
                    <w:rPr>
                      <w:b/>
                      <w:sz w:val="32"/>
                    </w:rPr>
                    <w:fldChar w:fldCharType="begin"/>
                  </w:r>
                  <w:r>
                    <w:rPr>
                      <w:b/>
                      <w:sz w:val="32"/>
                    </w:rPr>
                    <w:instrText xml:space="preserve"> MERGEFIELD DueDate \@ "MM-dd-yy" </w:instrText>
                  </w:r>
                  <w:r>
                    <w:rPr>
                      <w:b/>
                      <w:sz w:val="32"/>
                    </w:rPr>
                    <w:fldChar w:fldCharType="separate"/>
                  </w:r>
                  <w:r>
                    <w:rPr>
                      <w:b/>
                      <w:sz w:val="32"/>
                    </w:rPr>
                    <w:t xml:space="preserve">«DueDate»</w:t>
                  </w:r>
                  <w:r>
                    <w:rPr>
                      <w:sz w:val="32"/>
                    </w:rPr>
                    <w:fldChar w:fldCharType="end"/>
                  </w:r>
                </w:p>
              </w:tc>
            </w:tr>
          </w:tbl>
          <w:p/>
        </w:tc>
        <w:tc>
          <w:tcPr>
            <w:tcW w:w="5590" w:type="dxa"/>
            <w:shd w:val="clear" w:color="auto" w:fill="auto"/>
            <w:vAlign w:val="top"/>
          </w:tcPr>
          <w:p>
            <w:pPr>
              <w:pStyle w:val="Heading 2"/>
            </w:pPr>
            <w:r>
              <w:t xml:space="preserve">Payment Options</w:t>
            </w: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0" w:type="dxa"/>
                <w:bottom w:w="0" w:type="dxa"/>
                <w:right w:w="36" w:type="dxa"/>
              </w:tblCellMar>
            </w:tblPr>
            <w:tblGrid>
              <w:gridCol w:w="1725"/>
              <w:gridCol w:w="3817"/>
            </w:tblGrid>
            <w:tr>
              <w:tc>
                <w:tcPr>
                  <w:tcW w:w="1725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t xml:space="preserve">Check</w:t>
                  </w:r>
                </w:p>
              </w:tc>
              <w:tc>
                <w:tcPr>
                  <w:tcW w:w="3817" w:type="dxa"/>
                  <w:shd w:val="clear" w:color="auto" w:fill="auto"/>
                  <w:vAlign w:val="top"/>
                </w:tcPr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awesome company, LLC</w:t>
                  </w:r>
                </w:p>
                <w:p>
                  <w:pPr>
                    <w:pStyle w:val="[Normal]"/>
                    <w:widowControl w:val="on"/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1 Awesome Road</w:t>
                  </w:r>
                </w:p>
                <w:p>
                  <w:pPr>
                    <w:pStyle w:val="Normal"/>
                  </w:pPr>
                  <w:r>
                    <w:rPr>
                      <w:rFonts w:ascii="Segoe UI Light" w:hAnsi="Segoe UI Light" w:eastAsia="Segoe UI Light" w:cs="Segoe UI Light"/>
                      <w:color w:val="000000"/>
                      <w:sz w:val="22"/>
                    </w:rPr>
                    <w:t xml:space="preserve">NC 28226 Awesome City</w:t>
                  </w:r>
                </w:p>
              </w:tc>
            </w:tr>
            <w:tr>
              <w:tc>
                <w:tcPr>
                  <w:tcW w:w="1725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t xml:space="preserve">Credit Card</w:t>
                  </w:r>
                </w:p>
              </w:tc>
              <w:tc>
                <w:tcPr>
                  <w:tcW w:w="3817" w:type="dxa"/>
                  <w:shd w:val="clear" w:color="auto" w:fill="auto"/>
                  <w:vAlign w:val="top"/>
                </w:tcPr>
                <w:p>
                  <w:pPr>
                    <w:pStyle w:val="Normal"/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IF "TotalDue" &gt; "2000" "Credit card payment is not accepted." "Call us: 704 544 7445"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{IF}</w:t>
                  </w:r>
                  <w:r>
                    <w:fldChar w:fldCharType="end"/>
                  </w:r>
                </w:p>
              </w:tc>
            </w:tr>
          </w:tbl>
          <w:p/>
        </w:tc>
      </w:tr>
    </w:tbl>
    <w:p>
      <w:pPr>
        <w:pStyle w:val="Normal"/>
        <w:rPr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29" w:type="dxa"/>
          <w:bottom w:w="200" w:type="dxa"/>
          <w:right w:w="129" w:type="dxa"/>
        </w:tblCellMar>
      </w:tblPr>
      <w:tblGrid>
        <w:gridCol w:w="1770"/>
        <w:gridCol w:w="3633"/>
        <w:gridCol w:w="934"/>
        <w:gridCol w:w="1783"/>
        <w:gridCol w:w="1750"/>
        <w:gridCol w:w="1200"/>
      </w:tblGrid>
      <w:tr>
        <w:trPr>
          <w:tblHeader/>
        </w:trPr>
        <w:tc>
          <w:tcPr>
            <w:tcW w:w="1770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Product Code</w:t>
            </w:r>
          </w:p>
        </w:tc>
        <w:tc>
          <w:tcPr>
            <w:tcW w:w="3633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  <w:lang w:val="en-US" w:eastAsia="en-US" w:bidi="en-US"/>
              </w:rPr>
              <w:t xml:space="preserve">Product</w:t>
            </w:r>
          </w:p>
        </w:tc>
        <w:tc>
          <w:tcPr>
            <w:tcW w:w="934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Qty</w:t>
            </w:r>
          </w:p>
        </w:tc>
        <w:tc>
          <w:tcPr>
            <w:tcW w:w="1783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Unit Price</w:t>
            </w:r>
          </w:p>
        </w:tc>
        <w:tc>
          <w:tcPr>
            <w:tcW w:w="1750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Line Total</w:t>
            </w:r>
          </w:p>
        </w:tc>
        <w:tc>
          <w:tcPr>
            <w:tcW w:w="1200" w:type="dxa"/>
            <w:shd w:val="clear" w:color="auto" w:fill="3983C5"/>
            <w:vAlign w:val="top"/>
          </w:tcPr>
          <w:p>
            <w:pPr>
              <w:pStyle w:val="Norma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Image</w:t>
            </w:r>
          </w:p>
        </w:tc>
      </w:tr>
      <w:bookmarkStart w:id="1" w:name="txmb_Sales_SalesOrderDetail"/>
      <w:tr>
        <w:tc>
          <w:tcPr>
            <w:tcW w:w="1770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Production_Product.ProductNumber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«ProductNumber»</w:t>
            </w:r>
            <w:r>
              <w:fldChar w:fldCharType="end"/>
            </w:r>
          </w:p>
        </w:tc>
        <w:tc>
          <w:tcPr>
            <w:tcW w:w="3633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Production_Product.Name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934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</w:pPr>
            <w:r>
              <w:fldChar w:fldCharType="begin"/>
            </w:r>
            <w:r>
              <w:instrText xml:space="preserve"> MERGEFIELD OrderQty </w:instrText>
            </w:r>
            <w:r>
              <w:fldChar w:fldCharType="separate"/>
            </w:r>
            <w:r>
              <w:t xml:space="preserve">«OrderQty»</w:t>
            </w:r>
            <w:r>
              <w:fldChar w:fldCharType="end"/>
            </w:r>
          </w:p>
        </w:tc>
        <w:tc>
          <w:tcPr>
            <w:tcW w:w="1783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1107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UnitPrice \# "$#,###.00" </w:instrText>
            </w:r>
            <w:r>
              <w:fldChar w:fldCharType="separate"/>
            </w:r>
            <w:r>
              <w:t xml:space="preserve">«UnitPrice»</w:t>
            </w:r>
            <w:r>
              <w:fldChar w:fldCharType="end"/>
            </w:r>
          </w:p>
        </w:tc>
        <w:tc>
          <w:tcPr>
            <w:tcW w:w="1750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994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LineTotal \# "$#,###.00" </w:instrText>
            </w:r>
            <w:r>
              <w:fldChar w:fldCharType="separate"/>
            </w:r>
            <w:r>
              <w:t xml:space="preserve">«LineTotal»</w:t>
            </w:r>
            <w:r>
              <w:fldChar w:fldCharType="end"/>
            </w:r>
          </w:p>
        </w:tc>
        <w:tc>
          <w:tcPr>
            <w:tcW w:w="1200" w:type="dxa"/>
            <w:shd w:val="clear" w:color="auto" w:fill="E6E6E6"/>
            <w:tcMar>
              <w:top w:w="100" w:type="dxa"/>
              <w:left w:w="130" w:type="dxa"/>
              <w:bottom w:w="100" w:type="dxa"/>
              <w:right w:w="130" w:type="dxa"/>
            </w:tcMar>
            <w:vAlign w:val="top"/>
          </w:tcPr>
          <w:p>
            <w:pPr>
              <w:pStyle w:val="Normal"/>
              <w:tabs>
                <w:tab w:val="decimal" w:pos="1429"/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  <w:r>
              <w:drawing>
                <wp:inline distT="0" distB="0" distL="0" distR="0">
                  <wp:extent cx="537210" cy="363855"/>
                  <wp:docPr id="7" name="Production_Product.Production_ProductProductPhoto.Production_ProductPhoto.ThumbNailPhot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/>
                        </pic:nvPicPr>
                        <pic:blipFill>
                          <a:blip r:embed="rId000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>
      <w:pPr>
        <w:pStyle w:val="Normal"/>
      </w:pPr>
    </w:p>
    <w:tbl>
      <w:tblPr>
        <w:tblW w:w="0" w:type="auto"/>
        <w:jc w:val="left"/>
        <w:tblInd w:w="5522" w:type="dxa"/>
        <w:tblBorders>
          <w:top w:val="single" w:sz="12" w:space="0" w:color="FFFFFF"/>
          <w:left w:val="single" w:sz="12" w:space="0" w:color="FFFFFF"/>
          <w:bottom w:val="single" w:sz="18" w:space="0" w:color="000000"/>
          <w:right w:val="single" w:sz="6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729"/>
        <w:gridCol w:w="1753"/>
      </w:tblGrid>
      <w:tr>
        <w:trPr>
          <w:cantSplit/>
        </w:trPr>
        <w:tc>
          <w:tcPr>
            <w:tcW w:w="2729" w:type="dxa"/>
            <w:shd w:val="clear" w:color="auto" w:fill="E6E6E6"/>
            <w:vAlign w:val="top"/>
          </w:tcPr>
          <w:p>
            <w:pPr>
              <w:pStyle w:val="Normal"/>
            </w:pPr>
            <w:r>
              <w:t xml:space="preserve">Sub Total: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color="auto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SubTotal \# "$#,###.00" </w:instrText>
            </w:r>
            <w:r>
              <w:fldChar w:fldCharType="separate"/>
            </w:r>
            <w:r>
              <w:t xml:space="preserve">«SubTotal»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color="auto" w:fill="E6E6E6"/>
            <w:vAlign w:val="top"/>
          </w:tcPr>
          <w:p>
            <w:pPr>
              <w:pStyle w:val="Normal"/>
            </w:pPr>
            <w:r>
              <mc:AlternateContent>
                <mc:Choice Requires="wps">
                  <w:drawing>
                    <wp:anchor distT="0" distB="0" distL="0" distR="0" simplePos="0" relativeHeight="251660287" behindDoc="1" locked="0" layoutInCell="1" allowOverlap="1" hidden="false">
                      <wp:simplePos x="0" y="0"/>
                      <wp:positionH relativeFrom="column">
                        <wp:posOffset>-3865880</wp:posOffset>
                      </wp:positionH>
                      <wp:positionV relativeFrom="paragraph">
                        <wp:posOffset>114935</wp:posOffset>
                      </wp:positionV>
                      <wp:extent cx="1008456" cy="1417690"/>
                      <wp:wrapNone/>
                      <wp:docPr id="9" name="_tx_id_8_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456" cy="1417690"/>
                              </a:xfrm>
                              <a:prstGeom prst="homePlate"/>
                              <a:solidFill>
                                <a:srgbClr val="808080">
                                  <a:alpha val="40000"/>
                                </a:srgbClr>
                              </a:solidFill>
                              <a:ln w="0">
                                <a:solidFill>
                                  <a:srgbClr val="3983C5"/>
                                </a:solidFill>
                              </a:ln>
                            </wps:spPr>
                            <wps:bodyPr/>
                            <a:extLst>
                              <a:ext uri="{A2A0BA46-8DB7-4952-BFCE-B747086F0524}">
                                <tx19:NetControl tx23:val="drawing" tx23:pict="rId00012"/>
                              </a:ext>
                            </a:extLst>
                          </wps:wsp>
                        </a:graphicData>
                      </a:graphic>
                    </wp:anchor>
                  </w:drawing>
                </mc:Choice>
              </mc:AlternateContent>
            </w:r>
            <w:r>
              <w:t xml:space="preserve">Tax Amount: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color="auto" w:fill="E6E6E6"/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TaxAmt \# "$#,###.00" </w:instrText>
            </w:r>
            <w:r>
              <w:fldChar w:fldCharType="separate"/>
            </w:r>
            <w:r>
              <w:t xml:space="preserve">«TaxAmt»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shd w:val="clear" w:color="auto" w:fill="E6E6E6"/>
            <w:vAlign w:val="top"/>
          </w:tcPr>
          <w:p>
            <w:pPr>
              <w:pStyle w:val="Normal"/>
            </w:pPr>
            <w:r>
              <w:t xml:space="preserve">Freight:</w:t>
            </w:r>
          </w:p>
        </w:tc>
        <w:tc>
          <w:tcPr>
            <w:tcW w:w="1753" w:type="dxa"/>
            <w:tcBorders>
              <w:right w:val="single" w:sz="12" w:space="0" w:color="FFFFFF"/>
            </w:tcBorders>
            <w:shd w:val="clear" w:color="auto" w:fill="E6E6E6"/>
            <w:tcMar>
              <w:top w:w="99" w:type="dxa"/>
              <w:left w:w="129" w:type="dxa"/>
              <w:bottom w:w="99" w:type="dxa"/>
              <w:right w:w="129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fldChar w:fldCharType="begin"/>
            </w:r>
            <w:r>
              <w:instrText xml:space="preserve"> MERGEFIELD Freight \# "$#,###.00" </w:instrText>
            </w:r>
            <w:r>
              <w:fldChar w:fldCharType="separate"/>
            </w:r>
            <w:r>
              <w:t xml:space="preserve">«Freight»</w:t>
            </w:r>
            <w:r>
              <w:fldChar w:fldCharType="end"/>
            </w:r>
          </w:p>
        </w:tc>
      </w:tr>
      <w:tr>
        <w:trPr>
          <w:cantSplit/>
        </w:trPr>
        <w:tc>
          <w:tcPr>
            <w:tcW w:w="2729" w:type="dxa"/>
            <w:tcBorders>
              <w:bottom w:val="single" w:sz="12" w:space="0" w:color="FFFFFF"/>
            </w:tcBorders>
            <w:shd w:val="clear" w:color="auto" w:fill="E6E6E6"/>
            <w:vAlign w:val="top"/>
          </w:tcPr>
          <w:p>
            <w:pPr>
              <w:pStyle w:val="Normal"/>
            </w:pPr>
            <w:r>
              <w:rPr>
                <w:b/>
              </w:rPr>
              <w:t xml:space="preserve">Total Due: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FFFFFF"/>
            </w:tcBorders>
            <w:shd w:val="clear" w:color="auto" w:fill="E6E6E6"/>
            <w:tcMar>
              <w:top w:w="99" w:type="dxa"/>
              <w:left w:w="114" w:type="dxa"/>
              <w:bottom w:w="99" w:type="dxa"/>
              <w:right w:w="114" w:type="dxa"/>
            </w:tcMar>
            <w:vAlign w:val="top"/>
          </w:tcPr>
          <w:p>
            <w:pPr>
              <w:pStyle w:val="Normal"/>
              <w:tabs>
                <w:tab w:val="decimal" w:pos="979"/>
                <w:tab w:val="clear" w:pos="15876"/>
              </w:tabs>
            </w:pPr>
            <w:r>
              <w:t xml:space="preserve">	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TotalDue \# "$#,###.00"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 xml:space="preserve">«TotalDue»</w:t>
            </w:r>
            <w:r>
              <w:fldChar w:fldCharType="end"/>
            </w:r>
          </w:p>
        </w:tc>
      </w:tr>
    </w:tbl>
    <w:p>
      <w:pPr>
        <w:pStyle w:val="Normal"/>
      </w:pPr>
    </w:p>
    <w:sectPr>
      <w:headerReference w:type="default" r:id="rId00013"/>
      <w:footerReference w:type="default" r:id="rId00014"/>
      <w:headerReference w:type="first" r:id="rId00015"/>
      <w:footerReference w:type="first" r:id="rId00016"/>
      <w:pgSz w:w="12240" w:h="15840"/>
      <w:pgMar w:top="2908" w:right="576" w:bottom="894" w:left="577" w:header="0" w:footer="217"/>
      <w:pgNumType w:start="1"/>
      <w:titlePg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2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2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</w:p>
</w:ftr>
</file>

<file path=word/footer0001_first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p>
    <w:pPr>
      <w:pStyle w:val="[Normal]"/>
      <w:widowControl w:val="on"/>
      <w:tabs>
        <w:tab w:val="left" w:pos="1108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mc:AlternateContent>
        <mc:Choice Requires="wpc">
          <w:drawing>
            <wp:inline distT="0" distB="0" distL="0" distR="0">
              <wp:extent cx="7035800" cy="264795"/>
              <wp:docPr id="1" name="_tx_id_1_"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srgbClr val="FFFFFF">
                          <a:alpha val="0"/>
                        </a:srgbClr>
                      </a:solidFill>
                    </wpc:bg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4"/>
                      </a:ext>
                    </a:extLst>
                  </wpc:wpc>
                </a:graphicData>
              </a:graphic>
            </wp:inline>
          </w:drawing>
        </mc:Choice>
      </mc:AlternateContent>
    </w:r>
    <w:r>
      <w:rPr>
        <w:lang w:val="en-US" w:eastAsia="en-US" w:bidi="en-US"/>
      </w:rPr>
      <w:drawing>
        <wp:inline distT="0" distB="0" distL="0" distR="0">
          <wp:extent cx="1523365" cy="465455"/>
          <wp:docPr id="2" name="_tx_id_2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00005"/>
                  <a:stretch>
                    <a:fillRect/>
                  </a:stretch>
                </pic:blipFill>
                <pic:spPr>
                  <a:xfrm>
                    <a:off x="0" y="0"/>
                    <a:ext cx="1523365" cy="465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[Normal]"/>
      <w:widowControl w:val="on"/>
      <w:tabs>
        <w:tab w:val="left" w:pos="1108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</w:p>
</w:hdr>
</file>

<file path=word/header0001_first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p>
    <w:pPr>
      <w:pStyle w:val="[Normal]"/>
      <w:widowControl w:val="on"/>
      <w:tabs>
        <w:tab w:val="left" w:pos="1108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mc:AlternateContent>
        <mc:Choice Requires="wpc">
          <w:drawing>
            <wp:inline distT="0" distB="0" distL="0" distR="0">
              <wp:extent cx="7035800" cy="264795"/>
              <wp:docPr id="3" name="_tx_id_3_"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srgbClr val="FFFFFF">
                          <a:alpha val="0"/>
                        </a:srgbClr>
                      </a:solidFill>
                    </wpc:bg>
                    <wpc:whole/>
                    <wps:wsp>
                      <wps:cNvSpPr/>
                      <wps:spPr>
                        <a:xfrm>
                          <a:off x="1139" y="670"/>
                          <a:ext cx="7034792" cy="263456"/>
                        </a:xfrm>
                        <a:prstGeom prst="rect"/>
                        <a:solidFill>
                          <a:srgbClr val="3983C5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a:extLst>
                      <a:ext uri="{A2A0BA46-8DB7-4952-BFCE-B747086F0524}">
                        <tx19:NetControl tx23:val="drawing" tx23:pict="rId00006"/>
                      </a:ext>
                    </a:extLst>
                  </wpc:wpc>
                </a:graphicData>
              </a:graphic>
            </wp:inline>
          </w:drawing>
        </mc:Choice>
      </mc:AlternateContent>
    </w:r>
  </w:p>
  <w:p>
    <w:pPr>
      <w:pStyle w:val="Heading 3"/>
      <w:jc w:val="right"/>
      <w:rPr>
        <w:lang w:val="en-US" w:eastAsia="en-US" w:bidi="en-US"/>
      </w:rPr>
    </w:pPr>
    <w:r>
      <w:drawing>
        <wp:anchor distT="0" distB="0" distL="0" distR="0" simplePos="0" relativeHeight="251659264" behindDoc="0" locked="0" layoutInCell="1" allowOverlap="1" hidden="false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631440" cy="803275"/>
          <wp:wrapSquare wrapText="bothSides"/>
          <wp:docPr id="4" name="_tx_id_4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/>
                </pic:nvPicPr>
                <pic:blipFill>
                  <a:blip r:embed="rId00007"/>
                  <a:stretch>
                    <a:fillRect/>
                  </a:stretch>
                </pic:blipFill>
                <pic:spPr>
                  <a:xfrm>
                    <a:off x="0" y="0"/>
                    <a:ext cx="263144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en-US" w:eastAsia="en-US" w:bidi="en-US"/>
      </w:rPr>
      <w:t xml:space="preserve">awesome company, LLC</w:t>
    </w:r>
  </w:p>
  <w:p>
    <w:pPr>
      <w:pStyle w:val="Heading 3"/>
      <w:jc w:val="right"/>
    </w:pPr>
    <w:r>
      <w:t xml:space="preserve">1 Awesome Road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NC 28226 Awesome City</w:t>
    </w:r>
  </w:p>
  <w:p>
    <w:pPr>
      <w:pStyle w:val="Heading 3"/>
      <w:jc w:val="right"/>
      <w:rPr>
        <w:lang w:val="en-US" w:eastAsia="en-US" w:bidi="en-US"/>
      </w:rPr>
    </w:pPr>
    <w:r>
      <w:rPr>
        <w:lang w:val="en-US" w:eastAsia="en-US" w:bidi="en-US"/>
      </w:rPr>
      <w:t xml:space="preserve">United States</w:t>
    </w:r>
  </w:p>
</w:hdr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defaultTabStop w:val="0"/>
  <w:compat>
    <w:noExtraLineSpacing/>
  </w:compat>
  <tx24:txVer tx24:val="27.0.34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[Normal]" w:default="1">
    <w:name w:val="[Normal]"/>
    <w:next w:val="[Normal]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line="259" w:lineRule="auto"/>
    </w:pPr>
    <w:rPr>
      <w:rFonts w:ascii="Calibri Light" w:hAnsi="Calibri Light" w:eastAsia="Calibri Light" w:cs="Calibri Light"/>
      <w:color w:val="1F4D78"/>
    </w:rPr>
  </w:style>
  <w:style w:type="paragraph" w:styleId="Normal">
    <w:name w:val="Normal"/>
    <w:next w:val="Normal"/>
    <w:qFormat/>
    <w:pPr>
      <w:widowControl w:val="on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576"/>
    </w:pPr>
    <w:rPr>
      <w:rFonts w:ascii="Calibri Light" w:hAnsi="Calibri Light" w:eastAsia="Calibri Light" w:cs="Calibri Light"/>
      <w:sz w:val="72"/>
      <w:szCs w:val="72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b/>
      <w:bCs/>
      <w:sz w:val="32"/>
      <w:szCs w:val="32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z="2" w:space="0" w:color="auto"/>
        <w:left w:val="none"/>
        <w:bottom w:val="single" w:sz="2" w:space="0" w:color="auto"/>
        <w:right w:val="none"/>
        <w:between w:val="single" w:sz="2" w:space="0" w:color="auto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">
    <w:name w:val="Heading"/>
    <w:basedOn w:val="[Normal]"/>
    <w:next w:val="Heading"/>
    <w:qFormat/>
    <w:pPr>
      <w:widowControl w:val="on"/>
      <w:spacing w:after="432"/>
    </w:pPr>
    <w:rPr>
      <w:rFonts w:ascii="Segoe UI Light" w:hAnsi="Segoe UI Light" w:eastAsia="Segoe UI Light" w:cs="Segoe UI Light"/>
      <w:sz w:val="64"/>
      <w:szCs w:val="64"/>
    </w:rPr>
  </w:style>
  <w:style w:type="paragraph" w:styleId="QuickFacts">
    <w:name w:val="QuickFacts"/>
    <w:basedOn w:val="Heading"/>
    <w:next w:val="QuickFacts"/>
    <w:qFormat/>
    <w:pPr>
      <w:spacing w:after="0"/>
    </w:pPr>
    <w:rPr>
      <w:b/>
      <w:bCs/>
      <w:sz w:val="28"/>
      <w:szCs w:val="28"/>
    </w:rPr>
  </w:style>
  <w:style w:type="paragraph" w:styleId="Body">
    <w:name w:val="Body"/>
    <w:basedOn w:val="Heading"/>
    <w:next w:val="Body"/>
    <w:qFormat/>
    <w:pPr>
      <w:spacing w:after="0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13" Type="http://schemas.openxmlformats.org/officeDocument/2006/relationships/header" Target="header0001.xml"/>
	<Relationship Id="rId00014" Type="http://schemas.openxmlformats.org/officeDocument/2006/relationships/footer" Target="footer0001.xml"/>
	<Relationship Id="rId00015" Type="http://schemas.openxmlformats.org/officeDocument/2006/relationships/header" Target="header0001_first.xml"/>
	<Relationship Id="rId00016" Type="http://schemas.openxmlformats.org/officeDocument/2006/relationships/footer" Target="footer0001_first.xml"/>
	<Relationship Id="rId00011" Type="http://schemas.openxmlformats.org/officeDocument/2006/relationships/image" Target="media/image0008.emf"/>
	<Relationship Id="rId00008" Type="http://schemas.openxmlformats.org/officeDocument/2006/relationships/image" Target="media/image0005.emf"/>
	<Relationship Id="rId00009" Type="http://schemas.openxmlformats.org/officeDocument/2006/relationships/image" Target="media/image0006.emf"/>
	<Relationship Id="rId00010" Type="http://schemas.openxmlformats.org/officeDocument/2006/relationships/image" Target="media/image0007.bmp"/>
	<Relationship Id="rId00012" Type="http://schemas.openxmlformats.org/officeDocument/2006/relationships/image" Target="media/image0009.emf"/>
	<Relationship Id="rId00017" Type="http://schemas.openxmlformats.org/officeDocument/2006/relationships/fontTable" Target="fontTable.xml"/>
	<Relationship Id="rId00018" Type="http://schemas.openxmlformats.org/officeDocument/2006/relationships/settings" Target="settings.xml"/>
</Relationships>
</file>

<file path=word/_rels/header0001.xml.rels><?xml version="1.0" encoding="UTF-8" standalone="yes"?><Relationships xmlns="http://schemas.openxmlformats.org/package/2006/relationships">
	<Relationship Id="rId00004" Type="http://schemas.openxmlformats.org/officeDocument/2006/relationships/image" Target="media/image0001.emf"/>
	<Relationship Id="rId00005" Type="http://schemas.openxmlformats.org/officeDocument/2006/relationships/image" Target="media/image0002.emf"/>
</Relationships>
</file>

<file path=word/_rels/header0001_first.xml.rels><?xml version="1.0" encoding="UTF-8" standalone="yes"?><Relationships xmlns="http://schemas.openxmlformats.org/package/2006/relationships">
	<Relationship Id="rId00006" Type="http://schemas.openxmlformats.org/officeDocument/2006/relationships/image" Target="media/image0003.emf"/>
	<Relationship Id="rId00007" Type="http://schemas.openxmlformats.org/officeDocument/2006/relationships/image" Target="media/image0004.emf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C:\Users\bjoer_000\Desktop\</HyperlinkBase>
</Properties>
</file>