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278E5" w14:textId="55CA5A98" w:rsidR="008E0C45" w:rsidRPr="00DD60F2" w:rsidRDefault="00DD60F2" w:rsidP="00DD60F2">
      <w:pPr>
        <w:pStyle w:val="Heading1"/>
        <w:rPr>
          <w:lang w:val="da-DK"/>
        </w:rPr>
      </w:pPr>
      <w:r w:rsidRPr="00DD60F2">
        <w:rPr>
          <w:lang w:val="da-DK"/>
        </w:rPr>
        <w:t>Introduktion</w:t>
      </w:r>
    </w:p>
    <w:p w14:paraId="1B699B37" w14:textId="5EC4782B" w:rsidR="00DD60F2" w:rsidRDefault="00DD60F2" w:rsidP="00DD60F2">
      <w:pPr>
        <w:rPr>
          <w:lang w:val="da-DK"/>
        </w:rPr>
      </w:pPr>
    </w:p>
    <w:p w14:paraId="3242E303" w14:textId="06E9F134" w:rsidR="00DD60F2" w:rsidRDefault="00DD60F2" w:rsidP="00DD60F2">
      <w:pPr>
        <w:ind w:firstLine="720"/>
        <w:rPr>
          <w:lang w:val="da-DK"/>
        </w:rPr>
      </w:pPr>
      <w:r>
        <w:rPr>
          <w:lang w:val="da-DK"/>
        </w:rPr>
        <w:t>”</w:t>
      </w:r>
      <w:r>
        <w:rPr>
          <w:i/>
          <w:iCs/>
          <w:lang w:val="da-DK"/>
        </w:rPr>
        <w:t>Sundhed og Trivsel</w:t>
      </w:r>
      <w:r>
        <w:rPr>
          <w:lang w:val="da-DK"/>
        </w:rPr>
        <w:t xml:space="preserve">” er et af de Forenede Nationers (FN) højeste prioriteringer på de nyligt opstillede FN Verdensmål. Dette verdensmål står på liste, fordi det er en vigtig komponent i den bæredygtige udvikling som FN har igangsat med dets medlemslande. </w:t>
      </w:r>
      <w:r>
        <w:rPr>
          <w:i/>
          <w:iCs/>
          <w:lang w:val="da-DK"/>
        </w:rPr>
        <w:t>Sundhed og Trivsel</w:t>
      </w:r>
      <w:r>
        <w:rPr>
          <w:lang w:val="da-DK"/>
        </w:rPr>
        <w:t xml:space="preserve"> dækker over mange ting, lige fra økonomisk og social ligestilling, urbanisering og den fortsatte trussel som infektiøse sygdomme stiller de svækkede områder der findes i verden</w:t>
      </w:r>
      <w:r w:rsidR="00BC79C6">
        <w:rPr>
          <w:lang w:val="da-DK"/>
        </w:rPr>
        <w:t xml:space="preserve"> (UNDP, 2019).</w:t>
      </w:r>
    </w:p>
    <w:p w14:paraId="5643BCE6" w14:textId="47F92BB9" w:rsidR="00BC79C6" w:rsidRDefault="00DD60F2" w:rsidP="00DD60F2">
      <w:pPr>
        <w:ind w:firstLine="720"/>
        <w:rPr>
          <w:lang w:val="da-DK"/>
        </w:rPr>
      </w:pPr>
      <w:r>
        <w:rPr>
          <w:lang w:val="da-DK"/>
        </w:rPr>
        <w:t>Netop det sidste punkt</w:t>
      </w:r>
      <w:r w:rsidR="00BC79C6">
        <w:rPr>
          <w:lang w:val="da-DK"/>
        </w:rPr>
        <w:t>, vedrørende infektiøse sygdomme,</w:t>
      </w:r>
      <w:r>
        <w:rPr>
          <w:lang w:val="da-DK"/>
        </w:rPr>
        <w:t xml:space="preserve"> er der blevet taget fokus på i denne udgave af 1. Semesterprojektet på Software Engineering og Softwareteknologi. </w:t>
      </w:r>
      <w:r w:rsidR="00BC79C6">
        <w:rPr>
          <w:lang w:val="da-DK"/>
        </w:rPr>
        <w:t xml:space="preserve">Dette er gjort fordi sundhed og trivsel generelt er en ting som alle mennesker kan relatere til, på den ene eller den anden måde. Alle mennesker har på et eller andet tidspunkt været ramt af sygdom, hvor end alvorligt det nu har været, og det kan derfor være et emne som er lettere at få andre til at blive mere bevidste om. </w:t>
      </w:r>
      <w:r w:rsidR="00C15C62" w:rsidRPr="00A969D5">
        <w:rPr>
          <w:lang w:val="da-DK"/>
        </w:rPr>
        <w:t xml:space="preserve">Derudover er det </w:t>
      </w:r>
      <w:r w:rsidR="003A79D0" w:rsidRPr="00A969D5">
        <w:rPr>
          <w:lang w:val="da-DK"/>
        </w:rPr>
        <w:t xml:space="preserve">ifølge Abraham </w:t>
      </w:r>
      <w:proofErr w:type="spellStart"/>
      <w:r w:rsidR="003A79D0" w:rsidRPr="00A969D5">
        <w:rPr>
          <w:lang w:val="da-DK"/>
        </w:rPr>
        <w:t>Maslows</w:t>
      </w:r>
      <w:proofErr w:type="spellEnd"/>
      <w:r w:rsidR="003A79D0" w:rsidRPr="00A969D5">
        <w:rPr>
          <w:lang w:val="da-DK"/>
        </w:rPr>
        <w:t xml:space="preserve"> </w:t>
      </w:r>
      <w:r w:rsidR="003A79D0" w:rsidRPr="00A969D5">
        <w:rPr>
          <w:i/>
          <w:iCs/>
          <w:lang w:val="da-DK"/>
        </w:rPr>
        <w:t>Behovspyramide</w:t>
      </w:r>
      <w:r w:rsidR="00A969D5" w:rsidRPr="00A969D5">
        <w:rPr>
          <w:lang w:val="da-DK"/>
        </w:rPr>
        <w:t>, et diagram s</w:t>
      </w:r>
      <w:r w:rsidR="00A969D5">
        <w:rPr>
          <w:lang w:val="da-DK"/>
        </w:rPr>
        <w:t>om beskriver de basale menneskelige behov, et niveau 2 basalt behov at føle sig sikker i sin sundhed</w:t>
      </w:r>
      <w:r w:rsidR="00E17D3D">
        <w:rPr>
          <w:lang w:val="da-DK"/>
        </w:rPr>
        <w:t xml:space="preserve"> (</w:t>
      </w:r>
      <w:proofErr w:type="spellStart"/>
      <w:r w:rsidR="00E17D3D">
        <w:rPr>
          <w:lang w:val="da-DK"/>
        </w:rPr>
        <w:t>Maslow</w:t>
      </w:r>
      <w:proofErr w:type="spellEnd"/>
      <w:r w:rsidR="00E17D3D">
        <w:rPr>
          <w:lang w:val="da-DK"/>
        </w:rPr>
        <w:t>, 1943).</w:t>
      </w:r>
    </w:p>
    <w:p w14:paraId="7DABE2CC" w14:textId="15D7CC9F" w:rsidR="00E17D3D" w:rsidRDefault="00203199" w:rsidP="00DD60F2">
      <w:pPr>
        <w:ind w:firstLine="720"/>
        <w:rPr>
          <w:lang w:val="da-DK"/>
        </w:rPr>
      </w:pPr>
      <w:r>
        <w:rPr>
          <w:lang w:val="da-DK"/>
        </w:rPr>
        <w:t>Der er flere steder i verden, hvor adgangen til sundhedsvæsenet langt fra er tilfredsstillende nok, til at opveje det behov der er</w:t>
      </w:r>
      <w:r w:rsidR="008F6601">
        <w:rPr>
          <w:lang w:val="da-DK"/>
        </w:rPr>
        <w:t xml:space="preserve">, </w:t>
      </w:r>
      <w:r w:rsidR="00854750">
        <w:rPr>
          <w:lang w:val="da-DK"/>
        </w:rPr>
        <w:t xml:space="preserve">samt mangel på viden om hvad populationen selv kan gøre for at undgå de farlige sygdomme. </w:t>
      </w:r>
      <w:r w:rsidR="00120E5B">
        <w:rPr>
          <w:lang w:val="da-DK"/>
        </w:rPr>
        <w:t xml:space="preserve">Et af de steder </w:t>
      </w:r>
      <w:r w:rsidR="00C87B8C">
        <w:rPr>
          <w:lang w:val="da-DK"/>
        </w:rPr>
        <w:t>som</w:t>
      </w:r>
      <w:r w:rsidR="00120E5B">
        <w:rPr>
          <w:lang w:val="da-DK"/>
        </w:rPr>
        <w:t xml:space="preserve"> er ramt hårdest af infektiøse sygdomme</w:t>
      </w:r>
      <w:r w:rsidR="006E3F46">
        <w:rPr>
          <w:lang w:val="da-DK"/>
        </w:rPr>
        <w:t>,</w:t>
      </w:r>
      <w:r w:rsidR="00C87B8C">
        <w:rPr>
          <w:lang w:val="da-DK"/>
        </w:rPr>
        <w:t xml:space="preserve"> er bl.a. større områder af Afrika,</w:t>
      </w:r>
      <w:r w:rsidR="006E3F46">
        <w:rPr>
          <w:lang w:val="da-DK"/>
        </w:rPr>
        <w:t xml:space="preserve"> hvor</w:t>
      </w:r>
      <w:r w:rsidR="00B047DB">
        <w:rPr>
          <w:lang w:val="da-DK"/>
        </w:rPr>
        <w:t xml:space="preserve"> adgangen til medicin og korrekt hygiejne-forhold sjældent lever op til </w:t>
      </w:r>
      <w:r w:rsidR="00190458">
        <w:rPr>
          <w:lang w:val="da-DK"/>
        </w:rPr>
        <w:t xml:space="preserve">World Health Organisationens </w:t>
      </w:r>
      <w:r w:rsidR="00C505AB">
        <w:rPr>
          <w:lang w:val="da-DK"/>
        </w:rPr>
        <w:t xml:space="preserve">(WHO) </w:t>
      </w:r>
      <w:r w:rsidR="00862ABA">
        <w:rPr>
          <w:lang w:val="da-DK"/>
        </w:rPr>
        <w:t xml:space="preserve">standarder. Dette projekt har indskrænket fokus fra at dække det kæmpe område som Afrika er, og i stedet kigger specifikt på landet Mozambique. Dette skyldes, at </w:t>
      </w:r>
      <w:proofErr w:type="spellStart"/>
      <w:r w:rsidR="00C505AB">
        <w:rPr>
          <w:lang w:val="da-DK"/>
        </w:rPr>
        <w:t>WHO</w:t>
      </w:r>
      <w:r w:rsidR="00134135">
        <w:rPr>
          <w:lang w:val="da-DK"/>
        </w:rPr>
        <w:t>s</w:t>
      </w:r>
      <w:proofErr w:type="spellEnd"/>
      <w:r w:rsidR="00134135">
        <w:rPr>
          <w:lang w:val="da-DK"/>
        </w:rPr>
        <w:t xml:space="preserve"> undersøgelser viser, at Mozambique er et af de lande som er sværest ramt af problemer i sundhedsvæsenet. Der ses bl.a. at:</w:t>
      </w:r>
    </w:p>
    <w:p w14:paraId="12D1BFF0" w14:textId="55E49DEA" w:rsidR="00134135" w:rsidRDefault="00134135" w:rsidP="00134135">
      <w:pPr>
        <w:pStyle w:val="ListParagraph"/>
        <w:numPr>
          <w:ilvl w:val="0"/>
          <w:numId w:val="2"/>
        </w:numPr>
        <w:rPr>
          <w:lang w:val="da-DK"/>
        </w:rPr>
      </w:pPr>
      <w:r>
        <w:rPr>
          <w:lang w:val="da-DK"/>
        </w:rPr>
        <w:t xml:space="preserve">Blot 36% af </w:t>
      </w:r>
      <w:proofErr w:type="spellStart"/>
      <w:r>
        <w:rPr>
          <w:lang w:val="da-DK"/>
        </w:rPr>
        <w:t>befolkingen</w:t>
      </w:r>
      <w:proofErr w:type="spellEnd"/>
      <w:r>
        <w:rPr>
          <w:lang w:val="da-DK"/>
        </w:rPr>
        <w:t xml:space="preserve"> har adgang til sundhedsvæsenet indenfor 30 minutter fra deres hjem</w:t>
      </w:r>
    </w:p>
    <w:p w14:paraId="3E8B0468" w14:textId="2D37C5B1" w:rsidR="00134135" w:rsidRDefault="00211061" w:rsidP="00134135">
      <w:pPr>
        <w:pStyle w:val="ListParagraph"/>
        <w:numPr>
          <w:ilvl w:val="0"/>
          <w:numId w:val="2"/>
        </w:numPr>
        <w:rPr>
          <w:lang w:val="da-DK"/>
        </w:rPr>
      </w:pPr>
      <w:r>
        <w:rPr>
          <w:lang w:val="da-DK"/>
        </w:rPr>
        <w:t>30% af befolkningen har slet ikke adgang til sundhedsvæsenet, og kun 50% har adgang til acceptabel</w:t>
      </w:r>
      <w:r w:rsidR="008725A0">
        <w:rPr>
          <w:lang w:val="da-DK"/>
        </w:rPr>
        <w:t xml:space="preserve"> medicinsk behandling</w:t>
      </w:r>
    </w:p>
    <w:p w14:paraId="4FA7F0B1" w14:textId="3A0BDDB0" w:rsidR="008725A0" w:rsidRDefault="008725A0" w:rsidP="00134135">
      <w:pPr>
        <w:pStyle w:val="ListParagraph"/>
        <w:numPr>
          <w:ilvl w:val="0"/>
          <w:numId w:val="2"/>
        </w:numPr>
        <w:rPr>
          <w:lang w:val="da-DK"/>
        </w:rPr>
      </w:pPr>
      <w:r w:rsidRPr="008725A0">
        <w:rPr>
          <w:lang w:val="da-DK"/>
        </w:rPr>
        <w:t>Malaria, Diarré, HIV/AIDS, respiratoriske infektioner</w:t>
      </w:r>
      <w:r>
        <w:rPr>
          <w:lang w:val="da-DK"/>
        </w:rPr>
        <w:t xml:space="preserve"> og Tuberkulose (TB) er blandt de mest hyppige infektiøse sygdomme i Mozambique</w:t>
      </w:r>
    </w:p>
    <w:p w14:paraId="744478CF" w14:textId="1BEE9E2E" w:rsidR="008725A0" w:rsidRDefault="00117DF6" w:rsidP="00134135">
      <w:pPr>
        <w:pStyle w:val="ListParagraph"/>
        <w:numPr>
          <w:ilvl w:val="0"/>
          <w:numId w:val="2"/>
        </w:numPr>
        <w:rPr>
          <w:lang w:val="da-DK"/>
        </w:rPr>
      </w:pPr>
      <w:r>
        <w:rPr>
          <w:lang w:val="da-DK"/>
        </w:rPr>
        <w:t>Malaria er dødsårsag for 30% af de børn under 7 år som dør for tidligt</w:t>
      </w:r>
    </w:p>
    <w:p w14:paraId="2C370A67" w14:textId="6C950C39" w:rsidR="00117DF6" w:rsidRDefault="00117DF6" w:rsidP="00134135">
      <w:pPr>
        <w:pStyle w:val="ListParagraph"/>
        <w:numPr>
          <w:ilvl w:val="0"/>
          <w:numId w:val="2"/>
        </w:numPr>
        <w:rPr>
          <w:lang w:val="da-DK"/>
        </w:rPr>
      </w:pPr>
      <w:r>
        <w:rPr>
          <w:lang w:val="da-DK"/>
        </w:rPr>
        <w:t>TB har en prævalens på 1</w:t>
      </w:r>
      <w:r w:rsidR="00C34559">
        <w:rPr>
          <w:lang w:val="da-DK"/>
        </w:rPr>
        <w:t>.</w:t>
      </w:r>
      <w:r>
        <w:rPr>
          <w:lang w:val="da-DK"/>
        </w:rPr>
        <w:t>025 per 100.000</w:t>
      </w:r>
      <w:r w:rsidR="00C34559">
        <w:rPr>
          <w:lang w:val="da-DK"/>
        </w:rPr>
        <w:t xml:space="preserve"> indbyggere</w:t>
      </w:r>
    </w:p>
    <w:p w14:paraId="0F5C2897" w14:textId="0A50334C" w:rsidR="00C34559" w:rsidRDefault="00C34559" w:rsidP="00C34559">
      <w:pPr>
        <w:rPr>
          <w:lang w:val="da-DK"/>
        </w:rPr>
      </w:pPr>
      <w:r>
        <w:rPr>
          <w:lang w:val="da-DK"/>
        </w:rPr>
        <w:t xml:space="preserve">Alt sammen </w:t>
      </w:r>
      <w:r w:rsidR="0072128B">
        <w:rPr>
          <w:lang w:val="da-DK"/>
        </w:rPr>
        <w:t>faktorer som har medført, at dette projekt primært fokuserer på Mozambique (WHO</w:t>
      </w:r>
      <w:r w:rsidR="00391BE7">
        <w:rPr>
          <w:lang w:val="da-DK"/>
        </w:rPr>
        <w:t>, 2009).</w:t>
      </w:r>
    </w:p>
    <w:p w14:paraId="41CC9039" w14:textId="6C12A6BD" w:rsidR="00F05412" w:rsidRPr="00F05412" w:rsidRDefault="00F05412" w:rsidP="00C34559">
      <w:pPr>
        <w:rPr>
          <w:lang w:val="da-DK"/>
        </w:rPr>
      </w:pPr>
      <w:r>
        <w:rPr>
          <w:lang w:val="da-DK"/>
        </w:rPr>
        <w:tab/>
        <w:t xml:space="preserve">Semesterprojektet omhandler produktionen af et læringsspil, som på en eller anden måde omhandler et (eller flere) af de 17 FN Verdensmål. Som nævnt omhandler dette projekt underpunkt 3, </w:t>
      </w:r>
      <w:r>
        <w:rPr>
          <w:i/>
          <w:iCs/>
          <w:lang w:val="da-DK"/>
        </w:rPr>
        <w:t>Sundhed og Trivsel</w:t>
      </w:r>
      <w:r>
        <w:rPr>
          <w:lang w:val="da-DK"/>
        </w:rPr>
        <w:t xml:space="preserve">, med mål om at informere spillerne om </w:t>
      </w:r>
      <w:proofErr w:type="spellStart"/>
      <w:r>
        <w:rPr>
          <w:lang w:val="da-DK"/>
        </w:rPr>
        <w:t>forebygningen</w:t>
      </w:r>
      <w:proofErr w:type="spellEnd"/>
      <w:r>
        <w:rPr>
          <w:lang w:val="da-DK"/>
        </w:rPr>
        <w:t xml:space="preserve"> af, samt symptomerne på, de 3 mest hyppige infektiøse sygdomme i Mozambique, nemlig Malaria, HIV/AIDS og TB. </w:t>
      </w:r>
      <w:bookmarkStart w:id="0" w:name="_GoBack"/>
      <w:bookmarkEnd w:id="0"/>
    </w:p>
    <w:p w14:paraId="32334D92" w14:textId="77777777" w:rsidR="00BC79C6" w:rsidRPr="008725A0" w:rsidRDefault="00BC79C6" w:rsidP="00DD60F2">
      <w:pPr>
        <w:ind w:firstLine="720"/>
        <w:rPr>
          <w:lang w:val="da-DK"/>
        </w:rPr>
      </w:pPr>
    </w:p>
    <w:p w14:paraId="35A16A22" w14:textId="77777777" w:rsidR="00BC79C6" w:rsidRPr="008725A0" w:rsidRDefault="00BC79C6">
      <w:pPr>
        <w:rPr>
          <w:lang w:val="da-DK"/>
        </w:rPr>
      </w:pPr>
      <w:r w:rsidRPr="008725A0">
        <w:rPr>
          <w:lang w:val="da-DK"/>
        </w:rPr>
        <w:br w:type="page"/>
      </w:r>
    </w:p>
    <w:p w14:paraId="710F78FB" w14:textId="7507458D" w:rsidR="00DD60F2" w:rsidRPr="00C15C62" w:rsidRDefault="00BC79C6" w:rsidP="00BC79C6">
      <w:pPr>
        <w:pStyle w:val="Heading1"/>
        <w:rPr>
          <w:lang w:val="en-GB"/>
        </w:rPr>
      </w:pPr>
      <w:proofErr w:type="spellStart"/>
      <w:r w:rsidRPr="00C15C62">
        <w:rPr>
          <w:lang w:val="en-GB"/>
        </w:rPr>
        <w:lastRenderedPageBreak/>
        <w:t>Kilder</w:t>
      </w:r>
      <w:proofErr w:type="spellEnd"/>
    </w:p>
    <w:p w14:paraId="33043B1E" w14:textId="0EDF1870" w:rsidR="00BC79C6" w:rsidRPr="00C15C62" w:rsidRDefault="00BC79C6" w:rsidP="00BC79C6">
      <w:pPr>
        <w:rPr>
          <w:lang w:val="en-GB"/>
        </w:rPr>
      </w:pPr>
    </w:p>
    <w:p w14:paraId="359878A5" w14:textId="53CAF149" w:rsidR="00BC79C6" w:rsidRDefault="00BC79C6" w:rsidP="00BC79C6">
      <w:pPr>
        <w:rPr>
          <w:lang w:val="da-DK"/>
        </w:rPr>
      </w:pPr>
      <w:r w:rsidRPr="00BC79C6">
        <w:rPr>
          <w:lang w:val="en-GB"/>
        </w:rPr>
        <w:t>United Nations Development Programme (U</w:t>
      </w:r>
      <w:r>
        <w:rPr>
          <w:lang w:val="en-GB"/>
        </w:rPr>
        <w:t xml:space="preserve">NDP). (2019). </w:t>
      </w:r>
      <w:r>
        <w:rPr>
          <w:i/>
          <w:iCs/>
          <w:lang w:val="en-GB"/>
        </w:rPr>
        <w:t>Goal 3: Good health and well-being</w:t>
      </w:r>
      <w:r>
        <w:rPr>
          <w:lang w:val="en-GB"/>
        </w:rPr>
        <w:t xml:space="preserve">. </w:t>
      </w:r>
      <w:r>
        <w:t xml:space="preserve">[Online]. </w:t>
      </w:r>
      <w:r>
        <w:rPr>
          <w:lang w:val="da-DK"/>
        </w:rPr>
        <w:t xml:space="preserve">Tilgængelig på URL: </w:t>
      </w:r>
      <w:hyperlink r:id="rId5" w:history="1">
        <w:r w:rsidRPr="00BC79C6">
          <w:rPr>
            <w:rStyle w:val="Hyperlink"/>
            <w:lang w:val="da-DK"/>
          </w:rPr>
          <w:t>link</w:t>
        </w:r>
      </w:hyperlink>
      <w:r>
        <w:rPr>
          <w:lang w:val="da-DK"/>
        </w:rPr>
        <w:t>. (Tilgået: 07.11.2019)</w:t>
      </w:r>
    </w:p>
    <w:p w14:paraId="2B97709C" w14:textId="7FD4B5E1" w:rsidR="00033C6D" w:rsidRDefault="00AF44F8" w:rsidP="00BC79C6">
      <w:pPr>
        <w:rPr>
          <w:lang w:val="en-GB"/>
        </w:rPr>
      </w:pPr>
      <w:r>
        <w:rPr>
          <w:lang w:val="en-GB"/>
        </w:rPr>
        <w:t xml:space="preserve">Maslow, A. H. (1943). </w:t>
      </w:r>
      <w:r>
        <w:rPr>
          <w:i/>
          <w:iCs/>
          <w:lang w:val="en-GB"/>
        </w:rPr>
        <w:t>A Theory of Human Motivation</w:t>
      </w:r>
      <w:r>
        <w:rPr>
          <w:lang w:val="en-GB"/>
        </w:rPr>
        <w:t xml:space="preserve">. Psychological Review, 50(4), </w:t>
      </w:r>
      <w:r w:rsidR="00E17D3D">
        <w:rPr>
          <w:lang w:val="en-GB"/>
        </w:rPr>
        <w:t>p. 373</w:t>
      </w:r>
    </w:p>
    <w:p w14:paraId="1E526529" w14:textId="25480BE2" w:rsidR="00B12880" w:rsidRPr="00B12880" w:rsidRDefault="00B12880" w:rsidP="00BC79C6">
      <w:pPr>
        <w:rPr>
          <w:lang w:val="en-GB"/>
        </w:rPr>
      </w:pPr>
      <w:r>
        <w:rPr>
          <w:lang w:val="en-GB"/>
        </w:rPr>
        <w:t>World Health Organisation (WHO</w:t>
      </w:r>
      <w:proofErr w:type="gramStart"/>
      <w:r>
        <w:rPr>
          <w:lang w:val="en-GB"/>
        </w:rPr>
        <w:t>).(</w:t>
      </w:r>
      <w:proofErr w:type="gramEnd"/>
      <w:r>
        <w:rPr>
          <w:lang w:val="en-GB"/>
        </w:rPr>
        <w:t xml:space="preserve">2009). </w:t>
      </w:r>
      <w:r>
        <w:rPr>
          <w:i/>
          <w:iCs/>
          <w:lang w:val="en-GB"/>
        </w:rPr>
        <w:t xml:space="preserve">WHO Country Cooperation Strategy 2009-2013. </w:t>
      </w:r>
      <w:r w:rsidR="00612E36">
        <w:rPr>
          <w:lang w:val="en-GB"/>
        </w:rPr>
        <w:t>AFRO Library Cataloguing-in-Publication Data</w:t>
      </w:r>
      <w:r w:rsidR="0078649E">
        <w:rPr>
          <w:lang w:val="en-GB"/>
        </w:rPr>
        <w:t xml:space="preserve">, p. </w:t>
      </w:r>
      <w:r w:rsidR="008C2B04">
        <w:rPr>
          <w:lang w:val="en-GB"/>
        </w:rPr>
        <w:t>3-11.</w:t>
      </w:r>
    </w:p>
    <w:sectPr w:rsidR="00B12880" w:rsidRPr="00B12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58CC"/>
    <w:multiLevelType w:val="hybridMultilevel"/>
    <w:tmpl w:val="A47EFD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BC5777B"/>
    <w:multiLevelType w:val="hybridMultilevel"/>
    <w:tmpl w:val="1AC42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0F2"/>
    <w:rsid w:val="000144F9"/>
    <w:rsid w:val="00033C6D"/>
    <w:rsid w:val="00117DF6"/>
    <w:rsid w:val="00120E5B"/>
    <w:rsid w:val="001223DA"/>
    <w:rsid w:val="00134135"/>
    <w:rsid w:val="00190458"/>
    <w:rsid w:val="00203199"/>
    <w:rsid w:val="00211061"/>
    <w:rsid w:val="00282FFF"/>
    <w:rsid w:val="00391BE7"/>
    <w:rsid w:val="003A79D0"/>
    <w:rsid w:val="00541291"/>
    <w:rsid w:val="00612E36"/>
    <w:rsid w:val="006E3F46"/>
    <w:rsid w:val="0072128B"/>
    <w:rsid w:val="0078649E"/>
    <w:rsid w:val="00854750"/>
    <w:rsid w:val="00862ABA"/>
    <w:rsid w:val="008725A0"/>
    <w:rsid w:val="008C2B04"/>
    <w:rsid w:val="008E0C45"/>
    <w:rsid w:val="008F6601"/>
    <w:rsid w:val="00A969D5"/>
    <w:rsid w:val="00AF44F8"/>
    <w:rsid w:val="00B047DB"/>
    <w:rsid w:val="00B12880"/>
    <w:rsid w:val="00BC79C6"/>
    <w:rsid w:val="00C15C62"/>
    <w:rsid w:val="00C34559"/>
    <w:rsid w:val="00C505AB"/>
    <w:rsid w:val="00C87B8C"/>
    <w:rsid w:val="00DD60F2"/>
    <w:rsid w:val="00E17D3D"/>
    <w:rsid w:val="00F0541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50A8"/>
  <w15:chartTrackingRefBased/>
  <w15:docId w15:val="{D8B29414-B093-4F9D-A6C9-D2C78858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0F2"/>
    <w:rPr>
      <w:rFonts w:ascii="Times New Roman" w:hAnsi="Times New Roman" w:cs="Times New Roman"/>
      <w:lang w:val="en-US"/>
    </w:rPr>
  </w:style>
  <w:style w:type="paragraph" w:styleId="Heading1">
    <w:name w:val="heading 1"/>
    <w:basedOn w:val="Normal"/>
    <w:next w:val="Normal"/>
    <w:link w:val="Heading1Char"/>
    <w:uiPriority w:val="9"/>
    <w:qFormat/>
    <w:rsid w:val="00DD60F2"/>
    <w:pPr>
      <w:keepNext/>
      <w:keepLines/>
      <w:spacing w:before="240" w:after="0"/>
      <w:outlineLvl w:val="0"/>
    </w:pPr>
    <w:rPr>
      <w:rFonts w:eastAsiaTheme="majorEastAs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0F2"/>
    <w:rPr>
      <w:rFonts w:ascii="Times New Roman" w:eastAsiaTheme="majorEastAsia" w:hAnsi="Times New Roman" w:cs="Times New Roman"/>
      <w:sz w:val="36"/>
      <w:szCs w:val="36"/>
      <w:lang w:val="en-US"/>
    </w:rPr>
  </w:style>
  <w:style w:type="character" w:styleId="SubtleReference">
    <w:name w:val="Subtle Reference"/>
    <w:basedOn w:val="DefaultParagraphFont"/>
    <w:uiPriority w:val="31"/>
    <w:qFormat/>
    <w:rsid w:val="00DD60F2"/>
    <w:rPr>
      <w:smallCaps/>
      <w:color w:val="5A5A5A" w:themeColor="text1" w:themeTint="A5"/>
    </w:rPr>
  </w:style>
  <w:style w:type="paragraph" w:styleId="NoSpacing">
    <w:name w:val="No Spacing"/>
    <w:uiPriority w:val="1"/>
    <w:qFormat/>
    <w:rsid w:val="00BC79C6"/>
    <w:pPr>
      <w:spacing w:after="0" w:line="240" w:lineRule="auto"/>
    </w:pPr>
    <w:rPr>
      <w:rFonts w:ascii="Times New Roman" w:hAnsi="Times New Roman" w:cs="Times New Roman"/>
      <w:lang w:val="en-US"/>
    </w:rPr>
  </w:style>
  <w:style w:type="character" w:styleId="Hyperlink">
    <w:name w:val="Hyperlink"/>
    <w:basedOn w:val="DefaultParagraphFont"/>
    <w:uiPriority w:val="99"/>
    <w:unhideWhenUsed/>
    <w:rsid w:val="00BC79C6"/>
    <w:rPr>
      <w:color w:val="0000FF"/>
      <w:u w:val="single"/>
    </w:rPr>
  </w:style>
  <w:style w:type="character" w:styleId="UnresolvedMention">
    <w:name w:val="Unresolved Mention"/>
    <w:basedOn w:val="DefaultParagraphFont"/>
    <w:uiPriority w:val="99"/>
    <w:semiHidden/>
    <w:unhideWhenUsed/>
    <w:rsid w:val="00BC79C6"/>
    <w:rPr>
      <w:color w:val="605E5C"/>
      <w:shd w:val="clear" w:color="auto" w:fill="E1DFDD"/>
    </w:rPr>
  </w:style>
  <w:style w:type="character" w:styleId="FollowedHyperlink">
    <w:name w:val="FollowedHyperlink"/>
    <w:basedOn w:val="DefaultParagraphFont"/>
    <w:uiPriority w:val="99"/>
    <w:semiHidden/>
    <w:unhideWhenUsed/>
    <w:rsid w:val="00BC79C6"/>
    <w:rPr>
      <w:color w:val="954F72" w:themeColor="followedHyperlink"/>
      <w:u w:val="single"/>
    </w:rPr>
  </w:style>
  <w:style w:type="paragraph" w:styleId="ListParagraph">
    <w:name w:val="List Paragraph"/>
    <w:basedOn w:val="Normal"/>
    <w:uiPriority w:val="34"/>
    <w:qFormat/>
    <w:rsid w:val="00134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ndp.org/content/undp/en/home/sustainable-development-goals/goal-3-good-health-and-well-be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Manon Pradel</dc:creator>
  <cp:keywords/>
  <dc:description/>
  <cp:lastModifiedBy>Sarah Manon Pradel</cp:lastModifiedBy>
  <cp:revision>33</cp:revision>
  <dcterms:created xsi:type="dcterms:W3CDTF">2019-11-07T13:24:00Z</dcterms:created>
  <dcterms:modified xsi:type="dcterms:W3CDTF">2019-11-12T09:59:00Z</dcterms:modified>
</cp:coreProperties>
</file>