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 xml:space="preserve">Статья </w:t>
      </w:r>
      <w:r>
        <w:rPr>
          <w:b/>
          <w:lang w:val="en-US"/>
        </w:rPr>
        <w:t>6</w:t>
      </w:r>
      <w:r w:rsidRPr="00917B6E">
        <w:rPr>
          <w:b/>
        </w:rPr>
        <w:t>. Органы управления Общества</w:t>
      </w: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>Органам</w:t>
      </w:r>
      <w:r w:rsidRPr="00917B6E">
        <w:rPr>
          <w:b/>
        </w:rPr>
        <w:t>и управления Общества являются:</w:t>
      </w:r>
    </w:p>
    <w:p w:rsidR="00917B6E" w:rsidRDefault="00917B6E" w:rsidP="00917B6E">
      <w:pPr>
        <w:pStyle w:val="a3"/>
        <w:numPr>
          <w:ilvl w:val="0"/>
          <w:numId w:val="1"/>
        </w:numPr>
        <w:ind w:left="0" w:firstLine="709"/>
      </w:pPr>
      <w:r>
        <w:t>Общее собрание акционеров;</w:t>
      </w:r>
    </w:p>
    <w:p w:rsidR="00917B6E" w:rsidRDefault="00917B6E" w:rsidP="00917B6E">
      <w:pPr>
        <w:pStyle w:val="a3"/>
        <w:numPr>
          <w:ilvl w:val="0"/>
          <w:numId w:val="1"/>
        </w:numPr>
        <w:ind w:left="0" w:firstLine="709"/>
      </w:pPr>
      <w:r>
        <w:t>Совет директоров (наблюдательный совет) Обществ</w:t>
      </w:r>
      <w:r>
        <w:t>а;</w:t>
      </w:r>
    </w:p>
    <w:p w:rsidR="00917B6E" w:rsidRDefault="00917B6E" w:rsidP="00917B6E">
      <w:pPr>
        <w:ind w:firstLine="709"/>
      </w:pPr>
      <w:r>
        <w:t>Единоличный исполнительный орган —</w:t>
      </w:r>
      <w:r>
        <w:t xml:space="preserve"> Генеральный директор Общества.</w:t>
      </w:r>
    </w:p>
    <w:p w:rsidR="00917B6E" w:rsidRDefault="00917B6E" w:rsidP="00917B6E">
      <w:pPr>
        <w:ind w:firstLine="709"/>
      </w:pPr>
      <w:r>
        <w:t>Высшим органом управления Общества явля</w:t>
      </w:r>
      <w:r>
        <w:t>ется Общее собрание акционеров.</w:t>
      </w:r>
    </w:p>
    <w:p w:rsidR="00917B6E" w:rsidRDefault="00917B6E" w:rsidP="00917B6E">
      <w:pPr>
        <w:ind w:firstLine="709"/>
      </w:pPr>
      <w:r>
        <w:t>Совет директоров (наблюдательный совет) Общества осуществляет общее руководство деятельностью Общества, за исключением решения вопросов, отнесенных Федеральным законом «Об акционерных обществах» и настоящим Уставом к компетен</w:t>
      </w:r>
      <w:r>
        <w:t>ции Общего собрания акционеров.</w:t>
      </w:r>
    </w:p>
    <w:p w:rsidR="00917B6E" w:rsidRDefault="00917B6E" w:rsidP="00917B6E">
      <w:pPr>
        <w:ind w:firstLine="709"/>
      </w:pPr>
      <w:r>
        <w:t>Руководство текущей деятельностью Общества осуществляется единоличным исполнительным органом — Генеральным директором Общества.</w:t>
      </w:r>
    </w:p>
    <w:p w:rsidR="00917B6E" w:rsidRDefault="00917B6E" w:rsidP="00917B6E">
      <w:pPr>
        <w:ind w:firstLine="709"/>
      </w:pP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 xml:space="preserve">Статья </w:t>
      </w:r>
      <w:r>
        <w:rPr>
          <w:b/>
          <w:lang w:val="en-US"/>
        </w:rPr>
        <w:t>7</w:t>
      </w:r>
      <w:r w:rsidRPr="00917B6E">
        <w:rPr>
          <w:b/>
        </w:rPr>
        <w:t>. Общее собрание акционеров</w:t>
      </w:r>
    </w:p>
    <w:p w:rsidR="00913235" w:rsidRDefault="00917B6E" w:rsidP="00913235">
      <w:pPr>
        <w:ind w:firstLine="709"/>
        <w:rPr>
          <w:b/>
        </w:rPr>
      </w:pPr>
      <w:r w:rsidRPr="00917B6E">
        <w:rPr>
          <w:b/>
        </w:rPr>
        <w:t>1. Компете</w:t>
      </w:r>
      <w:r w:rsidRPr="00917B6E">
        <w:rPr>
          <w:b/>
        </w:rPr>
        <w:t>нция Общего собрания акционеров</w:t>
      </w: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>1.1. Исключительная компете</w:t>
      </w:r>
      <w:r w:rsidRPr="00917B6E">
        <w:rPr>
          <w:b/>
        </w:rPr>
        <w:t>нция Общего собрания акционеров</w:t>
      </w:r>
    </w:p>
    <w:p w:rsidR="00917B6E" w:rsidRDefault="00917B6E" w:rsidP="00917B6E">
      <w:pPr>
        <w:ind w:firstLine="709"/>
      </w:pPr>
      <w:r>
        <w:t>К исключительной компетенции Общего собрания акционеров относятся вопросы, которые не могут быть переданы на</w:t>
      </w:r>
      <w:r>
        <w:t xml:space="preserve"> решение иным органам Общества: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внесение изменений и дополнений в Устав Общества или утверждение Устава Общества в новой редакции (п. 1 </w:t>
      </w:r>
      <w:proofErr w:type="spellStart"/>
      <w:r>
        <w:t>пп</w:t>
      </w:r>
      <w:proofErr w:type="spellEnd"/>
      <w:r>
        <w:t>. 1 ст. 48 Федерального закона «Об акционерны</w:t>
      </w:r>
      <w:r>
        <w:t>х обществах», далее — ФЗ об АО)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>реорганизация Общест</w:t>
      </w:r>
      <w:r>
        <w:t xml:space="preserve">ва (п. 1 </w:t>
      </w:r>
      <w:proofErr w:type="spellStart"/>
      <w:r>
        <w:t>пп</w:t>
      </w:r>
      <w:proofErr w:type="spellEnd"/>
      <w:r>
        <w:t>. 2 ст. 48 ФЗ об АО)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ликвидация Общества, назначение ликвидационной комиссии и утверждение промежуточного и окончательного ликвидационных балансов (п. 1 </w:t>
      </w:r>
      <w:proofErr w:type="spellStart"/>
      <w:r>
        <w:t>пп</w:t>
      </w:r>
      <w:proofErr w:type="spellEnd"/>
      <w:r>
        <w:t>. 3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определение количественного состава Совета директоров (наблюдательного совета) Общества, избрание его членов и досрочное прекращение их полномочий (п. 1 </w:t>
      </w:r>
      <w:proofErr w:type="spellStart"/>
      <w:r>
        <w:t>пп</w:t>
      </w:r>
      <w:proofErr w:type="spellEnd"/>
      <w:r>
        <w:t>. 4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>определение количества, номинальной стоимости, категор</w:t>
      </w:r>
      <w:r>
        <w:t xml:space="preserve">ии (типа) объявленных акций и </w:t>
      </w:r>
      <w:proofErr w:type="spellStart"/>
      <w:r>
        <w:t>пp</w:t>
      </w:r>
      <w:r>
        <w:t>ав</w:t>
      </w:r>
      <w:proofErr w:type="spellEnd"/>
      <w:r>
        <w:t xml:space="preserve">, предоставляемых этими акциями (п. 1 </w:t>
      </w:r>
      <w:proofErr w:type="spellStart"/>
      <w:r>
        <w:t>пп</w:t>
      </w:r>
      <w:proofErr w:type="spellEnd"/>
      <w:r>
        <w:t>. 5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увеличение уставного капитала Общества путем увеличения номинальной стоимости акций (п. 1 </w:t>
      </w:r>
      <w:proofErr w:type="spellStart"/>
      <w:r>
        <w:t>пп</w:t>
      </w:r>
      <w:proofErr w:type="spellEnd"/>
      <w:r>
        <w:t>. 6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уменьшение уставного капитала Общества путем уменьшения номинальной стоимости акций, путем приобретения Обществом части акций в целях сокращения их общего количества, а также путем погашения приобретенных или выкупленных Обществом акций (п. 1 </w:t>
      </w:r>
      <w:proofErr w:type="spellStart"/>
      <w:r>
        <w:t>пп</w:t>
      </w:r>
      <w:proofErr w:type="spellEnd"/>
      <w:r>
        <w:t>. 7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избрание членов ревизионной комиссии Общества и досрочное прекращение их полномочий (п. 1 </w:t>
      </w:r>
      <w:proofErr w:type="spellStart"/>
      <w:r>
        <w:t>пп</w:t>
      </w:r>
      <w:proofErr w:type="spellEnd"/>
      <w:r>
        <w:t>. 9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назначение аудиторской организации (индивидуального аудитора) Общества (п. 1 </w:t>
      </w:r>
      <w:proofErr w:type="spellStart"/>
      <w:r>
        <w:t>пп</w:t>
      </w:r>
      <w:proofErr w:type="spellEnd"/>
      <w:r>
        <w:t>. 10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выплата (объявление) дивидендов по результатам первого квартала, полугодия, девяти месяцев отчетного года (п. 1 </w:t>
      </w:r>
      <w:proofErr w:type="spellStart"/>
      <w:r>
        <w:t>пп</w:t>
      </w:r>
      <w:proofErr w:type="spellEnd"/>
      <w:r>
        <w:t>. 10.1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распределение прибыли (в том числе выплата (объявление) дивидендов, за исключением выплаты (объявления) дивидендов по результатам первого квартала, полугодия, </w:t>
      </w:r>
      <w:r>
        <w:lastRenderedPageBreak/>
        <w:t xml:space="preserve">девяти месяцев отчетного года) и убытков Общества по результатам отчетного года </w:t>
      </w:r>
      <w:r>
        <w:t xml:space="preserve">(п. 1 </w:t>
      </w:r>
      <w:proofErr w:type="spellStart"/>
      <w:r>
        <w:t>пп</w:t>
      </w:r>
      <w:proofErr w:type="spellEnd"/>
      <w:r>
        <w:t>. 11.1 ст. 48 ФЗ об АО)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определение порядка ведения заседания Общего собрания акционеров (п. 1 </w:t>
      </w:r>
      <w:proofErr w:type="spellStart"/>
      <w:r>
        <w:t>пп</w:t>
      </w:r>
      <w:proofErr w:type="spellEnd"/>
      <w:r>
        <w:t>. 12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избрание членов счетной комиссии и досрочное прекращение их полномочий (п. 1 </w:t>
      </w:r>
      <w:proofErr w:type="spellStart"/>
      <w:r>
        <w:t>пп</w:t>
      </w:r>
      <w:proofErr w:type="spellEnd"/>
      <w:r>
        <w:t>. 13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дробление и консолидация акций (п. 1 </w:t>
      </w:r>
      <w:proofErr w:type="spellStart"/>
      <w:r>
        <w:t>пп</w:t>
      </w:r>
      <w:proofErr w:type="spellEnd"/>
      <w:r>
        <w:t>. 14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принятие решений о согласии на совершение или о последующем одобрении сделок в случаях, предусмотренных ст. 83 ФЗ об АО (п. 1 </w:t>
      </w:r>
      <w:proofErr w:type="spellStart"/>
      <w:r>
        <w:t>пп</w:t>
      </w:r>
      <w:proofErr w:type="spellEnd"/>
      <w:r>
        <w:t>. 15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принятие решений о согласии на совершение или о последующем одобрении крупных сделок в случаях, предусмотренных ст. 79 ФЗ об АО (п. 1 </w:t>
      </w:r>
      <w:proofErr w:type="spellStart"/>
      <w:r>
        <w:t>пп</w:t>
      </w:r>
      <w:proofErr w:type="spellEnd"/>
      <w:r>
        <w:t>. 16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приобретение Обществом размещенных акций в случаях, предусмотренных ФЗ об АО (п. 1 </w:t>
      </w:r>
      <w:proofErr w:type="spellStart"/>
      <w:r>
        <w:t>пп</w:t>
      </w:r>
      <w:proofErr w:type="spellEnd"/>
      <w:r>
        <w:t>. 17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утверждение внутренних документов, регулирующих деятельность органов Общества (п. 1 </w:t>
      </w:r>
      <w:proofErr w:type="spellStart"/>
      <w:r>
        <w:t>пп</w:t>
      </w:r>
      <w:proofErr w:type="spellEnd"/>
      <w:r>
        <w:t>. 19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принятие решения об обращении с заявлением о </w:t>
      </w:r>
      <w:proofErr w:type="spellStart"/>
      <w:r>
        <w:t>делистинге</w:t>
      </w:r>
      <w:proofErr w:type="spellEnd"/>
      <w:r>
        <w:t xml:space="preserve"> акций Общества и (или) эмиссионных ценных бумаг Общества, конвертируемых в его акции (п. 1 </w:t>
      </w:r>
      <w:proofErr w:type="spellStart"/>
      <w:r>
        <w:t>пп</w:t>
      </w:r>
      <w:proofErr w:type="spellEnd"/>
      <w:r>
        <w:t>. 19.2 ст. 48 ФЗ об АО);</w:t>
      </w:r>
    </w:p>
    <w:p w:rsidR="00917B6E" w:rsidRDefault="00917B6E" w:rsidP="00917B6E">
      <w:pPr>
        <w:pStyle w:val="a3"/>
        <w:numPr>
          <w:ilvl w:val="0"/>
          <w:numId w:val="2"/>
        </w:numPr>
        <w:ind w:left="0" w:firstLine="709"/>
      </w:pPr>
      <w:r>
        <w:t xml:space="preserve">решение иных вопросов, предусмотренных ФЗ об АО (п. 1 </w:t>
      </w:r>
      <w:proofErr w:type="spellStart"/>
      <w:r>
        <w:t>пп</w:t>
      </w:r>
      <w:proofErr w:type="spellEnd"/>
      <w:r>
        <w:t>. 20 ст. 48 ФЗ об АО).</w:t>
      </w:r>
    </w:p>
    <w:p w:rsidR="00917B6E" w:rsidRDefault="00917B6E" w:rsidP="00917B6E">
      <w:pPr>
        <w:ind w:firstLine="709"/>
      </w:pP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>1.2. Неисключительная компете</w:t>
      </w:r>
      <w:r>
        <w:rPr>
          <w:b/>
        </w:rPr>
        <w:t>нция Общего собрания акционеров</w:t>
      </w:r>
    </w:p>
    <w:p w:rsidR="00917B6E" w:rsidRDefault="00917B6E" w:rsidP="00917B6E">
      <w:pPr>
        <w:ind w:firstLine="709"/>
      </w:pPr>
      <w:r>
        <w:t>В целях усиления роли Общего собрания акционеров как высшего органа управления Обществом, к компетенции Общего собрания акционеров также относятся следующ</w:t>
      </w:r>
      <w:r>
        <w:t>ие</w:t>
      </w:r>
      <w:r w:rsidRPr="00917B6E">
        <w:t xml:space="preserve"> </w:t>
      </w:r>
      <w:r>
        <w:t>вопросы:</w:t>
      </w:r>
    </w:p>
    <w:p w:rsidR="00917B6E" w:rsidRDefault="00917B6E" w:rsidP="00917B6E">
      <w:pPr>
        <w:pStyle w:val="a3"/>
        <w:numPr>
          <w:ilvl w:val="0"/>
          <w:numId w:val="3"/>
        </w:numPr>
        <w:ind w:left="0" w:firstLine="709"/>
      </w:pPr>
      <w:r>
        <w:t xml:space="preserve">утверждение годового отчета, годовой бухгалтерской (финансовой) отчетности Общества (п. 1 </w:t>
      </w:r>
      <w:proofErr w:type="spellStart"/>
      <w:r>
        <w:t>пп</w:t>
      </w:r>
      <w:proofErr w:type="spellEnd"/>
      <w:r>
        <w:t xml:space="preserve">. 11 ст. 48, </w:t>
      </w:r>
      <w:proofErr w:type="spellStart"/>
      <w:r>
        <w:t>пп</w:t>
      </w:r>
      <w:proofErr w:type="spellEnd"/>
      <w:r>
        <w:t>. 13.1 п. 1 ст. 65 ФЗ об АО);</w:t>
      </w:r>
    </w:p>
    <w:p w:rsidR="00917B6E" w:rsidRDefault="00917B6E" w:rsidP="00917B6E">
      <w:pPr>
        <w:pStyle w:val="a3"/>
        <w:numPr>
          <w:ilvl w:val="0"/>
          <w:numId w:val="3"/>
        </w:numPr>
        <w:ind w:left="0" w:firstLine="709"/>
      </w:pPr>
      <w:r>
        <w:t xml:space="preserve">образование единоличного исполнительного органа Общества (Генерального директора) и досрочное прекращение его полномочий (п. 1 </w:t>
      </w:r>
      <w:proofErr w:type="spellStart"/>
      <w:r>
        <w:t>пп</w:t>
      </w:r>
      <w:proofErr w:type="spellEnd"/>
      <w:r>
        <w:t xml:space="preserve">. 8 ст. 48, п. 1 </w:t>
      </w:r>
      <w:proofErr w:type="spellStart"/>
      <w:r>
        <w:t>пп</w:t>
      </w:r>
      <w:proofErr w:type="spellEnd"/>
      <w:r>
        <w:t>. 9 ст. 65 ФЗ об АО);</w:t>
      </w:r>
    </w:p>
    <w:p w:rsidR="00917B6E" w:rsidRDefault="00917B6E" w:rsidP="00917B6E">
      <w:pPr>
        <w:pStyle w:val="a3"/>
        <w:numPr>
          <w:ilvl w:val="0"/>
          <w:numId w:val="3"/>
        </w:numPr>
        <w:ind w:left="0" w:firstLine="709"/>
      </w:pPr>
      <w:r>
        <w:t xml:space="preserve">размещение Обществом облигаций и иных эмиссионных ценных бумаг, за исключением акций (п. 2 ст. 33, п. 1 </w:t>
      </w:r>
      <w:proofErr w:type="spellStart"/>
      <w:r>
        <w:t>пп</w:t>
      </w:r>
      <w:proofErr w:type="spellEnd"/>
      <w:r>
        <w:t>. 6 ст. 65 ФЗ об АО);</w:t>
      </w:r>
    </w:p>
    <w:p w:rsidR="00917B6E" w:rsidRDefault="00917B6E" w:rsidP="00917B6E">
      <w:pPr>
        <w:pStyle w:val="a3"/>
        <w:numPr>
          <w:ilvl w:val="0"/>
          <w:numId w:val="3"/>
        </w:numPr>
        <w:ind w:left="0" w:firstLine="709"/>
      </w:pPr>
      <w:r>
        <w:t xml:space="preserve">создание филиалов и открытие представительств Общества (п. 1 </w:t>
      </w:r>
      <w:proofErr w:type="spellStart"/>
      <w:r>
        <w:t>пп</w:t>
      </w:r>
      <w:proofErr w:type="spellEnd"/>
      <w:r>
        <w:t>. 14 ст. 65 ФЗ об АО);</w:t>
      </w:r>
    </w:p>
    <w:p w:rsidR="00917B6E" w:rsidRDefault="00917B6E" w:rsidP="00917B6E">
      <w:pPr>
        <w:pStyle w:val="a3"/>
        <w:numPr>
          <w:ilvl w:val="0"/>
          <w:numId w:val="3"/>
        </w:numPr>
        <w:ind w:left="0" w:firstLine="709"/>
      </w:pPr>
      <w:r>
        <w:t xml:space="preserve">принятие решений о создании Обществом других организаций, об участии Общества в других организациях, в том числе о прекращении такого участия, об участии в ассоциациях (союзах) и иных объединениях юридических лиц (п. 1 </w:t>
      </w:r>
      <w:proofErr w:type="spellStart"/>
      <w:r>
        <w:t>пп</w:t>
      </w:r>
      <w:proofErr w:type="spellEnd"/>
      <w:r>
        <w:t xml:space="preserve">. 17.1 ст. 65, п. 1 </w:t>
      </w:r>
      <w:proofErr w:type="spellStart"/>
      <w:r>
        <w:t>пп</w:t>
      </w:r>
      <w:proofErr w:type="spellEnd"/>
      <w:r>
        <w:t>. 18 ст. 48 ФЗ об АО);</w:t>
      </w:r>
    </w:p>
    <w:p w:rsidR="00917B6E" w:rsidRDefault="00917B6E" w:rsidP="00917B6E">
      <w:pPr>
        <w:pStyle w:val="a3"/>
        <w:numPr>
          <w:ilvl w:val="0"/>
          <w:numId w:val="3"/>
        </w:numPr>
        <w:ind w:left="0" w:firstLine="709"/>
      </w:pPr>
      <w:r>
        <w:t xml:space="preserve">принятие решения об обращении с заявлением о листинге акций Общества и (или) эмиссионных ценных бумаг Общества, конвертируемых в акции Общества (п. 1 </w:t>
      </w:r>
      <w:proofErr w:type="spellStart"/>
      <w:r>
        <w:t>пп</w:t>
      </w:r>
      <w:proofErr w:type="spellEnd"/>
      <w:r>
        <w:t xml:space="preserve">. 17.2 ст. 65, п. 1 </w:t>
      </w:r>
      <w:proofErr w:type="spellStart"/>
      <w:r>
        <w:t>пп</w:t>
      </w:r>
      <w:proofErr w:type="spellEnd"/>
      <w:r>
        <w:t>. 19.1 ст. 48 ФЗ об АО);</w:t>
      </w:r>
    </w:p>
    <w:p w:rsidR="00917B6E" w:rsidRDefault="00917B6E" w:rsidP="00917B6E">
      <w:pPr>
        <w:pStyle w:val="a3"/>
        <w:numPr>
          <w:ilvl w:val="0"/>
          <w:numId w:val="3"/>
        </w:numPr>
        <w:ind w:left="0" w:firstLine="709"/>
      </w:pPr>
      <w:r>
        <w:t xml:space="preserve">утверждение внутренних документов Общества, за исключением внутренних документов, утверждение которых отнесено настоящим Уставом к компетенции Генерального директора Общества (п. 1 </w:t>
      </w:r>
      <w:proofErr w:type="spellStart"/>
      <w:r>
        <w:t>пп</w:t>
      </w:r>
      <w:proofErr w:type="spellEnd"/>
      <w:r>
        <w:t>. 13 ст. 65 ФЗ об АО).</w:t>
      </w:r>
    </w:p>
    <w:p w:rsidR="00917B6E" w:rsidRDefault="00917B6E" w:rsidP="00917B6E"/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>1.3. Общие положения о компете</w:t>
      </w:r>
      <w:r>
        <w:rPr>
          <w:b/>
        </w:rPr>
        <w:t>нции Общего собрания акционеров</w:t>
      </w:r>
    </w:p>
    <w:p w:rsidR="00917B6E" w:rsidRDefault="00917B6E" w:rsidP="00917B6E">
      <w:pPr>
        <w:pStyle w:val="a3"/>
        <w:numPr>
          <w:ilvl w:val="0"/>
          <w:numId w:val="4"/>
        </w:numPr>
        <w:ind w:left="0" w:firstLine="709"/>
      </w:pPr>
      <w:r>
        <w:t>Вопросы, отнесенные к компетенции Общего собрания акционеров, не могут быть переданы на решение Генеральному директору Общества (п. 2 ст. 48 ФЗ об АО).</w:t>
      </w:r>
    </w:p>
    <w:p w:rsidR="00917B6E" w:rsidRDefault="00917B6E" w:rsidP="00917B6E">
      <w:pPr>
        <w:pStyle w:val="a3"/>
        <w:numPr>
          <w:ilvl w:val="0"/>
          <w:numId w:val="4"/>
        </w:numPr>
        <w:ind w:left="0" w:firstLine="709"/>
      </w:pPr>
      <w:r>
        <w:lastRenderedPageBreak/>
        <w:t>Общее собрание акционеров не вправе рассматривать и принимать решения по вопросам, не отнесенным к его компетенции ФЗ об АО и настоящим</w:t>
      </w:r>
      <w:r>
        <w:t xml:space="preserve"> Уставом (п. 3 ст. 48 ФЗ об АО)</w:t>
      </w:r>
    </w:p>
    <w:p w:rsidR="00917B6E" w:rsidRDefault="00917B6E" w:rsidP="00917B6E">
      <w:pPr>
        <w:pStyle w:val="a3"/>
        <w:numPr>
          <w:ilvl w:val="0"/>
          <w:numId w:val="4"/>
        </w:numPr>
        <w:ind w:left="0" w:firstLine="709"/>
      </w:pPr>
      <w:r>
        <w:t>Решения по вопросам, указанным в подпунктах 1)–5), 11), 16) и 19) пункта 1.1 настоящей статьи, принимаются Общим собранием акционеров большинством в три четверти голосов акционеров — владельцев голосующих акций, принимающих участие в Общем собрании акционеров (п. 4 ст. 49 ФЗ об АО).</w:t>
      </w:r>
    </w:p>
    <w:p w:rsidR="00917B6E" w:rsidRDefault="00917B6E" w:rsidP="00917B6E">
      <w:pPr>
        <w:pStyle w:val="a3"/>
        <w:numPr>
          <w:ilvl w:val="0"/>
          <w:numId w:val="4"/>
        </w:numPr>
        <w:ind w:left="0" w:firstLine="709"/>
      </w:pPr>
      <w:r>
        <w:t>Решения по иным вопросам компетенции Общего собрания акционеров принимаются простым большинством голосов акционеров — владельцев голосующих акций, принимающих участие в Общем собрании акционеров, если иное не установлено ФЗ об АО (п. 2 ст. 49 ФЗ об АО).</w:t>
      </w: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>2.</w:t>
      </w:r>
      <w:r>
        <w:rPr>
          <w:b/>
        </w:rPr>
        <w:t xml:space="preserve"> Виды Общих собраний акционеров</w:t>
      </w:r>
    </w:p>
    <w:p w:rsidR="00917B6E" w:rsidRDefault="00917B6E" w:rsidP="00917B6E">
      <w:pPr>
        <w:pStyle w:val="a3"/>
        <w:numPr>
          <w:ilvl w:val="0"/>
          <w:numId w:val="5"/>
        </w:numPr>
        <w:ind w:left="0" w:firstLine="709"/>
      </w:pPr>
      <w:r>
        <w:t>Общее собрание акционеров может быть годовым или внеочередным.</w:t>
      </w:r>
    </w:p>
    <w:p w:rsidR="00917B6E" w:rsidRDefault="00917B6E" w:rsidP="00917B6E">
      <w:pPr>
        <w:pStyle w:val="a3"/>
        <w:numPr>
          <w:ilvl w:val="0"/>
          <w:numId w:val="5"/>
        </w:numPr>
        <w:ind w:left="0" w:firstLine="709"/>
      </w:pPr>
      <w:r>
        <w:t>Общество обязано ежегодно проводить годовое Общее собрание акционеров в сроки, установленные ФЗ об АО.</w:t>
      </w:r>
    </w:p>
    <w:p w:rsidR="00917B6E" w:rsidRDefault="00917B6E" w:rsidP="00917B6E">
      <w:pPr>
        <w:pStyle w:val="a3"/>
        <w:numPr>
          <w:ilvl w:val="0"/>
          <w:numId w:val="5"/>
        </w:numPr>
        <w:ind w:left="0" w:firstLine="709"/>
      </w:pPr>
      <w:r>
        <w:t>Внеочередное Общее собрание акционеров проводится по решению Совета директоров Общества на основании его собственной инициативы, требования ревизионной комиссии Общества, аудиторской организации (индивидуального аудитора) Общества, а также акционеров (акционера), являющихся владельцами не менее чем 10 процентов голосующих акций Общества на дату предъявления требования.</w:t>
      </w:r>
    </w:p>
    <w:p w:rsidR="00917B6E" w:rsidRDefault="00917B6E" w:rsidP="00917B6E">
      <w:pPr>
        <w:ind w:firstLine="709"/>
      </w:pP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>Статья</w:t>
      </w:r>
      <w:r>
        <w:rPr>
          <w:b/>
        </w:rPr>
        <w:t xml:space="preserve"> 8</w:t>
      </w:r>
      <w:r w:rsidRPr="00917B6E">
        <w:rPr>
          <w:b/>
        </w:rPr>
        <w:t>. Совет директоров (наблюдательный совет) Общества</w:t>
      </w: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>1. Общи</w:t>
      </w:r>
      <w:r>
        <w:rPr>
          <w:b/>
        </w:rPr>
        <w:t>е положения о Совете директоров</w:t>
      </w:r>
    </w:p>
    <w:p w:rsidR="00917B6E" w:rsidRDefault="00917B6E" w:rsidP="00917B6E">
      <w:pPr>
        <w:pStyle w:val="a3"/>
        <w:numPr>
          <w:ilvl w:val="0"/>
          <w:numId w:val="6"/>
        </w:numPr>
        <w:ind w:left="0" w:firstLine="709"/>
      </w:pPr>
      <w:r>
        <w:t>Совет директоров (наблюдательный совет) Общества осуществляет общее руководство деятельностью Общества, за исключением решения вопросов, отнесенных ФЗ об АО к компетенции Общего собрания акционеров (п. 1 ст. 65 ФЗ об АО).</w:t>
      </w:r>
    </w:p>
    <w:p w:rsidR="00917B6E" w:rsidRDefault="00917B6E" w:rsidP="00917B6E">
      <w:pPr>
        <w:pStyle w:val="a3"/>
        <w:numPr>
          <w:ilvl w:val="0"/>
          <w:numId w:val="6"/>
        </w:numPr>
        <w:ind w:left="0" w:firstLine="709"/>
      </w:pPr>
      <w:r>
        <w:t>Члены Совета директоров Общества избираются Общим собранием акционеров в порядке, предусмотренном ФЗ об АО и настоящим Уставом.</w:t>
      </w:r>
    </w:p>
    <w:p w:rsidR="00917B6E" w:rsidRDefault="00917B6E" w:rsidP="00917B6E">
      <w:pPr>
        <w:pStyle w:val="a3"/>
        <w:numPr>
          <w:ilvl w:val="0"/>
          <w:numId w:val="6"/>
        </w:numPr>
        <w:ind w:left="0" w:firstLine="709"/>
      </w:pPr>
      <w:r>
        <w:t>Количественный состав Совета директоров Общества определяется решением Общего собрания акционеров.</w:t>
      </w: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>2. Ком</w:t>
      </w:r>
      <w:r>
        <w:rPr>
          <w:b/>
        </w:rPr>
        <w:t>петенция Совета директоров</w:t>
      </w: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>2.1. Исключительна</w:t>
      </w:r>
      <w:r>
        <w:rPr>
          <w:b/>
        </w:rPr>
        <w:t>я компетенция Совета директоров</w:t>
      </w:r>
    </w:p>
    <w:p w:rsidR="00917B6E" w:rsidRDefault="00917B6E" w:rsidP="00917B6E">
      <w:pPr>
        <w:ind w:firstLine="709"/>
      </w:pPr>
      <w:r>
        <w:t>К исключительной компетенции Совета директоров Общества, вопросы которой не могут быть переданы на решение Генеральному директору Общества, относятся следующие вопросы (п. 1 ст. 65 ФЗ об АО):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определение приоритетных направлений деятельности Общества (п. 1 </w:t>
      </w:r>
      <w:proofErr w:type="spellStart"/>
      <w:r>
        <w:t>пп</w:t>
      </w:r>
      <w:proofErr w:type="spellEnd"/>
      <w:r>
        <w:t>. 1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созыв годового и внеочередного Общих собраний акционеров, за исключением случаев, предусмотренных п. 9 ст. 55 ФЗ об АО (п. 1 </w:t>
      </w:r>
      <w:proofErr w:type="spellStart"/>
      <w:r>
        <w:t>пп</w:t>
      </w:r>
      <w:proofErr w:type="spellEnd"/>
      <w:r>
        <w:t>. 2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утверждение повестки дня заседания или заочного голосования для принятия решений Общим собранием акционеров (п. 1 </w:t>
      </w:r>
      <w:proofErr w:type="spellStart"/>
      <w:r>
        <w:t>пп</w:t>
      </w:r>
      <w:proofErr w:type="spellEnd"/>
      <w:r>
        <w:t>. 3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>установление даты определения (фиксации) лиц, имеющих право голоса при принятии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lastRenderedPageBreak/>
        <w:t xml:space="preserve">решений Общим собранием акционеров, и другие вопросы, связанные с подготовкой к заседанию или заочному голосованию и принятием решений Общим собранием акционеров (п. 1 </w:t>
      </w:r>
      <w:proofErr w:type="spellStart"/>
      <w:r>
        <w:t>пп</w:t>
      </w:r>
      <w:proofErr w:type="spellEnd"/>
      <w:r>
        <w:t>. 4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размещение Обществом дополнительных акций, в которые конвертируются размещенные Обществом привилегированные акции определенного типа, конвертируемые в обыкновенные акции или привилегированные акции иных типов (п. 1 </w:t>
      </w:r>
      <w:proofErr w:type="spellStart"/>
      <w:r>
        <w:t>пп</w:t>
      </w:r>
      <w:proofErr w:type="spellEnd"/>
      <w:r>
        <w:t>. 6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определение цены (денежной оценки) имущества, цены размещения или порядка ее определения и цены выкупа эмиссионных ценных бумаг в случаях, предусмотренных ФЗ об АО (п. 1 </w:t>
      </w:r>
      <w:proofErr w:type="spellStart"/>
      <w:r>
        <w:t>пп</w:t>
      </w:r>
      <w:proofErr w:type="spellEnd"/>
      <w:r>
        <w:t>. 7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утверждение решения о выпуске акций Общества и эмиссионных ценных бумаг Общества, конвертируемых в его акции, утверждение проспекта ценных бумаг Общества (п. 1 </w:t>
      </w:r>
      <w:proofErr w:type="spellStart"/>
      <w:r>
        <w:t>пп</w:t>
      </w:r>
      <w:proofErr w:type="spellEnd"/>
      <w:r>
        <w:t>. 7.1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приобретение размещенных Обществом акций, облигаций и иных ценных бумаг в случаях, предусмотренных ФЗ об АО или иными федеральными законами (п. 1 </w:t>
      </w:r>
      <w:proofErr w:type="spellStart"/>
      <w:r>
        <w:t>пп</w:t>
      </w:r>
      <w:proofErr w:type="spellEnd"/>
      <w:r>
        <w:t>. 8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формирование комитетов Совета директоров Общества, утверждение внутренних документов, которыми определяются их компетенция и порядок деятельности, определение их количественного состава, назначение председателя и членов комитета и прекращение их полномочий (п. 1 </w:t>
      </w:r>
      <w:proofErr w:type="spellStart"/>
      <w:r>
        <w:t>пп</w:t>
      </w:r>
      <w:proofErr w:type="spellEnd"/>
      <w:r>
        <w:t>. 9.1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определение принципов и подходов к организации в Обществе управления рисками, внутреннего контроля и внутреннего аудита (п. 1 </w:t>
      </w:r>
      <w:proofErr w:type="spellStart"/>
      <w:r>
        <w:t>пп</w:t>
      </w:r>
      <w:proofErr w:type="spellEnd"/>
      <w:r>
        <w:t>. 9.2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определение размера оплаты услуг аудиторской организации (индивидуального аудитора) Общества и рекомендации по размеру выплачиваемых членам ревизионной комиссии Общества вознаграждений и компенсаций (п. 1 </w:t>
      </w:r>
      <w:proofErr w:type="spellStart"/>
      <w:r>
        <w:t>пп</w:t>
      </w:r>
      <w:proofErr w:type="spellEnd"/>
      <w:r>
        <w:t>. 10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рекомендации по размеру дивиденда по акциям и порядку его выплаты (п. 1 </w:t>
      </w:r>
      <w:proofErr w:type="spellStart"/>
      <w:r>
        <w:t>пп</w:t>
      </w:r>
      <w:proofErr w:type="spellEnd"/>
      <w:r>
        <w:t>. 11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использование резервного фонда и иных фондов Общества (п. 1 </w:t>
      </w:r>
      <w:proofErr w:type="spellStart"/>
      <w:r>
        <w:t>пп</w:t>
      </w:r>
      <w:proofErr w:type="spellEnd"/>
      <w:r>
        <w:t>. 12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утверждение внутренних документов Общества, за исключением внутренних документов, утверждение которых отнесено ФЗ об АО к компетенции Общего собрания акционеров, а также внутренних документов Общества, утверждение которых отнесено настоящим Уставом к компетенции Генерального директора Общества (п. 1 </w:t>
      </w:r>
      <w:proofErr w:type="spellStart"/>
      <w:r>
        <w:t>пп</w:t>
      </w:r>
      <w:proofErr w:type="spellEnd"/>
      <w:r>
        <w:t>. 13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согласие на совершение или последующее одобрение сделок в случаях, предусмотренных ФЗ об АО (п. 1 </w:t>
      </w:r>
      <w:proofErr w:type="spellStart"/>
      <w:r>
        <w:t>пп</w:t>
      </w:r>
      <w:proofErr w:type="spellEnd"/>
      <w:r>
        <w:t>. 15 и 16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утверждение регистратора Общества и условий договора с ним, а также расторжение договора с ним (п. 1 </w:t>
      </w:r>
      <w:proofErr w:type="spellStart"/>
      <w:r>
        <w:t>пп</w:t>
      </w:r>
      <w:proofErr w:type="spellEnd"/>
      <w:r>
        <w:t>. 17 ст. 65 ФЗ об АО);</w:t>
      </w:r>
    </w:p>
    <w:p w:rsidR="00917B6E" w:rsidRDefault="00917B6E" w:rsidP="00917B6E">
      <w:pPr>
        <w:pStyle w:val="a3"/>
        <w:numPr>
          <w:ilvl w:val="0"/>
          <w:numId w:val="7"/>
        </w:numPr>
        <w:ind w:left="0" w:firstLine="709"/>
      </w:pPr>
      <w:r>
        <w:t xml:space="preserve">иные вопросы, предусмотренные ФЗ об АО и настоящим Уставом (п. 1 </w:t>
      </w:r>
      <w:proofErr w:type="spellStart"/>
      <w:r>
        <w:t>пп</w:t>
      </w:r>
      <w:proofErr w:type="spellEnd"/>
      <w:r>
        <w:t>. 18 ст. 65 ФЗ об АО).</w:t>
      </w:r>
    </w:p>
    <w:p w:rsidR="00913235" w:rsidRDefault="00913235" w:rsidP="00917B6E">
      <w:pPr>
        <w:ind w:firstLine="709"/>
        <w:rPr>
          <w:b/>
        </w:rPr>
      </w:pPr>
    </w:p>
    <w:p w:rsidR="00917B6E" w:rsidRPr="00913235" w:rsidRDefault="00917B6E" w:rsidP="00913235">
      <w:pPr>
        <w:ind w:firstLine="709"/>
        <w:rPr>
          <w:b/>
        </w:rPr>
      </w:pPr>
      <w:r w:rsidRPr="00917B6E">
        <w:rPr>
          <w:b/>
        </w:rPr>
        <w:t xml:space="preserve">2.2. Общие положения </w:t>
      </w:r>
      <w:r w:rsidR="00913235">
        <w:rPr>
          <w:b/>
        </w:rPr>
        <w:t>о компетенции Совета директоров</w:t>
      </w:r>
    </w:p>
    <w:p w:rsidR="00917B6E" w:rsidRDefault="00917B6E" w:rsidP="00917B6E">
      <w:pPr>
        <w:ind w:firstLine="709"/>
      </w:pPr>
      <w:r>
        <w:t xml:space="preserve">    Вопросы, отнесенные к компетенции Совета директоров Общества, не могут быть переданы на решение Генеральному директору О</w:t>
      </w:r>
      <w:r>
        <w:t>бщества (п. 2 ст. 65 ФЗ об АО).</w:t>
      </w:r>
    </w:p>
    <w:p w:rsidR="00917B6E" w:rsidRDefault="00917B6E" w:rsidP="00917B6E">
      <w:pPr>
        <w:ind w:firstLine="709"/>
      </w:pPr>
      <w:r>
        <w:t xml:space="preserve">    Решения по вопросам, предусмотренным подпунктами 2)–4), 7), 9)–11), 14), 16) пункта 2.1 настоящей статьи, принимаются Советом директоров Общества большинством в три четверти голосов членов Совета директоров, п</w:t>
      </w:r>
      <w:r>
        <w:t>ринимающих участие в заседании.</w:t>
      </w:r>
    </w:p>
    <w:p w:rsidR="00917B6E" w:rsidRDefault="00917B6E" w:rsidP="00917B6E">
      <w:pPr>
        <w:ind w:firstLine="709"/>
      </w:pPr>
      <w:r>
        <w:t xml:space="preserve">    Решения по иным вопросам принимаются Советом директоров Общества простым большинством голосов членов Совета директоров, принимающих участие в заседании.</w:t>
      </w:r>
    </w:p>
    <w:p w:rsidR="00917B6E" w:rsidRDefault="00917B6E" w:rsidP="00917B6E">
      <w:pPr>
        <w:ind w:firstLine="709"/>
      </w:pPr>
    </w:p>
    <w:p w:rsidR="00917B6E" w:rsidRPr="00917B6E" w:rsidRDefault="00917B6E" w:rsidP="00917B6E">
      <w:pPr>
        <w:ind w:firstLine="709"/>
        <w:rPr>
          <w:b/>
        </w:rPr>
      </w:pPr>
      <w:r>
        <w:rPr>
          <w:b/>
        </w:rPr>
        <w:t>3. Заседания Совета директоров</w:t>
      </w:r>
    </w:p>
    <w:p w:rsidR="00917B6E" w:rsidRDefault="00917B6E" w:rsidP="00917B6E">
      <w:pPr>
        <w:ind w:firstLine="709"/>
      </w:pPr>
      <w:r>
        <w:t xml:space="preserve">    Заседания Совета директоров проводятся по мере необходимости, но</w:t>
      </w:r>
      <w:r>
        <w:t xml:space="preserve"> не реже одного раза в квартал.</w:t>
      </w:r>
    </w:p>
    <w:p w:rsidR="00917B6E" w:rsidRDefault="00917B6E" w:rsidP="00917B6E">
      <w:pPr>
        <w:ind w:firstLine="709"/>
      </w:pPr>
      <w:r>
        <w:t xml:space="preserve">    Заседание Совета директоров созывается Председателем Совета директоров по его собственной инициативе, по требованию члена Совета директоров, ревизионной комиссии Общества или аудиторской организации (индивидуального аудитора) Общества, Г</w:t>
      </w:r>
      <w:r>
        <w:t>енерального директора Общества.</w:t>
      </w:r>
    </w:p>
    <w:p w:rsidR="00917B6E" w:rsidRDefault="00917B6E" w:rsidP="00917B6E">
      <w:pPr>
        <w:ind w:firstLine="709"/>
      </w:pPr>
      <w:r>
        <w:t xml:space="preserve">    Порядок созыва и проведения заседаний Совета директоров определяется Положением о Совете директоров Общества, утверждаемым Общим собранием акционеров.</w:t>
      </w:r>
    </w:p>
    <w:p w:rsidR="00917B6E" w:rsidRDefault="00917B6E" w:rsidP="00917B6E">
      <w:pPr>
        <w:ind w:firstLine="709"/>
      </w:pP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 xml:space="preserve">Статья </w:t>
      </w:r>
      <w:r>
        <w:rPr>
          <w:b/>
          <w:lang w:val="en-US"/>
        </w:rPr>
        <w:t>9</w:t>
      </w:r>
      <w:r w:rsidRPr="00917B6E">
        <w:rPr>
          <w:b/>
        </w:rPr>
        <w:t>. Генеральный директор Общества</w:t>
      </w:r>
    </w:p>
    <w:p w:rsidR="00917B6E" w:rsidRPr="00917B6E" w:rsidRDefault="00917B6E" w:rsidP="00917B6E">
      <w:pPr>
        <w:ind w:firstLine="709"/>
      </w:pPr>
      <w:r w:rsidRPr="00917B6E">
        <w:rPr>
          <w:b/>
        </w:rPr>
        <w:t>1. Общие положения</w:t>
      </w:r>
    </w:p>
    <w:p w:rsidR="00917B6E" w:rsidRDefault="00917B6E" w:rsidP="00917B6E">
      <w:pPr>
        <w:ind w:firstLine="709"/>
      </w:pPr>
      <w:r>
        <w:t xml:space="preserve"> </w:t>
      </w:r>
      <w:r>
        <w:t>Руководство текущей деятельностью Общества осуществляется единоличным исполнительным органом — Генеральным директором Общества (п. 1 ст. 69 ФЗ об АО).</w:t>
      </w:r>
    </w:p>
    <w:p w:rsidR="00917B6E" w:rsidRDefault="00917B6E" w:rsidP="00917B6E">
      <w:pPr>
        <w:ind w:firstLine="709"/>
      </w:pPr>
      <w:r>
        <w:t>Генеральный директор подотчетен Общему собранию акционеров и Совету директо</w:t>
      </w:r>
      <w:r>
        <w:t>ров Общества (п. 1 ст. 69 ФЗ об</w:t>
      </w:r>
      <w:r w:rsidRPr="00917B6E">
        <w:t xml:space="preserve"> </w:t>
      </w:r>
      <w:r>
        <w:t>АО).</w:t>
      </w:r>
    </w:p>
    <w:p w:rsidR="00917B6E" w:rsidRDefault="00917B6E" w:rsidP="00917B6E">
      <w:pPr>
        <w:ind w:firstLine="709"/>
      </w:pPr>
      <w:r>
        <w:t>Генеральный директор избирается Общим собранием акционеров сроком на т</w:t>
      </w:r>
      <w:r>
        <w:t>ри года (п. 3 ст. 69 ФЗ об АО).</w:t>
      </w:r>
    </w:p>
    <w:p w:rsidR="00917B6E" w:rsidRDefault="00917B6E" w:rsidP="00917B6E">
      <w:pPr>
        <w:ind w:firstLine="709"/>
        <w:rPr>
          <w:b/>
        </w:rPr>
      </w:pP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>2. Ком</w:t>
      </w:r>
      <w:r>
        <w:rPr>
          <w:b/>
        </w:rPr>
        <w:t>петенция Генерального директора</w:t>
      </w:r>
    </w:p>
    <w:p w:rsidR="00917B6E" w:rsidRDefault="00917B6E" w:rsidP="00917B6E">
      <w:pPr>
        <w:ind w:firstLine="709"/>
      </w:pPr>
      <w:r>
        <w:t xml:space="preserve">    К компетенции Генерального директора Общества относятся все вопросы руководства текущей деятельностью Общества, за исключением вопросов, отнесенных к компетенции Общего собрания акционеров или Совета директоров О</w:t>
      </w:r>
      <w:r>
        <w:t>бщества (п. 2 ст. 69 ФЗ об АО).</w:t>
      </w:r>
    </w:p>
    <w:p w:rsidR="00917B6E" w:rsidRDefault="00917B6E" w:rsidP="00917B6E">
      <w:pPr>
        <w:ind w:firstLine="709"/>
      </w:pPr>
      <w:r>
        <w:t>Генеральный директор организует выполнение решений Общего собрания акционеров и Совета директоров Общества (п. 2 ст. 69 ФЗ об АО).</w:t>
      </w:r>
    </w:p>
    <w:p w:rsidR="00917B6E" w:rsidRDefault="00917B6E" w:rsidP="00917B6E">
      <w:pPr>
        <w:ind w:firstLine="709"/>
      </w:pPr>
      <w:r>
        <w:t>Генеральный директор без доверенности действует от имени Общества, в то</w:t>
      </w:r>
      <w:r>
        <w:t>м числе (п. 2 ст. 69 ФЗ об АО):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представляет интересы Общества в Российской Федерации и за ее пределами;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совершает сделки от имени Общества в пределах, установленных ФЗ об АО и настоящим Уставом;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утверждает штатное расписание Общества;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осуществляет прием и увольнение работников Общества, применяет к ним меры поощрения и налагает дисциплинарные взыскания;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издает приказы и дает указания, обязательные для исполнения всеми работниками Общества;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организует ведение бухгалтерского учета и отчетности Общества;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обеспечивает соблюдение законности в деятельности Общества;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утверждает внутренние документы Общества по вопросам текущей деятельности, не отнесенные к компетенции Общего собрания акционеров или Совета директоров;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выдает доверенности от имени Общества;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lastRenderedPageBreak/>
        <w:t>открывает счета Общества в банках;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организует выполнение решений Общего собрания акционер</w:t>
      </w:r>
      <w:r>
        <w:t>ов и Совета директоров Общества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распоряжается имуществом Общества в пределах, установленных настоящим Уставом и действующим законодательством Российской Федерации;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осуществляет иные полномочия, не отнесенные ФЗ об АО или настоящим Уставом к компетенции Общего собрания акционеров и Совета директоров Общества.</w:t>
      </w:r>
    </w:p>
    <w:p w:rsidR="00917B6E" w:rsidRDefault="00917B6E" w:rsidP="00917B6E">
      <w:pPr>
        <w:pStyle w:val="a3"/>
        <w:numPr>
          <w:ilvl w:val="0"/>
          <w:numId w:val="8"/>
        </w:numPr>
        <w:ind w:left="0" w:firstLine="709"/>
      </w:pPr>
      <w:r>
        <w:t>Генеральный директор несет ответственность перед Обществом за убытки, причиненные Обществу его виновными действиями (бездействием), в соответствии с законодательством Российской Федерации.</w:t>
      </w:r>
    </w:p>
    <w:p w:rsidR="00913235" w:rsidRDefault="00913235" w:rsidP="00917B6E">
      <w:pPr>
        <w:ind w:firstLine="709"/>
        <w:rPr>
          <w:b/>
        </w:rPr>
      </w:pP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>3. Ограничения по</w:t>
      </w:r>
      <w:r>
        <w:rPr>
          <w:b/>
        </w:rPr>
        <w:t>лномочий Генерального директора</w:t>
      </w:r>
    </w:p>
    <w:p w:rsidR="00917B6E" w:rsidRDefault="00917B6E" w:rsidP="00917B6E">
      <w:pPr>
        <w:ind w:firstLine="709"/>
      </w:pPr>
      <w:r>
        <w:t xml:space="preserve">    Генеральный директор не вправе принимать решения по вопросам, отнесенным к компетенции Общего собрания акционеров </w:t>
      </w:r>
      <w:r>
        <w:t>или Совета директоров Общества.</w:t>
      </w:r>
    </w:p>
    <w:p w:rsidR="00917B6E" w:rsidRDefault="00917B6E" w:rsidP="00917B6E">
      <w:pPr>
        <w:ind w:firstLine="709"/>
      </w:pPr>
      <w:r>
        <w:t>Уставом Общества может быть предусмотрена необходимость получения согласия Совета директоров Общества или Общего собрания акционеров на совершение Генеральным директором определенных</w:t>
      </w:r>
      <w:r>
        <w:t xml:space="preserve"> сделок (п. 2 ст. 69 ФЗ об АО).</w:t>
      </w:r>
    </w:p>
    <w:p w:rsidR="00917B6E" w:rsidRDefault="00917B6E" w:rsidP="00917B6E">
      <w:pPr>
        <w:ind w:firstLine="709"/>
        <w:rPr>
          <w:b/>
        </w:rPr>
      </w:pPr>
    </w:p>
    <w:p w:rsidR="00917B6E" w:rsidRPr="00917B6E" w:rsidRDefault="00917B6E" w:rsidP="00917B6E">
      <w:pPr>
        <w:ind w:firstLine="709"/>
        <w:rPr>
          <w:b/>
        </w:rPr>
      </w:pPr>
      <w:r w:rsidRPr="00917B6E">
        <w:rPr>
          <w:b/>
        </w:rPr>
        <w:t xml:space="preserve">Статья </w:t>
      </w:r>
      <w:r>
        <w:rPr>
          <w:b/>
          <w:lang w:val="en-US"/>
        </w:rPr>
        <w:t>10</w:t>
      </w:r>
      <w:r w:rsidRPr="00917B6E">
        <w:rPr>
          <w:b/>
        </w:rPr>
        <w:t>. Заключительные</w:t>
      </w:r>
      <w:r>
        <w:rPr>
          <w:b/>
        </w:rPr>
        <w:t xml:space="preserve"> положения о системе управления</w:t>
      </w:r>
    </w:p>
    <w:p w:rsidR="00917B6E" w:rsidRDefault="00917B6E" w:rsidP="00917B6E">
      <w:pPr>
        <w:ind w:firstLine="709"/>
      </w:pPr>
      <w:r>
        <w:t xml:space="preserve">    Настоящим Уставом устанавливается модель корпоративного управления с сильным Общим собранием акционеров и ограниченными полномочиями Совета директоров, что обеспечивает максимальный контроль акционе</w:t>
      </w:r>
      <w:r>
        <w:t>ров над деятельностью Общества.</w:t>
      </w:r>
    </w:p>
    <w:p w:rsidR="00917B6E" w:rsidRDefault="00917B6E" w:rsidP="00917B6E">
      <w:pPr>
        <w:ind w:firstLine="709"/>
      </w:pPr>
      <w:r>
        <w:t>Распределение компетенции между органами управления Общества осуществлено в соответствии с требованиями Гражданского кодекса Российской Федерации (статьи 65.3, 67.1, 96) и Федерального закона «Об акционерных обществах» (статьи 47, 48, 64, 65, 69).</w:t>
      </w:r>
    </w:p>
    <w:p w:rsidR="00917B6E" w:rsidRDefault="00917B6E" w:rsidP="00917B6E">
      <w:pPr>
        <w:ind w:firstLine="709"/>
      </w:pPr>
      <w:r>
        <w:t>Все вопросы, не отнесенные настоящим Уставом к исключительной компетенции Общего собрания акционеров или Совета директоров, относятся к компетенции Генерального директора Общества как органа, осуществляющего текущее руководство деятельностью Общества.</w:t>
      </w:r>
    </w:p>
    <w:p w:rsidR="00917B6E" w:rsidRDefault="00917B6E" w:rsidP="00917B6E">
      <w:pPr>
        <w:ind w:firstLine="709"/>
      </w:pPr>
    </w:p>
    <w:p w:rsidR="000952A4" w:rsidRPr="00B605CD" w:rsidRDefault="000952A4" w:rsidP="00B605CD">
      <w:pPr>
        <w:rPr>
          <w:b/>
        </w:rPr>
      </w:pPr>
      <w:bookmarkStart w:id="0" w:name="_GoBack"/>
      <w:bookmarkEnd w:id="0"/>
    </w:p>
    <w:sectPr w:rsidR="000952A4" w:rsidRPr="00B60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7F3"/>
    <w:multiLevelType w:val="hybridMultilevel"/>
    <w:tmpl w:val="A2029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34679"/>
    <w:multiLevelType w:val="hybridMultilevel"/>
    <w:tmpl w:val="9CC81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92103"/>
    <w:multiLevelType w:val="hybridMultilevel"/>
    <w:tmpl w:val="6542E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75D2C"/>
    <w:multiLevelType w:val="hybridMultilevel"/>
    <w:tmpl w:val="71DC9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C5681"/>
    <w:multiLevelType w:val="hybridMultilevel"/>
    <w:tmpl w:val="A162A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D2646"/>
    <w:multiLevelType w:val="hybridMultilevel"/>
    <w:tmpl w:val="0BEEE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0627F"/>
    <w:multiLevelType w:val="hybridMultilevel"/>
    <w:tmpl w:val="FDF8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65AAD"/>
    <w:multiLevelType w:val="hybridMultilevel"/>
    <w:tmpl w:val="E808F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3B0C"/>
    <w:multiLevelType w:val="hybridMultilevel"/>
    <w:tmpl w:val="DE1A1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E7AD1"/>
    <w:multiLevelType w:val="hybridMultilevel"/>
    <w:tmpl w:val="EEC0C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DF"/>
    <w:rsid w:val="000952A4"/>
    <w:rsid w:val="003252DF"/>
    <w:rsid w:val="00913235"/>
    <w:rsid w:val="00917B6E"/>
    <w:rsid w:val="00B605CD"/>
    <w:rsid w:val="00D25D09"/>
    <w:rsid w:val="00D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D6CE"/>
  <w15:chartTrackingRefBased/>
  <w15:docId w15:val="{90935853-F0F6-472F-9009-DDE92E29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Шершнев</dc:creator>
  <cp:keywords/>
  <dc:description/>
  <cp:lastModifiedBy>Дима Шершнев</cp:lastModifiedBy>
  <cp:revision>3</cp:revision>
  <dcterms:created xsi:type="dcterms:W3CDTF">2025-10-31T16:31:00Z</dcterms:created>
  <dcterms:modified xsi:type="dcterms:W3CDTF">2025-10-31T16:43:00Z</dcterms:modified>
</cp:coreProperties>
</file>