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Centre Universitaire Mi-Voix — Calais</w:t>
            </w:r>
          </w:p>
          <w:p>
            <w:pPr>
              <w:spacing w:after="20" w:before="10"/>
              <w:jc w:val="right"/>
            </w:pPr>
            <w:r>
              <w:rPr>
                <w:rFonts w:ascii="Calibri" w:cs="Calibri" w:eastAsia="Calibri" w:hAnsi="Calibri"/>
                <w:color w:val="7F8C8D"/>
                <w:sz w:val="18"/>
                <w:szCs w:val="18"/>
              </w:rPr>
              <w:t xml:space="preserve">Commission d'admission</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2 Informatique — Université du Littoral Côte d'Opale,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la </w:t>
      </w:r>
      <w:r>
        <w:rPr>
          <w:rFonts w:ascii="Calibri" w:cs="Calibri" w:eastAsia="Calibri" w:hAnsi="Calibri"/>
          <w:b/>
          <w:bCs/>
          <w:color w:val="2C3E50"/>
          <w:sz w:val="21"/>
          <w:szCs w:val="21"/>
        </w:rPr>
        <w:t xml:space="preserve">Licence 2 Informatique</w:t>
      </w:r>
      <w:r>
        <w:rPr>
          <w:rFonts w:ascii="Calibri" w:cs="Calibri" w:eastAsia="Calibri" w:hAnsi="Calibri"/>
          <w:b w:val="false"/>
          <w:bCs w:val="false"/>
          <w:color w:val="2C3E50"/>
          <w:sz w:val="21"/>
          <w:szCs w:val="21"/>
        </w:rPr>
        <w:t xml:space="preserve"> à l'Université du Littoral Côte d'Opale, site de Calais.</w:t>
      </w:r>
    </w:p>
    <w:p>
      <w:pPr>
        <w:spacing w:after="180"/>
        <w:jc w:val="both"/>
      </w:pPr>
      <w:r>
        <w:rPr>
          <w:rFonts w:ascii="Calibri" w:cs="Calibri" w:eastAsia="Calibri" w:hAnsi="Calibri"/>
          <w:b w:val="false"/>
          <w:bCs w:val="false"/>
          <w:color w:val="2C3E50"/>
          <w:sz w:val="21"/>
          <w:szCs w:val="21"/>
        </w:rPr>
        <w:t xml:space="preserve">J'ai validé en 2023-2024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au cours de laquelle j'ai acquis des bases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Souhaitant renforcer mes compétences techniques en réseaux et systèmes, je me suis ensuite réorienté vers un BTS CIEL, où j'ai approfondi l'administration Linux/Windows, la sécurisation de réseaux et l'électronique.</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configuration de solutions d'impression réseau, gestion de parc informatique, diagnostic de pannes. Cette expérience a renforcé ma rigueur et mon autonomie.</w:t>
      </w:r>
    </w:p>
    <w:p>
      <w:pPr>
        <w:spacing w:after="180"/>
        <w:jc w:val="both"/>
      </w:pPr>
      <w:r>
        <w:rPr>
          <w:rFonts w:ascii="Calibri" w:cs="Calibri" w:eastAsia="Calibri" w:hAnsi="Calibri"/>
          <w:b w:val="false"/>
          <w:bCs w:val="false"/>
          <w:color w:val="2C3E50"/>
          <w:sz w:val="21"/>
          <w:szCs w:val="21"/>
        </w:rPr>
        <w:t xml:space="preserve">Mes deux années post-bac m'ont donné une vision à la fois pratique et transversale de l'informatique. Je souhaite aujourd'hui reprendre un parcours informatique classique au niveau L2, afin de consolider mes fondamentaux théoriques avant de me spécialiser, tout en m'appuyant sur les compétences systèmes et réseaux acquises en BTS.</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la Licence 2 Informatique de l'Université du Littoral Côte d'Opale constitue la suite logique de mon parcours,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2026-06-30T15:44:01.403Z</dcterms:created>
  <dcterms:modified xsi:type="dcterms:W3CDTF">2026-06-30T15:44:01.403Z</dcterms:modified>
</cp:coreProperties>
</file>

<file path=docProps/custom.xml><?xml version="1.0" encoding="utf-8"?>
<Properties xmlns="http://schemas.openxmlformats.org/officeDocument/2006/custom-properties" xmlns:vt="http://schemas.openxmlformats.org/officeDocument/2006/docPropsVTypes"/>
</file>