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B4F72"/>
          <w:sz w:val="52"/>
          <w:szCs w:val="52"/>
        </w:rPr>
        <w:t xml:space="preserve">AIT AMIR Youssouf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4"/>
          <w:szCs w:val="24"/>
        </w:rPr>
        <w:t xml:space="preserve">Étudiant BTS CIEL (Cybersécurité, Informatique et Électronique des Réseaux)</w:t>
      </w:r>
    </w:p>
    <w:p>
      <w:pPr>
        <w:tabs>
          <w:tab w:val="left" w:pos="2500"/>
          <w:tab w:val="left" w:pos="5500"/>
          <w:tab w:val="left" w:pos="8000"/>
        </w:tabs>
        <w:spacing w:after="60" w:before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📞 07 80 75 07 19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	✉ youssouf.tzvn@gmail.com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	📍 Ronchin (59)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	🇫🇷 Nationalité Française</w:t>
      </w:r>
    </w:p>
    <w:p>
      <w:pPr>
        <w:pBdr>
          <w:bottom w:val="single" w:color="1B4F72" w:sz="12" w:space="1"/>
        </w:pBdr>
        <w:spacing w:after="20" w:before="20"/>
      </w:pP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FORMATION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BTS CIEL — Cybersécurité, Informatique et Électronique des Réseaux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2024 – 2026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LGT Baggio, Lille (59)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Étude et conception de produits électroniques &amp; mise en œuvre de réseaux informatiques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Réalisation et maintenance de produits électroniques et systèmes communicants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Modules : Mathématiques, Sciences Physiques, Anglais, Culture Générale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Moyenne générale S1 : 14,67/20 — Mention au bulletin : « Élève sérieux et impliqué »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BUT 1ère année — Sciences des Données (parcours partiel)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2023 – 2024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Université de Lille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Fondamentaux réseaux : adressage IP, masques, passerelle, calcul binaire/hexadécimal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Programmation : C, Python, JavaScript, HTML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Bases de données : SQL, MySQL, Microsoft Access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Outils bureautiques : Visio, Word, PowerPoint, Excel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Baccalauréat Général — Spécialités Mathématiques &amp; NSI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2022 – 2023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Lycée de Ronchin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Option Mathématiques Expertes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Anglais LV1 : 15,60 — Allemand LV2 : 15,90 — Grand Oral : 14/20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Admis — Moyenne finale : 11,38/20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EXPÉRIENCE PROFESSIONNELLE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Stage en entreprise — Attestation KM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2024 – 2025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Entreprise (secteur professionnel)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Stage réalisé dans le cadre du BTS CIEL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Application des compétences réseaux et systèmes en environnement professionnel</w:t>
      </w:r>
    </w:p>
    <w:p>
      <w:pPr>
        <w:tabs>
          <w:tab w:val="right" w:pos="9026"/>
        </w:tabs>
        <w:spacing w:after="40" w:before="16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Stage — Encadrement de jeunes sportifs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7F8C8D"/>
          <w:sz w:val="20"/>
          <w:szCs w:val="20"/>
        </w:rPr>
        <w:t xml:space="preserve">2022</w:t>
      </w:r>
    </w:p>
    <w:p>
      <w:pPr>
        <w:spacing w:after="40" w:before="20"/>
      </w:pPr>
      <w:r>
        <w:rPr>
          <w:rFonts w:ascii="Calibri" w:cs="Calibri" w:eastAsia="Calibri" w:hAnsi="Calibri"/>
          <w:i/>
          <w:iCs/>
          <w:color w:val="2E86C1"/>
          <w:sz w:val="20"/>
          <w:szCs w:val="20"/>
        </w:rPr>
        <w:t xml:space="preserve">Club de Ronchin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Encadrement des séances d'entraînement d'enfants de 8 ans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Préparation des ateliers en lien avec l'entraîneur du club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Suivi de l'activité et proposition d'axes d'amélioration</w:t>
      </w:r>
    </w:p>
    <w:p>
      <w:pPr>
        <w:spacing w:after="20" w:before="20"/>
        <w:ind w:left="3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▸  Développement du sens des responsabilités et de l'engagement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COMPÉTENCES TECHNIQUES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Réseaux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Commutation (Switch Cisco CLI)  •  Routage  •  VLANs  •  Adressage IP  •  Telnet / SSH  •  HTTP / HTTPS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Outils réseaux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PuTTY  •  Port Console  •  Wireshark (notions)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Cybersécurité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Notions firewall  •  Sécurisation de réseaux (en cours d'apprentissage)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Programmation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Python  •  C  •  JavaScript  •  HTML  •  SQL / MySQL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Environnement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Windows  •  Linux (notions)  •  Microsoft Office  •  Microsoft Visio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LANGUES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Anglais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Niveau B1 certifié  •  17,95/20 en BTS S1  •  Enseignement spécifique en anglais : 16,5/20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Allemand 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LV2 — 15,90 au Baccalauréat</w:t>
      </w:r>
    </w:p>
    <w:p>
      <w:pPr>
        <w:pBdr>
          <w:bottom w:val="single" w:color="2E86C1" w:sz="8" w:space="4"/>
        </w:pBdr>
        <w:spacing w:after="8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CENTRES D'INTÉRÊT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🎾 Tennis en compétition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  —  10 années de pratique, esprit de compétition, persévérance et dépassement de soi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📖 Lecture de revues technologiques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  —  Veille active sur l'actualité informatique, cybersécurité et innovations réseaux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B4F72"/>
          <w:sz w:val="20"/>
          <w:szCs w:val="20"/>
        </w:rPr>
        <w:t xml:space="preserve">🔧 Pratique personnelle réseaux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  —  Labs de commutation et routage avec switch Cisco (encadrement d'un expert en cybersécurité)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2026-06-16T19:02:25.436Z</dcterms:created>
  <dcterms:modified xsi:type="dcterms:W3CDTF">2026-06-16T19:02:25.436Z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