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/>
        <w:jc w:val="center"/>
      </w:pPr>
      <w:r>
        <w:rPr>
          <w:b/>
          <w:bCs/>
          <w:color w:val="2C3E50"/>
          <w:sz w:val="34"/>
          <w:szCs w:val="34"/>
        </w:rPr>
        <w:t xml:space="preserve">AIT AMIR Youssouf</w:t>
      </w:r>
    </w:p>
    <w:p>
      <w:pPr>
        <w:spacing w:after="200"/>
        <w:jc w:val="center"/>
      </w:pPr>
      <w:r>
        <w:rPr>
          <w:color w:val="808080"/>
          <w:sz w:val="21"/>
          <w:szCs w:val="21"/>
        </w:rPr>
        <w:t xml:space="preserve">Curriculum Vitae</w:t>
      </w:r>
    </w:p>
    <w:tbl>
      <w:tblPr>
        <w:tblW w:type="pct" w:w="100%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  <w:gridCol w:w="100"/>
      </w:tblGrid>
      <w:tr>
        <w:tc>
          <w:tcPr>
            <w:tcW w:type="pct" w:w="50%"/>
          </w:tcPr>
          <w:p>
            <w:r>
              <w:rPr>
                <w:sz w:val="20"/>
                <w:szCs w:val="20"/>
              </w:rPr>
              <w:t xml:space="preserve">07 80 75 07 19</w:t>
            </w:r>
          </w:p>
          <w:p>
            <w:r>
              <w:rPr>
                <w:sz w:val="20"/>
                <w:szCs w:val="20"/>
              </w:rPr>
              <w:t xml:space="preserve">youssouf.tzvn@gmail.com</w:t>
            </w:r>
          </w:p>
        </w:tc>
        <w:tc>
          <w:tcPr>
            <w:tcW w:type="pct" w:w="50%"/>
          </w:tcPr>
          <w:p>
            <w:pPr>
              <w:jc w:val="right"/>
            </w:pPr>
            <w:r>
              <w:rPr>
                <w:sz w:val="20"/>
                <w:szCs w:val="20"/>
              </w:rPr>
              <w:t xml:space="preserve">La Madeleine (59)</w:t>
            </w:r>
          </w:p>
          <w:p>
            <w:pPr>
              <w:jc w:val="right"/>
            </w:pPr>
            <w:r>
              <w:rPr>
                <w:sz w:val="20"/>
                <w:szCs w:val="20"/>
              </w:rPr>
              <w:t xml:space="preserve">Nationalité Française</w:t>
            </w:r>
          </w:p>
        </w:tc>
      </w:tr>
    </w:tbl>
    <w:p>
      <w:pPr>
        <w:spacing w:after="160"/>
      </w:pPr>
    </w:p>
    <w:p>
      <w:pPr>
        <w:pBdr>
          <w:bottom w:val="single" w:color="BFBFBF" w:sz="4" w:space="4"/>
        </w:pBdr>
        <w:spacing w:after="100" w:before="260"/>
      </w:pPr>
      <w:r>
        <w:rPr>
          <w:b/>
          <w:bCs/>
          <w:color w:val="2C3E50"/>
          <w:sz w:val="22"/>
          <w:szCs w:val="22"/>
        </w:rPr>
        <w:t xml:space="preserve">FORMATION</w:t>
      </w:r>
    </w:p>
    <w:p>
      <w:pPr>
        <w:tabs>
          <w:tab w:val="right" w:pos="9360"/>
        </w:tabs>
        <w:spacing w:after="0" w:before="140"/>
      </w:pPr>
      <w:r>
        <w:rPr>
          <w:b/>
          <w:bCs/>
          <w:sz w:val="21"/>
          <w:szCs w:val="21"/>
        </w:rPr>
        <w:t xml:space="preserve">BTS Cybersécurité informatique et Electronique — Option B : Électronique et Réseaux</w:t>
      </w:r>
      <w:r>
        <w:rPr>
          <w:i/>
          <w:iCs/>
          <w:color w:val="808080"/>
          <w:sz w:val="19"/>
          <w:szCs w:val="19"/>
        </w:rPr>
        <w:t xml:space="preserve">	2024 – 2026</w:t>
      </w:r>
    </w:p>
    <w:p>
      <w:pPr>
        <w:spacing w:after="40"/>
      </w:pPr>
      <w:r>
        <w:rPr>
          <w:i/>
          <w:iCs/>
          <w:color w:val="5B7A8C"/>
          <w:sz w:val="19"/>
          <w:szCs w:val="19"/>
        </w:rPr>
        <w:t xml:space="preserve">LGT Baggio, Lille (59)</w:t>
      </w:r>
    </w:p>
    <w:p>
      <w:pPr>
        <w:spacing w:after="20"/>
        <w:ind w:left="403"/>
      </w:pPr>
      <w:r>
        <w:rPr>
          <w:sz w:val="20"/>
          <w:szCs w:val="20"/>
        </w:rPr>
        <w:t xml:space="preserve">▸ Formation exigeant rigueur, méthode et respect des procédures</w:t>
      </w:r>
    </w:p>
    <w:p>
      <w:pPr>
        <w:spacing w:after="20"/>
        <w:ind w:left="403"/>
      </w:pPr>
      <w:r>
        <w:rPr>
          <w:sz w:val="20"/>
          <w:szCs w:val="20"/>
        </w:rPr>
        <w:t xml:space="preserve">▸ Développement de l'autonomie, du travail en équipe et de la capacité d'analyse</w:t>
      </w:r>
    </w:p>
    <w:p>
      <w:pPr>
        <w:spacing w:after="20"/>
        <w:ind w:left="403"/>
      </w:pPr>
      <w:r>
        <w:rPr>
          <w:sz w:val="20"/>
          <w:szCs w:val="20"/>
        </w:rPr>
        <w:t xml:space="preserve">▸ Compétences informatiques : systèmes, réseaux et programmation (Zabbix, Wireshark, Cisco Packet Tracer, PuTTY)</w:t>
      </w:r>
    </w:p>
    <w:p>
      <w:pPr>
        <w:spacing w:after="20"/>
        <w:ind w:left="403"/>
      </w:pPr>
      <w:r>
        <w:rPr>
          <w:sz w:val="20"/>
          <w:szCs w:val="20"/>
        </w:rPr>
        <w:t xml:space="preserve">▸ Compétences en programmation : Python, C, SQL/MySQL, CLI, JS/PHP (VS Code)</w:t>
      </w:r>
    </w:p>
    <w:p>
      <w:pPr>
        <w:spacing w:after="20"/>
        <w:ind w:left="403"/>
      </w:pPr>
      <w:r>
        <w:rPr>
          <w:sz w:val="20"/>
          <w:szCs w:val="20"/>
        </w:rPr>
        <w:t xml:space="preserve">▸ Compétences en électronique : circuits, composants et systèmes embarqués (Node-RED, Arduino IDE)</w:t>
      </w:r>
    </w:p>
    <w:p>
      <w:pPr>
        <w:spacing w:after="20"/>
        <w:ind w:left="403"/>
      </w:pPr>
      <w:r>
        <w:rPr>
          <w:sz w:val="20"/>
          <w:szCs w:val="20"/>
        </w:rPr>
        <w:t xml:space="preserve">▸ Compétences bureautique / ticketing (Microsoft Office, Hubspot CRM)</w:t>
      </w:r>
    </w:p>
    <w:p>
      <w:pPr>
        <w:spacing w:after="20"/>
        <w:ind w:left="403"/>
      </w:pPr>
      <w:r>
        <w:rPr>
          <w:sz w:val="20"/>
          <w:szCs w:val="20"/>
        </w:rPr>
        <w:t xml:space="preserve">▸ Compétences DevOps / Déploiement CI/CD (Git, GitHub, Vercel)</w:t>
      </w:r>
    </w:p>
    <w:p>
      <w:pPr>
        <w:tabs>
          <w:tab w:val="right" w:pos="9360"/>
        </w:tabs>
        <w:spacing w:after="0" w:before="140"/>
      </w:pPr>
      <w:r>
        <w:rPr>
          <w:b/>
          <w:bCs/>
          <w:sz w:val="21"/>
          <w:szCs w:val="21"/>
        </w:rPr>
        <w:t xml:space="preserve">BUT Sciences des Données — Réorientation</w:t>
      </w:r>
      <w:r>
        <w:rPr>
          <w:i/>
          <w:iCs/>
          <w:color w:val="808080"/>
          <w:sz w:val="19"/>
          <w:szCs w:val="19"/>
        </w:rPr>
        <w:t xml:space="preserve">	2023 – 2024</w:t>
      </w:r>
    </w:p>
    <w:p>
      <w:pPr>
        <w:spacing w:after="40"/>
      </w:pPr>
      <w:r>
        <w:rPr>
          <w:i/>
          <w:iCs/>
          <w:color w:val="5B7A8C"/>
          <w:sz w:val="19"/>
          <w:szCs w:val="19"/>
        </w:rPr>
        <w:t xml:space="preserve">Université de Lille (59)</w:t>
      </w:r>
    </w:p>
    <w:p>
      <w:pPr>
        <w:spacing w:after="20"/>
        <w:ind w:left="403"/>
      </w:pPr>
      <w:r>
        <w:rPr>
          <w:sz w:val="20"/>
          <w:szCs w:val="20"/>
        </w:rPr>
        <w:t xml:space="preserve">▸ Statistiques et probabilités : application des lois de probabilités à l'analyse de données</w:t>
      </w:r>
    </w:p>
    <w:p>
      <w:pPr>
        <w:spacing w:after="20"/>
        <w:ind w:left="403"/>
      </w:pPr>
      <w:r>
        <w:rPr>
          <w:sz w:val="20"/>
          <w:szCs w:val="20"/>
        </w:rPr>
        <w:t xml:space="preserve">▸ Informatique décisionnelle : SGBD et reporting (Microsoft SQL Server / Power BI)</w:t>
      </w:r>
    </w:p>
    <w:p>
      <w:pPr>
        <w:tabs>
          <w:tab w:val="right" w:pos="9360"/>
        </w:tabs>
        <w:spacing w:after="0" w:before="140"/>
      </w:pPr>
      <w:r>
        <w:rPr>
          <w:b/>
          <w:bCs/>
          <w:sz w:val="21"/>
          <w:szCs w:val="21"/>
        </w:rPr>
        <w:t xml:space="preserve">Baccalauréat Général — Spécialités Mathématiques &amp; NSI</w:t>
      </w:r>
      <w:r>
        <w:rPr>
          <w:i/>
          <w:iCs/>
          <w:color w:val="808080"/>
          <w:sz w:val="19"/>
          <w:szCs w:val="19"/>
        </w:rPr>
        <w:t xml:space="preserve">	2022 – 2023</w:t>
      </w:r>
    </w:p>
    <w:p>
      <w:pPr>
        <w:spacing w:after="40"/>
      </w:pPr>
      <w:r>
        <w:rPr>
          <w:i/>
          <w:iCs/>
          <w:color w:val="5B7A8C"/>
          <w:sz w:val="19"/>
          <w:szCs w:val="19"/>
        </w:rPr>
        <w:t xml:space="preserve">Lycée Faidherbe, Lille (59) — Admis</w:t>
      </w:r>
    </w:p>
    <w:p>
      <w:pPr>
        <w:pBdr>
          <w:bottom w:val="single" w:color="BFBFBF" w:sz="4" w:space="4"/>
        </w:pBdr>
        <w:spacing w:after="100" w:before="260"/>
      </w:pPr>
      <w:r>
        <w:rPr>
          <w:b/>
          <w:bCs/>
          <w:color w:val="2C3E50"/>
          <w:sz w:val="22"/>
          <w:szCs w:val="22"/>
        </w:rPr>
        <w:t xml:space="preserve">EXPÉRIENCE PROFESSIONNELLE</w:t>
      </w:r>
    </w:p>
    <w:p>
      <w:pPr>
        <w:tabs>
          <w:tab w:val="right" w:pos="9360"/>
        </w:tabs>
        <w:spacing w:after="0" w:before="140"/>
      </w:pPr>
      <w:r>
        <w:rPr>
          <w:b/>
          <w:bCs/>
          <w:sz w:val="21"/>
          <w:szCs w:val="21"/>
        </w:rPr>
        <w:t xml:space="preserve">Stage PFMP — Administration réseau &amp; cybersécurité</w:t>
      </w:r>
      <w:r>
        <w:rPr>
          <w:i/>
          <w:iCs/>
          <w:color w:val="808080"/>
          <w:sz w:val="19"/>
          <w:szCs w:val="19"/>
        </w:rPr>
        <w:t xml:space="preserve">	19/05 – 28/06/2025 · 6 semaines</w:t>
      </w:r>
    </w:p>
    <w:p>
      <w:pPr>
        <w:spacing w:after="40"/>
      </w:pPr>
      <w:r>
        <w:rPr>
          <w:i/>
          <w:iCs/>
          <w:color w:val="5B7A8C"/>
          <w:sz w:val="19"/>
          <w:szCs w:val="19"/>
        </w:rPr>
        <w:t xml:space="preserve">Konica Minolta Business Solutions France — Sainghin-en-Mélantois (59)</w:t>
      </w:r>
    </w:p>
    <w:p>
      <w:pPr>
        <w:spacing w:after="20"/>
        <w:ind w:left="403"/>
      </w:pPr>
      <w:r>
        <w:rPr>
          <w:sz w:val="20"/>
          <w:szCs w:val="20"/>
        </w:rPr>
        <w:t xml:space="preserve">▸ Développement de scripts Python (SSH) pour l'automatisation de la sauvegarde des configurations de switchs Cisco, HP et Aruba, avec chiffrement des identifiants</w:t>
      </w:r>
    </w:p>
    <w:p>
      <w:pPr>
        <w:spacing w:after="20"/>
        <w:ind w:left="403"/>
      </w:pPr>
      <w:r>
        <w:rPr>
          <w:sz w:val="20"/>
          <w:szCs w:val="20"/>
        </w:rPr>
        <w:t xml:space="preserve">▸ Migration de la supervision SNMP (v1/v2c) vers SNMPv3 sur l'ensemble des switchs de production d'un site client, avec rédaction du rapport technique et de l'inventaire associés</w:t>
      </w:r>
    </w:p>
    <w:p>
      <w:pPr>
        <w:spacing w:after="20"/>
        <w:ind w:left="403"/>
      </w:pPr>
      <w:r>
        <w:rPr>
          <w:sz w:val="20"/>
          <w:szCs w:val="20"/>
        </w:rPr>
        <w:t xml:space="preserve">▸ Mise en stack de switchs Aruba 2930F et observation d'interventions sur firewalls (filtrage, VPN, inspection de trafic)</w:t>
      </w:r>
    </w:p>
    <w:p>
      <w:pPr>
        <w:pBdr>
          <w:bottom w:val="single" w:color="BFBFBF" w:sz="4" w:space="4"/>
        </w:pBdr>
        <w:spacing w:after="100" w:before="260"/>
      </w:pPr>
      <w:r>
        <w:rPr>
          <w:b/>
          <w:bCs/>
          <w:color w:val="2C3E50"/>
          <w:sz w:val="22"/>
          <w:szCs w:val="22"/>
        </w:rPr>
        <w:t xml:space="preserve">QUALITÉS &amp; SAVOIR-ÊTRE</w:t>
      </w:r>
    </w:p>
    <w:p>
      <w:pPr>
        <w:spacing w:after="40"/>
      </w:pPr>
      <w:r>
        <w:rPr>
          <w:b/>
          <w:bCs/>
          <w:color w:val="2C3E50"/>
          <w:sz w:val="20"/>
          <w:szCs w:val="20"/>
        </w:rPr>
        <w:t xml:space="preserve">Sens du contact : </w:t>
      </w:r>
      <w:r>
        <w:rPr>
          <w:sz w:val="20"/>
          <w:szCs w:val="20"/>
        </w:rPr>
        <w:t xml:space="preserve">accueil, écoute et amabilité envers la clientèle</w:t>
      </w:r>
    </w:p>
    <w:p>
      <w:pPr>
        <w:spacing w:after="40"/>
      </w:pPr>
      <w:r>
        <w:rPr>
          <w:b/>
          <w:bCs/>
          <w:color w:val="2C3E50"/>
          <w:sz w:val="20"/>
          <w:szCs w:val="20"/>
        </w:rPr>
        <w:t xml:space="preserve">Rigueur &amp; organisation : </w:t>
      </w:r>
      <w:r>
        <w:rPr>
          <w:sz w:val="20"/>
          <w:szCs w:val="20"/>
        </w:rPr>
        <w:t xml:space="preserve">fiabilité dans l'exécution des tâches confiées</w:t>
      </w:r>
    </w:p>
    <w:p>
      <w:pPr>
        <w:spacing w:after="40"/>
      </w:pPr>
      <w:r>
        <w:rPr>
          <w:b/>
          <w:bCs/>
          <w:color w:val="2C3E50"/>
          <w:sz w:val="20"/>
          <w:szCs w:val="20"/>
        </w:rPr>
        <w:t xml:space="preserve">Esprit d'équipe : </w:t>
      </w:r>
      <w:r>
        <w:rPr>
          <w:sz w:val="20"/>
          <w:szCs w:val="20"/>
        </w:rPr>
        <w:t xml:space="preserve">habitué au travail collectif et à l'entraide</w:t>
      </w:r>
    </w:p>
    <w:p>
      <w:pPr>
        <w:spacing w:after="40"/>
      </w:pPr>
      <w:r>
        <w:rPr>
          <w:b/>
          <w:bCs/>
          <w:color w:val="2C3E50"/>
          <w:sz w:val="20"/>
          <w:szCs w:val="20"/>
        </w:rPr>
        <w:t xml:space="preserve">Réactivité : </w:t>
      </w:r>
      <w:r>
        <w:rPr>
          <w:sz w:val="20"/>
          <w:szCs w:val="20"/>
        </w:rPr>
        <w:t xml:space="preserve">capacité à gérer plusieurs tâches et à travailler sous rythme soutenu</w:t>
      </w:r>
    </w:p>
    <w:p>
      <w:pPr>
        <w:spacing w:after="40"/>
      </w:pPr>
      <w:r>
        <w:rPr>
          <w:b/>
          <w:bCs/>
          <w:color w:val="2C3E50"/>
          <w:sz w:val="20"/>
          <w:szCs w:val="20"/>
        </w:rPr>
        <w:t xml:space="preserve">Ponctualité &amp; fiabilité : </w:t>
      </w:r>
      <w:r>
        <w:rPr>
          <w:sz w:val="20"/>
          <w:szCs w:val="20"/>
        </w:rPr>
        <w:t xml:space="preserve">assiduité et respect des horaires</w:t>
      </w:r>
    </w:p>
    <w:p>
      <w:pPr>
        <w:spacing w:after="40"/>
      </w:pPr>
      <w:r>
        <w:rPr>
          <w:b/>
          <w:bCs/>
          <w:color w:val="2C3E50"/>
          <w:sz w:val="20"/>
          <w:szCs w:val="20"/>
        </w:rPr>
        <w:t xml:space="preserve">Polyvalence : </w:t>
      </w:r>
      <w:r>
        <w:rPr>
          <w:sz w:val="20"/>
          <w:szCs w:val="20"/>
        </w:rPr>
        <w:t xml:space="preserve">adaptation rapide à de nouvelles consignes et environnements</w:t>
      </w:r>
    </w:p>
    <w:p>
      <w:pPr>
        <w:pBdr>
          <w:bottom w:val="single" w:color="BFBFBF" w:sz="4" w:space="4"/>
        </w:pBdr>
        <w:spacing w:after="100" w:before="260"/>
      </w:pPr>
      <w:r>
        <w:rPr>
          <w:b/>
          <w:bCs/>
          <w:color w:val="2C3E50"/>
          <w:sz w:val="22"/>
          <w:szCs w:val="22"/>
        </w:rPr>
        <w:t xml:space="preserve">LANGUES</w:t>
      </w:r>
    </w:p>
    <w:p>
      <w:pPr>
        <w:spacing w:after="40"/>
      </w:pPr>
      <w:r>
        <w:rPr>
          <w:b/>
          <w:bCs/>
          <w:color w:val="2C3E50"/>
          <w:sz w:val="20"/>
          <w:szCs w:val="20"/>
        </w:rPr>
        <w:t xml:space="preserve">Anglais : </w:t>
      </w:r>
      <w:r>
        <w:rPr>
          <w:sz w:val="20"/>
          <w:szCs w:val="20"/>
        </w:rPr>
        <w:t xml:space="preserve">B1 certifié</w:t>
      </w:r>
    </w:p>
    <w:p>
      <w:pPr>
        <w:spacing w:after="40"/>
      </w:pPr>
      <w:r>
        <w:rPr>
          <w:b/>
          <w:bCs/>
          <w:color w:val="2C3E50"/>
          <w:sz w:val="20"/>
          <w:szCs w:val="20"/>
        </w:rPr>
        <w:t xml:space="preserve">Allemand : </w:t>
      </w:r>
      <w:r>
        <w:rPr>
          <w:sz w:val="20"/>
          <w:szCs w:val="20"/>
        </w:rPr>
        <w:t xml:space="preserve">A2+ certifié</w:t>
      </w:r>
    </w:p>
    <w:p>
      <w:pPr>
        <w:pBdr>
          <w:bottom w:val="single" w:color="BFBFBF" w:sz="4" w:space="4"/>
        </w:pBdr>
        <w:spacing w:after="100" w:before="260"/>
      </w:pPr>
      <w:r>
        <w:rPr>
          <w:b/>
          <w:bCs/>
          <w:color w:val="2C3E50"/>
          <w:sz w:val="22"/>
          <w:szCs w:val="22"/>
        </w:rPr>
        <w:t xml:space="preserve">CENTRES D'INTÉRÊT</w:t>
      </w:r>
    </w:p>
    <w:p>
      <w:pPr>
        <w:spacing w:after="40"/>
      </w:pPr>
      <w:r>
        <w:rPr>
          <w:b/>
          <w:bCs/>
          <w:color w:val="2C3E50"/>
          <w:sz w:val="20"/>
          <w:szCs w:val="20"/>
        </w:rPr>
        <w:t xml:space="preserve">Tennis en compétition   —   </w:t>
      </w:r>
      <w:r>
        <w:rPr>
          <w:sz w:val="20"/>
          <w:szCs w:val="20"/>
        </w:rPr>
        <w:t xml:space="preserve">10 ans de pratique, esprit de compétition et dépassement de soi</w:t>
      </w:r>
    </w:p>
    <w:p>
      <w:pPr>
        <w:spacing w:after="40"/>
      </w:pPr>
      <w:r>
        <w:rPr>
          <w:b/>
          <w:bCs/>
          <w:color w:val="2C3E50"/>
          <w:sz w:val="20"/>
          <w:szCs w:val="20"/>
        </w:rPr>
        <w:t xml:space="preserve">Passionné de cuisine</w:t>
      </w:r>
    </w:p>
    <w:p>
      <w:pPr>
        <w:spacing w:after="40"/>
      </w:pPr>
      <w:r>
        <w:rPr>
          <w:b/>
          <w:bCs/>
          <w:color w:val="2C3E50"/>
          <w:sz w:val="20"/>
          <w:szCs w:val="20"/>
        </w:rPr>
        <w:t xml:space="preserve">Veille informatique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2026-09-25T16:26:37.786Z</dcterms:created>
  <dcterms:modified xsi:type="dcterms:W3CDTF">2026-09-25T16:26:37.786Z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