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April 26, 2023 - Pablo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forget </w:t>
      </w:r>
      <w:r w:rsidDel="00000000" w:rsidR="00000000" w:rsidRPr="00000000">
        <w:rPr>
          <w:rtl w:val="0"/>
        </w:rPr>
        <w:t xml:space="preserve">Acceptance Testing (later in the document)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can be for easy frontend (though we have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grading aspect: research (20%), justifying why you made certain choices.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Constantly evolving field,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Reading literature and adopting certain methodology. Look at how to do technical documentation.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complexity and feasibility  when Developing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9:30 monday's meeting (regular)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Week: 9:00 Tuesday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to use GitLab Scrum Board (or researched alternative)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Code reviews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Methodology Discussion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of certain choices via research.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Monday, May 2, 2023 - Pablo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Document looks good and complete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Introduce company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Small paragraph on what AWS 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Each section (excluding reqs) should have a conclusion paragraph or so.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General conclusion to document is not necessary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should have a MVP by week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MidTerm Grade: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 Quality / Grading: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Testing and quality of Code Reviews (Unit testing, acceptance testing, acceptance criteria, surveying target audience)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Diversity. What Tests does our document have?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Will send notes on best practices for Testing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Design Quality: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Already excellent because of what is on our document :)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Good Architectural Complexity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Aligns with Requirements: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Build what you said you would build and show that you tested it.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Traceability Matrix (For each requirement give it an ID and cross reference with User Stories).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(More on this later no need to worry)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Quality of Documentation: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All interface with documentation should be documented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Error Codes should be documented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kind of data format / structure should be documented.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Have a README in repo (commands needed to run build process, if Bash script should be document)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Make API endpoints documented (parameters, status codes, what happens if you deviate from normal)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Process: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Research, work distribution,  how did we do code reviews, etc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Planning: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Initiative and Communication: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 Enthusiastic with coach/client/TA: Show motivation - don't sit there in silence.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Coach Meeting: 'Show off' your ideas and be enthusiastic.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Interaction: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Keep it up :)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Even work distribution (duh). We will get feedback from @cdowns as we 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##Final Assesment###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Exploration 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Reaserch argumentation, everything that we have done in the last 2 weeks.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have good problem analysis, requirements engineering, and research / design methedology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2.Product (35%):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Same as midterm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Report (15%):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Did we follow good practices from technical writting (Brightspace).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Good English, good structure, introduction, conclusion, graduate level, sources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4.Process: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Same as Midterm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Presentation: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!Dont! repeat what is already on the document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!DO! Go into your process, (lessons learned, situations dealt with, how did you navigate the process w/ professionalism)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Speak with confidence. Dont stut-stut-stut-stutter Point out cool things you did.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Pre-recorded / pre-edit a good demo. Make it as impressive as possible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Q&amp;A show that you understand everything.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02/05/2023 - Lara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stakeholders, maybe add a new section for users? - up to us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assess the quality of our translation? Maybe use domain experts as the assessors of quality. Make a statement on this.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don’t spend too much time on tuning the parameters of the model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add non-technical feasibilities - either delete or add a non-technical side for the ethical requirements (theoretical aspect), is training the data feasible model training -&gt; any anticipations on how long this would take, if things take too long potentially something we have to deal with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retrieve the blog posts? Using API to scrape stuff? How do we fetch the data?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of data should be mentioned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authentication services from the threats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fact that we may build a model on top of theirs if there isn’t enough data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for section 5 - gitlab etc, new subsection or name the communication part process/organization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code review, don’t see anything about intervals but it is mentioned at some point?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AppSync not mentioned anywhere outside of our diagram?  - but services potentially may change so its okay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