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7AC" w:rsidRDefault="00F30ED9">
      <w:pPr>
        <w:spacing w:line="200" w:lineRule="exact"/>
        <w:rPr>
          <w:sz w:val="24"/>
          <w:szCs w:val="24"/>
        </w:rPr>
      </w:pPr>
      <w:bookmarkStart w:id="0" w:name="page1"/>
      <w:bookmarkEnd w:id="0"/>
      <w:r>
        <w:rPr>
          <w:noProof/>
          <w:sz w:val="24"/>
          <w:szCs w:val="24"/>
        </w:rPr>
        <w:drawing>
          <wp:anchor distT="0" distB="0" distL="114300" distR="114300" simplePos="0" relativeHeight="251657216" behindDoc="1" locked="0" layoutInCell="0" allowOverlap="1">
            <wp:simplePos x="0" y="0"/>
            <wp:positionH relativeFrom="page">
              <wp:posOffset>918845</wp:posOffset>
            </wp:positionH>
            <wp:positionV relativeFrom="page">
              <wp:posOffset>1223010</wp:posOffset>
            </wp:positionV>
            <wp:extent cx="5759450" cy="2303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759450" cy="2303780"/>
                    </a:xfrm>
                    <a:prstGeom prst="rect">
                      <a:avLst/>
                    </a:prstGeom>
                    <a:noFill/>
                  </pic:spPr>
                </pic:pic>
              </a:graphicData>
            </a:graphic>
          </wp:anchor>
        </w:drawing>
      </w: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35" w:lineRule="exact"/>
        <w:rPr>
          <w:sz w:val="24"/>
          <w:szCs w:val="24"/>
        </w:rPr>
      </w:pPr>
    </w:p>
    <w:p w:rsidR="00D957AC" w:rsidRDefault="00F30ED9">
      <w:pPr>
        <w:ind w:right="40"/>
        <w:jc w:val="center"/>
        <w:rPr>
          <w:sz w:val="20"/>
          <w:szCs w:val="20"/>
        </w:rPr>
      </w:pPr>
      <w:r>
        <w:rPr>
          <w:rFonts w:ascii="Calibri" w:eastAsia="Calibri" w:hAnsi="Calibri" w:cs="Calibri"/>
          <w:b/>
          <w:bCs/>
          <w:sz w:val="48"/>
          <w:szCs w:val="48"/>
        </w:rPr>
        <w:t>TFB Wien Regulativ</w:t>
      </w: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306" w:lineRule="exact"/>
        <w:rPr>
          <w:sz w:val="24"/>
          <w:szCs w:val="24"/>
        </w:rPr>
      </w:pPr>
    </w:p>
    <w:p w:rsidR="00D957AC" w:rsidRDefault="00F30ED9">
      <w:pPr>
        <w:ind w:right="40"/>
        <w:jc w:val="center"/>
        <w:rPr>
          <w:sz w:val="20"/>
          <w:szCs w:val="20"/>
        </w:rPr>
      </w:pPr>
      <w:r>
        <w:rPr>
          <w:rFonts w:ascii="Calibri" w:eastAsia="Calibri" w:hAnsi="Calibri" w:cs="Calibri"/>
          <w:b/>
          <w:bCs/>
          <w:sz w:val="48"/>
          <w:szCs w:val="48"/>
        </w:rPr>
        <w:t>Gültig für gemeldete Spieler/innen</w:t>
      </w:r>
    </w:p>
    <w:p w:rsidR="00D957AC" w:rsidRDefault="00D957AC">
      <w:pPr>
        <w:spacing w:line="288" w:lineRule="exact"/>
        <w:rPr>
          <w:sz w:val="24"/>
          <w:szCs w:val="24"/>
        </w:rPr>
      </w:pPr>
    </w:p>
    <w:p w:rsidR="00D957AC" w:rsidRDefault="00F30ED9">
      <w:pPr>
        <w:ind w:right="40"/>
        <w:jc w:val="center"/>
        <w:rPr>
          <w:sz w:val="20"/>
          <w:szCs w:val="20"/>
        </w:rPr>
      </w:pPr>
      <w:r>
        <w:rPr>
          <w:rFonts w:ascii="Calibri" w:eastAsia="Calibri" w:hAnsi="Calibri" w:cs="Calibri"/>
          <w:b/>
          <w:bCs/>
          <w:sz w:val="48"/>
          <w:szCs w:val="48"/>
        </w:rPr>
        <w:t>des TFB Wien</w:t>
      </w: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94" w:lineRule="exact"/>
        <w:rPr>
          <w:sz w:val="24"/>
          <w:szCs w:val="24"/>
        </w:rPr>
      </w:pPr>
    </w:p>
    <w:p w:rsidR="00D957AC" w:rsidRDefault="00D957AC">
      <w:pPr>
        <w:spacing w:line="200" w:lineRule="exact"/>
        <w:rPr>
          <w:sz w:val="24"/>
          <w:szCs w:val="24"/>
        </w:rPr>
      </w:pPr>
    </w:p>
    <w:p w:rsidR="00F30ED9" w:rsidRDefault="00F30ED9">
      <w:pPr>
        <w:spacing w:line="200" w:lineRule="exact"/>
        <w:rPr>
          <w:sz w:val="24"/>
          <w:szCs w:val="24"/>
        </w:rPr>
      </w:pPr>
    </w:p>
    <w:p w:rsidR="00D957AC" w:rsidRDefault="00D957AC">
      <w:pPr>
        <w:spacing w:line="200" w:lineRule="exact"/>
        <w:rPr>
          <w:sz w:val="24"/>
          <w:szCs w:val="24"/>
        </w:rPr>
      </w:pPr>
    </w:p>
    <w:p w:rsidR="00D957AC" w:rsidRDefault="00D957AC">
      <w:pPr>
        <w:spacing w:line="200" w:lineRule="exact"/>
        <w:rPr>
          <w:sz w:val="24"/>
          <w:szCs w:val="24"/>
        </w:rPr>
      </w:pPr>
    </w:p>
    <w:p w:rsidR="00D957AC" w:rsidRDefault="00D957AC">
      <w:pPr>
        <w:spacing w:line="213" w:lineRule="exact"/>
        <w:rPr>
          <w:sz w:val="24"/>
          <w:szCs w:val="24"/>
        </w:rPr>
      </w:pPr>
    </w:p>
    <w:p w:rsidR="00D957AC" w:rsidRDefault="00F30ED9">
      <w:pPr>
        <w:tabs>
          <w:tab w:val="left" w:pos="6980"/>
        </w:tabs>
        <w:ind w:left="4300"/>
        <w:jc w:val="both"/>
        <w:rPr>
          <w:sz w:val="20"/>
          <w:szCs w:val="20"/>
        </w:rPr>
      </w:pPr>
      <w:r>
        <w:rPr>
          <w:sz w:val="20"/>
          <w:szCs w:val="20"/>
        </w:rPr>
        <w:tab/>
      </w:r>
    </w:p>
    <w:p w:rsidR="00D957AC" w:rsidRDefault="00D957AC">
      <w:pPr>
        <w:sectPr w:rsidR="00D957AC">
          <w:footerReference w:type="default" r:id="rId8"/>
          <w:pgSz w:w="11900" w:h="16838"/>
          <w:pgMar w:top="1440" w:right="1406" w:bottom="404" w:left="1440" w:header="0" w:footer="0" w:gutter="0"/>
          <w:cols w:space="720" w:equalWidth="0">
            <w:col w:w="9060"/>
          </w:cols>
        </w:sectPr>
      </w:pPr>
    </w:p>
    <w:p w:rsidR="00D957AC" w:rsidRDefault="00F30ED9">
      <w:pPr>
        <w:tabs>
          <w:tab w:val="left" w:pos="200"/>
        </w:tabs>
        <w:jc w:val="center"/>
        <w:rPr>
          <w:sz w:val="20"/>
          <w:szCs w:val="20"/>
        </w:rPr>
      </w:pPr>
      <w:bookmarkStart w:id="1" w:name="page2"/>
      <w:bookmarkEnd w:id="1"/>
      <w:r>
        <w:rPr>
          <w:rFonts w:ascii="Calibri" w:eastAsia="Calibri" w:hAnsi="Calibri" w:cs="Calibri"/>
          <w:b/>
          <w:bCs/>
          <w:sz w:val="28"/>
          <w:szCs w:val="28"/>
        </w:rPr>
        <w:lastRenderedPageBreak/>
        <w:t>1</w:t>
      </w:r>
      <w:r>
        <w:rPr>
          <w:rFonts w:ascii="Calibri" w:eastAsia="Calibri" w:hAnsi="Calibri" w:cs="Calibri"/>
          <w:b/>
          <w:bCs/>
          <w:sz w:val="28"/>
          <w:szCs w:val="28"/>
        </w:rPr>
        <w:tab/>
        <w:t>Inhalt</w:t>
      </w:r>
    </w:p>
    <w:p w:rsidR="00D957AC" w:rsidRDefault="00D957AC">
      <w:pPr>
        <w:spacing w:line="255" w:lineRule="exact"/>
        <w:rPr>
          <w:sz w:val="20"/>
          <w:szCs w:val="20"/>
        </w:rPr>
      </w:pPr>
    </w:p>
    <w:tbl>
      <w:tblPr>
        <w:tblW w:w="0" w:type="auto"/>
        <w:tblLayout w:type="fixed"/>
        <w:tblCellMar>
          <w:left w:w="0" w:type="dxa"/>
          <w:right w:w="0" w:type="dxa"/>
        </w:tblCellMar>
        <w:tblLook w:val="04A0"/>
      </w:tblPr>
      <w:tblGrid>
        <w:gridCol w:w="160"/>
        <w:gridCol w:w="580"/>
        <w:gridCol w:w="8100"/>
        <w:gridCol w:w="220"/>
      </w:tblGrid>
      <w:tr w:rsidR="00D957AC">
        <w:trPr>
          <w:trHeight w:val="269"/>
        </w:trPr>
        <w:tc>
          <w:tcPr>
            <w:tcW w:w="160" w:type="dxa"/>
            <w:vAlign w:val="bottom"/>
          </w:tcPr>
          <w:p w:rsidR="00D957AC" w:rsidRDefault="00E14B36">
            <w:pPr>
              <w:jc w:val="right"/>
              <w:rPr>
                <w:rFonts w:ascii="Calibri" w:eastAsia="Calibri" w:hAnsi="Calibri" w:cs="Calibri"/>
                <w:w w:val="71"/>
              </w:rPr>
            </w:pPr>
            <w:hyperlink w:anchor="page3">
              <w:r w:rsidR="00F30ED9">
                <w:rPr>
                  <w:rFonts w:ascii="Calibri" w:eastAsia="Calibri" w:hAnsi="Calibri" w:cs="Calibri"/>
                  <w:w w:val="71"/>
                </w:rPr>
                <w:t>2</w:t>
              </w:r>
            </w:hyperlink>
          </w:p>
        </w:tc>
        <w:tc>
          <w:tcPr>
            <w:tcW w:w="8680" w:type="dxa"/>
            <w:gridSpan w:val="2"/>
            <w:vAlign w:val="bottom"/>
          </w:tcPr>
          <w:p w:rsidR="00D957AC" w:rsidRDefault="00E14B36">
            <w:pPr>
              <w:ind w:left="280"/>
              <w:rPr>
                <w:rFonts w:ascii="Calibri" w:eastAsia="Calibri" w:hAnsi="Calibri" w:cs="Calibri"/>
                <w:w w:val="98"/>
              </w:rPr>
            </w:pPr>
            <w:hyperlink w:anchor="page3">
              <w:r w:rsidR="00F30ED9">
                <w:rPr>
                  <w:rFonts w:ascii="Calibri" w:eastAsia="Calibri" w:hAnsi="Calibri" w:cs="Calibri"/>
                  <w:w w:val="98"/>
                </w:rPr>
                <w:t>ALLGEMEINES ..................................................................................................................................</w:t>
              </w:r>
            </w:hyperlink>
          </w:p>
        </w:tc>
        <w:tc>
          <w:tcPr>
            <w:tcW w:w="220" w:type="dxa"/>
            <w:vAlign w:val="bottom"/>
          </w:tcPr>
          <w:p w:rsidR="00D957AC" w:rsidRDefault="00E14B36">
            <w:pPr>
              <w:jc w:val="right"/>
              <w:rPr>
                <w:rFonts w:ascii="Calibri" w:eastAsia="Calibri" w:hAnsi="Calibri" w:cs="Calibri"/>
              </w:rPr>
            </w:pPr>
            <w:hyperlink w:anchor="page3">
              <w:r w:rsidR="00F30ED9">
                <w:rPr>
                  <w:rFonts w:ascii="Calibri" w:eastAsia="Calibri" w:hAnsi="Calibri" w:cs="Calibri"/>
                </w:rPr>
                <w:t>3</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3">
              <w:r w:rsidR="00F30ED9">
                <w:rPr>
                  <w:rFonts w:ascii="Calibri" w:eastAsia="Calibri" w:hAnsi="Calibri" w:cs="Calibri"/>
                </w:rPr>
                <w:t>2.1</w:t>
              </w:r>
            </w:hyperlink>
          </w:p>
        </w:tc>
        <w:tc>
          <w:tcPr>
            <w:tcW w:w="8100" w:type="dxa"/>
            <w:vAlign w:val="bottom"/>
          </w:tcPr>
          <w:p w:rsidR="00D957AC" w:rsidRDefault="00E14B36">
            <w:pPr>
              <w:ind w:left="140"/>
              <w:rPr>
                <w:rFonts w:ascii="Calibri" w:eastAsia="Calibri" w:hAnsi="Calibri" w:cs="Calibri"/>
                <w:w w:val="98"/>
              </w:rPr>
            </w:pPr>
            <w:hyperlink w:anchor="page3">
              <w:r w:rsidR="00F30ED9">
                <w:rPr>
                  <w:rFonts w:ascii="Calibri" w:eastAsia="Calibri" w:hAnsi="Calibri" w:cs="Calibri"/>
                  <w:w w:val="98"/>
                </w:rPr>
                <w:t>Gemeinnützigkeit ....................................................................................................................</w:t>
              </w:r>
            </w:hyperlink>
          </w:p>
        </w:tc>
        <w:tc>
          <w:tcPr>
            <w:tcW w:w="220" w:type="dxa"/>
            <w:vAlign w:val="bottom"/>
          </w:tcPr>
          <w:p w:rsidR="00D957AC" w:rsidRDefault="00E14B36">
            <w:pPr>
              <w:jc w:val="right"/>
              <w:rPr>
                <w:rFonts w:ascii="Calibri" w:eastAsia="Calibri" w:hAnsi="Calibri" w:cs="Calibri"/>
              </w:rPr>
            </w:pPr>
            <w:hyperlink w:anchor="page3">
              <w:r w:rsidR="00F30ED9">
                <w:rPr>
                  <w:rFonts w:ascii="Calibri" w:eastAsia="Calibri" w:hAnsi="Calibri" w:cs="Calibri"/>
                </w:rPr>
                <w:t>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3">
              <w:r w:rsidR="00F30ED9">
                <w:rPr>
                  <w:rFonts w:ascii="Calibri" w:eastAsia="Calibri" w:hAnsi="Calibri" w:cs="Calibri"/>
                </w:rPr>
                <w:t>2.2</w:t>
              </w:r>
            </w:hyperlink>
          </w:p>
        </w:tc>
        <w:tc>
          <w:tcPr>
            <w:tcW w:w="8100" w:type="dxa"/>
            <w:vAlign w:val="bottom"/>
          </w:tcPr>
          <w:p w:rsidR="00D957AC" w:rsidRDefault="00E14B36">
            <w:pPr>
              <w:ind w:left="140"/>
              <w:rPr>
                <w:rFonts w:ascii="Calibri" w:eastAsia="Calibri" w:hAnsi="Calibri" w:cs="Calibri"/>
                <w:w w:val="98"/>
              </w:rPr>
            </w:pPr>
            <w:hyperlink w:anchor="page3">
              <w:r w:rsidR="00F30ED9">
                <w:rPr>
                  <w:rFonts w:ascii="Calibri" w:eastAsia="Calibri" w:hAnsi="Calibri" w:cs="Calibri"/>
                  <w:w w:val="98"/>
                </w:rPr>
                <w:t>Verantwortung der Vereine ....................................................................................................</w:t>
              </w:r>
            </w:hyperlink>
          </w:p>
        </w:tc>
        <w:tc>
          <w:tcPr>
            <w:tcW w:w="220" w:type="dxa"/>
            <w:vAlign w:val="bottom"/>
          </w:tcPr>
          <w:p w:rsidR="00D957AC" w:rsidRDefault="00E14B36">
            <w:pPr>
              <w:jc w:val="right"/>
              <w:rPr>
                <w:rFonts w:ascii="Calibri" w:eastAsia="Calibri" w:hAnsi="Calibri" w:cs="Calibri"/>
              </w:rPr>
            </w:pPr>
            <w:hyperlink w:anchor="page3">
              <w:r w:rsidR="00F30ED9">
                <w:rPr>
                  <w:rFonts w:ascii="Calibri" w:eastAsia="Calibri" w:hAnsi="Calibri" w:cs="Calibri"/>
                </w:rPr>
                <w:t>3</w:t>
              </w:r>
            </w:hyperlink>
          </w:p>
        </w:tc>
      </w:tr>
      <w:tr w:rsidR="00D957AC">
        <w:trPr>
          <w:trHeight w:val="310"/>
        </w:trPr>
        <w:tc>
          <w:tcPr>
            <w:tcW w:w="160" w:type="dxa"/>
            <w:vAlign w:val="bottom"/>
          </w:tcPr>
          <w:p w:rsidR="00D957AC" w:rsidRDefault="00E14B36">
            <w:pPr>
              <w:jc w:val="right"/>
              <w:rPr>
                <w:rFonts w:ascii="Calibri" w:eastAsia="Calibri" w:hAnsi="Calibri" w:cs="Calibri"/>
                <w:w w:val="71"/>
              </w:rPr>
            </w:pPr>
            <w:hyperlink w:anchor="page4">
              <w:r w:rsidR="00F30ED9">
                <w:rPr>
                  <w:rFonts w:ascii="Calibri" w:eastAsia="Calibri" w:hAnsi="Calibri" w:cs="Calibri"/>
                  <w:w w:val="71"/>
                </w:rPr>
                <w:t>3</w:t>
              </w:r>
            </w:hyperlink>
          </w:p>
        </w:tc>
        <w:tc>
          <w:tcPr>
            <w:tcW w:w="8680" w:type="dxa"/>
            <w:gridSpan w:val="2"/>
            <w:vAlign w:val="bottom"/>
          </w:tcPr>
          <w:p w:rsidR="00D957AC" w:rsidRDefault="00E14B36">
            <w:pPr>
              <w:ind w:left="280"/>
              <w:rPr>
                <w:rFonts w:ascii="Calibri" w:eastAsia="Calibri" w:hAnsi="Calibri" w:cs="Calibri"/>
                <w:w w:val="98"/>
              </w:rPr>
            </w:pPr>
            <w:hyperlink w:anchor="page4">
              <w:r w:rsidR="00F30ED9">
                <w:rPr>
                  <w:rFonts w:ascii="Calibri" w:eastAsia="Calibri" w:hAnsi="Calibri" w:cs="Calibri"/>
                  <w:w w:val="98"/>
                </w:rPr>
                <w:t>VEREINE UND SPIELER/INNEN-MELDUNG.......................................................................................</w:t>
              </w:r>
            </w:hyperlink>
          </w:p>
        </w:tc>
        <w:tc>
          <w:tcPr>
            <w:tcW w:w="220" w:type="dxa"/>
            <w:vAlign w:val="bottom"/>
          </w:tcPr>
          <w:p w:rsidR="00D957AC" w:rsidRDefault="00E14B36">
            <w:pPr>
              <w:jc w:val="right"/>
              <w:rPr>
                <w:rFonts w:ascii="Calibri" w:eastAsia="Calibri" w:hAnsi="Calibri" w:cs="Calibri"/>
              </w:rPr>
            </w:pPr>
            <w:hyperlink w:anchor="page4">
              <w:r w:rsidR="00F30ED9">
                <w:rPr>
                  <w:rFonts w:ascii="Calibri" w:eastAsia="Calibri" w:hAnsi="Calibri" w:cs="Calibri"/>
                </w:rPr>
                <w:t>4</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4">
              <w:r w:rsidR="00F30ED9">
                <w:rPr>
                  <w:rFonts w:ascii="Calibri" w:eastAsia="Calibri" w:hAnsi="Calibri" w:cs="Calibri"/>
                </w:rPr>
                <w:t>3.1</w:t>
              </w:r>
            </w:hyperlink>
          </w:p>
        </w:tc>
        <w:tc>
          <w:tcPr>
            <w:tcW w:w="8100" w:type="dxa"/>
            <w:vAlign w:val="bottom"/>
          </w:tcPr>
          <w:p w:rsidR="00D957AC" w:rsidRDefault="00E14B36">
            <w:pPr>
              <w:ind w:left="140"/>
              <w:rPr>
                <w:rFonts w:ascii="Calibri" w:eastAsia="Calibri" w:hAnsi="Calibri" w:cs="Calibri"/>
                <w:w w:val="98"/>
              </w:rPr>
            </w:pPr>
            <w:hyperlink w:anchor="page4">
              <w:r w:rsidR="00F30ED9">
                <w:rPr>
                  <w:rFonts w:ascii="Calibri" w:eastAsia="Calibri" w:hAnsi="Calibri" w:cs="Calibri"/>
                  <w:w w:val="98"/>
                </w:rPr>
                <w:t>Aufnahme eines Vereines in den TFB Wien ............................................................................</w:t>
              </w:r>
            </w:hyperlink>
          </w:p>
        </w:tc>
        <w:tc>
          <w:tcPr>
            <w:tcW w:w="220" w:type="dxa"/>
            <w:vAlign w:val="bottom"/>
          </w:tcPr>
          <w:p w:rsidR="00D957AC" w:rsidRDefault="00E14B36">
            <w:pPr>
              <w:jc w:val="right"/>
              <w:rPr>
                <w:rFonts w:ascii="Calibri" w:eastAsia="Calibri" w:hAnsi="Calibri" w:cs="Calibri"/>
              </w:rPr>
            </w:pPr>
            <w:hyperlink w:anchor="page4">
              <w:r w:rsidR="00F30ED9">
                <w:rPr>
                  <w:rFonts w:ascii="Calibri" w:eastAsia="Calibri" w:hAnsi="Calibri" w:cs="Calibri"/>
                </w:rPr>
                <w:t>4</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4">
              <w:r w:rsidR="00F30ED9">
                <w:rPr>
                  <w:rFonts w:ascii="Calibri" w:eastAsia="Calibri" w:hAnsi="Calibri" w:cs="Calibri"/>
                </w:rPr>
                <w:t>3.2</w:t>
              </w:r>
            </w:hyperlink>
          </w:p>
        </w:tc>
        <w:tc>
          <w:tcPr>
            <w:tcW w:w="8100" w:type="dxa"/>
            <w:vAlign w:val="bottom"/>
          </w:tcPr>
          <w:p w:rsidR="00D957AC" w:rsidRDefault="00E14B36">
            <w:pPr>
              <w:ind w:left="140"/>
              <w:rPr>
                <w:rFonts w:ascii="Calibri" w:eastAsia="Calibri" w:hAnsi="Calibri" w:cs="Calibri"/>
                <w:w w:val="98"/>
              </w:rPr>
            </w:pPr>
            <w:hyperlink w:anchor="page4">
              <w:r w:rsidR="00F30ED9">
                <w:rPr>
                  <w:rFonts w:ascii="Calibri" w:eastAsia="Calibri" w:hAnsi="Calibri" w:cs="Calibri"/>
                  <w:w w:val="98"/>
                </w:rPr>
                <w:t>Kategorisierung der Vereine....................................................................................................</w:t>
              </w:r>
            </w:hyperlink>
          </w:p>
        </w:tc>
        <w:tc>
          <w:tcPr>
            <w:tcW w:w="220" w:type="dxa"/>
            <w:vAlign w:val="bottom"/>
          </w:tcPr>
          <w:p w:rsidR="00D957AC" w:rsidRDefault="00E14B36">
            <w:pPr>
              <w:jc w:val="right"/>
              <w:rPr>
                <w:rFonts w:ascii="Calibri" w:eastAsia="Calibri" w:hAnsi="Calibri" w:cs="Calibri"/>
              </w:rPr>
            </w:pPr>
            <w:hyperlink w:anchor="page4">
              <w:r w:rsidR="00F30ED9">
                <w:rPr>
                  <w:rFonts w:ascii="Calibri" w:eastAsia="Calibri" w:hAnsi="Calibri" w:cs="Calibri"/>
                </w:rPr>
                <w:t>4</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4">
              <w:r w:rsidR="00F30ED9">
                <w:rPr>
                  <w:rFonts w:ascii="Calibri" w:eastAsia="Calibri" w:hAnsi="Calibri" w:cs="Calibri"/>
                </w:rPr>
                <w:t>3.3</w:t>
              </w:r>
            </w:hyperlink>
          </w:p>
        </w:tc>
        <w:tc>
          <w:tcPr>
            <w:tcW w:w="8100" w:type="dxa"/>
            <w:vAlign w:val="bottom"/>
          </w:tcPr>
          <w:p w:rsidR="00D957AC" w:rsidRDefault="00E14B36">
            <w:pPr>
              <w:ind w:left="140"/>
              <w:rPr>
                <w:rFonts w:ascii="Calibri" w:eastAsia="Calibri" w:hAnsi="Calibri" w:cs="Calibri"/>
                <w:w w:val="98"/>
              </w:rPr>
            </w:pPr>
            <w:hyperlink w:anchor="page4">
              <w:r w:rsidR="00F30ED9">
                <w:rPr>
                  <w:rFonts w:ascii="Calibri" w:eastAsia="Calibri" w:hAnsi="Calibri" w:cs="Calibri"/>
                  <w:w w:val="98"/>
                </w:rPr>
                <w:t>Verbandsumlage/SpielerInnen-Lizenz .....................................................................................</w:t>
              </w:r>
            </w:hyperlink>
          </w:p>
        </w:tc>
        <w:tc>
          <w:tcPr>
            <w:tcW w:w="220" w:type="dxa"/>
            <w:vAlign w:val="bottom"/>
          </w:tcPr>
          <w:p w:rsidR="00D957AC" w:rsidRDefault="00E14B36">
            <w:pPr>
              <w:jc w:val="right"/>
              <w:rPr>
                <w:rFonts w:ascii="Calibri" w:eastAsia="Calibri" w:hAnsi="Calibri" w:cs="Calibri"/>
              </w:rPr>
            </w:pPr>
            <w:hyperlink w:anchor="page4">
              <w:r w:rsidR="00F30ED9">
                <w:rPr>
                  <w:rFonts w:ascii="Calibri" w:eastAsia="Calibri" w:hAnsi="Calibri" w:cs="Calibri"/>
                </w:rPr>
                <w:t>4</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5">
              <w:r w:rsidR="00F30ED9">
                <w:rPr>
                  <w:rFonts w:ascii="Calibri" w:eastAsia="Calibri" w:hAnsi="Calibri" w:cs="Calibri"/>
                </w:rPr>
                <w:t>3.4</w:t>
              </w:r>
            </w:hyperlink>
          </w:p>
        </w:tc>
        <w:tc>
          <w:tcPr>
            <w:tcW w:w="8100" w:type="dxa"/>
            <w:vAlign w:val="bottom"/>
          </w:tcPr>
          <w:p w:rsidR="00D957AC" w:rsidRDefault="00E14B36">
            <w:pPr>
              <w:ind w:left="140"/>
              <w:rPr>
                <w:rFonts w:ascii="Calibri" w:eastAsia="Calibri" w:hAnsi="Calibri" w:cs="Calibri"/>
                <w:w w:val="98"/>
              </w:rPr>
            </w:pPr>
            <w:hyperlink w:anchor="page5">
              <w:r w:rsidR="00F30ED9">
                <w:rPr>
                  <w:rFonts w:ascii="Calibri" w:eastAsia="Calibri" w:hAnsi="Calibri" w:cs="Calibri"/>
                  <w:w w:val="98"/>
                </w:rPr>
                <w:t>Spieler/innen-Meldung ...........................................................................................................</w:t>
              </w:r>
            </w:hyperlink>
          </w:p>
        </w:tc>
        <w:tc>
          <w:tcPr>
            <w:tcW w:w="220" w:type="dxa"/>
            <w:vAlign w:val="bottom"/>
          </w:tcPr>
          <w:p w:rsidR="00D957AC" w:rsidRDefault="00E14B36">
            <w:pPr>
              <w:jc w:val="right"/>
              <w:rPr>
                <w:rFonts w:ascii="Calibri" w:eastAsia="Calibri" w:hAnsi="Calibri" w:cs="Calibri"/>
              </w:rPr>
            </w:pPr>
            <w:hyperlink w:anchor="page5">
              <w:r w:rsidR="00F30ED9">
                <w:rPr>
                  <w:rFonts w:ascii="Calibri" w:eastAsia="Calibri" w:hAnsi="Calibri" w:cs="Calibri"/>
                </w:rPr>
                <w:t>5</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5">
              <w:r w:rsidR="00F30ED9">
                <w:rPr>
                  <w:rFonts w:ascii="Calibri" w:eastAsia="Calibri" w:hAnsi="Calibri" w:cs="Calibri"/>
                </w:rPr>
                <w:t>3.5</w:t>
              </w:r>
            </w:hyperlink>
          </w:p>
        </w:tc>
        <w:tc>
          <w:tcPr>
            <w:tcW w:w="8100" w:type="dxa"/>
            <w:vAlign w:val="bottom"/>
          </w:tcPr>
          <w:p w:rsidR="00D957AC" w:rsidRDefault="00E14B36">
            <w:pPr>
              <w:ind w:left="140"/>
              <w:rPr>
                <w:rFonts w:ascii="Calibri" w:eastAsia="Calibri" w:hAnsi="Calibri" w:cs="Calibri"/>
                <w:w w:val="98"/>
              </w:rPr>
            </w:pPr>
            <w:hyperlink w:anchor="page5">
              <w:r w:rsidR="00F30ED9">
                <w:rPr>
                  <w:rFonts w:ascii="Calibri" w:eastAsia="Calibri" w:hAnsi="Calibri" w:cs="Calibri"/>
                  <w:w w:val="98"/>
                </w:rPr>
                <w:t>Rechte und Pflichten ...............................................................................................................</w:t>
              </w:r>
            </w:hyperlink>
          </w:p>
        </w:tc>
        <w:tc>
          <w:tcPr>
            <w:tcW w:w="220" w:type="dxa"/>
            <w:vAlign w:val="bottom"/>
          </w:tcPr>
          <w:p w:rsidR="00D957AC" w:rsidRDefault="00E14B36">
            <w:pPr>
              <w:jc w:val="right"/>
              <w:rPr>
                <w:rFonts w:ascii="Calibri" w:eastAsia="Calibri" w:hAnsi="Calibri" w:cs="Calibri"/>
              </w:rPr>
            </w:pPr>
            <w:hyperlink w:anchor="page5">
              <w:r w:rsidR="00F30ED9">
                <w:rPr>
                  <w:rFonts w:ascii="Calibri" w:eastAsia="Calibri" w:hAnsi="Calibri" w:cs="Calibri"/>
                </w:rPr>
                <w:t>5</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6">
              <w:r w:rsidR="00F30ED9">
                <w:rPr>
                  <w:rFonts w:ascii="Calibri" w:eastAsia="Calibri" w:hAnsi="Calibri" w:cs="Calibri"/>
                </w:rPr>
                <w:t>3.6</w:t>
              </w:r>
            </w:hyperlink>
          </w:p>
        </w:tc>
        <w:tc>
          <w:tcPr>
            <w:tcW w:w="8100" w:type="dxa"/>
            <w:vAlign w:val="bottom"/>
          </w:tcPr>
          <w:p w:rsidR="00D957AC" w:rsidRDefault="00E14B36">
            <w:pPr>
              <w:ind w:left="140"/>
              <w:rPr>
                <w:rFonts w:ascii="Calibri" w:eastAsia="Calibri" w:hAnsi="Calibri" w:cs="Calibri"/>
                <w:w w:val="98"/>
              </w:rPr>
            </w:pPr>
            <w:hyperlink w:anchor="page6">
              <w:r w:rsidR="00F30ED9">
                <w:rPr>
                  <w:rFonts w:ascii="Calibri" w:eastAsia="Calibri" w:hAnsi="Calibri" w:cs="Calibri"/>
                  <w:w w:val="98"/>
                </w:rPr>
                <w:t>Datenschutz .............................................................................................................................</w:t>
              </w:r>
            </w:hyperlink>
          </w:p>
        </w:tc>
        <w:tc>
          <w:tcPr>
            <w:tcW w:w="220" w:type="dxa"/>
            <w:vAlign w:val="bottom"/>
          </w:tcPr>
          <w:p w:rsidR="00D957AC" w:rsidRDefault="00E14B36">
            <w:pPr>
              <w:jc w:val="right"/>
              <w:rPr>
                <w:rFonts w:ascii="Calibri" w:eastAsia="Calibri" w:hAnsi="Calibri" w:cs="Calibri"/>
              </w:rPr>
            </w:pPr>
            <w:hyperlink w:anchor="page6">
              <w:r w:rsidR="00F30ED9">
                <w:rPr>
                  <w:rFonts w:ascii="Calibri" w:eastAsia="Calibri" w:hAnsi="Calibri" w:cs="Calibri"/>
                </w:rPr>
                <w:t>6</w:t>
              </w:r>
            </w:hyperlink>
          </w:p>
        </w:tc>
      </w:tr>
      <w:tr w:rsidR="00D957AC">
        <w:trPr>
          <w:trHeight w:val="307"/>
        </w:trPr>
        <w:tc>
          <w:tcPr>
            <w:tcW w:w="160" w:type="dxa"/>
            <w:vAlign w:val="bottom"/>
          </w:tcPr>
          <w:p w:rsidR="00D957AC" w:rsidRDefault="00E14B36">
            <w:pPr>
              <w:jc w:val="right"/>
              <w:rPr>
                <w:rFonts w:ascii="Calibri" w:eastAsia="Calibri" w:hAnsi="Calibri" w:cs="Calibri"/>
                <w:w w:val="71"/>
              </w:rPr>
            </w:pPr>
            <w:hyperlink w:anchor="page8">
              <w:r w:rsidR="00F30ED9">
                <w:rPr>
                  <w:rFonts w:ascii="Calibri" w:eastAsia="Calibri" w:hAnsi="Calibri" w:cs="Calibri"/>
                  <w:w w:val="71"/>
                </w:rPr>
                <w:t>4</w:t>
              </w:r>
            </w:hyperlink>
          </w:p>
        </w:tc>
        <w:tc>
          <w:tcPr>
            <w:tcW w:w="8680" w:type="dxa"/>
            <w:gridSpan w:val="2"/>
            <w:vAlign w:val="bottom"/>
          </w:tcPr>
          <w:p w:rsidR="00D957AC" w:rsidRDefault="00E14B36">
            <w:pPr>
              <w:ind w:left="280"/>
              <w:rPr>
                <w:rFonts w:ascii="Calibri" w:eastAsia="Calibri" w:hAnsi="Calibri" w:cs="Calibri"/>
                <w:w w:val="98"/>
              </w:rPr>
            </w:pPr>
            <w:hyperlink w:anchor="page8">
              <w:r w:rsidR="00F30ED9">
                <w:rPr>
                  <w:rFonts w:ascii="Calibri" w:eastAsia="Calibri" w:hAnsi="Calibri" w:cs="Calibri"/>
                  <w:w w:val="98"/>
                </w:rPr>
                <w:t>Strafausschuss .................................................................................................................................</w:t>
              </w:r>
            </w:hyperlink>
          </w:p>
        </w:tc>
        <w:tc>
          <w:tcPr>
            <w:tcW w:w="220" w:type="dxa"/>
            <w:vAlign w:val="bottom"/>
          </w:tcPr>
          <w:p w:rsidR="00D957AC" w:rsidRDefault="00E14B36">
            <w:pPr>
              <w:jc w:val="right"/>
              <w:rPr>
                <w:rFonts w:ascii="Calibri" w:eastAsia="Calibri" w:hAnsi="Calibri" w:cs="Calibri"/>
              </w:rPr>
            </w:pPr>
            <w:hyperlink w:anchor="page8">
              <w:r w:rsidR="00F30ED9">
                <w:rPr>
                  <w:rFonts w:ascii="Calibri" w:eastAsia="Calibri" w:hAnsi="Calibri" w:cs="Calibri"/>
                </w:rPr>
                <w:t>8</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8">
              <w:r w:rsidR="00F30ED9">
                <w:rPr>
                  <w:rFonts w:ascii="Calibri" w:eastAsia="Calibri" w:hAnsi="Calibri" w:cs="Calibri"/>
                </w:rPr>
                <w:t>4.1</w:t>
              </w:r>
            </w:hyperlink>
          </w:p>
        </w:tc>
        <w:tc>
          <w:tcPr>
            <w:tcW w:w="8100" w:type="dxa"/>
            <w:vAlign w:val="bottom"/>
          </w:tcPr>
          <w:p w:rsidR="00D957AC" w:rsidRDefault="00E14B36">
            <w:pPr>
              <w:ind w:left="140"/>
              <w:rPr>
                <w:rFonts w:ascii="Calibri" w:eastAsia="Calibri" w:hAnsi="Calibri" w:cs="Calibri"/>
                <w:w w:val="98"/>
              </w:rPr>
            </w:pPr>
            <w:hyperlink w:anchor="page8">
              <w:r w:rsidR="00F30ED9">
                <w:rPr>
                  <w:rFonts w:ascii="Calibri" w:eastAsia="Calibri" w:hAnsi="Calibri" w:cs="Calibri"/>
                  <w:w w:val="98"/>
                </w:rPr>
                <w:t>Aufgaben .................................................................................................................................</w:t>
              </w:r>
            </w:hyperlink>
          </w:p>
        </w:tc>
        <w:tc>
          <w:tcPr>
            <w:tcW w:w="220" w:type="dxa"/>
            <w:vAlign w:val="bottom"/>
          </w:tcPr>
          <w:p w:rsidR="00D957AC" w:rsidRDefault="00E14B36">
            <w:pPr>
              <w:jc w:val="right"/>
              <w:rPr>
                <w:rFonts w:ascii="Calibri" w:eastAsia="Calibri" w:hAnsi="Calibri" w:cs="Calibri"/>
              </w:rPr>
            </w:pPr>
            <w:hyperlink w:anchor="page8">
              <w:r w:rsidR="00F30ED9">
                <w:rPr>
                  <w:rFonts w:ascii="Calibri" w:eastAsia="Calibri" w:hAnsi="Calibri" w:cs="Calibri"/>
                </w:rPr>
                <w:t>8</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8">
              <w:r w:rsidR="00F30ED9">
                <w:rPr>
                  <w:rFonts w:ascii="Calibri" w:eastAsia="Calibri" w:hAnsi="Calibri" w:cs="Calibri"/>
                </w:rPr>
                <w:t>4.2</w:t>
              </w:r>
            </w:hyperlink>
          </w:p>
        </w:tc>
        <w:tc>
          <w:tcPr>
            <w:tcW w:w="8100" w:type="dxa"/>
            <w:vAlign w:val="bottom"/>
          </w:tcPr>
          <w:p w:rsidR="00D957AC" w:rsidRDefault="00E14B36">
            <w:pPr>
              <w:ind w:left="140"/>
              <w:rPr>
                <w:rFonts w:ascii="Calibri" w:eastAsia="Calibri" w:hAnsi="Calibri" w:cs="Calibri"/>
                <w:w w:val="98"/>
              </w:rPr>
            </w:pPr>
            <w:hyperlink w:anchor="page8">
              <w:r w:rsidR="00F30ED9">
                <w:rPr>
                  <w:rFonts w:ascii="Calibri" w:eastAsia="Calibri" w:hAnsi="Calibri" w:cs="Calibri"/>
                  <w:w w:val="98"/>
                </w:rPr>
                <w:t>Zusammensetzung...................................................................................................................</w:t>
              </w:r>
            </w:hyperlink>
          </w:p>
        </w:tc>
        <w:tc>
          <w:tcPr>
            <w:tcW w:w="220" w:type="dxa"/>
            <w:vAlign w:val="bottom"/>
          </w:tcPr>
          <w:p w:rsidR="00D957AC" w:rsidRDefault="00E14B36">
            <w:pPr>
              <w:jc w:val="right"/>
              <w:rPr>
                <w:rFonts w:ascii="Calibri" w:eastAsia="Calibri" w:hAnsi="Calibri" w:cs="Calibri"/>
              </w:rPr>
            </w:pPr>
            <w:hyperlink w:anchor="page8">
              <w:r w:rsidR="00F30ED9">
                <w:rPr>
                  <w:rFonts w:ascii="Calibri" w:eastAsia="Calibri" w:hAnsi="Calibri" w:cs="Calibri"/>
                </w:rPr>
                <w:t>8</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8">
              <w:r w:rsidR="00F30ED9">
                <w:rPr>
                  <w:rFonts w:ascii="Calibri" w:eastAsia="Calibri" w:hAnsi="Calibri" w:cs="Calibri"/>
                </w:rPr>
                <w:t>4.3</w:t>
              </w:r>
            </w:hyperlink>
          </w:p>
        </w:tc>
        <w:tc>
          <w:tcPr>
            <w:tcW w:w="8100" w:type="dxa"/>
            <w:vAlign w:val="bottom"/>
          </w:tcPr>
          <w:p w:rsidR="00D957AC" w:rsidRDefault="00E14B36">
            <w:pPr>
              <w:ind w:left="140"/>
              <w:rPr>
                <w:rFonts w:ascii="Calibri" w:eastAsia="Calibri" w:hAnsi="Calibri" w:cs="Calibri"/>
                <w:w w:val="98"/>
              </w:rPr>
            </w:pPr>
            <w:hyperlink w:anchor="page8">
              <w:r w:rsidR="00F30ED9">
                <w:rPr>
                  <w:rFonts w:ascii="Calibri" w:eastAsia="Calibri" w:hAnsi="Calibri" w:cs="Calibri"/>
                  <w:w w:val="98"/>
                </w:rPr>
                <w:t>Stimmrechte ............................................................................................................................</w:t>
              </w:r>
            </w:hyperlink>
          </w:p>
        </w:tc>
        <w:tc>
          <w:tcPr>
            <w:tcW w:w="220" w:type="dxa"/>
            <w:vAlign w:val="bottom"/>
          </w:tcPr>
          <w:p w:rsidR="00D957AC" w:rsidRDefault="00E14B36">
            <w:pPr>
              <w:jc w:val="right"/>
              <w:rPr>
                <w:rFonts w:ascii="Calibri" w:eastAsia="Calibri" w:hAnsi="Calibri" w:cs="Calibri"/>
              </w:rPr>
            </w:pPr>
            <w:hyperlink w:anchor="page8">
              <w:r w:rsidR="00F30ED9">
                <w:rPr>
                  <w:rFonts w:ascii="Calibri" w:eastAsia="Calibri" w:hAnsi="Calibri" w:cs="Calibri"/>
                </w:rPr>
                <w:t>8</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8">
              <w:r w:rsidR="00F30ED9">
                <w:rPr>
                  <w:rFonts w:ascii="Calibri" w:eastAsia="Calibri" w:hAnsi="Calibri" w:cs="Calibri"/>
                </w:rPr>
                <w:t>4.4</w:t>
              </w:r>
            </w:hyperlink>
          </w:p>
        </w:tc>
        <w:tc>
          <w:tcPr>
            <w:tcW w:w="8100" w:type="dxa"/>
            <w:vAlign w:val="bottom"/>
          </w:tcPr>
          <w:p w:rsidR="00D957AC" w:rsidRDefault="00E14B36">
            <w:pPr>
              <w:ind w:left="140"/>
              <w:rPr>
                <w:rFonts w:ascii="Calibri" w:eastAsia="Calibri" w:hAnsi="Calibri" w:cs="Calibri"/>
                <w:w w:val="98"/>
              </w:rPr>
            </w:pPr>
            <w:hyperlink w:anchor="page8">
              <w:r w:rsidR="00F30ED9">
                <w:rPr>
                  <w:rFonts w:ascii="Calibri" w:eastAsia="Calibri" w:hAnsi="Calibri" w:cs="Calibri"/>
                  <w:w w:val="98"/>
                </w:rPr>
                <w:t>Fristen ......................................................................................................................................</w:t>
              </w:r>
            </w:hyperlink>
          </w:p>
        </w:tc>
        <w:tc>
          <w:tcPr>
            <w:tcW w:w="220" w:type="dxa"/>
            <w:vAlign w:val="bottom"/>
          </w:tcPr>
          <w:p w:rsidR="00D957AC" w:rsidRDefault="00E14B36">
            <w:pPr>
              <w:jc w:val="right"/>
              <w:rPr>
                <w:rFonts w:ascii="Calibri" w:eastAsia="Calibri" w:hAnsi="Calibri" w:cs="Calibri"/>
              </w:rPr>
            </w:pPr>
            <w:hyperlink w:anchor="page8">
              <w:r w:rsidR="00F30ED9">
                <w:rPr>
                  <w:rFonts w:ascii="Calibri" w:eastAsia="Calibri" w:hAnsi="Calibri" w:cs="Calibri"/>
                </w:rPr>
                <w:t>8</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8">
              <w:r w:rsidR="00F30ED9">
                <w:rPr>
                  <w:rFonts w:ascii="Calibri" w:eastAsia="Calibri" w:hAnsi="Calibri" w:cs="Calibri"/>
                </w:rPr>
                <w:t>4.5</w:t>
              </w:r>
            </w:hyperlink>
          </w:p>
        </w:tc>
        <w:tc>
          <w:tcPr>
            <w:tcW w:w="8100" w:type="dxa"/>
            <w:vAlign w:val="bottom"/>
          </w:tcPr>
          <w:p w:rsidR="00D957AC" w:rsidRDefault="00E14B36">
            <w:pPr>
              <w:ind w:left="140"/>
              <w:rPr>
                <w:rFonts w:ascii="Calibri" w:eastAsia="Calibri" w:hAnsi="Calibri" w:cs="Calibri"/>
                <w:w w:val="98"/>
              </w:rPr>
            </w:pPr>
            <w:hyperlink w:anchor="page8">
              <w:r w:rsidR="00F30ED9">
                <w:rPr>
                  <w:rFonts w:ascii="Calibri" w:eastAsia="Calibri" w:hAnsi="Calibri" w:cs="Calibri"/>
                  <w:w w:val="98"/>
                </w:rPr>
                <w:t>Antragstellungen .....................................................................................................................</w:t>
              </w:r>
            </w:hyperlink>
          </w:p>
        </w:tc>
        <w:tc>
          <w:tcPr>
            <w:tcW w:w="220" w:type="dxa"/>
            <w:vAlign w:val="bottom"/>
          </w:tcPr>
          <w:p w:rsidR="00D957AC" w:rsidRDefault="00E14B36">
            <w:pPr>
              <w:jc w:val="right"/>
              <w:rPr>
                <w:rFonts w:ascii="Calibri" w:eastAsia="Calibri" w:hAnsi="Calibri" w:cs="Calibri"/>
              </w:rPr>
            </w:pPr>
            <w:hyperlink w:anchor="page8">
              <w:r w:rsidR="00F30ED9">
                <w:rPr>
                  <w:rFonts w:ascii="Calibri" w:eastAsia="Calibri" w:hAnsi="Calibri" w:cs="Calibri"/>
                </w:rPr>
                <w:t>8</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9">
              <w:r w:rsidR="00F30ED9">
                <w:rPr>
                  <w:rFonts w:ascii="Calibri" w:eastAsia="Calibri" w:hAnsi="Calibri" w:cs="Calibri"/>
                </w:rPr>
                <w:t>4.6</w:t>
              </w:r>
            </w:hyperlink>
          </w:p>
        </w:tc>
        <w:tc>
          <w:tcPr>
            <w:tcW w:w="8100" w:type="dxa"/>
            <w:vAlign w:val="bottom"/>
          </w:tcPr>
          <w:p w:rsidR="00D957AC" w:rsidRDefault="00E14B36">
            <w:pPr>
              <w:ind w:left="140"/>
              <w:rPr>
                <w:rFonts w:ascii="Calibri" w:eastAsia="Calibri" w:hAnsi="Calibri" w:cs="Calibri"/>
                <w:w w:val="98"/>
              </w:rPr>
            </w:pPr>
            <w:hyperlink w:anchor="page9">
              <w:r w:rsidR="00F30ED9">
                <w:rPr>
                  <w:rFonts w:ascii="Calibri" w:eastAsia="Calibri" w:hAnsi="Calibri" w:cs="Calibri"/>
                  <w:w w:val="98"/>
                </w:rPr>
                <w:t>Prozedere ................................................................................................................................</w:t>
              </w:r>
            </w:hyperlink>
          </w:p>
        </w:tc>
        <w:tc>
          <w:tcPr>
            <w:tcW w:w="220" w:type="dxa"/>
            <w:vAlign w:val="bottom"/>
          </w:tcPr>
          <w:p w:rsidR="00D957AC" w:rsidRDefault="00E14B36">
            <w:pPr>
              <w:jc w:val="right"/>
              <w:rPr>
                <w:rFonts w:ascii="Calibri" w:eastAsia="Calibri" w:hAnsi="Calibri" w:cs="Calibri"/>
              </w:rPr>
            </w:pPr>
            <w:hyperlink w:anchor="page9">
              <w:r w:rsidR="00F30ED9">
                <w:rPr>
                  <w:rFonts w:ascii="Calibri" w:eastAsia="Calibri" w:hAnsi="Calibri" w:cs="Calibri"/>
                </w:rPr>
                <w:t>9</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9">
              <w:r w:rsidR="00F30ED9">
                <w:rPr>
                  <w:rFonts w:ascii="Calibri" w:eastAsia="Calibri" w:hAnsi="Calibri" w:cs="Calibri"/>
                </w:rPr>
                <w:t>4.7</w:t>
              </w:r>
            </w:hyperlink>
          </w:p>
        </w:tc>
        <w:tc>
          <w:tcPr>
            <w:tcW w:w="8100" w:type="dxa"/>
            <w:vAlign w:val="bottom"/>
          </w:tcPr>
          <w:p w:rsidR="00D957AC" w:rsidRDefault="00E14B36">
            <w:pPr>
              <w:ind w:left="140"/>
              <w:rPr>
                <w:rFonts w:ascii="Calibri" w:eastAsia="Calibri" w:hAnsi="Calibri" w:cs="Calibri"/>
                <w:w w:val="98"/>
              </w:rPr>
            </w:pPr>
            <w:hyperlink w:anchor="page9">
              <w:r w:rsidR="00F30ED9">
                <w:rPr>
                  <w:rFonts w:ascii="Calibri" w:eastAsia="Calibri" w:hAnsi="Calibri" w:cs="Calibri"/>
                  <w:w w:val="98"/>
                </w:rPr>
                <w:t>Strafmaß ..................................................................................................................................</w:t>
              </w:r>
            </w:hyperlink>
          </w:p>
        </w:tc>
        <w:tc>
          <w:tcPr>
            <w:tcW w:w="220" w:type="dxa"/>
            <w:vAlign w:val="bottom"/>
          </w:tcPr>
          <w:p w:rsidR="00D957AC" w:rsidRDefault="00E14B36">
            <w:pPr>
              <w:jc w:val="right"/>
              <w:rPr>
                <w:rFonts w:ascii="Calibri" w:eastAsia="Calibri" w:hAnsi="Calibri" w:cs="Calibri"/>
              </w:rPr>
            </w:pPr>
            <w:hyperlink w:anchor="page9">
              <w:r w:rsidR="00F30ED9">
                <w:rPr>
                  <w:rFonts w:ascii="Calibri" w:eastAsia="Calibri" w:hAnsi="Calibri" w:cs="Calibri"/>
                </w:rPr>
                <w:t>9</w:t>
              </w:r>
            </w:hyperlink>
          </w:p>
        </w:tc>
      </w:tr>
      <w:tr w:rsidR="00D957AC">
        <w:trPr>
          <w:trHeight w:val="310"/>
        </w:trPr>
        <w:tc>
          <w:tcPr>
            <w:tcW w:w="160" w:type="dxa"/>
            <w:vAlign w:val="bottom"/>
          </w:tcPr>
          <w:p w:rsidR="00D957AC" w:rsidRDefault="00E14B36">
            <w:pPr>
              <w:jc w:val="right"/>
              <w:rPr>
                <w:rFonts w:ascii="Calibri" w:eastAsia="Calibri" w:hAnsi="Calibri" w:cs="Calibri"/>
                <w:w w:val="71"/>
              </w:rPr>
            </w:pPr>
            <w:hyperlink w:anchor="page11">
              <w:r w:rsidR="00F30ED9">
                <w:rPr>
                  <w:rFonts w:ascii="Calibri" w:eastAsia="Calibri" w:hAnsi="Calibri" w:cs="Calibri"/>
                  <w:w w:val="71"/>
                </w:rPr>
                <w:t>5</w:t>
              </w:r>
            </w:hyperlink>
          </w:p>
        </w:tc>
        <w:tc>
          <w:tcPr>
            <w:tcW w:w="8680" w:type="dxa"/>
            <w:gridSpan w:val="2"/>
            <w:vAlign w:val="bottom"/>
          </w:tcPr>
          <w:p w:rsidR="00D957AC" w:rsidRDefault="00E14B36">
            <w:pPr>
              <w:ind w:left="280"/>
              <w:rPr>
                <w:rFonts w:ascii="Calibri" w:eastAsia="Calibri" w:hAnsi="Calibri" w:cs="Calibri"/>
                <w:w w:val="99"/>
              </w:rPr>
            </w:pPr>
            <w:hyperlink w:anchor="page11">
              <w:r w:rsidR="00F30ED9">
                <w:rPr>
                  <w:rFonts w:ascii="Calibri" w:eastAsia="Calibri" w:hAnsi="Calibri" w:cs="Calibri"/>
                  <w:w w:val="99"/>
                </w:rPr>
                <w:t>REGELWERK ...................................................................................................................................</w:t>
              </w:r>
            </w:hyperlink>
          </w:p>
        </w:tc>
        <w:tc>
          <w:tcPr>
            <w:tcW w:w="220" w:type="dxa"/>
            <w:vAlign w:val="bottom"/>
          </w:tcPr>
          <w:p w:rsidR="00D957AC" w:rsidRDefault="00E14B36">
            <w:pPr>
              <w:jc w:val="right"/>
              <w:rPr>
                <w:rFonts w:ascii="Calibri" w:eastAsia="Calibri" w:hAnsi="Calibri" w:cs="Calibri"/>
                <w:w w:val="89"/>
              </w:rPr>
            </w:pPr>
            <w:hyperlink w:anchor="page11">
              <w:r w:rsidR="00F30ED9">
                <w:rPr>
                  <w:rFonts w:ascii="Calibri" w:eastAsia="Calibri" w:hAnsi="Calibri" w:cs="Calibri"/>
                  <w:w w:val="89"/>
                </w:rPr>
                <w:t>11</w:t>
              </w:r>
            </w:hyperlink>
          </w:p>
        </w:tc>
      </w:tr>
      <w:tr w:rsidR="00D957AC">
        <w:trPr>
          <w:trHeight w:val="307"/>
        </w:trPr>
        <w:tc>
          <w:tcPr>
            <w:tcW w:w="160" w:type="dxa"/>
            <w:vAlign w:val="bottom"/>
          </w:tcPr>
          <w:p w:rsidR="00D957AC" w:rsidRDefault="00E14B36">
            <w:pPr>
              <w:jc w:val="right"/>
              <w:rPr>
                <w:rFonts w:ascii="Calibri" w:eastAsia="Calibri" w:hAnsi="Calibri" w:cs="Calibri"/>
                <w:w w:val="71"/>
              </w:rPr>
            </w:pPr>
            <w:hyperlink w:anchor="page12">
              <w:r w:rsidR="00F30ED9">
                <w:rPr>
                  <w:rFonts w:ascii="Calibri" w:eastAsia="Calibri" w:hAnsi="Calibri" w:cs="Calibri"/>
                  <w:w w:val="71"/>
                </w:rPr>
                <w:t>6</w:t>
              </w:r>
            </w:hyperlink>
          </w:p>
        </w:tc>
        <w:tc>
          <w:tcPr>
            <w:tcW w:w="8680" w:type="dxa"/>
            <w:gridSpan w:val="2"/>
            <w:vAlign w:val="bottom"/>
          </w:tcPr>
          <w:p w:rsidR="00D957AC" w:rsidRDefault="00E14B36">
            <w:pPr>
              <w:ind w:left="280"/>
              <w:rPr>
                <w:rFonts w:ascii="Calibri" w:eastAsia="Calibri" w:hAnsi="Calibri" w:cs="Calibri"/>
                <w:w w:val="99"/>
              </w:rPr>
            </w:pPr>
            <w:hyperlink w:anchor="page12">
              <w:r w:rsidR="00F30ED9">
                <w:rPr>
                  <w:rFonts w:ascii="Calibri" w:eastAsia="Calibri" w:hAnsi="Calibri" w:cs="Calibri"/>
                  <w:w w:val="99"/>
                </w:rPr>
                <w:t>LANDESMEISTERSCHAFTEN ...........................................................................................................</w:t>
              </w:r>
            </w:hyperlink>
          </w:p>
        </w:tc>
        <w:tc>
          <w:tcPr>
            <w:tcW w:w="220" w:type="dxa"/>
            <w:vAlign w:val="bottom"/>
          </w:tcPr>
          <w:p w:rsidR="00D957AC" w:rsidRDefault="00E14B36">
            <w:pPr>
              <w:jc w:val="right"/>
              <w:rPr>
                <w:rFonts w:ascii="Calibri" w:eastAsia="Calibri" w:hAnsi="Calibri" w:cs="Calibri"/>
                <w:w w:val="89"/>
              </w:rPr>
            </w:pPr>
            <w:hyperlink w:anchor="page12">
              <w:r w:rsidR="00F30ED9">
                <w:rPr>
                  <w:rFonts w:ascii="Calibri" w:eastAsia="Calibri" w:hAnsi="Calibri" w:cs="Calibri"/>
                  <w:w w:val="89"/>
                </w:rPr>
                <w:t>12</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2">
              <w:r w:rsidR="00F30ED9">
                <w:rPr>
                  <w:rFonts w:ascii="Calibri" w:eastAsia="Calibri" w:hAnsi="Calibri" w:cs="Calibri"/>
                </w:rPr>
                <w:t>6.1</w:t>
              </w:r>
            </w:hyperlink>
          </w:p>
        </w:tc>
        <w:tc>
          <w:tcPr>
            <w:tcW w:w="8100" w:type="dxa"/>
            <w:vAlign w:val="bottom"/>
          </w:tcPr>
          <w:p w:rsidR="00D957AC" w:rsidRDefault="00E14B36">
            <w:pPr>
              <w:ind w:left="140"/>
              <w:rPr>
                <w:rFonts w:ascii="Calibri" w:eastAsia="Calibri" w:hAnsi="Calibri" w:cs="Calibri"/>
                <w:w w:val="99"/>
              </w:rPr>
            </w:pPr>
            <w:hyperlink w:anchor="page12">
              <w:r w:rsidR="00F30ED9">
                <w:rPr>
                  <w:rFonts w:ascii="Calibri" w:eastAsia="Calibri" w:hAnsi="Calibri" w:cs="Calibri"/>
                  <w:w w:val="99"/>
                </w:rPr>
                <w:t>Ausschreibung .......................................................................................................................</w:t>
              </w:r>
            </w:hyperlink>
          </w:p>
        </w:tc>
        <w:tc>
          <w:tcPr>
            <w:tcW w:w="220" w:type="dxa"/>
            <w:vAlign w:val="bottom"/>
          </w:tcPr>
          <w:p w:rsidR="00D957AC" w:rsidRDefault="00E14B36">
            <w:pPr>
              <w:jc w:val="right"/>
              <w:rPr>
                <w:rFonts w:ascii="Calibri" w:eastAsia="Calibri" w:hAnsi="Calibri" w:cs="Calibri"/>
                <w:w w:val="89"/>
              </w:rPr>
            </w:pPr>
            <w:hyperlink w:anchor="page12">
              <w:r w:rsidR="00F30ED9">
                <w:rPr>
                  <w:rFonts w:ascii="Calibri" w:eastAsia="Calibri" w:hAnsi="Calibri" w:cs="Calibri"/>
                  <w:w w:val="89"/>
                </w:rPr>
                <w:t>12</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2">
              <w:r w:rsidR="00F30ED9">
                <w:rPr>
                  <w:rFonts w:ascii="Calibri" w:eastAsia="Calibri" w:hAnsi="Calibri" w:cs="Calibri"/>
                </w:rPr>
                <w:t>6.2</w:t>
              </w:r>
            </w:hyperlink>
          </w:p>
        </w:tc>
        <w:tc>
          <w:tcPr>
            <w:tcW w:w="8100" w:type="dxa"/>
            <w:vAlign w:val="bottom"/>
          </w:tcPr>
          <w:p w:rsidR="00D957AC" w:rsidRDefault="00E14B36">
            <w:pPr>
              <w:ind w:left="140"/>
              <w:rPr>
                <w:rFonts w:ascii="Calibri" w:eastAsia="Calibri" w:hAnsi="Calibri" w:cs="Calibri"/>
                <w:w w:val="99"/>
              </w:rPr>
            </w:pPr>
            <w:hyperlink w:anchor="page12">
              <w:r w:rsidR="00F30ED9">
                <w:rPr>
                  <w:rFonts w:ascii="Calibri" w:eastAsia="Calibri" w:hAnsi="Calibri" w:cs="Calibri"/>
                  <w:w w:val="99"/>
                </w:rPr>
                <w:t>Rauchverbot ..........................................................................................................................</w:t>
              </w:r>
            </w:hyperlink>
          </w:p>
        </w:tc>
        <w:tc>
          <w:tcPr>
            <w:tcW w:w="220" w:type="dxa"/>
            <w:vAlign w:val="bottom"/>
          </w:tcPr>
          <w:p w:rsidR="00D957AC" w:rsidRDefault="00E14B36">
            <w:pPr>
              <w:jc w:val="right"/>
              <w:rPr>
                <w:rFonts w:ascii="Calibri" w:eastAsia="Calibri" w:hAnsi="Calibri" w:cs="Calibri"/>
                <w:w w:val="89"/>
              </w:rPr>
            </w:pPr>
            <w:hyperlink w:anchor="page12">
              <w:r w:rsidR="00F30ED9">
                <w:rPr>
                  <w:rFonts w:ascii="Calibri" w:eastAsia="Calibri" w:hAnsi="Calibri" w:cs="Calibri"/>
                  <w:w w:val="89"/>
                </w:rPr>
                <w:t>12</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2">
              <w:r w:rsidR="00F30ED9">
                <w:rPr>
                  <w:rFonts w:ascii="Calibri" w:eastAsia="Calibri" w:hAnsi="Calibri" w:cs="Calibri"/>
                </w:rPr>
                <w:t>6.3</w:t>
              </w:r>
            </w:hyperlink>
          </w:p>
        </w:tc>
        <w:tc>
          <w:tcPr>
            <w:tcW w:w="8100" w:type="dxa"/>
            <w:vAlign w:val="bottom"/>
          </w:tcPr>
          <w:p w:rsidR="00D957AC" w:rsidRDefault="00E14B36">
            <w:pPr>
              <w:ind w:left="140"/>
              <w:rPr>
                <w:rFonts w:ascii="Calibri" w:eastAsia="Calibri" w:hAnsi="Calibri" w:cs="Calibri"/>
                <w:w w:val="99"/>
              </w:rPr>
            </w:pPr>
            <w:hyperlink w:anchor="page12">
              <w:r w:rsidR="00F30ED9">
                <w:rPr>
                  <w:rFonts w:ascii="Calibri" w:eastAsia="Calibri" w:hAnsi="Calibri" w:cs="Calibri"/>
                  <w:w w:val="99"/>
                </w:rPr>
                <w:t>Regelwerk ..............................................................................................................................</w:t>
              </w:r>
            </w:hyperlink>
          </w:p>
        </w:tc>
        <w:tc>
          <w:tcPr>
            <w:tcW w:w="220" w:type="dxa"/>
            <w:vAlign w:val="bottom"/>
          </w:tcPr>
          <w:p w:rsidR="00D957AC" w:rsidRDefault="00E14B36">
            <w:pPr>
              <w:jc w:val="right"/>
              <w:rPr>
                <w:rFonts w:ascii="Calibri" w:eastAsia="Calibri" w:hAnsi="Calibri" w:cs="Calibri"/>
                <w:w w:val="89"/>
              </w:rPr>
            </w:pPr>
            <w:hyperlink w:anchor="page12">
              <w:r w:rsidR="00F30ED9">
                <w:rPr>
                  <w:rFonts w:ascii="Calibri" w:eastAsia="Calibri" w:hAnsi="Calibri" w:cs="Calibri"/>
                  <w:w w:val="89"/>
                </w:rPr>
                <w:t>12</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2">
              <w:r w:rsidR="00F30ED9">
                <w:rPr>
                  <w:rFonts w:ascii="Calibri" w:eastAsia="Calibri" w:hAnsi="Calibri" w:cs="Calibri"/>
                </w:rPr>
                <w:t>6.4</w:t>
              </w:r>
            </w:hyperlink>
          </w:p>
        </w:tc>
        <w:tc>
          <w:tcPr>
            <w:tcW w:w="8100" w:type="dxa"/>
            <w:vAlign w:val="bottom"/>
          </w:tcPr>
          <w:p w:rsidR="00D957AC" w:rsidRDefault="00E14B36">
            <w:pPr>
              <w:ind w:left="140"/>
              <w:rPr>
                <w:rFonts w:ascii="Calibri" w:eastAsia="Calibri" w:hAnsi="Calibri" w:cs="Calibri"/>
                <w:w w:val="99"/>
              </w:rPr>
            </w:pPr>
            <w:hyperlink w:anchor="page12">
              <w:r w:rsidR="00F30ED9">
                <w:rPr>
                  <w:rFonts w:ascii="Calibri" w:eastAsia="Calibri" w:hAnsi="Calibri" w:cs="Calibri"/>
                  <w:w w:val="99"/>
                </w:rPr>
                <w:t>Modus ....................................................................................................................................</w:t>
              </w:r>
            </w:hyperlink>
          </w:p>
        </w:tc>
        <w:tc>
          <w:tcPr>
            <w:tcW w:w="220" w:type="dxa"/>
            <w:vAlign w:val="bottom"/>
          </w:tcPr>
          <w:p w:rsidR="00D957AC" w:rsidRDefault="00E14B36">
            <w:pPr>
              <w:jc w:val="right"/>
              <w:rPr>
                <w:rFonts w:ascii="Calibri" w:eastAsia="Calibri" w:hAnsi="Calibri" w:cs="Calibri"/>
                <w:w w:val="89"/>
              </w:rPr>
            </w:pPr>
            <w:hyperlink w:anchor="page12">
              <w:r w:rsidR="00F30ED9">
                <w:rPr>
                  <w:rFonts w:ascii="Calibri" w:eastAsia="Calibri" w:hAnsi="Calibri" w:cs="Calibri"/>
                  <w:w w:val="89"/>
                </w:rPr>
                <w:t>12</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2">
              <w:r w:rsidR="00F30ED9">
                <w:rPr>
                  <w:rFonts w:ascii="Calibri" w:eastAsia="Calibri" w:hAnsi="Calibri" w:cs="Calibri"/>
                </w:rPr>
                <w:t>6.5</w:t>
              </w:r>
            </w:hyperlink>
          </w:p>
        </w:tc>
        <w:tc>
          <w:tcPr>
            <w:tcW w:w="8100" w:type="dxa"/>
            <w:vAlign w:val="bottom"/>
          </w:tcPr>
          <w:p w:rsidR="00D957AC" w:rsidRDefault="00E14B36">
            <w:pPr>
              <w:ind w:left="140"/>
              <w:rPr>
                <w:rFonts w:ascii="Calibri" w:eastAsia="Calibri" w:hAnsi="Calibri" w:cs="Calibri"/>
                <w:w w:val="99"/>
              </w:rPr>
            </w:pPr>
            <w:hyperlink w:anchor="page12">
              <w:r w:rsidR="00F30ED9">
                <w:rPr>
                  <w:rFonts w:ascii="Calibri" w:eastAsia="Calibri" w:hAnsi="Calibri" w:cs="Calibri"/>
                  <w:w w:val="99"/>
                </w:rPr>
                <w:t>Wertung .................................................................................................................................</w:t>
              </w:r>
            </w:hyperlink>
          </w:p>
        </w:tc>
        <w:tc>
          <w:tcPr>
            <w:tcW w:w="220" w:type="dxa"/>
            <w:vAlign w:val="bottom"/>
          </w:tcPr>
          <w:p w:rsidR="00D957AC" w:rsidRDefault="00E14B36">
            <w:pPr>
              <w:jc w:val="right"/>
              <w:rPr>
                <w:rFonts w:ascii="Calibri" w:eastAsia="Calibri" w:hAnsi="Calibri" w:cs="Calibri"/>
                <w:w w:val="89"/>
              </w:rPr>
            </w:pPr>
            <w:hyperlink w:anchor="page12">
              <w:r w:rsidR="00F30ED9">
                <w:rPr>
                  <w:rFonts w:ascii="Calibri" w:eastAsia="Calibri" w:hAnsi="Calibri" w:cs="Calibri"/>
                  <w:w w:val="89"/>
                </w:rPr>
                <w:t>12</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6.6</w:t>
              </w:r>
            </w:hyperlink>
          </w:p>
        </w:tc>
        <w:tc>
          <w:tcPr>
            <w:tcW w:w="8100" w:type="dxa"/>
            <w:vAlign w:val="bottom"/>
          </w:tcPr>
          <w:p w:rsidR="00D957AC" w:rsidRDefault="00E14B36">
            <w:pPr>
              <w:ind w:left="160"/>
              <w:rPr>
                <w:rFonts w:ascii="Calibri" w:eastAsia="Calibri" w:hAnsi="Calibri" w:cs="Calibri"/>
                <w:w w:val="99"/>
              </w:rPr>
            </w:pPr>
            <w:hyperlink w:anchor="page13">
              <w:r w:rsidR="00F30ED9">
                <w:rPr>
                  <w:rFonts w:ascii="Calibri" w:eastAsia="Calibri" w:hAnsi="Calibri" w:cs="Calibri"/>
                  <w:w w:val="99"/>
                </w:rPr>
                <w:t>Nenngeld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6.7</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Preisgeld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6.8</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Trophäen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6.9</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Dresscode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6.10</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Bälle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6.11</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Meldung der Ergebnisse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6.12</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Turnierleitung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6.13</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Verantwortung der Veranstalter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3">
              <w:r w:rsidR="00F30ED9">
                <w:rPr>
                  <w:rFonts w:ascii="Calibri" w:eastAsia="Calibri" w:hAnsi="Calibri" w:cs="Calibri"/>
                </w:rPr>
                <w:t>6.14</w:t>
              </w:r>
            </w:hyperlink>
          </w:p>
        </w:tc>
        <w:tc>
          <w:tcPr>
            <w:tcW w:w="8100" w:type="dxa"/>
            <w:vAlign w:val="bottom"/>
          </w:tcPr>
          <w:p w:rsidR="00D957AC" w:rsidRDefault="00E14B36">
            <w:pPr>
              <w:ind w:left="140"/>
              <w:rPr>
                <w:rFonts w:ascii="Calibri" w:eastAsia="Calibri" w:hAnsi="Calibri" w:cs="Calibri"/>
                <w:w w:val="99"/>
              </w:rPr>
            </w:pPr>
            <w:hyperlink w:anchor="page13">
              <w:r w:rsidR="00F30ED9">
                <w:rPr>
                  <w:rFonts w:ascii="Calibri" w:eastAsia="Calibri" w:hAnsi="Calibri" w:cs="Calibri"/>
                  <w:w w:val="99"/>
                </w:rPr>
                <w:t>Schiedsrichter ........................................................................................................................</w:t>
              </w:r>
            </w:hyperlink>
          </w:p>
        </w:tc>
        <w:tc>
          <w:tcPr>
            <w:tcW w:w="220" w:type="dxa"/>
            <w:vAlign w:val="bottom"/>
          </w:tcPr>
          <w:p w:rsidR="00D957AC" w:rsidRDefault="00E14B36">
            <w:pPr>
              <w:jc w:val="right"/>
              <w:rPr>
                <w:rFonts w:ascii="Calibri" w:eastAsia="Calibri" w:hAnsi="Calibri" w:cs="Calibri"/>
                <w:w w:val="89"/>
              </w:rPr>
            </w:pPr>
            <w:hyperlink w:anchor="page13">
              <w:r w:rsidR="00F30ED9">
                <w:rPr>
                  <w:rFonts w:ascii="Calibri" w:eastAsia="Calibri" w:hAnsi="Calibri" w:cs="Calibri"/>
                  <w:w w:val="89"/>
                </w:rPr>
                <w:t>13</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4">
              <w:r w:rsidR="00F30ED9">
                <w:rPr>
                  <w:rFonts w:ascii="Calibri" w:eastAsia="Calibri" w:hAnsi="Calibri" w:cs="Calibri"/>
                </w:rPr>
                <w:t>6.15</w:t>
              </w:r>
            </w:hyperlink>
          </w:p>
        </w:tc>
        <w:tc>
          <w:tcPr>
            <w:tcW w:w="8100" w:type="dxa"/>
            <w:vAlign w:val="bottom"/>
          </w:tcPr>
          <w:p w:rsidR="00D957AC" w:rsidRDefault="00E14B36">
            <w:pPr>
              <w:ind w:left="140"/>
              <w:rPr>
                <w:rFonts w:ascii="Calibri" w:eastAsia="Calibri" w:hAnsi="Calibri" w:cs="Calibri"/>
                <w:w w:val="99"/>
              </w:rPr>
            </w:pPr>
            <w:hyperlink w:anchor="page14">
              <w:r w:rsidR="00F30ED9">
                <w:rPr>
                  <w:rFonts w:ascii="Calibri" w:eastAsia="Calibri" w:hAnsi="Calibri" w:cs="Calibri"/>
                  <w:w w:val="99"/>
                </w:rPr>
                <w:t>Drogenmissbrauch.................................................................................................................</w:t>
              </w:r>
            </w:hyperlink>
          </w:p>
        </w:tc>
        <w:tc>
          <w:tcPr>
            <w:tcW w:w="220" w:type="dxa"/>
            <w:vAlign w:val="bottom"/>
          </w:tcPr>
          <w:p w:rsidR="00D957AC" w:rsidRDefault="00E14B36">
            <w:pPr>
              <w:jc w:val="right"/>
              <w:rPr>
                <w:rFonts w:ascii="Calibri" w:eastAsia="Calibri" w:hAnsi="Calibri" w:cs="Calibri"/>
                <w:w w:val="89"/>
              </w:rPr>
            </w:pPr>
            <w:hyperlink w:anchor="page14">
              <w:r w:rsidR="00F30ED9">
                <w:rPr>
                  <w:rFonts w:ascii="Calibri" w:eastAsia="Calibri" w:hAnsi="Calibri" w:cs="Calibri"/>
                  <w:w w:val="89"/>
                </w:rPr>
                <w:t>14</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4">
              <w:r w:rsidR="00F30ED9">
                <w:rPr>
                  <w:rFonts w:ascii="Calibri" w:eastAsia="Calibri" w:hAnsi="Calibri" w:cs="Calibri"/>
                </w:rPr>
                <w:t>6.16</w:t>
              </w:r>
            </w:hyperlink>
          </w:p>
        </w:tc>
        <w:tc>
          <w:tcPr>
            <w:tcW w:w="8100" w:type="dxa"/>
            <w:vAlign w:val="bottom"/>
          </w:tcPr>
          <w:p w:rsidR="00D957AC" w:rsidRDefault="00E14B36">
            <w:pPr>
              <w:ind w:left="140"/>
              <w:rPr>
                <w:rFonts w:ascii="Calibri" w:eastAsia="Calibri" w:hAnsi="Calibri" w:cs="Calibri"/>
                <w:w w:val="99"/>
              </w:rPr>
            </w:pPr>
            <w:hyperlink w:anchor="page14">
              <w:r w:rsidR="00F30ED9">
                <w:rPr>
                  <w:rFonts w:ascii="Calibri" w:eastAsia="Calibri" w:hAnsi="Calibri" w:cs="Calibri"/>
                  <w:w w:val="99"/>
                </w:rPr>
                <w:t>Alkoholmissbrauch ................................................................................................................</w:t>
              </w:r>
            </w:hyperlink>
          </w:p>
        </w:tc>
        <w:tc>
          <w:tcPr>
            <w:tcW w:w="220" w:type="dxa"/>
            <w:vAlign w:val="bottom"/>
          </w:tcPr>
          <w:p w:rsidR="00D957AC" w:rsidRDefault="00E14B36">
            <w:pPr>
              <w:jc w:val="right"/>
              <w:rPr>
                <w:rFonts w:ascii="Calibri" w:eastAsia="Calibri" w:hAnsi="Calibri" w:cs="Calibri"/>
                <w:w w:val="89"/>
              </w:rPr>
            </w:pPr>
            <w:hyperlink w:anchor="page14">
              <w:r w:rsidR="00F30ED9">
                <w:rPr>
                  <w:rFonts w:ascii="Calibri" w:eastAsia="Calibri" w:hAnsi="Calibri" w:cs="Calibri"/>
                  <w:w w:val="89"/>
                </w:rPr>
                <w:t>14</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4">
              <w:r w:rsidR="00F30ED9">
                <w:rPr>
                  <w:rFonts w:ascii="Calibri" w:eastAsia="Calibri" w:hAnsi="Calibri" w:cs="Calibri"/>
                </w:rPr>
                <w:t>6.17</w:t>
              </w:r>
            </w:hyperlink>
          </w:p>
        </w:tc>
        <w:tc>
          <w:tcPr>
            <w:tcW w:w="8100" w:type="dxa"/>
            <w:vAlign w:val="bottom"/>
          </w:tcPr>
          <w:p w:rsidR="00D957AC" w:rsidRDefault="00E14B36">
            <w:pPr>
              <w:ind w:left="140"/>
              <w:rPr>
                <w:rFonts w:ascii="Calibri" w:eastAsia="Calibri" w:hAnsi="Calibri" w:cs="Calibri"/>
                <w:w w:val="99"/>
              </w:rPr>
            </w:pPr>
            <w:hyperlink w:anchor="page14">
              <w:r w:rsidR="00F30ED9">
                <w:rPr>
                  <w:rFonts w:ascii="Calibri" w:eastAsia="Calibri" w:hAnsi="Calibri" w:cs="Calibri"/>
                  <w:w w:val="99"/>
                </w:rPr>
                <w:t>Sonstiges ................................................................................................................................</w:t>
              </w:r>
            </w:hyperlink>
          </w:p>
        </w:tc>
        <w:tc>
          <w:tcPr>
            <w:tcW w:w="220" w:type="dxa"/>
            <w:vAlign w:val="bottom"/>
          </w:tcPr>
          <w:p w:rsidR="00D957AC" w:rsidRDefault="00E14B36">
            <w:pPr>
              <w:jc w:val="right"/>
              <w:rPr>
                <w:rFonts w:ascii="Calibri" w:eastAsia="Calibri" w:hAnsi="Calibri" w:cs="Calibri"/>
                <w:w w:val="89"/>
              </w:rPr>
            </w:pPr>
            <w:hyperlink w:anchor="page14">
              <w:r w:rsidR="00F30ED9">
                <w:rPr>
                  <w:rFonts w:ascii="Calibri" w:eastAsia="Calibri" w:hAnsi="Calibri" w:cs="Calibri"/>
                  <w:w w:val="89"/>
                </w:rPr>
                <w:t>14</w:t>
              </w:r>
            </w:hyperlink>
          </w:p>
        </w:tc>
      </w:tr>
      <w:tr w:rsidR="00D957AC">
        <w:trPr>
          <w:trHeight w:val="310"/>
        </w:trPr>
        <w:tc>
          <w:tcPr>
            <w:tcW w:w="160" w:type="dxa"/>
            <w:vAlign w:val="bottom"/>
          </w:tcPr>
          <w:p w:rsidR="00D957AC" w:rsidRDefault="00E14B36">
            <w:pPr>
              <w:jc w:val="right"/>
              <w:rPr>
                <w:rFonts w:ascii="Calibri" w:eastAsia="Calibri" w:hAnsi="Calibri" w:cs="Calibri"/>
                <w:w w:val="71"/>
              </w:rPr>
            </w:pPr>
            <w:hyperlink w:anchor="page15">
              <w:r w:rsidR="00F30ED9">
                <w:rPr>
                  <w:rFonts w:ascii="Calibri" w:eastAsia="Calibri" w:hAnsi="Calibri" w:cs="Calibri"/>
                  <w:w w:val="71"/>
                </w:rPr>
                <w:t>7</w:t>
              </w:r>
            </w:hyperlink>
          </w:p>
        </w:tc>
        <w:tc>
          <w:tcPr>
            <w:tcW w:w="8680" w:type="dxa"/>
            <w:gridSpan w:val="2"/>
            <w:vAlign w:val="bottom"/>
          </w:tcPr>
          <w:p w:rsidR="00D957AC" w:rsidRDefault="00E14B36">
            <w:pPr>
              <w:ind w:left="280"/>
              <w:rPr>
                <w:rFonts w:ascii="Calibri" w:eastAsia="Calibri" w:hAnsi="Calibri" w:cs="Calibri"/>
                <w:w w:val="99"/>
              </w:rPr>
            </w:pPr>
            <w:hyperlink w:anchor="page15">
              <w:r w:rsidR="00F30ED9">
                <w:rPr>
                  <w:rFonts w:ascii="Calibri" w:eastAsia="Calibri" w:hAnsi="Calibri" w:cs="Calibri"/>
                  <w:w w:val="99"/>
                </w:rPr>
                <w:t>Bundesländercup ...........................................................................................................................</w:t>
              </w:r>
            </w:hyperlink>
          </w:p>
        </w:tc>
        <w:tc>
          <w:tcPr>
            <w:tcW w:w="220" w:type="dxa"/>
            <w:vAlign w:val="bottom"/>
          </w:tcPr>
          <w:p w:rsidR="00D957AC" w:rsidRDefault="00E14B36">
            <w:pPr>
              <w:jc w:val="right"/>
              <w:rPr>
                <w:rFonts w:ascii="Calibri" w:eastAsia="Calibri" w:hAnsi="Calibri" w:cs="Calibri"/>
                <w:w w:val="89"/>
              </w:rPr>
            </w:pPr>
            <w:hyperlink w:anchor="page15">
              <w:r w:rsidR="00F30ED9">
                <w:rPr>
                  <w:rFonts w:ascii="Calibri" w:eastAsia="Calibri" w:hAnsi="Calibri" w:cs="Calibri"/>
                  <w:w w:val="89"/>
                </w:rPr>
                <w:t>15</w:t>
              </w:r>
            </w:hyperlink>
          </w:p>
        </w:tc>
      </w:tr>
      <w:tr w:rsidR="00D957AC">
        <w:trPr>
          <w:trHeight w:val="307"/>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5">
              <w:r w:rsidR="00F30ED9">
                <w:rPr>
                  <w:rFonts w:ascii="Calibri" w:eastAsia="Calibri" w:hAnsi="Calibri" w:cs="Calibri"/>
                </w:rPr>
                <w:t>7.1</w:t>
              </w:r>
            </w:hyperlink>
          </w:p>
        </w:tc>
        <w:tc>
          <w:tcPr>
            <w:tcW w:w="8100" w:type="dxa"/>
            <w:vAlign w:val="bottom"/>
          </w:tcPr>
          <w:p w:rsidR="00D957AC" w:rsidRDefault="00E14B36">
            <w:pPr>
              <w:ind w:left="140"/>
              <w:rPr>
                <w:rFonts w:ascii="Calibri" w:eastAsia="Calibri" w:hAnsi="Calibri" w:cs="Calibri"/>
                <w:w w:val="99"/>
              </w:rPr>
            </w:pPr>
            <w:hyperlink w:anchor="page15">
              <w:r w:rsidR="00F30ED9">
                <w:rPr>
                  <w:rFonts w:ascii="Calibri" w:eastAsia="Calibri" w:hAnsi="Calibri" w:cs="Calibri"/>
                  <w:w w:val="99"/>
                </w:rPr>
                <w:t>Teilnehmer/innen ..................................................................................................................</w:t>
              </w:r>
            </w:hyperlink>
          </w:p>
        </w:tc>
        <w:tc>
          <w:tcPr>
            <w:tcW w:w="220" w:type="dxa"/>
            <w:vAlign w:val="bottom"/>
          </w:tcPr>
          <w:p w:rsidR="00D957AC" w:rsidRDefault="00E14B36">
            <w:pPr>
              <w:jc w:val="right"/>
              <w:rPr>
                <w:rFonts w:ascii="Calibri" w:eastAsia="Calibri" w:hAnsi="Calibri" w:cs="Calibri"/>
                <w:w w:val="89"/>
              </w:rPr>
            </w:pPr>
            <w:hyperlink w:anchor="page15">
              <w:r w:rsidR="00F30ED9">
                <w:rPr>
                  <w:rFonts w:ascii="Calibri" w:eastAsia="Calibri" w:hAnsi="Calibri" w:cs="Calibri"/>
                  <w:w w:val="89"/>
                </w:rPr>
                <w:t>15</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5">
              <w:r w:rsidR="00F30ED9">
                <w:rPr>
                  <w:rFonts w:ascii="Calibri" w:eastAsia="Calibri" w:hAnsi="Calibri" w:cs="Calibri"/>
                </w:rPr>
                <w:t>7.2</w:t>
              </w:r>
            </w:hyperlink>
          </w:p>
        </w:tc>
        <w:tc>
          <w:tcPr>
            <w:tcW w:w="8100" w:type="dxa"/>
            <w:vAlign w:val="bottom"/>
          </w:tcPr>
          <w:p w:rsidR="00D957AC" w:rsidRDefault="00E14B36">
            <w:pPr>
              <w:ind w:left="140"/>
              <w:rPr>
                <w:rFonts w:ascii="Calibri" w:eastAsia="Calibri" w:hAnsi="Calibri" w:cs="Calibri"/>
                <w:w w:val="99"/>
              </w:rPr>
            </w:pPr>
            <w:hyperlink w:anchor="page15">
              <w:r w:rsidR="00F30ED9">
                <w:rPr>
                  <w:rFonts w:ascii="Calibri" w:eastAsia="Calibri" w:hAnsi="Calibri" w:cs="Calibri"/>
                  <w:w w:val="99"/>
                </w:rPr>
                <w:t>Modus ....................................................................................................................................</w:t>
              </w:r>
            </w:hyperlink>
          </w:p>
        </w:tc>
        <w:tc>
          <w:tcPr>
            <w:tcW w:w="220" w:type="dxa"/>
            <w:vAlign w:val="bottom"/>
          </w:tcPr>
          <w:p w:rsidR="00D957AC" w:rsidRDefault="00E14B36">
            <w:pPr>
              <w:jc w:val="right"/>
              <w:rPr>
                <w:rFonts w:ascii="Calibri" w:eastAsia="Calibri" w:hAnsi="Calibri" w:cs="Calibri"/>
                <w:w w:val="89"/>
              </w:rPr>
            </w:pPr>
            <w:hyperlink w:anchor="page15">
              <w:r w:rsidR="00F30ED9">
                <w:rPr>
                  <w:rFonts w:ascii="Calibri" w:eastAsia="Calibri" w:hAnsi="Calibri" w:cs="Calibri"/>
                  <w:w w:val="89"/>
                </w:rPr>
                <w:t>15</w:t>
              </w:r>
            </w:hyperlink>
          </w:p>
        </w:tc>
      </w:tr>
      <w:tr w:rsidR="00D957AC">
        <w:trPr>
          <w:trHeight w:val="310"/>
        </w:trPr>
        <w:tc>
          <w:tcPr>
            <w:tcW w:w="160" w:type="dxa"/>
            <w:vAlign w:val="bottom"/>
          </w:tcPr>
          <w:p w:rsidR="00D957AC" w:rsidRDefault="00D957AC">
            <w:pPr>
              <w:rPr>
                <w:sz w:val="24"/>
                <w:szCs w:val="24"/>
              </w:rPr>
            </w:pPr>
          </w:p>
        </w:tc>
        <w:tc>
          <w:tcPr>
            <w:tcW w:w="580" w:type="dxa"/>
            <w:vAlign w:val="bottom"/>
          </w:tcPr>
          <w:p w:rsidR="00D957AC" w:rsidRDefault="00E14B36">
            <w:pPr>
              <w:ind w:left="60"/>
              <w:rPr>
                <w:rFonts w:ascii="Calibri" w:eastAsia="Calibri" w:hAnsi="Calibri" w:cs="Calibri"/>
              </w:rPr>
            </w:pPr>
            <w:hyperlink w:anchor="page15">
              <w:r w:rsidR="00F30ED9">
                <w:rPr>
                  <w:rFonts w:ascii="Calibri" w:eastAsia="Calibri" w:hAnsi="Calibri" w:cs="Calibri"/>
                </w:rPr>
                <w:t>7.3</w:t>
              </w:r>
            </w:hyperlink>
          </w:p>
        </w:tc>
        <w:tc>
          <w:tcPr>
            <w:tcW w:w="8100" w:type="dxa"/>
            <w:vAlign w:val="bottom"/>
          </w:tcPr>
          <w:p w:rsidR="00D957AC" w:rsidRDefault="00E14B36">
            <w:pPr>
              <w:ind w:left="140"/>
              <w:rPr>
                <w:rFonts w:ascii="Calibri" w:eastAsia="Calibri" w:hAnsi="Calibri" w:cs="Calibri"/>
                <w:w w:val="99"/>
              </w:rPr>
            </w:pPr>
            <w:hyperlink w:anchor="page15">
              <w:r w:rsidR="00F30ED9">
                <w:rPr>
                  <w:rFonts w:ascii="Calibri" w:eastAsia="Calibri" w:hAnsi="Calibri" w:cs="Calibri"/>
                  <w:w w:val="99"/>
                </w:rPr>
                <w:t>Startgeld, Preise &amp; Gebühren ................................................................................................</w:t>
              </w:r>
            </w:hyperlink>
          </w:p>
        </w:tc>
        <w:tc>
          <w:tcPr>
            <w:tcW w:w="220" w:type="dxa"/>
            <w:vAlign w:val="bottom"/>
          </w:tcPr>
          <w:p w:rsidR="00D957AC" w:rsidRDefault="00E14B36">
            <w:pPr>
              <w:jc w:val="right"/>
              <w:rPr>
                <w:rFonts w:ascii="Calibri" w:eastAsia="Calibri" w:hAnsi="Calibri" w:cs="Calibri"/>
                <w:w w:val="89"/>
              </w:rPr>
            </w:pPr>
            <w:hyperlink w:anchor="page15">
              <w:r w:rsidR="00F30ED9">
                <w:rPr>
                  <w:rFonts w:ascii="Calibri" w:eastAsia="Calibri" w:hAnsi="Calibri" w:cs="Calibri"/>
                  <w:w w:val="89"/>
                </w:rPr>
                <w:t>15</w:t>
              </w:r>
            </w:hyperlink>
          </w:p>
        </w:tc>
      </w:tr>
    </w:tbl>
    <w:p w:rsidR="00D957AC" w:rsidRDefault="00D957AC">
      <w:pPr>
        <w:spacing w:line="41" w:lineRule="exact"/>
        <w:rPr>
          <w:sz w:val="20"/>
          <w:szCs w:val="20"/>
        </w:rPr>
      </w:pPr>
    </w:p>
    <w:tbl>
      <w:tblPr>
        <w:tblW w:w="0" w:type="auto"/>
        <w:tblLayout w:type="fixed"/>
        <w:tblCellMar>
          <w:left w:w="0" w:type="dxa"/>
          <w:right w:w="0" w:type="dxa"/>
        </w:tblCellMar>
        <w:tblLook w:val="04A0"/>
      </w:tblPr>
      <w:tblGrid>
        <w:gridCol w:w="280"/>
        <w:gridCol w:w="6740"/>
        <w:gridCol w:w="2060"/>
      </w:tblGrid>
      <w:tr w:rsidR="00D957AC">
        <w:trPr>
          <w:trHeight w:val="269"/>
        </w:trPr>
        <w:tc>
          <w:tcPr>
            <w:tcW w:w="280" w:type="dxa"/>
            <w:vAlign w:val="bottom"/>
          </w:tcPr>
          <w:p w:rsidR="00D957AC" w:rsidRDefault="00E14B36">
            <w:pPr>
              <w:ind w:right="70"/>
              <w:jc w:val="right"/>
              <w:rPr>
                <w:rFonts w:ascii="Calibri" w:eastAsia="Calibri" w:hAnsi="Calibri" w:cs="Calibri"/>
                <w:w w:val="71"/>
              </w:rPr>
            </w:pPr>
            <w:hyperlink w:anchor="page16">
              <w:r w:rsidR="00F30ED9">
                <w:rPr>
                  <w:rFonts w:ascii="Calibri" w:eastAsia="Calibri" w:hAnsi="Calibri" w:cs="Calibri"/>
                  <w:w w:val="71"/>
                </w:rPr>
                <w:t>8</w:t>
              </w:r>
            </w:hyperlink>
          </w:p>
        </w:tc>
        <w:tc>
          <w:tcPr>
            <w:tcW w:w="6740" w:type="dxa"/>
            <w:vAlign w:val="bottom"/>
          </w:tcPr>
          <w:p w:rsidR="00D957AC" w:rsidRDefault="00E14B36" w:rsidP="00F30ED9">
            <w:pPr>
              <w:ind w:left="160"/>
              <w:rPr>
                <w:rFonts w:ascii="Calibri" w:eastAsia="Calibri" w:hAnsi="Calibri" w:cs="Calibri"/>
                <w:w w:val="78"/>
              </w:rPr>
            </w:pPr>
            <w:hyperlink w:anchor="page16">
              <w:r w:rsidR="00F30ED9">
                <w:rPr>
                  <w:rFonts w:ascii="Calibri" w:eastAsia="Calibri" w:hAnsi="Calibri" w:cs="Calibri"/>
                  <w:w w:val="78"/>
                </w:rPr>
                <w:t xml:space="preserve">Wiener </w:t>
              </w:r>
              <w:proofErr w:type="spellStart"/>
              <w:r w:rsidR="00F30ED9">
                <w:rPr>
                  <w:rFonts w:ascii="Calibri" w:eastAsia="Calibri" w:hAnsi="Calibri" w:cs="Calibri"/>
                  <w:w w:val="78"/>
                </w:rPr>
                <w:t>Teamliga</w:t>
              </w:r>
              <w:proofErr w:type="spellEnd"/>
              <w:r w:rsidR="00F30ED9">
                <w:rPr>
                  <w:rFonts w:ascii="Calibri" w:eastAsia="Calibri" w:hAnsi="Calibri" w:cs="Calibri"/>
                  <w:w w:val="78"/>
                </w:rPr>
                <w:t xml:space="preserve"> .........................................................................................................................</w:t>
              </w:r>
            </w:hyperlink>
          </w:p>
        </w:tc>
        <w:tc>
          <w:tcPr>
            <w:tcW w:w="2060" w:type="dxa"/>
            <w:vAlign w:val="bottom"/>
          </w:tcPr>
          <w:p w:rsidR="00D957AC" w:rsidRDefault="00E14B36">
            <w:pPr>
              <w:jc w:val="right"/>
              <w:rPr>
                <w:rFonts w:ascii="Calibri" w:eastAsia="Calibri" w:hAnsi="Calibri" w:cs="Calibri"/>
              </w:rPr>
            </w:pPr>
            <w:hyperlink w:anchor="page16">
              <w:r w:rsidR="00F30ED9">
                <w:rPr>
                  <w:rFonts w:ascii="Calibri" w:eastAsia="Calibri" w:hAnsi="Calibri" w:cs="Calibri"/>
                </w:rPr>
                <w:t>16</w:t>
              </w:r>
            </w:hyperlink>
          </w:p>
        </w:tc>
      </w:tr>
      <w:tr w:rsidR="00D957AC">
        <w:trPr>
          <w:trHeight w:val="307"/>
        </w:trPr>
        <w:tc>
          <w:tcPr>
            <w:tcW w:w="280" w:type="dxa"/>
            <w:vAlign w:val="bottom"/>
          </w:tcPr>
          <w:p w:rsidR="00D957AC" w:rsidRDefault="00E14B36">
            <w:pPr>
              <w:ind w:right="70"/>
              <w:jc w:val="right"/>
              <w:rPr>
                <w:rFonts w:ascii="Calibri" w:eastAsia="Calibri" w:hAnsi="Calibri" w:cs="Calibri"/>
                <w:w w:val="71"/>
              </w:rPr>
            </w:pPr>
            <w:hyperlink w:anchor="page17">
              <w:r w:rsidR="00F30ED9">
                <w:rPr>
                  <w:rFonts w:ascii="Calibri" w:eastAsia="Calibri" w:hAnsi="Calibri" w:cs="Calibri"/>
                  <w:w w:val="71"/>
                </w:rPr>
                <w:t>9</w:t>
              </w:r>
            </w:hyperlink>
          </w:p>
        </w:tc>
        <w:tc>
          <w:tcPr>
            <w:tcW w:w="6740" w:type="dxa"/>
            <w:vAlign w:val="bottom"/>
          </w:tcPr>
          <w:p w:rsidR="00D957AC" w:rsidRDefault="00E14B36">
            <w:pPr>
              <w:ind w:left="160"/>
              <w:rPr>
                <w:rFonts w:ascii="Calibri" w:eastAsia="Calibri" w:hAnsi="Calibri" w:cs="Calibri"/>
                <w:w w:val="78"/>
              </w:rPr>
            </w:pPr>
            <w:hyperlink w:anchor="page17">
              <w:r w:rsidR="00F30ED9">
                <w:rPr>
                  <w:rFonts w:ascii="Calibri" w:eastAsia="Calibri" w:hAnsi="Calibri" w:cs="Calibri"/>
                  <w:w w:val="78"/>
                </w:rPr>
                <w:t>Wiener Vereinscup ........................................................................................................................</w:t>
              </w:r>
            </w:hyperlink>
          </w:p>
        </w:tc>
        <w:tc>
          <w:tcPr>
            <w:tcW w:w="2060" w:type="dxa"/>
            <w:vAlign w:val="bottom"/>
          </w:tcPr>
          <w:p w:rsidR="00D957AC" w:rsidRDefault="00E14B36">
            <w:pPr>
              <w:jc w:val="right"/>
              <w:rPr>
                <w:rFonts w:ascii="Calibri" w:eastAsia="Calibri" w:hAnsi="Calibri" w:cs="Calibri"/>
              </w:rPr>
            </w:pPr>
            <w:hyperlink w:anchor="page17">
              <w:r w:rsidR="00F30ED9">
                <w:rPr>
                  <w:rFonts w:ascii="Calibri" w:eastAsia="Calibri" w:hAnsi="Calibri" w:cs="Calibri"/>
                </w:rPr>
                <w:t>17</w:t>
              </w:r>
            </w:hyperlink>
          </w:p>
        </w:tc>
      </w:tr>
      <w:tr w:rsidR="00D957AC">
        <w:trPr>
          <w:trHeight w:val="643"/>
        </w:trPr>
        <w:tc>
          <w:tcPr>
            <w:tcW w:w="280" w:type="dxa"/>
            <w:vAlign w:val="bottom"/>
          </w:tcPr>
          <w:p w:rsidR="00D957AC" w:rsidRDefault="00D957AC">
            <w:pPr>
              <w:rPr>
                <w:sz w:val="24"/>
                <w:szCs w:val="24"/>
              </w:rPr>
            </w:pPr>
          </w:p>
        </w:tc>
        <w:tc>
          <w:tcPr>
            <w:tcW w:w="6740" w:type="dxa"/>
            <w:vAlign w:val="bottom"/>
          </w:tcPr>
          <w:p w:rsidR="00D957AC" w:rsidRDefault="00D957AC">
            <w:pPr>
              <w:ind w:right="2170"/>
              <w:jc w:val="right"/>
              <w:rPr>
                <w:sz w:val="20"/>
                <w:szCs w:val="20"/>
              </w:rPr>
            </w:pPr>
          </w:p>
        </w:tc>
        <w:tc>
          <w:tcPr>
            <w:tcW w:w="2060" w:type="dxa"/>
            <w:vAlign w:val="bottom"/>
          </w:tcPr>
          <w:p w:rsidR="00D957AC" w:rsidRDefault="00D957AC">
            <w:pPr>
              <w:jc w:val="right"/>
              <w:rPr>
                <w:sz w:val="20"/>
                <w:szCs w:val="20"/>
              </w:rPr>
            </w:pPr>
          </w:p>
        </w:tc>
      </w:tr>
    </w:tbl>
    <w:p w:rsidR="00D957AC" w:rsidRDefault="00D957AC">
      <w:pPr>
        <w:sectPr w:rsidR="00D957AC">
          <w:pgSz w:w="11900" w:h="16838"/>
          <w:pgMar w:top="1390" w:right="1406" w:bottom="404" w:left="1420" w:header="0" w:footer="0" w:gutter="0"/>
          <w:cols w:space="720" w:equalWidth="0">
            <w:col w:w="9080"/>
          </w:cols>
        </w:sectPr>
      </w:pPr>
    </w:p>
    <w:p w:rsidR="00D957AC" w:rsidRDefault="00F30ED9">
      <w:pPr>
        <w:tabs>
          <w:tab w:val="left" w:pos="200"/>
        </w:tabs>
        <w:ind w:right="16"/>
        <w:jc w:val="center"/>
        <w:rPr>
          <w:sz w:val="20"/>
          <w:szCs w:val="20"/>
        </w:rPr>
      </w:pPr>
      <w:bookmarkStart w:id="2" w:name="page3"/>
      <w:bookmarkEnd w:id="2"/>
      <w:r>
        <w:rPr>
          <w:rFonts w:ascii="Calibri" w:eastAsia="Calibri" w:hAnsi="Calibri" w:cs="Calibri"/>
          <w:b/>
          <w:bCs/>
          <w:sz w:val="28"/>
          <w:szCs w:val="28"/>
        </w:rPr>
        <w:lastRenderedPageBreak/>
        <w:t>2</w:t>
      </w:r>
      <w:r>
        <w:rPr>
          <w:sz w:val="20"/>
          <w:szCs w:val="20"/>
        </w:rPr>
        <w:tab/>
      </w:r>
      <w:r>
        <w:rPr>
          <w:rFonts w:ascii="Calibri" w:eastAsia="Calibri" w:hAnsi="Calibri" w:cs="Calibri"/>
          <w:b/>
          <w:bCs/>
          <w:sz w:val="27"/>
          <w:szCs w:val="27"/>
        </w:rPr>
        <w:t>ALLGEMEINES</w:t>
      </w:r>
    </w:p>
    <w:p w:rsidR="00D957AC" w:rsidRDefault="00D957AC">
      <w:pPr>
        <w:spacing w:line="295" w:lineRule="exact"/>
        <w:rPr>
          <w:sz w:val="20"/>
          <w:szCs w:val="20"/>
        </w:rPr>
      </w:pPr>
    </w:p>
    <w:p w:rsidR="00D957AC" w:rsidRDefault="00F30ED9">
      <w:pPr>
        <w:ind w:left="4"/>
        <w:rPr>
          <w:sz w:val="20"/>
          <w:szCs w:val="20"/>
        </w:rPr>
      </w:pPr>
      <w:r>
        <w:rPr>
          <w:rFonts w:ascii="Calibri" w:eastAsia="Calibri" w:hAnsi="Calibri" w:cs="Calibri"/>
          <w:b/>
          <w:bCs/>
        </w:rPr>
        <w:t xml:space="preserve">2.1 </w:t>
      </w:r>
      <w:r>
        <w:rPr>
          <w:rFonts w:ascii="Calibri" w:eastAsia="Calibri" w:hAnsi="Calibri" w:cs="Calibri"/>
          <w:b/>
          <w:bCs/>
          <w:u w:val="single"/>
        </w:rPr>
        <w:t>Gemeinnützigkeit</w:t>
      </w:r>
    </w:p>
    <w:p w:rsidR="00D957AC" w:rsidRDefault="00D957AC">
      <w:pPr>
        <w:spacing w:line="117" w:lineRule="exact"/>
        <w:rPr>
          <w:sz w:val="20"/>
          <w:szCs w:val="20"/>
        </w:rPr>
      </w:pPr>
    </w:p>
    <w:p w:rsidR="00D957AC" w:rsidRDefault="00F30ED9">
      <w:pPr>
        <w:numPr>
          <w:ilvl w:val="0"/>
          <w:numId w:val="1"/>
        </w:numPr>
        <w:tabs>
          <w:tab w:val="left" w:pos="359"/>
        </w:tabs>
        <w:spacing w:line="262" w:lineRule="auto"/>
        <w:ind w:left="4" w:hanging="4"/>
        <w:rPr>
          <w:rFonts w:ascii="Calibri" w:eastAsia="Calibri" w:hAnsi="Calibri" w:cs="Calibri"/>
        </w:rPr>
      </w:pPr>
      <w:r>
        <w:rPr>
          <w:rFonts w:ascii="Calibri" w:eastAsia="Calibri" w:hAnsi="Calibri" w:cs="Calibri"/>
        </w:rPr>
        <w:t xml:space="preserve">Aus den Satzungen der im Tischfussballbund Wien (im Folgenden </w:t>
      </w:r>
      <w:r>
        <w:rPr>
          <w:rFonts w:ascii="Calibri" w:eastAsia="Calibri" w:hAnsi="Calibri" w:cs="Calibri"/>
          <w:b/>
          <w:bCs/>
        </w:rPr>
        <w:t>„</w:t>
      </w:r>
      <w:r>
        <w:rPr>
          <w:rFonts w:ascii="Calibri" w:eastAsia="Calibri" w:hAnsi="Calibri" w:cs="Calibri"/>
        </w:rPr>
        <w:t>TFB Wien</w:t>
      </w:r>
      <w:r>
        <w:rPr>
          <w:rFonts w:ascii="Calibri" w:eastAsia="Calibri" w:hAnsi="Calibri" w:cs="Calibri"/>
          <w:b/>
          <w:bCs/>
        </w:rPr>
        <w:t>“</w:t>
      </w:r>
      <w:r>
        <w:rPr>
          <w:rFonts w:ascii="Calibri" w:eastAsia="Calibri" w:hAnsi="Calibri" w:cs="Calibri"/>
        </w:rPr>
        <w:t>) gemeldeten Vereine muss hervorgehen, dass sie auf gemeinnütziger Basis geführt werden.</w:t>
      </w:r>
    </w:p>
    <w:p w:rsidR="00D957AC" w:rsidRDefault="00D957AC">
      <w:pPr>
        <w:spacing w:line="255" w:lineRule="exact"/>
        <w:rPr>
          <w:sz w:val="20"/>
          <w:szCs w:val="20"/>
        </w:rPr>
      </w:pPr>
    </w:p>
    <w:p w:rsidR="00D957AC" w:rsidRDefault="00F30ED9">
      <w:pPr>
        <w:ind w:left="4"/>
        <w:rPr>
          <w:sz w:val="20"/>
          <w:szCs w:val="20"/>
        </w:rPr>
      </w:pPr>
      <w:r>
        <w:rPr>
          <w:rFonts w:ascii="Calibri" w:eastAsia="Calibri" w:hAnsi="Calibri" w:cs="Calibri"/>
          <w:b/>
          <w:bCs/>
        </w:rPr>
        <w:t xml:space="preserve">2.2 </w:t>
      </w:r>
      <w:r>
        <w:rPr>
          <w:rFonts w:ascii="Calibri" w:eastAsia="Calibri" w:hAnsi="Calibri" w:cs="Calibri"/>
          <w:b/>
          <w:bCs/>
          <w:u w:val="single"/>
        </w:rPr>
        <w:t>Verantwortung der Vereine</w:t>
      </w:r>
    </w:p>
    <w:p w:rsidR="00D957AC" w:rsidRDefault="00D957AC">
      <w:pPr>
        <w:spacing w:line="154" w:lineRule="exact"/>
        <w:rPr>
          <w:sz w:val="20"/>
          <w:szCs w:val="20"/>
        </w:rPr>
      </w:pPr>
    </w:p>
    <w:p w:rsidR="00D957AC" w:rsidRDefault="00F30ED9">
      <w:pPr>
        <w:numPr>
          <w:ilvl w:val="0"/>
          <w:numId w:val="2"/>
        </w:numPr>
        <w:tabs>
          <w:tab w:val="left" w:pos="308"/>
        </w:tabs>
        <w:spacing w:line="251" w:lineRule="auto"/>
        <w:ind w:left="4" w:hanging="4"/>
        <w:jc w:val="both"/>
        <w:rPr>
          <w:rFonts w:ascii="Calibri" w:eastAsia="Calibri" w:hAnsi="Calibri" w:cs="Calibri"/>
        </w:rPr>
      </w:pPr>
      <w:r>
        <w:rPr>
          <w:rFonts w:ascii="Calibri" w:eastAsia="Calibri" w:hAnsi="Calibri" w:cs="Calibri"/>
        </w:rPr>
        <w:t xml:space="preserve">Die im TFB Wien gemeldeten Vereine haben ihre SpielerInnen mit den einschlägigen Vorschriften des TFB Wien und des Tischfussballbundes Österreich (im Folgenden </w:t>
      </w:r>
      <w:r>
        <w:rPr>
          <w:rFonts w:ascii="Calibri" w:eastAsia="Calibri" w:hAnsi="Calibri" w:cs="Calibri"/>
          <w:b/>
          <w:bCs/>
        </w:rPr>
        <w:t>„</w:t>
      </w:r>
      <w:r>
        <w:rPr>
          <w:rFonts w:ascii="Calibri" w:eastAsia="Calibri" w:hAnsi="Calibri" w:cs="Calibri"/>
        </w:rPr>
        <w:t>TFBÖ</w:t>
      </w:r>
      <w:r>
        <w:rPr>
          <w:rFonts w:ascii="Calibri" w:eastAsia="Calibri" w:hAnsi="Calibri" w:cs="Calibri"/>
          <w:b/>
          <w:bCs/>
        </w:rPr>
        <w:t>“</w:t>
      </w:r>
      <w:r>
        <w:rPr>
          <w:rFonts w:ascii="Calibri" w:eastAsia="Calibri" w:hAnsi="Calibri" w:cs="Calibri"/>
        </w:rPr>
        <w:t>) vertraut zu machen. Unkenntnis dieser Bestimmungen verhindert nicht das Eintreten von Rechtsfolgen.</w:t>
      </w:r>
    </w:p>
    <w:p w:rsidR="00D957AC" w:rsidRDefault="00D957AC">
      <w:pPr>
        <w:spacing w:line="283" w:lineRule="exact"/>
        <w:rPr>
          <w:rFonts w:ascii="Calibri" w:eastAsia="Calibri" w:hAnsi="Calibri" w:cs="Calibri"/>
        </w:rPr>
      </w:pPr>
    </w:p>
    <w:p w:rsidR="00D957AC" w:rsidRDefault="00F30ED9">
      <w:pPr>
        <w:numPr>
          <w:ilvl w:val="0"/>
          <w:numId w:val="2"/>
        </w:numPr>
        <w:tabs>
          <w:tab w:val="left" w:pos="351"/>
        </w:tabs>
        <w:spacing w:line="253" w:lineRule="auto"/>
        <w:ind w:left="4" w:hanging="4"/>
        <w:jc w:val="both"/>
        <w:rPr>
          <w:rFonts w:ascii="Calibri" w:eastAsia="Calibri" w:hAnsi="Calibri" w:cs="Calibri"/>
        </w:rPr>
      </w:pPr>
      <w:r>
        <w:rPr>
          <w:rFonts w:ascii="Calibri" w:eastAsia="Calibri" w:hAnsi="Calibri" w:cs="Calibri"/>
        </w:rPr>
        <w:t>Jeder Verein ist für die diese Bestimmungen berührenden Handlungen oder Unterlassungen seiner SpielerInnen, Funktionäre, Angestellten und Bevollmächtigten, unabhängig von deren Eigenverantwortung, verantwortlich.</w:t>
      </w:r>
    </w:p>
    <w:p w:rsidR="00D957AC" w:rsidRDefault="00D957AC">
      <w:pPr>
        <w:spacing w:line="279" w:lineRule="exact"/>
        <w:rPr>
          <w:rFonts w:ascii="Calibri" w:eastAsia="Calibri" w:hAnsi="Calibri" w:cs="Calibri"/>
        </w:rPr>
      </w:pPr>
    </w:p>
    <w:p w:rsidR="00D957AC" w:rsidRDefault="00F30ED9">
      <w:pPr>
        <w:numPr>
          <w:ilvl w:val="0"/>
          <w:numId w:val="2"/>
        </w:numPr>
        <w:tabs>
          <w:tab w:val="left" w:pos="332"/>
        </w:tabs>
        <w:spacing w:line="233" w:lineRule="auto"/>
        <w:ind w:left="4" w:hanging="4"/>
        <w:rPr>
          <w:rFonts w:ascii="Calibri" w:eastAsia="Calibri" w:hAnsi="Calibri" w:cs="Calibri"/>
        </w:rPr>
      </w:pPr>
      <w:r>
        <w:rPr>
          <w:rFonts w:ascii="Calibri" w:eastAsia="Calibri" w:hAnsi="Calibri" w:cs="Calibri"/>
        </w:rPr>
        <w:t>Jeder im TFB Wien gemeldete Verein verpflichtet sich zur Unterstützung des Landesverbandes und seinen Interessen.</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349" w:lineRule="exact"/>
        <w:rPr>
          <w:sz w:val="20"/>
          <w:szCs w:val="20"/>
        </w:rPr>
      </w:pPr>
    </w:p>
    <w:p w:rsidR="00D957AC" w:rsidRDefault="00F30ED9">
      <w:pPr>
        <w:tabs>
          <w:tab w:val="left" w:pos="7003"/>
        </w:tabs>
        <w:ind w:left="4324"/>
        <w:rPr>
          <w:sz w:val="20"/>
          <w:szCs w:val="20"/>
        </w:rPr>
      </w:pPr>
      <w:r>
        <w:rPr>
          <w:sz w:val="20"/>
          <w:szCs w:val="20"/>
        </w:rPr>
        <w:tab/>
      </w:r>
    </w:p>
    <w:p w:rsidR="00D957AC" w:rsidRDefault="00D957AC">
      <w:pPr>
        <w:sectPr w:rsidR="00D957AC">
          <w:pgSz w:w="11900" w:h="16838"/>
          <w:pgMar w:top="1390" w:right="1406" w:bottom="404" w:left="1416" w:header="0" w:footer="0" w:gutter="0"/>
          <w:cols w:space="720" w:equalWidth="0">
            <w:col w:w="9084"/>
          </w:cols>
        </w:sectPr>
      </w:pPr>
    </w:p>
    <w:p w:rsidR="00D957AC" w:rsidRDefault="00F30ED9">
      <w:pPr>
        <w:tabs>
          <w:tab w:val="left" w:pos="200"/>
        </w:tabs>
        <w:ind w:right="-3"/>
        <w:jc w:val="center"/>
        <w:rPr>
          <w:sz w:val="20"/>
          <w:szCs w:val="20"/>
        </w:rPr>
      </w:pPr>
      <w:bookmarkStart w:id="3" w:name="page4"/>
      <w:bookmarkEnd w:id="3"/>
      <w:r>
        <w:rPr>
          <w:rFonts w:ascii="Calibri" w:eastAsia="Calibri" w:hAnsi="Calibri" w:cs="Calibri"/>
          <w:b/>
          <w:bCs/>
          <w:sz w:val="28"/>
          <w:szCs w:val="28"/>
        </w:rPr>
        <w:lastRenderedPageBreak/>
        <w:t>3</w:t>
      </w:r>
      <w:r>
        <w:rPr>
          <w:sz w:val="20"/>
          <w:szCs w:val="20"/>
        </w:rPr>
        <w:tab/>
      </w:r>
      <w:r>
        <w:rPr>
          <w:rFonts w:ascii="Calibri" w:eastAsia="Calibri" w:hAnsi="Calibri" w:cs="Calibri"/>
          <w:b/>
          <w:bCs/>
          <w:sz w:val="27"/>
          <w:szCs w:val="27"/>
        </w:rPr>
        <w:t>VEREINE UND SPIELER/INNEN-MELDUNG</w:t>
      </w:r>
    </w:p>
    <w:p w:rsidR="00D957AC" w:rsidRDefault="00D957AC">
      <w:pPr>
        <w:spacing w:line="295" w:lineRule="exact"/>
        <w:rPr>
          <w:sz w:val="20"/>
          <w:szCs w:val="20"/>
        </w:rPr>
      </w:pPr>
    </w:p>
    <w:p w:rsidR="00D957AC" w:rsidRDefault="00F30ED9">
      <w:pPr>
        <w:ind w:left="4"/>
        <w:rPr>
          <w:sz w:val="20"/>
          <w:szCs w:val="20"/>
        </w:rPr>
      </w:pPr>
      <w:r>
        <w:rPr>
          <w:rFonts w:ascii="Calibri" w:eastAsia="Calibri" w:hAnsi="Calibri" w:cs="Calibri"/>
          <w:b/>
          <w:bCs/>
        </w:rPr>
        <w:t xml:space="preserve">3.1 </w:t>
      </w:r>
      <w:r>
        <w:rPr>
          <w:rFonts w:ascii="Calibri" w:eastAsia="Calibri" w:hAnsi="Calibri" w:cs="Calibri"/>
          <w:b/>
          <w:bCs/>
          <w:u w:val="single"/>
        </w:rPr>
        <w:t>Aufnahme eines Vereines in den TFB Wien</w:t>
      </w:r>
    </w:p>
    <w:p w:rsidR="00D957AC" w:rsidRDefault="00D957AC">
      <w:pPr>
        <w:spacing w:line="99" w:lineRule="exact"/>
        <w:rPr>
          <w:sz w:val="20"/>
          <w:szCs w:val="20"/>
        </w:rPr>
      </w:pPr>
    </w:p>
    <w:p w:rsidR="00D957AC" w:rsidRDefault="00F30ED9">
      <w:pPr>
        <w:numPr>
          <w:ilvl w:val="0"/>
          <w:numId w:val="3"/>
        </w:numPr>
        <w:tabs>
          <w:tab w:val="left" w:pos="304"/>
        </w:tabs>
        <w:ind w:left="304" w:hanging="304"/>
        <w:rPr>
          <w:rFonts w:ascii="Calibri" w:eastAsia="Calibri" w:hAnsi="Calibri" w:cs="Calibri"/>
        </w:rPr>
      </w:pPr>
      <w:r>
        <w:rPr>
          <w:rFonts w:ascii="Calibri" w:eastAsia="Calibri" w:hAnsi="Calibri" w:cs="Calibri"/>
        </w:rPr>
        <w:t>Die Aufnahme eines Vereines in den TFB Wien erfolgt innerhalb des vom TFB Wien vorgegebenen</w:t>
      </w:r>
    </w:p>
    <w:p w:rsidR="00D957AC" w:rsidRDefault="00D957AC">
      <w:pPr>
        <w:spacing w:line="96" w:lineRule="exact"/>
        <w:rPr>
          <w:rFonts w:ascii="Calibri" w:eastAsia="Calibri" w:hAnsi="Calibri" w:cs="Calibri"/>
        </w:rPr>
      </w:pPr>
    </w:p>
    <w:p w:rsidR="00D957AC" w:rsidRDefault="00F30ED9">
      <w:pPr>
        <w:spacing w:line="260" w:lineRule="auto"/>
        <w:ind w:left="4"/>
        <w:jc w:val="both"/>
        <w:rPr>
          <w:rFonts w:ascii="Calibri" w:eastAsia="Calibri" w:hAnsi="Calibri" w:cs="Calibri"/>
        </w:rPr>
      </w:pPr>
      <w:r>
        <w:rPr>
          <w:rFonts w:ascii="Calibri" w:eastAsia="Calibri" w:hAnsi="Calibri" w:cs="Calibri"/>
        </w:rPr>
        <w:t xml:space="preserve">Anmeldezeitraumes durch das Ausfüllen des vom TFB Wien vorgegebenen Formulars </w:t>
      </w:r>
      <w:r>
        <w:rPr>
          <w:rFonts w:ascii="Calibri" w:eastAsia="Calibri" w:hAnsi="Calibri" w:cs="Calibri"/>
          <w:b/>
          <w:bCs/>
        </w:rPr>
        <w:t>„</w:t>
      </w:r>
      <w:r>
        <w:rPr>
          <w:rFonts w:ascii="Calibri" w:eastAsia="Calibri" w:hAnsi="Calibri" w:cs="Calibri"/>
        </w:rPr>
        <w:t>Vereinsspieler/innen-Meldung</w:t>
      </w:r>
      <w:r>
        <w:rPr>
          <w:rFonts w:ascii="Calibri" w:eastAsia="Calibri" w:hAnsi="Calibri" w:cs="Calibri"/>
          <w:b/>
          <w:bCs/>
        </w:rPr>
        <w:t xml:space="preserve">“ </w:t>
      </w:r>
      <w:r>
        <w:rPr>
          <w:rFonts w:ascii="Calibri" w:eastAsia="Calibri" w:hAnsi="Calibri" w:cs="Calibri"/>
        </w:rPr>
        <w:t>und die elektronische Übermittlung desselbigen an den TFB Wien,</w:t>
      </w:r>
      <w:r>
        <w:rPr>
          <w:rFonts w:ascii="Calibri" w:eastAsia="Calibri" w:hAnsi="Calibri" w:cs="Calibri"/>
          <w:b/>
          <w:bCs/>
        </w:rPr>
        <w:t xml:space="preserve"> </w:t>
      </w:r>
      <w:r>
        <w:rPr>
          <w:rFonts w:ascii="Calibri" w:eastAsia="Calibri" w:hAnsi="Calibri" w:cs="Calibri"/>
        </w:rPr>
        <w:t xml:space="preserve">zeitgleich mit der Meldung aller im jeweiligen Verein gemeldeten Spieler/innen. Das Formular steht online auf der Homepage des TFB Wien </w:t>
      </w:r>
      <w:hyperlink r:id="rId9">
        <w:r>
          <w:rPr>
            <w:rFonts w:ascii="Calibri" w:eastAsia="Calibri" w:hAnsi="Calibri" w:cs="Calibri"/>
          </w:rPr>
          <w:t>(</w:t>
        </w:r>
        <w:r>
          <w:rPr>
            <w:rFonts w:ascii="Calibri" w:eastAsia="Calibri" w:hAnsi="Calibri" w:cs="Calibri"/>
            <w:color w:val="0000FF"/>
            <w:u w:val="single"/>
          </w:rPr>
          <w:t>www.tischfussball.wien</w:t>
        </w:r>
        <w:r>
          <w:rPr>
            <w:rFonts w:ascii="Calibri" w:eastAsia="Calibri" w:hAnsi="Calibri" w:cs="Calibri"/>
          </w:rPr>
          <w:t xml:space="preserve">) </w:t>
        </w:r>
      </w:hyperlink>
      <w:r>
        <w:rPr>
          <w:rFonts w:ascii="Calibri" w:eastAsia="Calibri" w:hAnsi="Calibri" w:cs="Calibri"/>
        </w:rPr>
        <w:t>zur Verfügung.</w:t>
      </w:r>
    </w:p>
    <w:p w:rsidR="00D957AC" w:rsidRDefault="00D957AC">
      <w:pPr>
        <w:spacing w:line="271" w:lineRule="exact"/>
        <w:rPr>
          <w:rFonts w:ascii="Calibri" w:eastAsia="Calibri" w:hAnsi="Calibri" w:cs="Calibri"/>
        </w:rPr>
      </w:pPr>
    </w:p>
    <w:p w:rsidR="00D957AC" w:rsidRDefault="00F30ED9">
      <w:pPr>
        <w:numPr>
          <w:ilvl w:val="0"/>
          <w:numId w:val="3"/>
        </w:numPr>
        <w:tabs>
          <w:tab w:val="left" w:pos="402"/>
        </w:tabs>
        <w:spacing w:line="251" w:lineRule="auto"/>
        <w:ind w:left="4" w:hanging="4"/>
        <w:jc w:val="both"/>
        <w:rPr>
          <w:rFonts w:ascii="Calibri" w:eastAsia="Calibri" w:hAnsi="Calibri" w:cs="Calibri"/>
        </w:rPr>
      </w:pPr>
      <w:r>
        <w:rPr>
          <w:rFonts w:ascii="Calibri" w:eastAsia="Calibri" w:hAnsi="Calibri" w:cs="Calibri"/>
        </w:rPr>
        <w:t>Der Anmeldezeitraum wird vom TFB Wien rechtzeitig vorgegeben und entspricht dem Transferzeitraum des TFBÖ. Die VereinsvertreterInnen werden schriftlich (per Mail) über den Anmeldezeitraum informiert.</w:t>
      </w:r>
    </w:p>
    <w:p w:rsidR="00D957AC" w:rsidRDefault="00D957AC">
      <w:pPr>
        <w:spacing w:line="269" w:lineRule="exact"/>
        <w:rPr>
          <w:sz w:val="20"/>
          <w:szCs w:val="20"/>
        </w:rPr>
      </w:pPr>
    </w:p>
    <w:p w:rsidR="00D957AC" w:rsidRDefault="00F30ED9">
      <w:pPr>
        <w:ind w:left="4"/>
        <w:rPr>
          <w:sz w:val="20"/>
          <w:szCs w:val="20"/>
        </w:rPr>
      </w:pPr>
      <w:r>
        <w:rPr>
          <w:rFonts w:ascii="Calibri" w:eastAsia="Calibri" w:hAnsi="Calibri" w:cs="Calibri"/>
          <w:b/>
          <w:bCs/>
        </w:rPr>
        <w:t xml:space="preserve">3.2 </w:t>
      </w:r>
      <w:r>
        <w:rPr>
          <w:rFonts w:ascii="Calibri" w:eastAsia="Calibri" w:hAnsi="Calibri" w:cs="Calibri"/>
          <w:b/>
          <w:bCs/>
          <w:u w:val="single"/>
        </w:rPr>
        <w:t>Kategorisierung der Vereine</w:t>
      </w:r>
    </w:p>
    <w:p w:rsidR="00D957AC" w:rsidRDefault="00D957AC">
      <w:pPr>
        <w:spacing w:line="154" w:lineRule="exact"/>
        <w:rPr>
          <w:sz w:val="20"/>
          <w:szCs w:val="20"/>
        </w:rPr>
      </w:pPr>
    </w:p>
    <w:p w:rsidR="00D957AC" w:rsidRDefault="00F30ED9">
      <w:pPr>
        <w:numPr>
          <w:ilvl w:val="0"/>
          <w:numId w:val="4"/>
        </w:numPr>
        <w:tabs>
          <w:tab w:val="left" w:pos="327"/>
        </w:tabs>
        <w:spacing w:line="234" w:lineRule="auto"/>
        <w:ind w:left="4" w:hanging="4"/>
        <w:rPr>
          <w:rFonts w:ascii="Calibri" w:eastAsia="Calibri" w:hAnsi="Calibri" w:cs="Calibri"/>
        </w:rPr>
      </w:pPr>
      <w:r>
        <w:rPr>
          <w:rFonts w:ascii="Calibri" w:eastAsia="Calibri" w:hAnsi="Calibri" w:cs="Calibri"/>
        </w:rPr>
        <w:t>Der TFB Wien unterscheidet zwischen Mitgliedern, welche in einem Sportverband (Sportunion, ASKÖ, ASVÖ) gemeldet sind und Mitgliedern, welche nicht in einem Sportverband gemeldet sind.</w:t>
      </w:r>
    </w:p>
    <w:p w:rsidR="00D957AC" w:rsidRDefault="00D957AC">
      <w:pPr>
        <w:spacing w:line="294" w:lineRule="exact"/>
        <w:rPr>
          <w:rFonts w:ascii="Calibri" w:eastAsia="Calibri" w:hAnsi="Calibri" w:cs="Calibri"/>
        </w:rPr>
      </w:pPr>
    </w:p>
    <w:p w:rsidR="00D957AC" w:rsidRPr="0092392B" w:rsidRDefault="00F30ED9" w:rsidP="00F30ED9">
      <w:pPr>
        <w:numPr>
          <w:ilvl w:val="0"/>
          <w:numId w:val="4"/>
        </w:numPr>
        <w:tabs>
          <w:tab w:val="left" w:pos="342"/>
        </w:tabs>
        <w:spacing w:line="259" w:lineRule="auto"/>
        <w:ind w:left="4" w:hanging="4"/>
        <w:jc w:val="both"/>
        <w:rPr>
          <w:sz w:val="20"/>
          <w:szCs w:val="20"/>
        </w:rPr>
      </w:pPr>
      <w:r>
        <w:rPr>
          <w:rFonts w:ascii="Calibri" w:eastAsia="Calibri" w:hAnsi="Calibri" w:cs="Calibri"/>
        </w:rPr>
        <w:t>Seit 2017 sind nur mehr Mitglieder, welche in einem Sportverband (Sportunion</w:t>
      </w:r>
      <w:r w:rsidR="0092392B">
        <w:rPr>
          <w:rFonts w:ascii="Calibri" w:eastAsia="Calibri" w:hAnsi="Calibri" w:cs="Calibri"/>
        </w:rPr>
        <w:t xml:space="preserve">, ASKÖ, ASVÖ) gemeldet sind, für die </w:t>
      </w:r>
      <w:proofErr w:type="spellStart"/>
      <w:r>
        <w:rPr>
          <w:rFonts w:ascii="Calibri" w:eastAsia="Calibri" w:hAnsi="Calibri" w:cs="Calibri"/>
        </w:rPr>
        <w:t>Teamliga</w:t>
      </w:r>
      <w:proofErr w:type="spellEnd"/>
      <w:r>
        <w:rPr>
          <w:rFonts w:ascii="Calibri" w:eastAsia="Calibri" w:hAnsi="Calibri" w:cs="Calibri"/>
        </w:rPr>
        <w:t xml:space="preserve"> und Landesliga des TFB Wien teilnahmeberechtigt. </w:t>
      </w:r>
    </w:p>
    <w:p w:rsidR="0092392B" w:rsidRDefault="0092392B" w:rsidP="0092392B">
      <w:pPr>
        <w:pStyle w:val="Listenabsatz"/>
        <w:rPr>
          <w:sz w:val="20"/>
          <w:szCs w:val="20"/>
        </w:rPr>
      </w:pPr>
    </w:p>
    <w:p w:rsidR="00D957AC" w:rsidRPr="0092392B" w:rsidRDefault="00F30ED9" w:rsidP="0092392B">
      <w:pPr>
        <w:numPr>
          <w:ilvl w:val="0"/>
          <w:numId w:val="4"/>
        </w:numPr>
        <w:tabs>
          <w:tab w:val="left" w:pos="342"/>
        </w:tabs>
        <w:spacing w:line="259" w:lineRule="auto"/>
        <w:ind w:left="4" w:hanging="4"/>
        <w:jc w:val="both"/>
        <w:rPr>
          <w:sz w:val="20"/>
          <w:szCs w:val="20"/>
        </w:rPr>
      </w:pPr>
      <w:r w:rsidRPr="0092392B">
        <w:rPr>
          <w:rFonts w:ascii="Calibri" w:eastAsia="Calibri" w:hAnsi="Calibri" w:cs="Calibri"/>
        </w:rPr>
        <w:t xml:space="preserve">Ausnahmeregelung: Vereine, welche neu gegründet werden, erhalten eine Frist von 6 Monaten ab Gründung. Sollte bis dahin kein Nachweis der Mitgliedschaft in einem Sportverband an den TFB Wien erfolgen, so wird dieser Verein ausnahmslos von der Wiener </w:t>
      </w:r>
      <w:proofErr w:type="spellStart"/>
      <w:r w:rsidRPr="0092392B">
        <w:rPr>
          <w:rFonts w:ascii="Calibri" w:eastAsia="Calibri" w:hAnsi="Calibri" w:cs="Calibri"/>
        </w:rPr>
        <w:t>Teamliga</w:t>
      </w:r>
      <w:proofErr w:type="spellEnd"/>
      <w:r w:rsidRPr="0092392B">
        <w:rPr>
          <w:rFonts w:ascii="Calibri" w:eastAsia="Calibri" w:hAnsi="Calibri" w:cs="Calibri"/>
        </w:rPr>
        <w:t xml:space="preserve"> disqualifiziert, alle bisherigen Begegnungen der Wiener </w:t>
      </w:r>
      <w:proofErr w:type="spellStart"/>
      <w:r w:rsidRPr="0092392B">
        <w:rPr>
          <w:rFonts w:ascii="Calibri" w:eastAsia="Calibri" w:hAnsi="Calibri" w:cs="Calibri"/>
        </w:rPr>
        <w:t>Teamliga</w:t>
      </w:r>
      <w:proofErr w:type="spellEnd"/>
      <w:r w:rsidRPr="0092392B">
        <w:rPr>
          <w:rFonts w:ascii="Calibri" w:eastAsia="Calibri" w:hAnsi="Calibri" w:cs="Calibri"/>
        </w:rPr>
        <w:t xml:space="preserve"> werden mit 0:8 gewertet und der Verein wird vom ordentlichen zum außerordentlichen Mitglied.</w:t>
      </w:r>
    </w:p>
    <w:p w:rsidR="00D957AC" w:rsidRDefault="00D957AC">
      <w:pPr>
        <w:spacing w:line="250" w:lineRule="exact"/>
        <w:rPr>
          <w:sz w:val="20"/>
          <w:szCs w:val="20"/>
        </w:rPr>
      </w:pPr>
    </w:p>
    <w:p w:rsidR="00D957AC" w:rsidRDefault="00F30ED9">
      <w:pPr>
        <w:ind w:left="4"/>
        <w:rPr>
          <w:sz w:val="20"/>
          <w:szCs w:val="20"/>
        </w:rPr>
      </w:pPr>
      <w:r>
        <w:rPr>
          <w:rFonts w:ascii="Calibri" w:eastAsia="Calibri" w:hAnsi="Calibri" w:cs="Calibri"/>
          <w:b/>
          <w:bCs/>
        </w:rPr>
        <w:t xml:space="preserve">3.3 </w:t>
      </w:r>
      <w:r>
        <w:rPr>
          <w:rFonts w:ascii="Calibri" w:eastAsia="Calibri" w:hAnsi="Calibri" w:cs="Calibri"/>
          <w:b/>
          <w:bCs/>
          <w:u w:val="single"/>
        </w:rPr>
        <w:t>Verbandsumlage/SpielerInnen-Lizenz</w:t>
      </w:r>
    </w:p>
    <w:p w:rsidR="00D957AC" w:rsidRDefault="00D957AC">
      <w:pPr>
        <w:spacing w:line="99" w:lineRule="exact"/>
        <w:rPr>
          <w:sz w:val="20"/>
          <w:szCs w:val="20"/>
        </w:rPr>
      </w:pPr>
    </w:p>
    <w:p w:rsidR="00D957AC" w:rsidRDefault="00A2082C">
      <w:pPr>
        <w:ind w:left="4"/>
        <w:rPr>
          <w:sz w:val="20"/>
          <w:szCs w:val="20"/>
        </w:rPr>
      </w:pPr>
      <w:r>
        <w:rPr>
          <w:rFonts w:ascii="Calibri" w:eastAsia="Calibri" w:hAnsi="Calibri" w:cs="Calibri"/>
        </w:rPr>
        <w:t>[1] J</w:t>
      </w:r>
      <w:r w:rsidR="00F30ED9">
        <w:rPr>
          <w:rFonts w:ascii="Calibri" w:eastAsia="Calibri" w:hAnsi="Calibri" w:cs="Calibri"/>
        </w:rPr>
        <w:t xml:space="preserve">ede/r </w:t>
      </w:r>
      <w:proofErr w:type="spellStart"/>
      <w:r w:rsidR="00F30ED9">
        <w:rPr>
          <w:rFonts w:ascii="Calibri" w:eastAsia="Calibri" w:hAnsi="Calibri" w:cs="Calibri"/>
        </w:rPr>
        <w:t>SpielerIn</w:t>
      </w:r>
      <w:proofErr w:type="spellEnd"/>
      <w:r w:rsidR="00F30ED9">
        <w:rPr>
          <w:rFonts w:ascii="Calibri" w:eastAsia="Calibri" w:hAnsi="Calibri" w:cs="Calibri"/>
        </w:rPr>
        <w:t xml:space="preserve">, welche/r in einem Verein des TFB Wien gemeldet ist, </w:t>
      </w:r>
      <w:r>
        <w:rPr>
          <w:rFonts w:ascii="Calibri" w:eastAsia="Calibri" w:hAnsi="Calibri" w:cs="Calibri"/>
        </w:rPr>
        <w:t xml:space="preserve">hat </w:t>
      </w:r>
      <w:r w:rsidR="00F30ED9">
        <w:rPr>
          <w:rFonts w:ascii="Calibri" w:eastAsia="Calibri" w:hAnsi="Calibri" w:cs="Calibri"/>
        </w:rPr>
        <w:t>eine</w:t>
      </w:r>
    </w:p>
    <w:p w:rsidR="00D957AC" w:rsidRDefault="00D957AC">
      <w:pPr>
        <w:spacing w:line="59" w:lineRule="exact"/>
        <w:rPr>
          <w:sz w:val="20"/>
          <w:szCs w:val="20"/>
        </w:rPr>
      </w:pPr>
    </w:p>
    <w:p w:rsidR="00D957AC" w:rsidRDefault="00F30ED9">
      <w:pPr>
        <w:spacing w:line="260" w:lineRule="auto"/>
        <w:ind w:left="4" w:right="20"/>
        <w:rPr>
          <w:sz w:val="20"/>
          <w:szCs w:val="20"/>
        </w:rPr>
      </w:pPr>
      <w:r>
        <w:rPr>
          <w:rFonts w:ascii="Calibri" w:eastAsia="Calibri" w:hAnsi="Calibri" w:cs="Calibri"/>
        </w:rPr>
        <w:t>jährliche SpielerInnen-</w:t>
      </w:r>
      <w:r>
        <w:rPr>
          <w:rFonts w:ascii="Calibri" w:eastAsia="Calibri" w:hAnsi="Calibri" w:cs="Calibri"/>
          <w:b/>
          <w:bCs/>
        </w:rPr>
        <w:t xml:space="preserve">Lizenz in der Höhe von € </w:t>
      </w:r>
      <w:r w:rsidR="00A2082C">
        <w:rPr>
          <w:rFonts w:ascii="Calibri" w:eastAsia="Calibri" w:hAnsi="Calibri" w:cs="Calibri"/>
          <w:b/>
          <w:bCs/>
        </w:rPr>
        <w:t>10,- an den TFB Wien zu entric</w:t>
      </w:r>
      <w:r>
        <w:rPr>
          <w:rFonts w:ascii="Calibri" w:eastAsia="Calibri" w:hAnsi="Calibri" w:cs="Calibri"/>
          <w:b/>
          <w:bCs/>
        </w:rPr>
        <w:t xml:space="preserve">hten. </w:t>
      </w:r>
    </w:p>
    <w:p w:rsidR="00D957AC" w:rsidRDefault="00D957AC">
      <w:pPr>
        <w:spacing w:line="272" w:lineRule="exact"/>
        <w:rPr>
          <w:sz w:val="20"/>
          <w:szCs w:val="20"/>
        </w:rPr>
      </w:pPr>
    </w:p>
    <w:p w:rsidR="00D957AC" w:rsidRDefault="00F30ED9">
      <w:pPr>
        <w:numPr>
          <w:ilvl w:val="0"/>
          <w:numId w:val="6"/>
        </w:numPr>
        <w:tabs>
          <w:tab w:val="left" w:pos="313"/>
        </w:tabs>
        <w:spacing w:line="234" w:lineRule="auto"/>
        <w:ind w:left="4" w:right="20" w:hanging="4"/>
        <w:rPr>
          <w:rFonts w:ascii="Calibri" w:eastAsia="Calibri" w:hAnsi="Calibri" w:cs="Calibri"/>
        </w:rPr>
      </w:pPr>
      <w:r>
        <w:rPr>
          <w:rFonts w:ascii="Calibri" w:eastAsia="Calibri" w:hAnsi="Calibri" w:cs="Calibri"/>
        </w:rPr>
        <w:t>Nach Anmeldu</w:t>
      </w:r>
      <w:r w:rsidR="00A2082C">
        <w:rPr>
          <w:rFonts w:ascii="Calibri" w:eastAsia="Calibri" w:hAnsi="Calibri" w:cs="Calibri"/>
        </w:rPr>
        <w:t xml:space="preserve">ng der </w:t>
      </w:r>
      <w:proofErr w:type="spellStart"/>
      <w:r w:rsidR="00A2082C">
        <w:rPr>
          <w:rFonts w:ascii="Calibri" w:eastAsia="Calibri" w:hAnsi="Calibri" w:cs="Calibri"/>
        </w:rPr>
        <w:t>SpielerInnen</w:t>
      </w:r>
      <w:proofErr w:type="spellEnd"/>
      <w:r w:rsidR="00A2082C">
        <w:rPr>
          <w:rFonts w:ascii="Calibri" w:eastAsia="Calibri" w:hAnsi="Calibri" w:cs="Calibri"/>
        </w:rPr>
        <w:t xml:space="preserve"> erhält jede</w:t>
      </w:r>
      <w:r>
        <w:rPr>
          <w:rFonts w:ascii="Calibri" w:eastAsia="Calibri" w:hAnsi="Calibri" w:cs="Calibri"/>
        </w:rPr>
        <w:t xml:space="preserve">r </w:t>
      </w:r>
      <w:r w:rsidR="00A2082C">
        <w:rPr>
          <w:rFonts w:ascii="Calibri" w:eastAsia="Calibri" w:hAnsi="Calibri" w:cs="Calibri"/>
        </w:rPr>
        <w:t>Verein</w:t>
      </w:r>
      <w:r>
        <w:rPr>
          <w:rFonts w:ascii="Calibri" w:eastAsia="Calibri" w:hAnsi="Calibri" w:cs="Calibri"/>
        </w:rPr>
        <w:t xml:space="preserve"> eine Rechnung über die Höhe der SpielerInnen-Lizenzen.</w:t>
      </w:r>
    </w:p>
    <w:p w:rsidR="00D957AC" w:rsidRDefault="00D957AC">
      <w:pPr>
        <w:spacing w:line="294" w:lineRule="exact"/>
        <w:rPr>
          <w:rFonts w:ascii="Calibri" w:eastAsia="Calibri" w:hAnsi="Calibri" w:cs="Calibri"/>
        </w:rPr>
      </w:pPr>
    </w:p>
    <w:p w:rsidR="00D957AC" w:rsidRDefault="00A2082C">
      <w:pPr>
        <w:numPr>
          <w:ilvl w:val="0"/>
          <w:numId w:val="6"/>
        </w:numPr>
        <w:tabs>
          <w:tab w:val="left" w:pos="323"/>
        </w:tabs>
        <w:spacing w:line="234" w:lineRule="auto"/>
        <w:ind w:left="4" w:hanging="4"/>
        <w:rPr>
          <w:rFonts w:ascii="Calibri" w:eastAsia="Calibri" w:hAnsi="Calibri" w:cs="Calibri"/>
        </w:rPr>
      </w:pPr>
      <w:r>
        <w:rPr>
          <w:rFonts w:ascii="Calibri" w:eastAsia="Calibri" w:hAnsi="Calibri" w:cs="Calibri"/>
        </w:rPr>
        <w:t>Die</w:t>
      </w:r>
      <w:r w:rsidR="00F30ED9">
        <w:rPr>
          <w:rFonts w:ascii="Calibri" w:eastAsia="Calibri" w:hAnsi="Calibri" w:cs="Calibri"/>
        </w:rPr>
        <w:t xml:space="preserve"> </w:t>
      </w:r>
      <w:proofErr w:type="spellStart"/>
      <w:r w:rsidR="00F30ED9">
        <w:rPr>
          <w:rFonts w:ascii="Calibri" w:eastAsia="Calibri" w:hAnsi="Calibri" w:cs="Calibri"/>
        </w:rPr>
        <w:t>SpielerInnen</w:t>
      </w:r>
      <w:proofErr w:type="spellEnd"/>
      <w:r w:rsidR="00F30ED9">
        <w:rPr>
          <w:rFonts w:ascii="Calibri" w:eastAsia="Calibri" w:hAnsi="Calibri" w:cs="Calibri"/>
        </w:rPr>
        <w:t>-Lizenz ist innerhalb der angegebenen Frist an das offizielle Verbandskonto des TFB Wien zu überweisen.</w:t>
      </w:r>
    </w:p>
    <w:p w:rsidR="00D957AC" w:rsidRDefault="00D957AC">
      <w:pPr>
        <w:spacing w:line="294" w:lineRule="exact"/>
        <w:rPr>
          <w:rFonts w:ascii="Calibri" w:eastAsia="Calibri" w:hAnsi="Calibri" w:cs="Calibri"/>
        </w:rPr>
      </w:pPr>
    </w:p>
    <w:p w:rsidR="00D957AC" w:rsidRDefault="00F30ED9">
      <w:pPr>
        <w:numPr>
          <w:ilvl w:val="0"/>
          <w:numId w:val="6"/>
        </w:numPr>
        <w:tabs>
          <w:tab w:val="left" w:pos="304"/>
        </w:tabs>
        <w:ind w:left="304" w:hanging="304"/>
        <w:rPr>
          <w:rFonts w:ascii="Calibri" w:eastAsia="Calibri" w:hAnsi="Calibri" w:cs="Calibri"/>
        </w:rPr>
      </w:pPr>
      <w:r>
        <w:rPr>
          <w:rFonts w:ascii="Calibri" w:eastAsia="Calibri" w:hAnsi="Calibri" w:cs="Calibri"/>
        </w:rPr>
        <w:t>Der TFB Wien behält sich vor, im Falle einer Fristüberziehung Mahnspesen zu verrechnen.</w:t>
      </w:r>
    </w:p>
    <w:p w:rsidR="00D957AC" w:rsidRDefault="00D957AC">
      <w:pPr>
        <w:spacing w:line="200" w:lineRule="exact"/>
        <w:rPr>
          <w:sz w:val="20"/>
          <w:szCs w:val="20"/>
        </w:rPr>
      </w:pPr>
    </w:p>
    <w:p w:rsidR="00D957AC" w:rsidRDefault="00D957AC">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BE56A4" w:rsidRDefault="00BE56A4">
      <w:pPr>
        <w:spacing w:line="235" w:lineRule="exact"/>
        <w:rPr>
          <w:sz w:val="20"/>
          <w:szCs w:val="20"/>
        </w:rPr>
      </w:pPr>
    </w:p>
    <w:p w:rsidR="00D957AC" w:rsidRDefault="00F30ED9">
      <w:pPr>
        <w:tabs>
          <w:tab w:val="left" w:pos="7003"/>
        </w:tabs>
        <w:ind w:left="4324"/>
        <w:rPr>
          <w:sz w:val="20"/>
          <w:szCs w:val="20"/>
        </w:rPr>
      </w:pPr>
      <w:r>
        <w:rPr>
          <w:sz w:val="20"/>
          <w:szCs w:val="20"/>
        </w:rPr>
        <w:tab/>
      </w:r>
    </w:p>
    <w:p w:rsidR="00D957AC" w:rsidRDefault="00D957AC">
      <w:pPr>
        <w:sectPr w:rsidR="00D957AC">
          <w:pgSz w:w="11900" w:h="16838"/>
          <w:pgMar w:top="1390" w:right="1406" w:bottom="404" w:left="1416" w:header="0" w:footer="0" w:gutter="0"/>
          <w:cols w:space="720" w:equalWidth="0">
            <w:col w:w="9084"/>
          </w:cols>
        </w:sectPr>
      </w:pPr>
    </w:p>
    <w:p w:rsidR="00D957AC" w:rsidRDefault="00F30ED9">
      <w:pPr>
        <w:ind w:left="4"/>
        <w:rPr>
          <w:sz w:val="20"/>
          <w:szCs w:val="20"/>
        </w:rPr>
      </w:pPr>
      <w:bookmarkStart w:id="4" w:name="page5"/>
      <w:bookmarkEnd w:id="4"/>
      <w:r>
        <w:rPr>
          <w:rFonts w:ascii="Calibri" w:eastAsia="Calibri" w:hAnsi="Calibri" w:cs="Calibri"/>
          <w:b/>
          <w:bCs/>
        </w:rPr>
        <w:lastRenderedPageBreak/>
        <w:t xml:space="preserve">3.4 </w:t>
      </w:r>
      <w:r>
        <w:rPr>
          <w:rFonts w:ascii="Calibri" w:eastAsia="Calibri" w:hAnsi="Calibri" w:cs="Calibri"/>
          <w:b/>
          <w:bCs/>
          <w:u w:val="single"/>
        </w:rPr>
        <w:t>Spieler/innen-Meldung</w:t>
      </w:r>
    </w:p>
    <w:p w:rsidR="00D957AC" w:rsidRDefault="00D957AC">
      <w:pPr>
        <w:spacing w:line="155" w:lineRule="exact"/>
        <w:rPr>
          <w:sz w:val="20"/>
          <w:szCs w:val="20"/>
        </w:rPr>
      </w:pPr>
    </w:p>
    <w:p w:rsidR="00D957AC" w:rsidRDefault="00F30ED9">
      <w:pPr>
        <w:numPr>
          <w:ilvl w:val="0"/>
          <w:numId w:val="7"/>
        </w:numPr>
        <w:tabs>
          <w:tab w:val="left" w:pos="342"/>
        </w:tabs>
        <w:spacing w:line="234" w:lineRule="auto"/>
        <w:ind w:left="4" w:hanging="4"/>
        <w:rPr>
          <w:rFonts w:ascii="Calibri" w:eastAsia="Calibri" w:hAnsi="Calibri" w:cs="Calibri"/>
        </w:rPr>
      </w:pPr>
      <w:r>
        <w:rPr>
          <w:rFonts w:ascii="Calibri" w:eastAsia="Calibri" w:hAnsi="Calibri" w:cs="Calibri"/>
        </w:rPr>
        <w:t>Die Spieler/innen-Meldung erfolgt durch das Ausfüllen eines Formulars und die Übermittlung desselben an den TFB Wien (s. Punkt 2.1.1)</w:t>
      </w:r>
    </w:p>
    <w:p w:rsidR="00D957AC" w:rsidRDefault="00D957AC">
      <w:pPr>
        <w:spacing w:line="294" w:lineRule="exact"/>
        <w:rPr>
          <w:rFonts w:ascii="Calibri" w:eastAsia="Calibri" w:hAnsi="Calibri" w:cs="Calibri"/>
        </w:rPr>
      </w:pPr>
    </w:p>
    <w:p w:rsidR="00D957AC" w:rsidRDefault="00F30ED9">
      <w:pPr>
        <w:numPr>
          <w:ilvl w:val="0"/>
          <w:numId w:val="7"/>
        </w:numPr>
        <w:tabs>
          <w:tab w:val="left" w:pos="356"/>
        </w:tabs>
        <w:spacing w:line="233" w:lineRule="auto"/>
        <w:ind w:left="4" w:hanging="4"/>
        <w:rPr>
          <w:rFonts w:ascii="Calibri" w:eastAsia="Calibri" w:hAnsi="Calibri" w:cs="Calibri"/>
        </w:rPr>
      </w:pPr>
      <w:r>
        <w:rPr>
          <w:rFonts w:ascii="Calibri" w:eastAsia="Calibri" w:hAnsi="Calibri" w:cs="Calibri"/>
        </w:rPr>
        <w:t xml:space="preserve">Die Transferzeiten des TFB Wien und der Wiener </w:t>
      </w:r>
      <w:proofErr w:type="spellStart"/>
      <w:r w:rsidR="00A2082C">
        <w:rPr>
          <w:rFonts w:ascii="Calibri" w:eastAsia="Calibri" w:hAnsi="Calibri" w:cs="Calibri"/>
        </w:rPr>
        <w:t>Team</w:t>
      </w:r>
      <w:r>
        <w:rPr>
          <w:rFonts w:ascii="Calibri" w:eastAsia="Calibri" w:hAnsi="Calibri" w:cs="Calibri"/>
        </w:rPr>
        <w:t>liga</w:t>
      </w:r>
      <w:proofErr w:type="spellEnd"/>
      <w:r>
        <w:rPr>
          <w:rFonts w:ascii="Calibri" w:eastAsia="Calibri" w:hAnsi="Calibri" w:cs="Calibri"/>
        </w:rPr>
        <w:t xml:space="preserve"> orientieren sich an der TFBÖ-Transferzeit.</w:t>
      </w:r>
    </w:p>
    <w:p w:rsidR="00D957AC" w:rsidRDefault="00D957AC">
      <w:pPr>
        <w:spacing w:line="294" w:lineRule="exact"/>
        <w:rPr>
          <w:rFonts w:ascii="Calibri" w:eastAsia="Calibri" w:hAnsi="Calibri" w:cs="Calibri"/>
        </w:rPr>
      </w:pPr>
    </w:p>
    <w:p w:rsidR="00D957AC" w:rsidRDefault="00F30ED9">
      <w:pPr>
        <w:numPr>
          <w:ilvl w:val="0"/>
          <w:numId w:val="7"/>
        </w:numPr>
        <w:tabs>
          <w:tab w:val="left" w:pos="347"/>
        </w:tabs>
        <w:spacing w:line="234" w:lineRule="auto"/>
        <w:ind w:left="4" w:right="20" w:hanging="4"/>
        <w:rPr>
          <w:rFonts w:ascii="Calibri" w:eastAsia="Calibri" w:hAnsi="Calibri" w:cs="Calibri"/>
        </w:rPr>
      </w:pPr>
      <w:r>
        <w:rPr>
          <w:rFonts w:ascii="Calibri" w:eastAsia="Calibri" w:hAnsi="Calibri" w:cs="Calibri"/>
        </w:rPr>
        <w:t>Meldet sich ein/eine Spieler/in während der Saison vereinslos, so kann diese/r sich erst zur regulativen Transferzeit bei einem Verein neu melden.</w:t>
      </w:r>
    </w:p>
    <w:p w:rsidR="00D957AC" w:rsidRDefault="00D957AC">
      <w:pPr>
        <w:spacing w:line="294" w:lineRule="exact"/>
        <w:rPr>
          <w:rFonts w:ascii="Calibri" w:eastAsia="Calibri" w:hAnsi="Calibri" w:cs="Calibri"/>
        </w:rPr>
      </w:pPr>
    </w:p>
    <w:p w:rsidR="00D957AC" w:rsidRDefault="00F30ED9">
      <w:pPr>
        <w:numPr>
          <w:ilvl w:val="0"/>
          <w:numId w:val="7"/>
        </w:numPr>
        <w:tabs>
          <w:tab w:val="left" w:pos="320"/>
        </w:tabs>
        <w:spacing w:line="252" w:lineRule="auto"/>
        <w:ind w:left="4" w:hanging="4"/>
        <w:jc w:val="both"/>
        <w:rPr>
          <w:rFonts w:ascii="Calibri" w:eastAsia="Calibri" w:hAnsi="Calibri" w:cs="Calibri"/>
        </w:rPr>
      </w:pPr>
      <w:r>
        <w:rPr>
          <w:rFonts w:ascii="Calibri" w:eastAsia="Calibri" w:hAnsi="Calibri" w:cs="Calibri"/>
        </w:rPr>
        <w:t>Ein/e Spieler/in ist nur für jenen Verein spielberechtigt, für den er/sie beim TFBÖ registriert ist. Die Meldung der Spieler/innen des jeweiligen Vereins beim TFBÖ werden vom TFB Wien anhand der mittels des Formulars (s. Punkt 2.1.1) gemeldeten Spieler/innen durchgeführt (s. Punkt 2.4.10).</w:t>
      </w:r>
    </w:p>
    <w:p w:rsidR="0092392B" w:rsidRDefault="0092392B" w:rsidP="0092392B">
      <w:pPr>
        <w:tabs>
          <w:tab w:val="left" w:pos="320"/>
        </w:tabs>
        <w:spacing w:line="252" w:lineRule="auto"/>
        <w:jc w:val="both"/>
        <w:rPr>
          <w:rFonts w:ascii="Calibri" w:eastAsia="Calibri" w:hAnsi="Calibri" w:cs="Calibri"/>
        </w:rPr>
      </w:pPr>
      <w:r>
        <w:rPr>
          <w:rFonts w:ascii="Calibri" w:eastAsia="Calibri" w:hAnsi="Calibri" w:cs="Calibri"/>
        </w:rPr>
        <w:t xml:space="preserve">Ausnahme: </w:t>
      </w:r>
      <w:proofErr w:type="spellStart"/>
      <w:r>
        <w:rPr>
          <w:rFonts w:ascii="Calibri" w:eastAsia="Calibri" w:hAnsi="Calibri" w:cs="Calibri"/>
        </w:rPr>
        <w:t>SpielerInnen</w:t>
      </w:r>
      <w:proofErr w:type="spellEnd"/>
      <w:r>
        <w:rPr>
          <w:rFonts w:ascii="Calibri" w:eastAsia="Calibri" w:hAnsi="Calibri" w:cs="Calibri"/>
        </w:rPr>
        <w:t>, welche beim TFBÖ in einem anderen Bundesland gemeldet sind und ihren Lebensmittelpunkt in Wien haben</w:t>
      </w:r>
      <w:r w:rsidR="009B3CA2">
        <w:rPr>
          <w:rFonts w:ascii="Calibri" w:eastAsia="Calibri" w:hAnsi="Calibri" w:cs="Calibri"/>
        </w:rPr>
        <w:t xml:space="preserve">, dürfen an der </w:t>
      </w:r>
      <w:proofErr w:type="spellStart"/>
      <w:r w:rsidR="009B3CA2">
        <w:rPr>
          <w:rFonts w:ascii="Calibri" w:eastAsia="Calibri" w:hAnsi="Calibri" w:cs="Calibri"/>
        </w:rPr>
        <w:t>Teamliga</w:t>
      </w:r>
      <w:proofErr w:type="spellEnd"/>
      <w:r w:rsidR="009B3CA2">
        <w:rPr>
          <w:rFonts w:ascii="Calibri" w:eastAsia="Calibri" w:hAnsi="Calibri" w:cs="Calibri"/>
        </w:rPr>
        <w:t xml:space="preserve"> teilnehmen.</w:t>
      </w:r>
    </w:p>
    <w:p w:rsidR="00D957AC" w:rsidRDefault="00D957AC">
      <w:pPr>
        <w:spacing w:line="282" w:lineRule="exact"/>
        <w:rPr>
          <w:rFonts w:ascii="Calibri" w:eastAsia="Calibri" w:hAnsi="Calibri" w:cs="Calibri"/>
        </w:rPr>
      </w:pPr>
    </w:p>
    <w:p w:rsidR="00D957AC" w:rsidRDefault="00F30ED9">
      <w:pPr>
        <w:numPr>
          <w:ilvl w:val="0"/>
          <w:numId w:val="7"/>
        </w:numPr>
        <w:tabs>
          <w:tab w:val="left" w:pos="337"/>
        </w:tabs>
        <w:spacing w:line="233" w:lineRule="auto"/>
        <w:ind w:left="4" w:right="20" w:hanging="4"/>
        <w:rPr>
          <w:rFonts w:ascii="Calibri" w:eastAsia="Calibri" w:hAnsi="Calibri" w:cs="Calibri"/>
        </w:rPr>
      </w:pPr>
      <w:r>
        <w:rPr>
          <w:rFonts w:ascii="Calibri" w:eastAsia="Calibri" w:hAnsi="Calibri" w:cs="Calibri"/>
        </w:rPr>
        <w:t>Durch seine/ihre Registrierung erkennt der Spieler/die Spielerin die Statuten, Reglements und Beschlüsse des TFBÖ sowie des TFB Wien an und verpflichtet sich, diese einzuhalten.</w:t>
      </w:r>
    </w:p>
    <w:p w:rsidR="00D957AC" w:rsidRDefault="00D957AC">
      <w:pPr>
        <w:spacing w:line="294" w:lineRule="exact"/>
        <w:rPr>
          <w:rFonts w:ascii="Calibri" w:eastAsia="Calibri" w:hAnsi="Calibri" w:cs="Calibri"/>
        </w:rPr>
      </w:pPr>
    </w:p>
    <w:p w:rsidR="00D957AC" w:rsidRDefault="00F30ED9">
      <w:pPr>
        <w:numPr>
          <w:ilvl w:val="0"/>
          <w:numId w:val="7"/>
        </w:numPr>
        <w:tabs>
          <w:tab w:val="left" w:pos="421"/>
        </w:tabs>
        <w:spacing w:line="264" w:lineRule="auto"/>
        <w:ind w:left="4" w:hanging="4"/>
        <w:jc w:val="both"/>
        <w:rPr>
          <w:rFonts w:ascii="Calibri" w:eastAsia="Calibri" w:hAnsi="Calibri" w:cs="Calibri"/>
        </w:rPr>
      </w:pPr>
      <w:r>
        <w:rPr>
          <w:rFonts w:ascii="Calibri" w:eastAsia="Calibri" w:hAnsi="Calibri" w:cs="Calibri"/>
        </w:rPr>
        <w:t>Diese Regelungen gelten nur für Österreichische Staatsbürger/innen. Für ausländische Spieler/innen ist es grundsätzlich nicht möglich, eine Mitgliedschaft in einem beim TFB Wien gemeldeten Verein zu beantragen. Ausnahmen können ausländische Staatsbürger/innen mit Hauptwohnsitz in Österreich oder Steuerinländer/innen mit einem Lebensinteresse in Österreich sein.</w:t>
      </w:r>
    </w:p>
    <w:p w:rsidR="00D957AC" w:rsidRDefault="00D957AC">
      <w:pPr>
        <w:spacing w:line="267" w:lineRule="exact"/>
        <w:rPr>
          <w:rFonts w:ascii="Calibri" w:eastAsia="Calibri" w:hAnsi="Calibri" w:cs="Calibri"/>
        </w:rPr>
      </w:pPr>
    </w:p>
    <w:p w:rsidR="00D957AC" w:rsidRDefault="00F30ED9">
      <w:pPr>
        <w:numPr>
          <w:ilvl w:val="0"/>
          <w:numId w:val="7"/>
        </w:numPr>
        <w:tabs>
          <w:tab w:val="left" w:pos="318"/>
        </w:tabs>
        <w:spacing w:line="234" w:lineRule="auto"/>
        <w:ind w:left="4" w:right="20" w:hanging="4"/>
        <w:rPr>
          <w:rFonts w:ascii="Calibri" w:eastAsia="Calibri" w:hAnsi="Calibri" w:cs="Calibri"/>
        </w:rPr>
      </w:pPr>
      <w:r>
        <w:rPr>
          <w:rFonts w:ascii="Calibri" w:eastAsia="Calibri" w:hAnsi="Calibri" w:cs="Calibri"/>
        </w:rPr>
        <w:t>Ein/e bereits registrierte/r Spieler/in darf sich nur während der festgelegten Übertrittszeiten für einen Verein anmelden (s. Punkt 2.4.2)</w:t>
      </w:r>
    </w:p>
    <w:p w:rsidR="00D957AC" w:rsidRDefault="00D957AC">
      <w:pPr>
        <w:spacing w:line="295" w:lineRule="exact"/>
        <w:rPr>
          <w:rFonts w:ascii="Calibri" w:eastAsia="Calibri" w:hAnsi="Calibri" w:cs="Calibri"/>
        </w:rPr>
      </w:pPr>
    </w:p>
    <w:p w:rsidR="00D957AC" w:rsidRDefault="00F30ED9">
      <w:pPr>
        <w:numPr>
          <w:ilvl w:val="0"/>
          <w:numId w:val="7"/>
        </w:numPr>
        <w:tabs>
          <w:tab w:val="left" w:pos="311"/>
        </w:tabs>
        <w:spacing w:line="233" w:lineRule="auto"/>
        <w:ind w:left="4" w:right="20" w:hanging="4"/>
        <w:rPr>
          <w:rFonts w:ascii="Calibri" w:eastAsia="Calibri" w:hAnsi="Calibri" w:cs="Calibri"/>
        </w:rPr>
      </w:pPr>
      <w:r>
        <w:rPr>
          <w:rFonts w:ascii="Calibri" w:eastAsia="Calibri" w:hAnsi="Calibri" w:cs="Calibri"/>
        </w:rPr>
        <w:t>Bei Auflösung eines Vereines gelten d</w:t>
      </w:r>
      <w:r w:rsidR="00356906">
        <w:rPr>
          <w:rFonts w:ascii="Calibri" w:eastAsia="Calibri" w:hAnsi="Calibri" w:cs="Calibri"/>
        </w:rPr>
        <w:t>essen Mitglieder als vereinslos und</w:t>
      </w:r>
      <w:r>
        <w:rPr>
          <w:rFonts w:ascii="Calibri" w:eastAsia="Calibri" w:hAnsi="Calibri" w:cs="Calibri"/>
        </w:rPr>
        <w:t xml:space="preserve"> können sich somit jederzeit bei einem </w:t>
      </w:r>
      <w:r w:rsidR="00356906">
        <w:rPr>
          <w:rFonts w:ascii="Calibri" w:eastAsia="Calibri" w:hAnsi="Calibri" w:cs="Calibri"/>
        </w:rPr>
        <w:t>bestehenden</w:t>
      </w:r>
      <w:r>
        <w:rPr>
          <w:rFonts w:ascii="Calibri" w:eastAsia="Calibri" w:hAnsi="Calibri" w:cs="Calibri"/>
        </w:rPr>
        <w:t xml:space="preserve"> Verein </w:t>
      </w:r>
      <w:r w:rsidR="00356906">
        <w:rPr>
          <w:rFonts w:ascii="Calibri" w:eastAsia="Calibri" w:hAnsi="Calibri" w:cs="Calibri"/>
        </w:rPr>
        <w:t>an</w:t>
      </w:r>
      <w:r>
        <w:rPr>
          <w:rFonts w:ascii="Calibri" w:eastAsia="Calibri" w:hAnsi="Calibri" w:cs="Calibri"/>
        </w:rPr>
        <w:t>melden.</w:t>
      </w:r>
    </w:p>
    <w:p w:rsidR="00D957AC" w:rsidRDefault="00D957AC">
      <w:pPr>
        <w:spacing w:line="294" w:lineRule="exact"/>
        <w:rPr>
          <w:rFonts w:ascii="Calibri" w:eastAsia="Calibri" w:hAnsi="Calibri" w:cs="Calibri"/>
        </w:rPr>
      </w:pPr>
    </w:p>
    <w:p w:rsidR="00D957AC" w:rsidRDefault="00F30ED9">
      <w:pPr>
        <w:numPr>
          <w:ilvl w:val="0"/>
          <w:numId w:val="7"/>
        </w:numPr>
        <w:tabs>
          <w:tab w:val="left" w:pos="359"/>
        </w:tabs>
        <w:spacing w:line="234" w:lineRule="auto"/>
        <w:ind w:left="4" w:right="20" w:hanging="4"/>
        <w:rPr>
          <w:rFonts w:ascii="Calibri" w:eastAsia="Calibri" w:hAnsi="Calibri" w:cs="Calibri"/>
        </w:rPr>
      </w:pPr>
      <w:r>
        <w:rPr>
          <w:rFonts w:ascii="Calibri" w:eastAsia="Calibri" w:hAnsi="Calibri" w:cs="Calibri"/>
        </w:rPr>
        <w:t>Tritt ein/e Spieler/in aus einem Verein aus, darf die Ummeldung seitens des Vereines nur innerhalb der Übertrittszeiten erfolgen (s. Punkt 2.4.2).</w:t>
      </w:r>
    </w:p>
    <w:p w:rsidR="00D957AC" w:rsidRDefault="00D957AC">
      <w:pPr>
        <w:spacing w:line="294" w:lineRule="exact"/>
        <w:rPr>
          <w:rFonts w:ascii="Calibri" w:eastAsia="Calibri" w:hAnsi="Calibri" w:cs="Calibri"/>
        </w:rPr>
      </w:pPr>
    </w:p>
    <w:p w:rsidR="00D957AC" w:rsidRDefault="00F30ED9">
      <w:pPr>
        <w:numPr>
          <w:ilvl w:val="0"/>
          <w:numId w:val="7"/>
        </w:numPr>
        <w:tabs>
          <w:tab w:val="left" w:pos="426"/>
        </w:tabs>
        <w:spacing w:line="234" w:lineRule="auto"/>
        <w:ind w:left="4" w:right="20" w:hanging="4"/>
        <w:rPr>
          <w:rFonts w:ascii="Calibri" w:eastAsia="Calibri" w:hAnsi="Calibri" w:cs="Calibri"/>
        </w:rPr>
      </w:pPr>
      <w:r>
        <w:rPr>
          <w:rFonts w:ascii="Calibri" w:eastAsia="Calibri" w:hAnsi="Calibri" w:cs="Calibri"/>
        </w:rPr>
        <w:t>Der TFB Wien registriert alle Spieler/innen durch eine elektronische Datenverarbeitung, welche an den TFBÖ übermittelt wird.</w:t>
      </w:r>
    </w:p>
    <w:p w:rsidR="00D957AC" w:rsidRDefault="00D957AC">
      <w:pPr>
        <w:spacing w:line="280" w:lineRule="exact"/>
        <w:rPr>
          <w:sz w:val="20"/>
          <w:szCs w:val="20"/>
        </w:rPr>
      </w:pPr>
    </w:p>
    <w:p w:rsidR="00D957AC" w:rsidRDefault="00F30ED9">
      <w:pPr>
        <w:ind w:left="4"/>
        <w:rPr>
          <w:sz w:val="20"/>
          <w:szCs w:val="20"/>
        </w:rPr>
      </w:pPr>
      <w:r>
        <w:rPr>
          <w:rFonts w:ascii="Calibri" w:eastAsia="Calibri" w:hAnsi="Calibri" w:cs="Calibri"/>
          <w:b/>
          <w:bCs/>
        </w:rPr>
        <w:t xml:space="preserve">3.5 </w:t>
      </w:r>
      <w:r>
        <w:rPr>
          <w:rFonts w:ascii="Calibri" w:eastAsia="Calibri" w:hAnsi="Calibri" w:cs="Calibri"/>
          <w:b/>
          <w:bCs/>
          <w:u w:val="single"/>
        </w:rPr>
        <w:t>Rechte und Pflichten</w:t>
      </w:r>
    </w:p>
    <w:p w:rsidR="00D957AC" w:rsidRDefault="00D957AC">
      <w:pPr>
        <w:spacing w:line="154" w:lineRule="exact"/>
        <w:rPr>
          <w:sz w:val="20"/>
          <w:szCs w:val="20"/>
        </w:rPr>
      </w:pPr>
    </w:p>
    <w:p w:rsidR="00D957AC" w:rsidRDefault="00F30ED9">
      <w:pPr>
        <w:numPr>
          <w:ilvl w:val="0"/>
          <w:numId w:val="8"/>
        </w:numPr>
        <w:tabs>
          <w:tab w:val="left" w:pos="301"/>
        </w:tabs>
        <w:spacing w:line="234" w:lineRule="auto"/>
        <w:ind w:left="4" w:hanging="4"/>
        <w:rPr>
          <w:rFonts w:ascii="Calibri" w:eastAsia="Calibri" w:hAnsi="Calibri" w:cs="Calibri"/>
        </w:rPr>
      </w:pPr>
      <w:r>
        <w:rPr>
          <w:rFonts w:ascii="Calibri" w:eastAsia="Calibri" w:hAnsi="Calibri" w:cs="Calibri"/>
        </w:rPr>
        <w:t>Spieler/innen bestätigen mit ihrer Anmeldung die Geltung des TFBÖ-Regulativs und des TFB Wien-Regulativs.</w:t>
      </w:r>
    </w:p>
    <w:p w:rsidR="00D957AC" w:rsidRDefault="00D957AC">
      <w:pPr>
        <w:spacing w:line="295" w:lineRule="exact"/>
        <w:rPr>
          <w:rFonts w:ascii="Calibri" w:eastAsia="Calibri" w:hAnsi="Calibri" w:cs="Calibri"/>
        </w:rPr>
      </w:pPr>
    </w:p>
    <w:p w:rsidR="00D957AC" w:rsidRDefault="00F30ED9">
      <w:pPr>
        <w:numPr>
          <w:ilvl w:val="0"/>
          <w:numId w:val="8"/>
        </w:numPr>
        <w:tabs>
          <w:tab w:val="left" w:pos="325"/>
        </w:tabs>
        <w:spacing w:line="251" w:lineRule="auto"/>
        <w:ind w:left="4" w:hanging="4"/>
        <w:jc w:val="both"/>
        <w:rPr>
          <w:rFonts w:ascii="Calibri" w:eastAsia="Calibri" w:hAnsi="Calibri" w:cs="Calibri"/>
        </w:rPr>
      </w:pPr>
      <w:r>
        <w:rPr>
          <w:rFonts w:ascii="Calibri" w:eastAsia="Calibri" w:hAnsi="Calibri" w:cs="Calibri"/>
        </w:rPr>
        <w:t xml:space="preserve">Der TFB Wien behält sich vor, das TFB Wien-Regulativ jederzeit, jedoch insbesondere mit Ende des Jahres zu ändern. Die jeweils gültige Fassung des TFB Wien-Regulativs wird auf der Homepage des TFB Wien </w:t>
      </w:r>
      <w:hyperlink r:id="rId10">
        <w:r>
          <w:rPr>
            <w:rFonts w:ascii="Calibri" w:eastAsia="Calibri" w:hAnsi="Calibri" w:cs="Calibri"/>
          </w:rPr>
          <w:t>(</w:t>
        </w:r>
        <w:r>
          <w:rPr>
            <w:rFonts w:ascii="Calibri" w:eastAsia="Calibri" w:hAnsi="Calibri" w:cs="Calibri"/>
            <w:color w:val="0000FF"/>
            <w:u w:val="single"/>
          </w:rPr>
          <w:t>www.tischfussball.wien</w:t>
        </w:r>
        <w:r>
          <w:rPr>
            <w:rFonts w:ascii="Calibri" w:eastAsia="Calibri" w:hAnsi="Calibri" w:cs="Calibri"/>
          </w:rPr>
          <w:t xml:space="preserve">) </w:t>
        </w:r>
      </w:hyperlink>
      <w:r>
        <w:rPr>
          <w:rFonts w:ascii="Calibri" w:eastAsia="Calibri" w:hAnsi="Calibri" w:cs="Calibri"/>
        </w:rPr>
        <w:t>zum Download bereitgestellt.</w:t>
      </w:r>
    </w:p>
    <w:p w:rsidR="00D957AC" w:rsidRDefault="00D957AC">
      <w:pPr>
        <w:spacing w:line="283" w:lineRule="exact"/>
        <w:rPr>
          <w:rFonts w:ascii="Calibri" w:eastAsia="Calibri" w:hAnsi="Calibri" w:cs="Calibri"/>
        </w:rPr>
      </w:pPr>
    </w:p>
    <w:p w:rsidR="00D957AC" w:rsidRDefault="00F30ED9">
      <w:pPr>
        <w:numPr>
          <w:ilvl w:val="0"/>
          <w:numId w:val="8"/>
        </w:numPr>
        <w:tabs>
          <w:tab w:val="left" w:pos="385"/>
        </w:tabs>
        <w:spacing w:line="234" w:lineRule="auto"/>
        <w:ind w:left="4" w:hanging="4"/>
        <w:rPr>
          <w:rFonts w:ascii="Calibri" w:eastAsia="Calibri" w:hAnsi="Calibri" w:cs="Calibri"/>
        </w:rPr>
      </w:pPr>
      <w:r>
        <w:rPr>
          <w:rFonts w:ascii="Calibri" w:eastAsia="Calibri" w:hAnsi="Calibri" w:cs="Calibri"/>
        </w:rPr>
        <w:t>Ein/e angemeldete/r Spieler/in kann jederzeit durch schriftlichen Antrag beim TFB Wien seinen/ihren Status als lizenzierte/r Spieler/in beenden.</w:t>
      </w:r>
    </w:p>
    <w:p w:rsidR="00D957AC" w:rsidRDefault="00D957AC">
      <w:pPr>
        <w:spacing w:line="294" w:lineRule="exact"/>
        <w:rPr>
          <w:rFonts w:ascii="Calibri" w:eastAsia="Calibri" w:hAnsi="Calibri" w:cs="Calibri"/>
        </w:rPr>
      </w:pPr>
    </w:p>
    <w:p w:rsidR="00D957AC" w:rsidRDefault="00F30ED9">
      <w:pPr>
        <w:numPr>
          <w:ilvl w:val="0"/>
          <w:numId w:val="8"/>
        </w:numPr>
        <w:tabs>
          <w:tab w:val="left" w:pos="308"/>
        </w:tabs>
        <w:spacing w:line="251" w:lineRule="auto"/>
        <w:ind w:left="4" w:hanging="4"/>
        <w:jc w:val="both"/>
        <w:rPr>
          <w:rFonts w:ascii="Calibri" w:eastAsia="Calibri" w:hAnsi="Calibri" w:cs="Calibri"/>
        </w:rPr>
      </w:pPr>
      <w:r>
        <w:rPr>
          <w:rFonts w:ascii="Calibri" w:eastAsia="Calibri" w:hAnsi="Calibri" w:cs="Calibri"/>
        </w:rPr>
        <w:t xml:space="preserve">Neufassungen oder Änderungen im TFB Wien-Regulativ werden auf der Homepage des TFB Wien </w:t>
      </w:r>
      <w:hyperlink r:id="rId11">
        <w:r>
          <w:rPr>
            <w:rFonts w:ascii="Calibri" w:eastAsia="Calibri" w:hAnsi="Calibri" w:cs="Calibri"/>
          </w:rPr>
          <w:t>(</w:t>
        </w:r>
        <w:r>
          <w:rPr>
            <w:rFonts w:ascii="Calibri" w:eastAsia="Calibri" w:hAnsi="Calibri" w:cs="Calibri"/>
            <w:color w:val="0000FF"/>
            <w:u w:val="single"/>
          </w:rPr>
          <w:t>www.tischfussball.wien</w:t>
        </w:r>
        <w:r>
          <w:rPr>
            <w:rFonts w:ascii="Calibri" w:eastAsia="Calibri" w:hAnsi="Calibri" w:cs="Calibri"/>
          </w:rPr>
          <w:t xml:space="preserve">) </w:t>
        </w:r>
      </w:hyperlink>
      <w:r>
        <w:rPr>
          <w:rFonts w:ascii="Calibri" w:eastAsia="Calibri" w:hAnsi="Calibri" w:cs="Calibri"/>
        </w:rPr>
        <w:t>am selben Tag des Inkrafttretens der neuen Version veröffentlicht. Zusätzlich werden alle im TFB Wien gemeldeten Vereine per Email darüber verständigt.</w:t>
      </w:r>
    </w:p>
    <w:p w:rsidR="00D957AC" w:rsidRDefault="00F30ED9" w:rsidP="009B3CA2">
      <w:pPr>
        <w:tabs>
          <w:tab w:val="left" w:pos="7003"/>
        </w:tabs>
        <w:rPr>
          <w:sz w:val="20"/>
          <w:szCs w:val="20"/>
        </w:rPr>
      </w:pPr>
      <w:r>
        <w:rPr>
          <w:sz w:val="20"/>
          <w:szCs w:val="20"/>
        </w:rPr>
        <w:tab/>
      </w:r>
    </w:p>
    <w:p w:rsidR="00D957AC" w:rsidRDefault="00D957AC">
      <w:pPr>
        <w:sectPr w:rsidR="00D957AC">
          <w:pgSz w:w="11900" w:h="16838"/>
          <w:pgMar w:top="1394" w:right="1406" w:bottom="404" w:left="1416" w:header="0" w:footer="0" w:gutter="0"/>
          <w:cols w:space="720" w:equalWidth="0">
            <w:col w:w="9084"/>
          </w:cols>
        </w:sectPr>
      </w:pPr>
    </w:p>
    <w:p w:rsidR="00D957AC" w:rsidRDefault="00D957AC">
      <w:pPr>
        <w:spacing w:line="8" w:lineRule="exact"/>
        <w:rPr>
          <w:sz w:val="20"/>
          <w:szCs w:val="20"/>
        </w:rPr>
      </w:pPr>
      <w:bookmarkStart w:id="5" w:name="page6"/>
      <w:bookmarkEnd w:id="5"/>
    </w:p>
    <w:p w:rsidR="00D957AC" w:rsidRDefault="00F30ED9">
      <w:pPr>
        <w:numPr>
          <w:ilvl w:val="0"/>
          <w:numId w:val="9"/>
        </w:numPr>
        <w:tabs>
          <w:tab w:val="left" w:pos="397"/>
        </w:tabs>
        <w:spacing w:line="253" w:lineRule="auto"/>
        <w:ind w:left="4" w:hanging="4"/>
        <w:jc w:val="both"/>
        <w:rPr>
          <w:rFonts w:ascii="Calibri" w:eastAsia="Calibri" w:hAnsi="Calibri" w:cs="Calibri"/>
        </w:rPr>
      </w:pPr>
      <w:r>
        <w:rPr>
          <w:rFonts w:ascii="Calibri" w:eastAsia="Calibri" w:hAnsi="Calibri" w:cs="Calibri"/>
        </w:rPr>
        <w:t>Einwände gegen eine Neufassung des TFB Wien-Regulativs und eine eventuelle daraus resultierende Beendigung des Status als lizenzierte/r Spieler/in müssen beim TFB Wien schriftlich bis spätestens 14 Tage nach Neufassungsveröffentlichung eingereicht werden.</w:t>
      </w:r>
    </w:p>
    <w:p w:rsidR="00D957AC" w:rsidRDefault="00D957AC">
      <w:pPr>
        <w:spacing w:line="264" w:lineRule="exact"/>
        <w:rPr>
          <w:sz w:val="20"/>
          <w:szCs w:val="20"/>
        </w:rPr>
      </w:pPr>
    </w:p>
    <w:p w:rsidR="00D957AC" w:rsidRDefault="00F30ED9">
      <w:pPr>
        <w:ind w:left="4"/>
        <w:rPr>
          <w:sz w:val="20"/>
          <w:szCs w:val="20"/>
        </w:rPr>
      </w:pPr>
      <w:r>
        <w:rPr>
          <w:rFonts w:ascii="Calibri" w:eastAsia="Calibri" w:hAnsi="Calibri" w:cs="Calibri"/>
          <w:b/>
          <w:bCs/>
        </w:rPr>
        <w:t xml:space="preserve">3.6 </w:t>
      </w:r>
      <w:r>
        <w:rPr>
          <w:rFonts w:ascii="Calibri" w:eastAsia="Calibri" w:hAnsi="Calibri" w:cs="Calibri"/>
          <w:b/>
          <w:bCs/>
          <w:u w:val="single"/>
        </w:rPr>
        <w:t>Datenschutz</w:t>
      </w:r>
    </w:p>
    <w:p w:rsidR="00D957AC" w:rsidRDefault="00D957AC">
      <w:pPr>
        <w:spacing w:line="154" w:lineRule="exact"/>
        <w:rPr>
          <w:sz w:val="20"/>
          <w:szCs w:val="20"/>
        </w:rPr>
      </w:pPr>
    </w:p>
    <w:p w:rsidR="00D957AC" w:rsidRDefault="00F30ED9">
      <w:pPr>
        <w:numPr>
          <w:ilvl w:val="0"/>
          <w:numId w:val="10"/>
        </w:numPr>
        <w:tabs>
          <w:tab w:val="left" w:pos="380"/>
        </w:tabs>
        <w:spacing w:line="271" w:lineRule="auto"/>
        <w:ind w:left="4" w:hanging="4"/>
        <w:jc w:val="both"/>
        <w:rPr>
          <w:rFonts w:ascii="Calibri" w:eastAsia="Calibri" w:hAnsi="Calibri" w:cs="Calibri"/>
        </w:rPr>
      </w:pPr>
      <w:r>
        <w:rPr>
          <w:rFonts w:ascii="Calibri" w:eastAsia="Calibri" w:hAnsi="Calibri" w:cs="Calibri"/>
        </w:rPr>
        <w:t>Mit Registrierung eines/einer Spieler/in nimmt der TFB Wien die für die Förderung des Verbandszweckes erforderlichen und geeigneten Daten auf, speichert und verarbeitet diese (</w:t>
      </w:r>
      <w:r>
        <w:rPr>
          <w:rFonts w:ascii="Calibri" w:eastAsia="Calibri" w:hAnsi="Calibri" w:cs="Calibri"/>
          <w:b/>
          <w:bCs/>
        </w:rPr>
        <w:t>Vor-/Nachname, Alter, Anschrift, Telefonnummer, Email-Adresse, Vereinszugehörigkeit, Ranglistenpunkte, sowie im Falle der Einzugsermächtigung die Bankverbindung</w:t>
      </w:r>
      <w:r>
        <w:rPr>
          <w:rFonts w:ascii="Calibri" w:eastAsia="Calibri" w:hAnsi="Calibri" w:cs="Calibri"/>
        </w:rPr>
        <w:t>). Diese</w:t>
      </w:r>
      <w:r>
        <w:rPr>
          <w:rFonts w:ascii="Calibri" w:eastAsia="Calibri" w:hAnsi="Calibri" w:cs="Calibri"/>
          <w:b/>
          <w:bCs/>
        </w:rPr>
        <w:t xml:space="preserve"> </w:t>
      </w:r>
      <w:r>
        <w:rPr>
          <w:rFonts w:ascii="Calibri" w:eastAsia="Calibri" w:hAnsi="Calibri" w:cs="Calibri"/>
        </w:rPr>
        <w:t>Informationen werden in dem verbandsinternen zentralen Datenverwaltungssystem gespeichert. Die personenbezogenen Daten werden dabei durch geeignete technische und organisatorische Maßnahmen vor der Kenntnisnahme Dritter geschützt. Sonstige Informationen zu den Mitgliedern und Informationen über Nichtmitglieder werden von dem Verein grundsätzlich nur verarbeitet oder genutzt, wenn sie zur Förderung des Verbandszweckes nützlich sind und keine Anhaltspunkte bestehen, dass die betroffene Person ein schutzwürdiges Interesse hat, das der Verarbeitung oder Nutzung entgegensteht.</w:t>
      </w:r>
    </w:p>
    <w:p w:rsidR="00D957AC" w:rsidRDefault="00D957AC">
      <w:pPr>
        <w:spacing w:line="262" w:lineRule="exact"/>
        <w:rPr>
          <w:rFonts w:ascii="Calibri" w:eastAsia="Calibri" w:hAnsi="Calibri" w:cs="Calibri"/>
        </w:rPr>
      </w:pPr>
    </w:p>
    <w:p w:rsidR="00D957AC" w:rsidRDefault="00F30ED9">
      <w:pPr>
        <w:numPr>
          <w:ilvl w:val="0"/>
          <w:numId w:val="10"/>
        </w:numPr>
        <w:tabs>
          <w:tab w:val="left" w:pos="392"/>
        </w:tabs>
        <w:spacing w:line="267" w:lineRule="auto"/>
        <w:ind w:left="4" w:hanging="4"/>
        <w:jc w:val="both"/>
        <w:rPr>
          <w:rFonts w:ascii="Calibri" w:eastAsia="Calibri" w:hAnsi="Calibri" w:cs="Calibri"/>
        </w:rPr>
      </w:pPr>
      <w:r>
        <w:rPr>
          <w:rFonts w:ascii="Calibri" w:eastAsia="Calibri" w:hAnsi="Calibri" w:cs="Calibri"/>
        </w:rPr>
        <w:t xml:space="preserve">Zur Überprüfung von Doppelmeldungen in verschiedenen Vereinen werden im Einzelfall betreffende Spielernamen auch an andere Vereine übermittelt. Eine Übersicht über die im TFB Wien gemeldeten Vereine findet sich auf der Homepage des TFB Wien </w:t>
      </w:r>
      <w:hyperlink r:id="rId12">
        <w:r>
          <w:rPr>
            <w:rFonts w:ascii="Calibri" w:eastAsia="Calibri" w:hAnsi="Calibri" w:cs="Calibri"/>
          </w:rPr>
          <w:t>(</w:t>
        </w:r>
        <w:r>
          <w:rPr>
            <w:rFonts w:ascii="Calibri" w:eastAsia="Calibri" w:hAnsi="Calibri" w:cs="Calibri"/>
            <w:color w:val="0000FF"/>
            <w:u w:val="single"/>
          </w:rPr>
          <w:t>www.tischfussball.wien</w:t>
        </w:r>
        <w:r>
          <w:rPr>
            <w:rFonts w:ascii="Calibri" w:eastAsia="Calibri" w:hAnsi="Calibri" w:cs="Calibri"/>
          </w:rPr>
          <w:t>)</w:t>
        </w:r>
      </w:hyperlink>
      <w:r>
        <w:rPr>
          <w:rFonts w:ascii="Calibri" w:eastAsia="Calibri" w:hAnsi="Calibri" w:cs="Calibri"/>
        </w:rPr>
        <w:t xml:space="preserve">. Bei Spieler/innen mit besonderen Aufgaben (z. B. Vorstandsmitglieder) wird die </w:t>
      </w:r>
      <w:r>
        <w:rPr>
          <w:rFonts w:ascii="Calibri" w:eastAsia="Calibri" w:hAnsi="Calibri" w:cs="Calibri"/>
          <w:b/>
          <w:bCs/>
        </w:rPr>
        <w:t>vollständige Adresse mit</w:t>
      </w:r>
      <w:r>
        <w:rPr>
          <w:rFonts w:ascii="Calibri" w:eastAsia="Calibri" w:hAnsi="Calibri" w:cs="Calibri"/>
        </w:rPr>
        <w:t xml:space="preserve"> </w:t>
      </w:r>
      <w:r>
        <w:rPr>
          <w:rFonts w:ascii="Calibri" w:eastAsia="Calibri" w:hAnsi="Calibri" w:cs="Calibri"/>
          <w:b/>
          <w:bCs/>
        </w:rPr>
        <w:t xml:space="preserve">Telefonnummer, Email-Adresse, sowie die Bezeichnung ihrer Funktion dem Verein übermittelt. </w:t>
      </w:r>
      <w:r>
        <w:rPr>
          <w:rFonts w:ascii="Calibri" w:eastAsia="Calibri" w:hAnsi="Calibri" w:cs="Calibri"/>
        </w:rPr>
        <w:t>Im</w:t>
      </w:r>
      <w:r>
        <w:rPr>
          <w:rFonts w:ascii="Calibri" w:eastAsia="Calibri" w:hAnsi="Calibri" w:cs="Calibri"/>
          <w:b/>
          <w:bCs/>
        </w:rPr>
        <w:t xml:space="preserve"> </w:t>
      </w:r>
      <w:r>
        <w:rPr>
          <w:rFonts w:ascii="Calibri" w:eastAsia="Calibri" w:hAnsi="Calibri" w:cs="Calibri"/>
        </w:rPr>
        <w:t>Rahmen von Turnieren meldet der veranstaltende Verein die Ergebnisse an den TFB Wien und dieser leitet die Ergebnisse an den TFBÖ weiter. Vom TFBÖ werden die Daten (Name, Adresse, Alter) im</w:t>
      </w:r>
    </w:p>
    <w:p w:rsidR="00D957AC" w:rsidRDefault="00D957AC">
      <w:pPr>
        <w:spacing w:line="71" w:lineRule="exact"/>
        <w:rPr>
          <w:rFonts w:ascii="Calibri" w:eastAsia="Calibri" w:hAnsi="Calibri" w:cs="Calibri"/>
        </w:rPr>
      </w:pPr>
    </w:p>
    <w:p w:rsidR="00D957AC" w:rsidRDefault="00F30ED9">
      <w:pPr>
        <w:spacing w:line="251" w:lineRule="auto"/>
        <w:ind w:left="4" w:right="20"/>
        <w:rPr>
          <w:rFonts w:ascii="Calibri" w:eastAsia="Calibri" w:hAnsi="Calibri" w:cs="Calibri"/>
        </w:rPr>
      </w:pPr>
      <w:r>
        <w:rPr>
          <w:rFonts w:ascii="Calibri" w:eastAsia="Calibri" w:hAnsi="Calibri" w:cs="Calibri"/>
        </w:rPr>
        <w:t xml:space="preserve">Bedarfsfalle (zur Förderung des Verbandszweckes) an die International Table Soccer Federation (im Folgenden </w:t>
      </w:r>
      <w:r>
        <w:rPr>
          <w:rFonts w:ascii="Calibri" w:eastAsia="Calibri" w:hAnsi="Calibri" w:cs="Calibri"/>
          <w:b/>
          <w:bCs/>
        </w:rPr>
        <w:t>„</w:t>
      </w:r>
      <w:r>
        <w:rPr>
          <w:rFonts w:ascii="Calibri" w:eastAsia="Calibri" w:hAnsi="Calibri" w:cs="Calibri"/>
        </w:rPr>
        <w:t>ITSF</w:t>
      </w:r>
      <w:r>
        <w:rPr>
          <w:rFonts w:ascii="Calibri" w:eastAsia="Calibri" w:hAnsi="Calibri" w:cs="Calibri"/>
          <w:b/>
          <w:bCs/>
        </w:rPr>
        <w:t>“</w:t>
      </w:r>
      <w:r>
        <w:rPr>
          <w:rFonts w:ascii="Calibri" w:eastAsia="Calibri" w:hAnsi="Calibri" w:cs="Calibri"/>
        </w:rPr>
        <w:t>) weitergeleitet.</w:t>
      </w:r>
    </w:p>
    <w:p w:rsidR="00D957AC" w:rsidRDefault="00D957AC">
      <w:pPr>
        <w:spacing w:line="254" w:lineRule="exact"/>
        <w:rPr>
          <w:rFonts w:ascii="Calibri" w:eastAsia="Calibri" w:hAnsi="Calibri" w:cs="Calibri"/>
        </w:rPr>
      </w:pPr>
    </w:p>
    <w:p w:rsidR="00D957AC" w:rsidRDefault="00F30ED9">
      <w:pPr>
        <w:numPr>
          <w:ilvl w:val="0"/>
          <w:numId w:val="10"/>
        </w:numPr>
        <w:tabs>
          <w:tab w:val="left" w:pos="308"/>
        </w:tabs>
        <w:spacing w:line="260" w:lineRule="auto"/>
        <w:ind w:left="4" w:hanging="4"/>
        <w:jc w:val="both"/>
        <w:rPr>
          <w:rFonts w:ascii="Calibri" w:eastAsia="Calibri" w:hAnsi="Calibri" w:cs="Calibri"/>
        </w:rPr>
      </w:pPr>
      <w:r>
        <w:rPr>
          <w:rFonts w:ascii="Calibri" w:eastAsia="Calibri" w:hAnsi="Calibri" w:cs="Calibri"/>
        </w:rPr>
        <w:t>Der TFBÖ und der TFB Wien machen besondere Ereignisse des Verbandslebens, insbesondere die Durchführung und die Ergebnisse von Turnieren sowie Feierlichkeiten, im Internet bekannt. Dabei können personenbezogene Mitgliederdaten (</w:t>
      </w:r>
      <w:r>
        <w:rPr>
          <w:rFonts w:ascii="Calibri" w:eastAsia="Calibri" w:hAnsi="Calibri" w:cs="Calibri"/>
          <w:b/>
          <w:bCs/>
        </w:rPr>
        <w:t>Name, Ranglistenpunkte, Mannschafts-/Vereinszugehörigkeit</w:t>
      </w:r>
      <w:r>
        <w:rPr>
          <w:rFonts w:ascii="Calibri" w:eastAsia="Calibri" w:hAnsi="Calibri" w:cs="Calibri"/>
        </w:rPr>
        <w:t>) veröffentlicht werden.</w:t>
      </w:r>
    </w:p>
    <w:p w:rsidR="00D957AC" w:rsidRDefault="00D957AC">
      <w:pPr>
        <w:spacing w:line="273" w:lineRule="exact"/>
        <w:rPr>
          <w:rFonts w:ascii="Calibri" w:eastAsia="Calibri" w:hAnsi="Calibri" w:cs="Calibri"/>
        </w:rPr>
      </w:pPr>
    </w:p>
    <w:p w:rsidR="00D957AC" w:rsidRDefault="00F30ED9">
      <w:pPr>
        <w:numPr>
          <w:ilvl w:val="0"/>
          <w:numId w:val="10"/>
        </w:numPr>
        <w:tabs>
          <w:tab w:val="left" w:pos="323"/>
        </w:tabs>
        <w:spacing w:line="263" w:lineRule="auto"/>
        <w:ind w:left="4" w:hanging="4"/>
        <w:jc w:val="both"/>
        <w:rPr>
          <w:rFonts w:ascii="Calibri" w:eastAsia="Calibri" w:hAnsi="Calibri" w:cs="Calibri"/>
        </w:rPr>
      </w:pPr>
      <w:r>
        <w:rPr>
          <w:rFonts w:ascii="Calibri" w:eastAsia="Calibri" w:hAnsi="Calibri" w:cs="Calibri"/>
        </w:rPr>
        <w:t>Das einzelne Mitglied kann jederzeit gegenüber dem TFBÖ und dem TFB Wien Einwände gegen eine solche Veröffentlichung seiner Daten vorbringen oder die Berichtigung der eigenen Daten verlangen. In diesem Fall unterbleibt in Bezug auf dieses Mitglied eine weitere Veröffentlichung im Internet mit Ausnahme von Ergebnissen aus Ligaspielen und Vereinsturnieren. Unrichtige Daten des Mitgliedes werden berichtigt.</w:t>
      </w:r>
    </w:p>
    <w:p w:rsidR="00D957AC" w:rsidRDefault="00D957AC">
      <w:pPr>
        <w:spacing w:line="271" w:lineRule="exact"/>
        <w:rPr>
          <w:rFonts w:ascii="Calibri" w:eastAsia="Calibri" w:hAnsi="Calibri" w:cs="Calibri"/>
        </w:rPr>
      </w:pPr>
    </w:p>
    <w:p w:rsidR="00D957AC" w:rsidRDefault="00F30ED9">
      <w:pPr>
        <w:numPr>
          <w:ilvl w:val="0"/>
          <w:numId w:val="10"/>
        </w:numPr>
        <w:tabs>
          <w:tab w:val="left" w:pos="378"/>
        </w:tabs>
        <w:spacing w:line="268" w:lineRule="auto"/>
        <w:ind w:left="4" w:hanging="4"/>
        <w:jc w:val="both"/>
        <w:rPr>
          <w:rFonts w:ascii="Calibri" w:eastAsia="Calibri" w:hAnsi="Calibri" w:cs="Calibri"/>
        </w:rPr>
      </w:pPr>
      <w:r>
        <w:rPr>
          <w:rFonts w:ascii="Calibri" w:eastAsia="Calibri" w:hAnsi="Calibri" w:cs="Calibri"/>
        </w:rPr>
        <w:t>Nur Vorstandsmitglieder und sonstige Mitglieder, die im Verein eine besondere Funktion ausüben, welche die Kenntnis bestimmter Mitgliedsdaten erfordert, sind berechtigt, eine Spieler/innen-Liste mit den benötigten Spieler/innen-Daten auszufüllen und an den TFB Wien zu übermitteln. Zur Wahrnehmung der satzungsmäßigen Rechte gibt der Vorstand gegen die schriftliche Versicherung, dass die Spieler/innen-Daten und Adressen nicht zu anderen Zwecken verwendet werden, eine Mitgliederliste mit Namen und Anschriften der Mitglieder an den/die Antragsteller/in aus oder gewährt dem/der Antragsteller/in Einsicht in die Mitgliederliste.</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361" w:lineRule="exact"/>
        <w:rPr>
          <w:sz w:val="20"/>
          <w:szCs w:val="20"/>
        </w:rPr>
      </w:pPr>
    </w:p>
    <w:p w:rsidR="00D957AC" w:rsidRDefault="00F30ED9">
      <w:pPr>
        <w:tabs>
          <w:tab w:val="left" w:pos="7003"/>
        </w:tabs>
        <w:ind w:left="4324"/>
        <w:rPr>
          <w:sz w:val="20"/>
          <w:szCs w:val="20"/>
        </w:rPr>
      </w:pPr>
      <w:r>
        <w:rPr>
          <w:sz w:val="20"/>
          <w:szCs w:val="20"/>
        </w:rPr>
        <w:tab/>
      </w:r>
    </w:p>
    <w:p w:rsidR="00D957AC" w:rsidRDefault="00D957AC">
      <w:pPr>
        <w:sectPr w:rsidR="00D957AC">
          <w:pgSz w:w="11900" w:h="16838"/>
          <w:pgMar w:top="1440" w:right="1406" w:bottom="404" w:left="1416" w:header="0" w:footer="0" w:gutter="0"/>
          <w:cols w:space="720" w:equalWidth="0">
            <w:col w:w="9084"/>
          </w:cols>
        </w:sectPr>
      </w:pPr>
    </w:p>
    <w:p w:rsidR="00D957AC" w:rsidRDefault="00D957AC">
      <w:pPr>
        <w:spacing w:line="8" w:lineRule="exact"/>
        <w:rPr>
          <w:sz w:val="20"/>
          <w:szCs w:val="20"/>
        </w:rPr>
      </w:pPr>
      <w:bookmarkStart w:id="6" w:name="page7"/>
      <w:bookmarkEnd w:id="6"/>
    </w:p>
    <w:p w:rsidR="00D957AC" w:rsidRDefault="00F30ED9">
      <w:pPr>
        <w:numPr>
          <w:ilvl w:val="0"/>
          <w:numId w:val="11"/>
        </w:numPr>
        <w:tabs>
          <w:tab w:val="left" w:pos="327"/>
        </w:tabs>
        <w:spacing w:line="233" w:lineRule="auto"/>
        <w:ind w:left="4" w:hanging="4"/>
        <w:jc w:val="both"/>
        <w:rPr>
          <w:rFonts w:ascii="Calibri" w:eastAsia="Calibri" w:hAnsi="Calibri" w:cs="Calibri"/>
        </w:rPr>
      </w:pPr>
      <w:r>
        <w:rPr>
          <w:rFonts w:ascii="Calibri" w:eastAsia="Calibri" w:hAnsi="Calibri" w:cs="Calibri"/>
        </w:rPr>
        <w:t xml:space="preserve">Der TFB Wien behält sich vor, eine oder mehrere Presseagenturen über Turnierergebnisse und besondere Ereignisse zu informieren. </w:t>
      </w:r>
      <w:r>
        <w:rPr>
          <w:rFonts w:ascii="Calibri" w:eastAsia="Calibri" w:hAnsi="Calibri" w:cs="Calibri"/>
          <w:b/>
          <w:bCs/>
        </w:rPr>
        <w:t>Solche Informationen werden überdies auf der Homepage des</w:t>
      </w:r>
    </w:p>
    <w:p w:rsidR="00D957AC" w:rsidRDefault="00D957AC">
      <w:pPr>
        <w:spacing w:line="112" w:lineRule="exact"/>
        <w:rPr>
          <w:rFonts w:ascii="Calibri" w:eastAsia="Calibri" w:hAnsi="Calibri" w:cs="Calibri"/>
        </w:rPr>
      </w:pPr>
    </w:p>
    <w:p w:rsidR="00D957AC" w:rsidRDefault="00F30ED9">
      <w:pPr>
        <w:spacing w:line="268" w:lineRule="auto"/>
        <w:ind w:left="4"/>
        <w:jc w:val="both"/>
        <w:rPr>
          <w:rFonts w:ascii="Calibri" w:eastAsia="Calibri" w:hAnsi="Calibri" w:cs="Calibri"/>
        </w:rPr>
      </w:pPr>
      <w:r>
        <w:rPr>
          <w:rFonts w:ascii="Calibri" w:eastAsia="Calibri" w:hAnsi="Calibri" w:cs="Calibri"/>
          <w:b/>
          <w:bCs/>
        </w:rPr>
        <w:t xml:space="preserve">TFB Wien gemäß der vom Mitglied unterzeichneten Einwilligungserklärung für die Veröffentlichung von Mitgliederdaten im Internet veröffentlicht. </w:t>
      </w:r>
      <w:r>
        <w:rPr>
          <w:rFonts w:ascii="Calibri" w:eastAsia="Calibri" w:hAnsi="Calibri" w:cs="Calibri"/>
        </w:rPr>
        <w:t>Der/die einzelne Spieler/in kann jederzeit</w:t>
      </w:r>
      <w:r>
        <w:rPr>
          <w:rFonts w:ascii="Calibri" w:eastAsia="Calibri" w:hAnsi="Calibri" w:cs="Calibri"/>
          <w:b/>
          <w:bCs/>
        </w:rPr>
        <w:t xml:space="preserve"> </w:t>
      </w:r>
      <w:r>
        <w:rPr>
          <w:rFonts w:ascii="Calibri" w:eastAsia="Calibri" w:hAnsi="Calibri" w:cs="Calibri"/>
        </w:rPr>
        <w:t>gegenüber dem Vorstand des TFB Wien Einwände gegen eine solche Veröffentlichung seiner/ihrer personenbezogenen Daten erheben bzw. seine/ihre erteilte Einwilligung in die Veröffentlichung im Internet widerrufen. Im Falle eines Einwandes bzw. Widerrufs unterbleiben weitere Veröffentlichungen zu seiner/ihrer Person. Personenbezogene Daten des/r widerrufenden Spielers/Spielerin werden von der Homepage des TFB Wien entfernt. Sofern der TFB Wien Daten an den TFBÖ, und dieser an die ITSF weitergeleitet hat, wird er verpflichtet, diese über den Einwand bzw. den Widerruf zu unterrichten.</w:t>
      </w:r>
    </w:p>
    <w:p w:rsidR="00D957AC" w:rsidRDefault="00D957AC">
      <w:pPr>
        <w:spacing w:line="264" w:lineRule="exact"/>
        <w:rPr>
          <w:rFonts w:ascii="Calibri" w:eastAsia="Calibri" w:hAnsi="Calibri" w:cs="Calibri"/>
        </w:rPr>
      </w:pPr>
    </w:p>
    <w:p w:rsidR="00D957AC" w:rsidRDefault="00F30ED9">
      <w:pPr>
        <w:numPr>
          <w:ilvl w:val="0"/>
          <w:numId w:val="11"/>
        </w:numPr>
        <w:tabs>
          <w:tab w:val="left" w:pos="330"/>
        </w:tabs>
        <w:spacing w:line="260" w:lineRule="auto"/>
        <w:ind w:left="4" w:hanging="4"/>
        <w:jc w:val="both"/>
        <w:rPr>
          <w:rFonts w:ascii="Calibri" w:eastAsia="Calibri" w:hAnsi="Calibri" w:cs="Calibri"/>
        </w:rPr>
      </w:pPr>
      <w:r>
        <w:rPr>
          <w:rFonts w:ascii="Calibri" w:eastAsia="Calibri" w:hAnsi="Calibri" w:cs="Calibri"/>
        </w:rPr>
        <w:t>Bei Austritt werden Name, Adresse und Geburtsjahr des/der Spieler/in aus dem Spieler/innen-Verzeichnis gelöscht. Personenbezogene Daten des/r austretenden Spielers/Spielerin, die die Kassenverwaltung betreffen, werden gemäß der steuergesetzlichen Bestimmungen bis zu zehn Jahre ab der schriftlichen Bestätigung des Austritts durch den Vorstand des TFB Wien aufbewahrt.</w:t>
      </w:r>
    </w:p>
    <w:p w:rsidR="00D957AC" w:rsidRDefault="00D957AC">
      <w:pPr>
        <w:spacing w:line="272" w:lineRule="exact"/>
        <w:rPr>
          <w:rFonts w:ascii="Calibri" w:eastAsia="Calibri" w:hAnsi="Calibri" w:cs="Calibri"/>
        </w:rPr>
      </w:pPr>
    </w:p>
    <w:p w:rsidR="00D957AC" w:rsidRDefault="00F30ED9">
      <w:pPr>
        <w:numPr>
          <w:ilvl w:val="0"/>
          <w:numId w:val="11"/>
        </w:numPr>
        <w:tabs>
          <w:tab w:val="left" w:pos="356"/>
        </w:tabs>
        <w:spacing w:line="252" w:lineRule="auto"/>
        <w:ind w:left="4" w:right="20" w:hanging="4"/>
        <w:jc w:val="both"/>
        <w:rPr>
          <w:rFonts w:ascii="Calibri" w:eastAsia="Calibri" w:hAnsi="Calibri" w:cs="Calibri"/>
        </w:rPr>
      </w:pPr>
      <w:r>
        <w:rPr>
          <w:rFonts w:ascii="Calibri" w:eastAsia="Calibri" w:hAnsi="Calibri" w:cs="Calibri"/>
        </w:rPr>
        <w:t>Den Vereinsmitgliedern ist es untersagt, personenbezogene Daten unbefugt zu erheben, zu verarbeiten oder zu nutzen (Datengeheimnis). Sie sind verpflichtet, das Datengeheimnis zu wahren. Das Datengeheimnis besteht auch nach Beendigung ihrer Tätigkeit fort.</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75" w:lineRule="exact"/>
        <w:rPr>
          <w:sz w:val="20"/>
          <w:szCs w:val="20"/>
        </w:rPr>
      </w:pPr>
    </w:p>
    <w:p w:rsidR="00D957AC" w:rsidRDefault="00F30ED9">
      <w:pPr>
        <w:tabs>
          <w:tab w:val="left" w:pos="7003"/>
        </w:tabs>
        <w:ind w:left="4324"/>
        <w:rPr>
          <w:sz w:val="20"/>
          <w:szCs w:val="20"/>
        </w:rPr>
      </w:pPr>
      <w:r>
        <w:rPr>
          <w:sz w:val="20"/>
          <w:szCs w:val="20"/>
        </w:rPr>
        <w:tab/>
      </w:r>
    </w:p>
    <w:p w:rsidR="00D957AC" w:rsidRDefault="00D957AC">
      <w:pPr>
        <w:sectPr w:rsidR="00D957AC">
          <w:pgSz w:w="11900" w:h="16838"/>
          <w:pgMar w:top="1440" w:right="1406" w:bottom="404" w:left="1416" w:header="0" w:footer="0" w:gutter="0"/>
          <w:cols w:space="720" w:equalWidth="0">
            <w:col w:w="9084"/>
          </w:cols>
        </w:sectPr>
      </w:pPr>
    </w:p>
    <w:p w:rsidR="00D957AC" w:rsidRDefault="00F30ED9">
      <w:pPr>
        <w:tabs>
          <w:tab w:val="left" w:pos="200"/>
        </w:tabs>
        <w:ind w:right="16"/>
        <w:jc w:val="center"/>
        <w:rPr>
          <w:sz w:val="20"/>
          <w:szCs w:val="20"/>
        </w:rPr>
      </w:pPr>
      <w:bookmarkStart w:id="7" w:name="page8"/>
      <w:bookmarkEnd w:id="7"/>
      <w:r>
        <w:rPr>
          <w:rFonts w:ascii="Calibri" w:eastAsia="Calibri" w:hAnsi="Calibri" w:cs="Calibri"/>
          <w:b/>
          <w:bCs/>
          <w:sz w:val="28"/>
          <w:szCs w:val="28"/>
        </w:rPr>
        <w:lastRenderedPageBreak/>
        <w:t>4</w:t>
      </w:r>
      <w:r>
        <w:rPr>
          <w:sz w:val="20"/>
          <w:szCs w:val="20"/>
        </w:rPr>
        <w:tab/>
      </w:r>
      <w:r>
        <w:rPr>
          <w:rFonts w:ascii="Calibri" w:eastAsia="Calibri" w:hAnsi="Calibri" w:cs="Calibri"/>
          <w:b/>
          <w:bCs/>
          <w:sz w:val="27"/>
          <w:szCs w:val="27"/>
        </w:rPr>
        <w:t>Strafausschuss</w:t>
      </w:r>
    </w:p>
    <w:p w:rsidR="00D957AC" w:rsidRDefault="00D957AC">
      <w:pPr>
        <w:spacing w:line="295" w:lineRule="exact"/>
        <w:rPr>
          <w:sz w:val="20"/>
          <w:szCs w:val="20"/>
        </w:rPr>
      </w:pPr>
    </w:p>
    <w:p w:rsidR="00D957AC" w:rsidRDefault="00F30ED9">
      <w:pPr>
        <w:ind w:left="4"/>
        <w:rPr>
          <w:sz w:val="20"/>
          <w:szCs w:val="20"/>
        </w:rPr>
      </w:pPr>
      <w:r>
        <w:rPr>
          <w:rFonts w:ascii="Calibri" w:eastAsia="Calibri" w:hAnsi="Calibri" w:cs="Calibri"/>
          <w:b/>
          <w:bCs/>
        </w:rPr>
        <w:t xml:space="preserve">4.1 </w:t>
      </w:r>
      <w:r>
        <w:rPr>
          <w:rFonts w:ascii="Calibri" w:eastAsia="Calibri" w:hAnsi="Calibri" w:cs="Calibri"/>
          <w:b/>
          <w:bCs/>
          <w:u w:val="single"/>
        </w:rPr>
        <w:t>Aufgaben</w:t>
      </w:r>
    </w:p>
    <w:p w:rsidR="00D957AC" w:rsidRDefault="00D957AC">
      <w:pPr>
        <w:spacing w:line="154" w:lineRule="exact"/>
        <w:rPr>
          <w:sz w:val="20"/>
          <w:szCs w:val="20"/>
        </w:rPr>
      </w:pPr>
    </w:p>
    <w:p w:rsidR="00D957AC" w:rsidRDefault="00F30ED9">
      <w:pPr>
        <w:numPr>
          <w:ilvl w:val="0"/>
          <w:numId w:val="12"/>
        </w:numPr>
        <w:tabs>
          <w:tab w:val="left" w:pos="383"/>
        </w:tabs>
        <w:spacing w:line="234" w:lineRule="auto"/>
        <w:ind w:left="4" w:right="20" w:hanging="4"/>
        <w:rPr>
          <w:rFonts w:ascii="Calibri" w:eastAsia="Calibri" w:hAnsi="Calibri" w:cs="Calibri"/>
        </w:rPr>
      </w:pPr>
      <w:r>
        <w:rPr>
          <w:rFonts w:ascii="Calibri" w:eastAsia="Calibri" w:hAnsi="Calibri" w:cs="Calibri"/>
        </w:rPr>
        <w:t>Der Strafausschuss berät und entscheidet über die Notwendigkeit und das Ausmaß von Sanktionen auf Grund von Fehlverhalten im Zuge einer Veranstaltung des TFB Wien.</w:t>
      </w:r>
    </w:p>
    <w:p w:rsidR="00D957AC" w:rsidRDefault="00D957AC">
      <w:pPr>
        <w:spacing w:line="294" w:lineRule="exact"/>
        <w:rPr>
          <w:rFonts w:ascii="Calibri" w:eastAsia="Calibri" w:hAnsi="Calibri" w:cs="Calibri"/>
        </w:rPr>
      </w:pPr>
    </w:p>
    <w:p w:rsidR="00D957AC" w:rsidRDefault="00F30ED9">
      <w:pPr>
        <w:numPr>
          <w:ilvl w:val="0"/>
          <w:numId w:val="12"/>
        </w:numPr>
        <w:tabs>
          <w:tab w:val="left" w:pos="320"/>
        </w:tabs>
        <w:spacing w:line="251" w:lineRule="auto"/>
        <w:ind w:left="4" w:right="20" w:hanging="4"/>
        <w:jc w:val="both"/>
        <w:rPr>
          <w:rFonts w:ascii="Calibri" w:eastAsia="Calibri" w:hAnsi="Calibri" w:cs="Calibri"/>
        </w:rPr>
      </w:pPr>
      <w:r>
        <w:rPr>
          <w:rFonts w:ascii="Calibri" w:eastAsia="Calibri" w:hAnsi="Calibri" w:cs="Calibri"/>
        </w:rPr>
        <w:t>Der Strafausschuss des TFBÖ kann bei einer Veranstaltung eines Landesverbandes (z. B. Wiener Landesmeisterschaft oder Wiener Landesliga) ebenfalls zu Rate gezogen werden. Das Ansuchen muss hierbei vom TFB Wien an den Vorstand des TFBÖ gestellt werden.</w:t>
      </w:r>
    </w:p>
    <w:p w:rsidR="00D957AC" w:rsidRDefault="00D957AC">
      <w:pPr>
        <w:spacing w:line="268" w:lineRule="exact"/>
        <w:rPr>
          <w:sz w:val="20"/>
          <w:szCs w:val="20"/>
        </w:rPr>
      </w:pPr>
    </w:p>
    <w:p w:rsidR="00D957AC" w:rsidRDefault="00F30ED9">
      <w:pPr>
        <w:ind w:left="4"/>
        <w:rPr>
          <w:sz w:val="20"/>
          <w:szCs w:val="20"/>
        </w:rPr>
      </w:pPr>
      <w:r>
        <w:rPr>
          <w:rFonts w:ascii="Calibri" w:eastAsia="Calibri" w:hAnsi="Calibri" w:cs="Calibri"/>
          <w:b/>
          <w:bCs/>
        </w:rPr>
        <w:t xml:space="preserve">4.2 </w:t>
      </w:r>
      <w:r>
        <w:rPr>
          <w:rFonts w:ascii="Calibri" w:eastAsia="Calibri" w:hAnsi="Calibri" w:cs="Calibri"/>
          <w:b/>
          <w:bCs/>
          <w:u w:val="single"/>
        </w:rPr>
        <w:t>Zusammensetzung</w:t>
      </w:r>
    </w:p>
    <w:p w:rsidR="00D957AC" w:rsidRDefault="00D957AC">
      <w:pPr>
        <w:spacing w:line="154" w:lineRule="exact"/>
        <w:rPr>
          <w:sz w:val="20"/>
          <w:szCs w:val="20"/>
        </w:rPr>
      </w:pPr>
    </w:p>
    <w:p w:rsidR="00D957AC" w:rsidRDefault="00F30ED9">
      <w:pPr>
        <w:numPr>
          <w:ilvl w:val="0"/>
          <w:numId w:val="13"/>
        </w:numPr>
        <w:tabs>
          <w:tab w:val="left" w:pos="316"/>
        </w:tabs>
        <w:spacing w:line="234" w:lineRule="auto"/>
        <w:ind w:left="4" w:hanging="4"/>
        <w:rPr>
          <w:rFonts w:ascii="Calibri" w:eastAsia="Calibri" w:hAnsi="Calibri" w:cs="Calibri"/>
        </w:rPr>
      </w:pPr>
      <w:r>
        <w:rPr>
          <w:rFonts w:ascii="Calibri" w:eastAsia="Calibri" w:hAnsi="Calibri" w:cs="Calibri"/>
        </w:rPr>
        <w:t>Der Strafausschuss besteht aus mindestens 3 Personen aus dem TFB Wien-Vorstand bzw. 3 vom TFB Wien nominierten (unabhängigen) Personen.</w:t>
      </w:r>
    </w:p>
    <w:p w:rsidR="00D957AC" w:rsidRDefault="00D957AC">
      <w:pPr>
        <w:spacing w:line="295" w:lineRule="exact"/>
        <w:rPr>
          <w:rFonts w:ascii="Calibri" w:eastAsia="Calibri" w:hAnsi="Calibri" w:cs="Calibri"/>
        </w:rPr>
      </w:pPr>
    </w:p>
    <w:p w:rsidR="00D957AC" w:rsidRDefault="00F30ED9">
      <w:pPr>
        <w:numPr>
          <w:ilvl w:val="0"/>
          <w:numId w:val="13"/>
        </w:numPr>
        <w:tabs>
          <w:tab w:val="left" w:pos="311"/>
        </w:tabs>
        <w:spacing w:line="260" w:lineRule="auto"/>
        <w:ind w:left="4" w:hanging="4"/>
        <w:jc w:val="both"/>
        <w:rPr>
          <w:rFonts w:ascii="Calibri" w:eastAsia="Calibri" w:hAnsi="Calibri" w:cs="Calibri"/>
        </w:rPr>
      </w:pPr>
      <w:r>
        <w:rPr>
          <w:rFonts w:ascii="Calibri" w:eastAsia="Calibri" w:hAnsi="Calibri" w:cs="Calibri"/>
        </w:rPr>
        <w:t>Ein Mitglied des Strafausschusses kann auf Grund von Fehlverhalten durch den Vorstand des TFB Wien mit 2/3-Mehrheit seines Amtes enthoben werden. Der Strafausschuss bleibt beschlussfähig, sofern er aus mindestens 3 stimmberechtigten Personen besteht. Infolgedessen ist der TFB Wien verpflichtet, alsbald einen Ersatz zu stellen.</w:t>
      </w:r>
    </w:p>
    <w:p w:rsidR="00D957AC" w:rsidRDefault="00D957AC">
      <w:pPr>
        <w:spacing w:line="271" w:lineRule="exact"/>
        <w:rPr>
          <w:rFonts w:ascii="Calibri" w:eastAsia="Calibri" w:hAnsi="Calibri" w:cs="Calibri"/>
        </w:rPr>
      </w:pPr>
    </w:p>
    <w:p w:rsidR="00D957AC" w:rsidRDefault="00F30ED9">
      <w:pPr>
        <w:numPr>
          <w:ilvl w:val="0"/>
          <w:numId w:val="13"/>
        </w:numPr>
        <w:tabs>
          <w:tab w:val="left" w:pos="469"/>
        </w:tabs>
        <w:spacing w:line="251" w:lineRule="auto"/>
        <w:ind w:left="4" w:right="20" w:hanging="4"/>
        <w:jc w:val="both"/>
        <w:rPr>
          <w:rFonts w:ascii="Calibri" w:eastAsia="Calibri" w:hAnsi="Calibri" w:cs="Calibri"/>
        </w:rPr>
      </w:pPr>
      <w:r>
        <w:rPr>
          <w:rFonts w:ascii="Calibri" w:eastAsia="Calibri" w:hAnsi="Calibri" w:cs="Calibri"/>
        </w:rPr>
        <w:t xml:space="preserve">Mitglieder des Strafausschusses können aus triftigen Gründen (z.B. Befangenheit, </w:t>
      </w:r>
      <w:r w:rsidRPr="00184595">
        <w:rPr>
          <w:rFonts w:ascii="Calibri" w:eastAsia="Calibri" w:hAnsi="Calibri" w:cs="Calibri"/>
        </w:rPr>
        <w:t xml:space="preserve">Auslandsaufenthalt, …) </w:t>
      </w:r>
      <w:r>
        <w:rPr>
          <w:rFonts w:ascii="Calibri" w:eastAsia="Calibri" w:hAnsi="Calibri" w:cs="Calibri"/>
        </w:rPr>
        <w:t>aus diesem zurücktreten. In diesem Fall muss der TFB Wien einen Ersatz bestimmen.</w:t>
      </w:r>
    </w:p>
    <w:p w:rsidR="00D957AC" w:rsidRDefault="00D957AC">
      <w:pPr>
        <w:spacing w:line="268" w:lineRule="exact"/>
        <w:rPr>
          <w:sz w:val="20"/>
          <w:szCs w:val="20"/>
        </w:rPr>
      </w:pPr>
    </w:p>
    <w:p w:rsidR="00D957AC" w:rsidRDefault="00F30ED9">
      <w:pPr>
        <w:ind w:left="4"/>
        <w:rPr>
          <w:sz w:val="20"/>
          <w:szCs w:val="20"/>
        </w:rPr>
      </w:pPr>
      <w:r>
        <w:rPr>
          <w:rFonts w:ascii="Calibri" w:eastAsia="Calibri" w:hAnsi="Calibri" w:cs="Calibri"/>
          <w:b/>
          <w:bCs/>
        </w:rPr>
        <w:t xml:space="preserve">4.3 </w:t>
      </w:r>
      <w:r>
        <w:rPr>
          <w:rFonts w:ascii="Calibri" w:eastAsia="Calibri" w:hAnsi="Calibri" w:cs="Calibri"/>
          <w:b/>
          <w:bCs/>
          <w:u w:val="single"/>
        </w:rPr>
        <w:t>Stimmrechte</w:t>
      </w:r>
    </w:p>
    <w:p w:rsidR="00D957AC" w:rsidRDefault="00D957AC">
      <w:pPr>
        <w:spacing w:line="103" w:lineRule="exact"/>
        <w:rPr>
          <w:sz w:val="20"/>
          <w:szCs w:val="20"/>
        </w:rPr>
      </w:pPr>
    </w:p>
    <w:p w:rsidR="00D957AC" w:rsidRDefault="00F30ED9">
      <w:pPr>
        <w:ind w:left="4"/>
        <w:rPr>
          <w:sz w:val="20"/>
          <w:szCs w:val="20"/>
        </w:rPr>
      </w:pPr>
      <w:r>
        <w:rPr>
          <w:rFonts w:ascii="Calibri" w:eastAsia="Calibri" w:hAnsi="Calibri" w:cs="Calibri"/>
        </w:rPr>
        <w:t>[1] Jedes Mitglied des Strafausschusses hat eine Stimme. Stimmenthaltungen sind nicht möglich.</w:t>
      </w:r>
    </w:p>
    <w:p w:rsidR="00D957AC" w:rsidRDefault="00D957AC">
      <w:pPr>
        <w:spacing w:line="279" w:lineRule="exact"/>
        <w:rPr>
          <w:sz w:val="20"/>
          <w:szCs w:val="20"/>
        </w:rPr>
      </w:pPr>
    </w:p>
    <w:p w:rsidR="00D957AC" w:rsidRDefault="00F30ED9">
      <w:pPr>
        <w:ind w:left="4"/>
        <w:rPr>
          <w:sz w:val="20"/>
          <w:szCs w:val="20"/>
        </w:rPr>
      </w:pPr>
      <w:r>
        <w:rPr>
          <w:rFonts w:ascii="Calibri" w:eastAsia="Calibri" w:hAnsi="Calibri" w:cs="Calibri"/>
          <w:b/>
          <w:bCs/>
        </w:rPr>
        <w:t xml:space="preserve">4.4 </w:t>
      </w:r>
      <w:r>
        <w:rPr>
          <w:rFonts w:ascii="Calibri" w:eastAsia="Calibri" w:hAnsi="Calibri" w:cs="Calibri"/>
          <w:b/>
          <w:bCs/>
          <w:u w:val="single"/>
        </w:rPr>
        <w:t>Fristen</w:t>
      </w:r>
    </w:p>
    <w:p w:rsidR="00D957AC" w:rsidRDefault="00D957AC">
      <w:pPr>
        <w:spacing w:line="101" w:lineRule="exact"/>
        <w:rPr>
          <w:sz w:val="20"/>
          <w:szCs w:val="20"/>
        </w:rPr>
      </w:pPr>
    </w:p>
    <w:p w:rsidR="00D957AC" w:rsidRDefault="00F30ED9">
      <w:pPr>
        <w:numPr>
          <w:ilvl w:val="0"/>
          <w:numId w:val="14"/>
        </w:numPr>
        <w:tabs>
          <w:tab w:val="left" w:pos="304"/>
        </w:tabs>
        <w:ind w:left="304" w:hanging="304"/>
        <w:rPr>
          <w:rFonts w:ascii="Calibri" w:eastAsia="Calibri" w:hAnsi="Calibri" w:cs="Calibri"/>
        </w:rPr>
      </w:pPr>
      <w:r>
        <w:rPr>
          <w:rFonts w:ascii="Calibri" w:eastAsia="Calibri" w:hAnsi="Calibri" w:cs="Calibri"/>
        </w:rPr>
        <w:t>Ein Fall muss innerhalb von 21 Tagen dem TFB Wien gemeldet werden.</w:t>
      </w:r>
    </w:p>
    <w:p w:rsidR="00D957AC" w:rsidRDefault="00D957AC">
      <w:pPr>
        <w:spacing w:line="293" w:lineRule="exact"/>
        <w:rPr>
          <w:rFonts w:ascii="Calibri" w:eastAsia="Calibri" w:hAnsi="Calibri" w:cs="Calibri"/>
        </w:rPr>
      </w:pPr>
    </w:p>
    <w:p w:rsidR="00D957AC" w:rsidRDefault="00F30ED9">
      <w:pPr>
        <w:numPr>
          <w:ilvl w:val="0"/>
          <w:numId w:val="14"/>
        </w:numPr>
        <w:tabs>
          <w:tab w:val="left" w:pos="301"/>
        </w:tabs>
        <w:spacing w:line="234" w:lineRule="auto"/>
        <w:ind w:left="4" w:hanging="4"/>
        <w:rPr>
          <w:rFonts w:ascii="Calibri" w:eastAsia="Calibri" w:hAnsi="Calibri" w:cs="Calibri"/>
        </w:rPr>
      </w:pPr>
      <w:r>
        <w:rPr>
          <w:rFonts w:ascii="Calibri" w:eastAsia="Calibri" w:hAnsi="Calibri" w:cs="Calibri"/>
        </w:rPr>
        <w:t>Innerhalb von 7 Tagen muss bei Bedarf Kontakt mit der gemeldeten Partei aufgenommen werden. Auch etwaige Zeug/innen-Aussagen müssen innerhalb dieser 7 Tage eingeholt werden.</w:t>
      </w:r>
    </w:p>
    <w:p w:rsidR="00D957AC" w:rsidRDefault="00D957AC">
      <w:pPr>
        <w:spacing w:line="294" w:lineRule="exact"/>
        <w:rPr>
          <w:rFonts w:ascii="Calibri" w:eastAsia="Calibri" w:hAnsi="Calibri" w:cs="Calibri"/>
        </w:rPr>
      </w:pPr>
    </w:p>
    <w:p w:rsidR="00D957AC" w:rsidRDefault="00F30ED9">
      <w:pPr>
        <w:numPr>
          <w:ilvl w:val="0"/>
          <w:numId w:val="14"/>
        </w:numPr>
        <w:tabs>
          <w:tab w:val="left" w:pos="436"/>
        </w:tabs>
        <w:spacing w:line="251" w:lineRule="auto"/>
        <w:ind w:left="4" w:right="20" w:hanging="4"/>
        <w:jc w:val="both"/>
        <w:rPr>
          <w:rFonts w:ascii="Calibri" w:eastAsia="Calibri" w:hAnsi="Calibri" w:cs="Calibri"/>
        </w:rPr>
      </w:pPr>
      <w:r>
        <w:rPr>
          <w:rFonts w:ascii="Calibri" w:eastAsia="Calibri" w:hAnsi="Calibri" w:cs="Calibri"/>
        </w:rPr>
        <w:t>Der Strafausschuss hat dafür Sorge zu tragen, dass innerhalb von 7 Tagen nach Entscheidungsfindung durch den Strafausschuss ein offizieller Beschluss dem TFB Wien mitgeteilt wird und wenn nötig dieser an den TFBÖ weitergeleitet wird.</w:t>
      </w:r>
    </w:p>
    <w:p w:rsidR="00D957AC" w:rsidRDefault="00D957AC">
      <w:pPr>
        <w:spacing w:line="229" w:lineRule="exact"/>
        <w:rPr>
          <w:rFonts w:ascii="Calibri" w:eastAsia="Calibri" w:hAnsi="Calibri" w:cs="Calibri"/>
        </w:rPr>
      </w:pPr>
    </w:p>
    <w:p w:rsidR="00D957AC" w:rsidRDefault="00F30ED9">
      <w:pPr>
        <w:numPr>
          <w:ilvl w:val="0"/>
          <w:numId w:val="14"/>
        </w:numPr>
        <w:tabs>
          <w:tab w:val="left" w:pos="304"/>
        </w:tabs>
        <w:ind w:left="304" w:hanging="304"/>
        <w:rPr>
          <w:rFonts w:ascii="Calibri" w:eastAsia="Calibri" w:hAnsi="Calibri" w:cs="Calibri"/>
        </w:rPr>
      </w:pPr>
      <w:r>
        <w:rPr>
          <w:rFonts w:ascii="Calibri" w:eastAsia="Calibri" w:hAnsi="Calibri" w:cs="Calibri"/>
        </w:rPr>
        <w:t>Etwaige Fristverlängerungen können beim TFB Wien schriftlich beantragt werden.</w:t>
      </w:r>
    </w:p>
    <w:p w:rsidR="00D957AC" w:rsidRDefault="00D957AC">
      <w:pPr>
        <w:spacing w:line="279" w:lineRule="exact"/>
        <w:rPr>
          <w:sz w:val="20"/>
          <w:szCs w:val="20"/>
        </w:rPr>
      </w:pPr>
    </w:p>
    <w:p w:rsidR="00D957AC" w:rsidRDefault="00F30ED9">
      <w:pPr>
        <w:ind w:left="4"/>
        <w:rPr>
          <w:sz w:val="20"/>
          <w:szCs w:val="20"/>
        </w:rPr>
      </w:pPr>
      <w:r>
        <w:rPr>
          <w:rFonts w:ascii="Calibri" w:eastAsia="Calibri" w:hAnsi="Calibri" w:cs="Calibri"/>
          <w:b/>
          <w:bCs/>
        </w:rPr>
        <w:t xml:space="preserve">4.5 </w:t>
      </w:r>
      <w:r>
        <w:rPr>
          <w:rFonts w:ascii="Calibri" w:eastAsia="Calibri" w:hAnsi="Calibri" w:cs="Calibri"/>
          <w:b/>
          <w:bCs/>
          <w:u w:val="single"/>
        </w:rPr>
        <w:t>Antragstellungen</w:t>
      </w:r>
    </w:p>
    <w:p w:rsidR="00D957AC" w:rsidRDefault="00D957AC">
      <w:pPr>
        <w:spacing w:line="157" w:lineRule="exact"/>
        <w:rPr>
          <w:sz w:val="20"/>
          <w:szCs w:val="20"/>
        </w:rPr>
      </w:pPr>
    </w:p>
    <w:p w:rsidR="00D957AC" w:rsidRDefault="00F30ED9">
      <w:pPr>
        <w:numPr>
          <w:ilvl w:val="0"/>
          <w:numId w:val="15"/>
        </w:numPr>
        <w:tabs>
          <w:tab w:val="left" w:pos="390"/>
        </w:tabs>
        <w:spacing w:line="233" w:lineRule="auto"/>
        <w:ind w:left="4" w:right="20" w:hanging="4"/>
        <w:rPr>
          <w:rFonts w:ascii="Calibri" w:eastAsia="Calibri" w:hAnsi="Calibri" w:cs="Calibri"/>
        </w:rPr>
      </w:pPr>
      <w:r>
        <w:rPr>
          <w:rFonts w:ascii="Calibri" w:eastAsia="Calibri" w:hAnsi="Calibri" w:cs="Calibri"/>
        </w:rPr>
        <w:t>Ein Antrag auf Einberufung des Strafausschuss ist in schriftlicher Form beim TFB Wien einzureichen.</w:t>
      </w:r>
    </w:p>
    <w:p w:rsidR="00D957AC" w:rsidRDefault="00D957AC">
      <w:pPr>
        <w:spacing w:line="294" w:lineRule="exact"/>
        <w:rPr>
          <w:rFonts w:ascii="Calibri" w:eastAsia="Calibri" w:hAnsi="Calibri" w:cs="Calibri"/>
        </w:rPr>
      </w:pPr>
    </w:p>
    <w:p w:rsidR="00D957AC" w:rsidRDefault="00F30ED9">
      <w:pPr>
        <w:numPr>
          <w:ilvl w:val="0"/>
          <w:numId w:val="15"/>
        </w:numPr>
        <w:tabs>
          <w:tab w:val="left" w:pos="344"/>
        </w:tabs>
        <w:spacing w:line="252" w:lineRule="auto"/>
        <w:ind w:left="4" w:hanging="4"/>
        <w:jc w:val="both"/>
        <w:rPr>
          <w:rFonts w:ascii="Calibri" w:eastAsia="Calibri" w:hAnsi="Calibri" w:cs="Calibri"/>
        </w:rPr>
      </w:pPr>
      <w:r>
        <w:rPr>
          <w:rFonts w:ascii="Calibri" w:eastAsia="Calibri" w:hAnsi="Calibri" w:cs="Calibri"/>
        </w:rPr>
        <w:t>Grundsätzlich kann jede dem TFBÖ gemeldete Partei einen Antrag einbringen. Dazu gehören Landesverbände, Vereine, Turnierveranstalter, gemeldete Spieler/innen als auch offizielle Schiedsrichter/innen.</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57" w:lineRule="exact"/>
        <w:rPr>
          <w:sz w:val="20"/>
          <w:szCs w:val="20"/>
        </w:rPr>
      </w:pPr>
    </w:p>
    <w:p w:rsidR="00D957AC" w:rsidRDefault="00F30ED9">
      <w:pPr>
        <w:tabs>
          <w:tab w:val="left" w:pos="7003"/>
        </w:tabs>
        <w:ind w:left="4324"/>
        <w:rPr>
          <w:sz w:val="20"/>
          <w:szCs w:val="20"/>
        </w:rPr>
      </w:pPr>
      <w:r>
        <w:rPr>
          <w:sz w:val="20"/>
          <w:szCs w:val="20"/>
        </w:rPr>
        <w:tab/>
      </w:r>
    </w:p>
    <w:p w:rsidR="00D957AC" w:rsidRDefault="00D957AC">
      <w:pPr>
        <w:sectPr w:rsidR="00D957AC">
          <w:pgSz w:w="11900" w:h="16838"/>
          <w:pgMar w:top="1390" w:right="1406" w:bottom="404" w:left="1416" w:header="0" w:footer="0" w:gutter="0"/>
          <w:cols w:space="720" w:equalWidth="0">
            <w:col w:w="9084"/>
          </w:cols>
        </w:sectPr>
      </w:pPr>
    </w:p>
    <w:p w:rsidR="00D957AC" w:rsidRDefault="00F30ED9">
      <w:pPr>
        <w:ind w:left="20"/>
        <w:rPr>
          <w:sz w:val="20"/>
          <w:szCs w:val="20"/>
        </w:rPr>
      </w:pPr>
      <w:bookmarkStart w:id="8" w:name="page9"/>
      <w:bookmarkEnd w:id="8"/>
      <w:r>
        <w:rPr>
          <w:rFonts w:ascii="Calibri" w:eastAsia="Calibri" w:hAnsi="Calibri" w:cs="Calibri"/>
          <w:b/>
          <w:bCs/>
        </w:rPr>
        <w:lastRenderedPageBreak/>
        <w:t xml:space="preserve">4.6 </w:t>
      </w:r>
      <w:r>
        <w:rPr>
          <w:rFonts w:ascii="Calibri" w:eastAsia="Calibri" w:hAnsi="Calibri" w:cs="Calibri"/>
          <w:b/>
          <w:bCs/>
          <w:u w:val="single"/>
        </w:rPr>
        <w:t>Prozedere</w:t>
      </w:r>
    </w:p>
    <w:p w:rsidR="00D957AC" w:rsidRDefault="00D957AC">
      <w:pPr>
        <w:spacing w:line="155" w:lineRule="exact"/>
        <w:rPr>
          <w:sz w:val="20"/>
          <w:szCs w:val="20"/>
        </w:rPr>
      </w:pPr>
    </w:p>
    <w:p w:rsidR="00D957AC" w:rsidRDefault="00F30ED9">
      <w:pPr>
        <w:numPr>
          <w:ilvl w:val="0"/>
          <w:numId w:val="16"/>
        </w:numPr>
        <w:tabs>
          <w:tab w:val="left" w:pos="327"/>
        </w:tabs>
        <w:spacing w:line="234" w:lineRule="auto"/>
        <w:ind w:left="20" w:right="20" w:hanging="4"/>
        <w:jc w:val="both"/>
        <w:rPr>
          <w:rFonts w:ascii="Calibri" w:eastAsia="Calibri" w:hAnsi="Calibri" w:cs="Calibri"/>
        </w:rPr>
      </w:pPr>
      <w:r>
        <w:rPr>
          <w:rFonts w:ascii="Calibri" w:eastAsia="Calibri" w:hAnsi="Calibri" w:cs="Calibri"/>
        </w:rPr>
        <w:t>Die Strafausschuss-Mitglieder entscheiden nach eigenem Ermessen über die Notwendigkeit einer persönlichen Zusammenkunft bzw. allenfalls über eine persönliche Anhörung der gemeldeten Partei.</w:t>
      </w:r>
    </w:p>
    <w:p w:rsidR="00D957AC" w:rsidRDefault="00D957AC">
      <w:pPr>
        <w:spacing w:line="294" w:lineRule="exact"/>
        <w:rPr>
          <w:rFonts w:ascii="Calibri" w:eastAsia="Calibri" w:hAnsi="Calibri" w:cs="Calibri"/>
        </w:rPr>
      </w:pPr>
    </w:p>
    <w:p w:rsidR="00D957AC" w:rsidRDefault="00F30ED9">
      <w:pPr>
        <w:numPr>
          <w:ilvl w:val="0"/>
          <w:numId w:val="16"/>
        </w:numPr>
        <w:tabs>
          <w:tab w:val="left" w:pos="390"/>
        </w:tabs>
        <w:spacing w:line="233" w:lineRule="auto"/>
        <w:ind w:left="20" w:right="20" w:hanging="4"/>
        <w:rPr>
          <w:rFonts w:ascii="Calibri" w:eastAsia="Calibri" w:hAnsi="Calibri" w:cs="Calibri"/>
        </w:rPr>
      </w:pPr>
      <w:r>
        <w:rPr>
          <w:rFonts w:ascii="Calibri" w:eastAsia="Calibri" w:hAnsi="Calibri" w:cs="Calibri"/>
        </w:rPr>
        <w:t>Bei einer persönlichen Anhörung der gemeldeten Partei müssen stets alle Mitglieder des Strafausschuss</w:t>
      </w:r>
      <w:r w:rsidR="00184595">
        <w:rPr>
          <w:rFonts w:ascii="Calibri" w:eastAsia="Calibri" w:hAnsi="Calibri" w:cs="Calibri"/>
        </w:rPr>
        <w:t xml:space="preserve">es </w:t>
      </w:r>
      <w:r>
        <w:rPr>
          <w:rFonts w:ascii="Calibri" w:eastAsia="Calibri" w:hAnsi="Calibri" w:cs="Calibri"/>
        </w:rPr>
        <w:t>vollständig anwesend sein.</w:t>
      </w:r>
    </w:p>
    <w:p w:rsidR="00D957AC" w:rsidRDefault="00D957AC">
      <w:pPr>
        <w:spacing w:line="294" w:lineRule="exact"/>
        <w:rPr>
          <w:rFonts w:ascii="Calibri" w:eastAsia="Calibri" w:hAnsi="Calibri" w:cs="Calibri"/>
        </w:rPr>
      </w:pPr>
    </w:p>
    <w:p w:rsidR="00D957AC" w:rsidRDefault="00F30ED9">
      <w:pPr>
        <w:numPr>
          <w:ilvl w:val="0"/>
          <w:numId w:val="16"/>
        </w:numPr>
        <w:tabs>
          <w:tab w:val="left" w:pos="382"/>
        </w:tabs>
        <w:spacing w:line="252" w:lineRule="auto"/>
        <w:ind w:left="20" w:hanging="4"/>
        <w:jc w:val="both"/>
        <w:rPr>
          <w:rFonts w:ascii="Calibri" w:eastAsia="Calibri" w:hAnsi="Calibri" w:cs="Calibri"/>
        </w:rPr>
      </w:pPr>
      <w:r>
        <w:rPr>
          <w:rFonts w:ascii="Calibri" w:eastAsia="Calibri" w:hAnsi="Calibri" w:cs="Calibri"/>
        </w:rPr>
        <w:t>Für den Beschluss des Strafausschusses bzw. für die Stimmabgabe ist nicht unbedingt ein persönliches Treffen erforderlich; Schriftverkehr zwischen den Mitgliedern des Strafausschusses (elektronisch per Email, internes Forum oder auch per Post) ist ausreichend.</w:t>
      </w:r>
    </w:p>
    <w:p w:rsidR="00D957AC" w:rsidRDefault="00D957AC">
      <w:pPr>
        <w:spacing w:line="282" w:lineRule="exact"/>
        <w:rPr>
          <w:rFonts w:ascii="Calibri" w:eastAsia="Calibri" w:hAnsi="Calibri" w:cs="Calibri"/>
        </w:rPr>
      </w:pPr>
    </w:p>
    <w:p w:rsidR="00D957AC" w:rsidRDefault="00F30ED9">
      <w:pPr>
        <w:numPr>
          <w:ilvl w:val="0"/>
          <w:numId w:val="16"/>
        </w:numPr>
        <w:tabs>
          <w:tab w:val="left" w:pos="358"/>
        </w:tabs>
        <w:spacing w:line="234" w:lineRule="auto"/>
        <w:ind w:left="20" w:right="20" w:hanging="4"/>
        <w:rPr>
          <w:rFonts w:ascii="Calibri" w:eastAsia="Calibri" w:hAnsi="Calibri" w:cs="Calibri"/>
        </w:rPr>
      </w:pPr>
      <w:r>
        <w:rPr>
          <w:rFonts w:ascii="Calibri" w:eastAsia="Calibri" w:hAnsi="Calibri" w:cs="Calibri"/>
        </w:rPr>
        <w:t>Beschlüsse des Strafausschusses sind gültig, sobald die für die Beschlussfassung erforderliche Stimmenmehrheit erreicht ist.</w:t>
      </w:r>
    </w:p>
    <w:p w:rsidR="00D957AC" w:rsidRDefault="00D957AC">
      <w:pPr>
        <w:spacing w:line="295" w:lineRule="exact"/>
        <w:rPr>
          <w:rFonts w:ascii="Calibri" w:eastAsia="Calibri" w:hAnsi="Calibri" w:cs="Calibri"/>
        </w:rPr>
      </w:pPr>
    </w:p>
    <w:p w:rsidR="00D957AC" w:rsidRDefault="00F30ED9">
      <w:pPr>
        <w:numPr>
          <w:ilvl w:val="0"/>
          <w:numId w:val="16"/>
        </w:numPr>
        <w:tabs>
          <w:tab w:val="left" w:pos="392"/>
        </w:tabs>
        <w:spacing w:line="233" w:lineRule="auto"/>
        <w:ind w:left="20" w:right="20" w:hanging="4"/>
        <w:rPr>
          <w:rFonts w:ascii="Calibri" w:eastAsia="Calibri" w:hAnsi="Calibri" w:cs="Calibri"/>
        </w:rPr>
      </w:pPr>
      <w:r>
        <w:rPr>
          <w:rFonts w:ascii="Calibri" w:eastAsia="Calibri" w:hAnsi="Calibri" w:cs="Calibri"/>
        </w:rPr>
        <w:t>Der Strafausschuss</w:t>
      </w:r>
      <w:r w:rsidR="00184595">
        <w:rPr>
          <w:rFonts w:ascii="Calibri" w:eastAsia="Calibri" w:hAnsi="Calibri" w:cs="Calibri"/>
        </w:rPr>
        <w:t xml:space="preserve"> </w:t>
      </w:r>
      <w:r>
        <w:rPr>
          <w:rFonts w:ascii="Calibri" w:eastAsia="Calibri" w:hAnsi="Calibri" w:cs="Calibri"/>
        </w:rPr>
        <w:t xml:space="preserve">informiert die gemeldete Partei über das Strafmaß mittels </w:t>
      </w:r>
      <w:proofErr w:type="gramStart"/>
      <w:r>
        <w:rPr>
          <w:rFonts w:ascii="Calibri" w:eastAsia="Calibri" w:hAnsi="Calibri" w:cs="Calibri"/>
        </w:rPr>
        <w:t>sc</w:t>
      </w:r>
      <w:r w:rsidR="00184595">
        <w:rPr>
          <w:rFonts w:ascii="Calibri" w:eastAsia="Calibri" w:hAnsi="Calibri" w:cs="Calibri"/>
        </w:rPr>
        <w:t>hriftlichem Bescheid</w:t>
      </w:r>
      <w:proofErr w:type="gramEnd"/>
      <w:r>
        <w:rPr>
          <w:rFonts w:ascii="Calibri" w:eastAsia="Calibri" w:hAnsi="Calibri" w:cs="Calibri"/>
        </w:rPr>
        <w:t xml:space="preserve"> (eingeschriebener Brief).</w:t>
      </w:r>
    </w:p>
    <w:p w:rsidR="00D957AC" w:rsidRDefault="00D957AC">
      <w:pPr>
        <w:spacing w:line="280" w:lineRule="exact"/>
        <w:rPr>
          <w:sz w:val="20"/>
          <w:szCs w:val="20"/>
        </w:rPr>
      </w:pPr>
    </w:p>
    <w:p w:rsidR="00D957AC" w:rsidRDefault="00F30ED9">
      <w:pPr>
        <w:ind w:left="20"/>
        <w:rPr>
          <w:sz w:val="20"/>
          <w:szCs w:val="20"/>
        </w:rPr>
      </w:pPr>
      <w:r>
        <w:rPr>
          <w:rFonts w:ascii="Calibri" w:eastAsia="Calibri" w:hAnsi="Calibri" w:cs="Calibri"/>
          <w:b/>
          <w:bCs/>
        </w:rPr>
        <w:t xml:space="preserve">4.7 </w:t>
      </w:r>
      <w:r>
        <w:rPr>
          <w:rFonts w:ascii="Calibri" w:eastAsia="Calibri" w:hAnsi="Calibri" w:cs="Calibri"/>
          <w:b/>
          <w:bCs/>
          <w:u w:val="single"/>
        </w:rPr>
        <w:t>Strafmaß</w:t>
      </w:r>
    </w:p>
    <w:p w:rsidR="00D957AC" w:rsidRDefault="00D957AC">
      <w:pPr>
        <w:spacing w:line="157" w:lineRule="exact"/>
        <w:rPr>
          <w:sz w:val="20"/>
          <w:szCs w:val="20"/>
        </w:rPr>
      </w:pPr>
    </w:p>
    <w:p w:rsidR="00D957AC" w:rsidRDefault="00F30ED9">
      <w:pPr>
        <w:numPr>
          <w:ilvl w:val="0"/>
          <w:numId w:val="17"/>
        </w:numPr>
        <w:tabs>
          <w:tab w:val="left" w:pos="392"/>
        </w:tabs>
        <w:spacing w:line="251" w:lineRule="auto"/>
        <w:ind w:left="20" w:hanging="4"/>
        <w:jc w:val="both"/>
        <w:rPr>
          <w:rFonts w:ascii="Calibri" w:eastAsia="Calibri" w:hAnsi="Calibri" w:cs="Calibri"/>
        </w:rPr>
      </w:pPr>
      <w:r>
        <w:rPr>
          <w:rFonts w:ascii="Calibri" w:eastAsia="Calibri" w:hAnsi="Calibri" w:cs="Calibri"/>
        </w:rPr>
        <w:t>Je nach Abstimmung des Strafausschusses kann es zu folgenden Konsequenzen kommen: Verwarnung, Geldstrafen, zeitliche begrenzter Entzug der Spieler/innen-Lizenz, Sperren oder einer Kombination.</w:t>
      </w:r>
    </w:p>
    <w:p w:rsidR="00D957AC" w:rsidRDefault="00D957AC">
      <w:pPr>
        <w:spacing w:line="283" w:lineRule="exact"/>
        <w:rPr>
          <w:rFonts w:ascii="Calibri" w:eastAsia="Calibri" w:hAnsi="Calibri" w:cs="Calibri"/>
        </w:rPr>
      </w:pPr>
    </w:p>
    <w:p w:rsidR="00D957AC" w:rsidRDefault="00F30ED9">
      <w:pPr>
        <w:numPr>
          <w:ilvl w:val="0"/>
          <w:numId w:val="17"/>
        </w:numPr>
        <w:tabs>
          <w:tab w:val="left" w:pos="327"/>
        </w:tabs>
        <w:spacing w:line="234" w:lineRule="auto"/>
        <w:ind w:left="20" w:hanging="4"/>
        <w:rPr>
          <w:rFonts w:ascii="Calibri" w:eastAsia="Calibri" w:hAnsi="Calibri" w:cs="Calibri"/>
        </w:rPr>
      </w:pPr>
      <w:r>
        <w:rPr>
          <w:rFonts w:ascii="Calibri" w:eastAsia="Calibri" w:hAnsi="Calibri" w:cs="Calibri"/>
        </w:rPr>
        <w:t>Die Höhe der Geldstrafe bzw. die Dauer und Art der Sperre (bedingt oder unbedingt) kann in der Folge wieder mit einfacher Mehrheit festgelegt werden.</w:t>
      </w:r>
    </w:p>
    <w:p w:rsidR="00D957AC" w:rsidRDefault="00D957AC">
      <w:pPr>
        <w:spacing w:line="241" w:lineRule="exact"/>
        <w:rPr>
          <w:rFonts w:ascii="Calibri" w:eastAsia="Calibri" w:hAnsi="Calibri" w:cs="Calibri"/>
        </w:rPr>
      </w:pPr>
    </w:p>
    <w:p w:rsidR="00D957AC" w:rsidRDefault="00F30ED9">
      <w:pPr>
        <w:numPr>
          <w:ilvl w:val="0"/>
          <w:numId w:val="17"/>
        </w:numPr>
        <w:tabs>
          <w:tab w:val="left" w:pos="320"/>
        </w:tabs>
        <w:ind w:left="320" w:hanging="304"/>
        <w:rPr>
          <w:rFonts w:ascii="Calibri" w:eastAsia="Calibri" w:hAnsi="Calibri" w:cs="Calibri"/>
        </w:rPr>
      </w:pPr>
      <w:r>
        <w:rPr>
          <w:rFonts w:ascii="Calibri" w:eastAsia="Calibri" w:hAnsi="Calibri" w:cs="Calibri"/>
        </w:rPr>
        <w:t>Die Höhe einer Geldstrafe sollte sich an folgenden Richtwerten orientieren (s. Tabelle 1).</w:t>
      </w:r>
    </w:p>
    <w:p w:rsidR="00D957AC" w:rsidRDefault="00D957AC">
      <w:pPr>
        <w:spacing w:line="242" w:lineRule="exact"/>
        <w:rPr>
          <w:sz w:val="20"/>
          <w:szCs w:val="20"/>
        </w:rPr>
      </w:pPr>
    </w:p>
    <w:tbl>
      <w:tblPr>
        <w:tblW w:w="0" w:type="auto"/>
        <w:tblInd w:w="10" w:type="dxa"/>
        <w:tblLayout w:type="fixed"/>
        <w:tblCellMar>
          <w:left w:w="0" w:type="dxa"/>
          <w:right w:w="0" w:type="dxa"/>
        </w:tblCellMar>
        <w:tblLook w:val="04A0"/>
      </w:tblPr>
      <w:tblGrid>
        <w:gridCol w:w="709"/>
        <w:gridCol w:w="1276"/>
        <w:gridCol w:w="5950"/>
        <w:gridCol w:w="30"/>
      </w:tblGrid>
      <w:tr w:rsidR="00D957AC" w:rsidTr="001F6157">
        <w:trPr>
          <w:trHeight w:val="266"/>
        </w:trPr>
        <w:tc>
          <w:tcPr>
            <w:tcW w:w="709" w:type="dxa"/>
            <w:tcBorders>
              <w:top w:val="single" w:sz="8" w:space="0" w:color="auto"/>
              <w:left w:val="single" w:sz="8" w:space="0" w:color="auto"/>
            </w:tcBorders>
            <w:vAlign w:val="bottom"/>
          </w:tcPr>
          <w:p w:rsidR="00D957AC" w:rsidRDefault="00F30ED9">
            <w:pPr>
              <w:spacing w:line="266" w:lineRule="exact"/>
              <w:ind w:left="80"/>
              <w:rPr>
                <w:sz w:val="20"/>
                <w:szCs w:val="20"/>
              </w:rPr>
            </w:pPr>
            <w:r>
              <w:rPr>
                <w:rFonts w:ascii="Calibri" w:eastAsia="Calibri" w:hAnsi="Calibri" w:cs="Calibri"/>
                <w:b/>
                <w:bCs/>
              </w:rPr>
              <w:t>Höhe</w:t>
            </w:r>
          </w:p>
        </w:tc>
        <w:tc>
          <w:tcPr>
            <w:tcW w:w="1276" w:type="dxa"/>
            <w:tcBorders>
              <w:top w:val="single" w:sz="8" w:space="0" w:color="auto"/>
              <w:right w:val="single" w:sz="8" w:space="0" w:color="auto"/>
            </w:tcBorders>
            <w:vAlign w:val="bottom"/>
          </w:tcPr>
          <w:p w:rsidR="00D957AC" w:rsidRDefault="00D957AC" w:rsidP="001F6157">
            <w:pPr>
              <w:jc w:val="center"/>
              <w:rPr>
                <w:sz w:val="23"/>
                <w:szCs w:val="23"/>
              </w:rPr>
            </w:pPr>
          </w:p>
        </w:tc>
        <w:tc>
          <w:tcPr>
            <w:tcW w:w="5950" w:type="dxa"/>
            <w:tcBorders>
              <w:top w:val="single" w:sz="8" w:space="0" w:color="auto"/>
              <w:right w:val="single" w:sz="8" w:space="0" w:color="auto"/>
            </w:tcBorders>
            <w:vAlign w:val="bottom"/>
          </w:tcPr>
          <w:p w:rsidR="00D957AC" w:rsidRDefault="00F30ED9">
            <w:pPr>
              <w:spacing w:line="266" w:lineRule="exact"/>
              <w:ind w:left="60"/>
              <w:rPr>
                <w:sz w:val="20"/>
                <w:szCs w:val="20"/>
              </w:rPr>
            </w:pPr>
            <w:r>
              <w:rPr>
                <w:rFonts w:ascii="Calibri" w:eastAsia="Calibri" w:hAnsi="Calibri" w:cs="Calibri"/>
                <w:b/>
                <w:bCs/>
              </w:rPr>
              <w:t>Fehlverhalten</w:t>
            </w:r>
          </w:p>
        </w:tc>
        <w:tc>
          <w:tcPr>
            <w:tcW w:w="30" w:type="dxa"/>
            <w:vAlign w:val="bottom"/>
          </w:tcPr>
          <w:p w:rsidR="00D957AC" w:rsidRDefault="00D957AC">
            <w:pPr>
              <w:rPr>
                <w:sz w:val="1"/>
                <w:szCs w:val="1"/>
              </w:rPr>
            </w:pPr>
          </w:p>
        </w:tc>
      </w:tr>
      <w:tr w:rsidR="00D957AC" w:rsidTr="001F6157">
        <w:trPr>
          <w:trHeight w:val="262"/>
        </w:trPr>
        <w:tc>
          <w:tcPr>
            <w:tcW w:w="709" w:type="dxa"/>
            <w:tcBorders>
              <w:left w:val="single" w:sz="8" w:space="0" w:color="auto"/>
              <w:bottom w:val="single" w:sz="8" w:space="0" w:color="auto"/>
            </w:tcBorders>
            <w:vAlign w:val="bottom"/>
          </w:tcPr>
          <w:p w:rsidR="00D957AC" w:rsidRDefault="00D957AC"/>
        </w:tc>
        <w:tc>
          <w:tcPr>
            <w:tcW w:w="1276" w:type="dxa"/>
            <w:tcBorders>
              <w:bottom w:val="single" w:sz="8" w:space="0" w:color="auto"/>
              <w:right w:val="single" w:sz="8" w:space="0" w:color="auto"/>
            </w:tcBorders>
            <w:vAlign w:val="bottom"/>
          </w:tcPr>
          <w:p w:rsidR="00D957AC" w:rsidRDefault="00D957AC" w:rsidP="001F6157">
            <w:pPr>
              <w:jc w:val="center"/>
            </w:pPr>
          </w:p>
        </w:tc>
        <w:tc>
          <w:tcPr>
            <w:tcW w:w="5950" w:type="dxa"/>
            <w:tcBorders>
              <w:bottom w:val="single" w:sz="8" w:space="0" w:color="auto"/>
              <w:right w:val="single" w:sz="8" w:space="0" w:color="auto"/>
            </w:tcBorders>
            <w:vAlign w:val="bottom"/>
          </w:tcPr>
          <w:p w:rsidR="00D957AC" w:rsidRDefault="00D957AC"/>
        </w:tc>
        <w:tc>
          <w:tcPr>
            <w:tcW w:w="30" w:type="dxa"/>
            <w:vAlign w:val="bottom"/>
          </w:tcPr>
          <w:p w:rsidR="00D957AC" w:rsidRDefault="00D957AC">
            <w:pPr>
              <w:rPr>
                <w:sz w:val="1"/>
                <w:szCs w:val="1"/>
              </w:rPr>
            </w:pPr>
          </w:p>
        </w:tc>
      </w:tr>
      <w:tr w:rsidR="00D957AC" w:rsidTr="001F6157">
        <w:trPr>
          <w:trHeight w:val="244"/>
        </w:trPr>
        <w:tc>
          <w:tcPr>
            <w:tcW w:w="709" w:type="dxa"/>
            <w:tcBorders>
              <w:left w:val="single" w:sz="8" w:space="0" w:color="auto"/>
            </w:tcBorders>
            <w:vAlign w:val="bottom"/>
          </w:tcPr>
          <w:p w:rsidR="00D957AC" w:rsidRDefault="00D957AC">
            <w:pPr>
              <w:rPr>
                <w:sz w:val="21"/>
                <w:szCs w:val="21"/>
              </w:rPr>
            </w:pPr>
          </w:p>
        </w:tc>
        <w:tc>
          <w:tcPr>
            <w:tcW w:w="1276" w:type="dxa"/>
            <w:tcBorders>
              <w:right w:val="single" w:sz="8" w:space="0" w:color="auto"/>
            </w:tcBorders>
            <w:vAlign w:val="bottom"/>
          </w:tcPr>
          <w:p w:rsidR="00D957AC" w:rsidRDefault="00D957AC" w:rsidP="001F6157">
            <w:pPr>
              <w:jc w:val="center"/>
              <w:rPr>
                <w:sz w:val="21"/>
                <w:szCs w:val="21"/>
              </w:rPr>
            </w:pPr>
          </w:p>
        </w:tc>
        <w:tc>
          <w:tcPr>
            <w:tcW w:w="5950" w:type="dxa"/>
            <w:tcBorders>
              <w:right w:val="single" w:sz="8" w:space="0" w:color="auto"/>
            </w:tcBorders>
            <w:vAlign w:val="bottom"/>
          </w:tcPr>
          <w:p w:rsidR="00D957AC" w:rsidRDefault="00F30ED9">
            <w:pPr>
              <w:spacing w:line="243" w:lineRule="exact"/>
              <w:ind w:left="60"/>
              <w:rPr>
                <w:sz w:val="20"/>
                <w:szCs w:val="20"/>
              </w:rPr>
            </w:pPr>
            <w:r>
              <w:rPr>
                <w:rFonts w:ascii="Calibri" w:eastAsia="Calibri" w:hAnsi="Calibri" w:cs="Calibri"/>
              </w:rPr>
              <w:t>Missachtung der Kleiderordnung</w:t>
            </w:r>
          </w:p>
        </w:tc>
        <w:tc>
          <w:tcPr>
            <w:tcW w:w="30" w:type="dxa"/>
            <w:vAlign w:val="bottom"/>
          </w:tcPr>
          <w:p w:rsidR="00D957AC" w:rsidRDefault="00D957AC">
            <w:pPr>
              <w:rPr>
                <w:sz w:val="1"/>
                <w:szCs w:val="1"/>
              </w:rPr>
            </w:pPr>
          </w:p>
        </w:tc>
      </w:tr>
      <w:tr w:rsidR="00D957AC" w:rsidTr="001F6157">
        <w:trPr>
          <w:trHeight w:val="310"/>
        </w:trPr>
        <w:tc>
          <w:tcPr>
            <w:tcW w:w="709" w:type="dxa"/>
            <w:tcBorders>
              <w:left w:val="single" w:sz="8" w:space="0" w:color="auto"/>
            </w:tcBorders>
            <w:vAlign w:val="bottom"/>
          </w:tcPr>
          <w:p w:rsidR="00D957AC" w:rsidRDefault="00D957AC" w:rsidP="001F6157">
            <w:pPr>
              <w:jc w:val="center"/>
              <w:rPr>
                <w:sz w:val="24"/>
                <w:szCs w:val="24"/>
              </w:rPr>
            </w:pPr>
          </w:p>
        </w:tc>
        <w:tc>
          <w:tcPr>
            <w:tcW w:w="1276" w:type="dxa"/>
            <w:tcBorders>
              <w:right w:val="single" w:sz="8" w:space="0" w:color="auto"/>
            </w:tcBorders>
            <w:vAlign w:val="bottom"/>
          </w:tcPr>
          <w:p w:rsidR="00D957AC" w:rsidRDefault="00D957AC" w:rsidP="001F6157">
            <w:pPr>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Missachtung von Anweisungen der Turnierleitung</w:t>
            </w:r>
          </w:p>
        </w:tc>
        <w:tc>
          <w:tcPr>
            <w:tcW w:w="30" w:type="dxa"/>
            <w:vAlign w:val="bottom"/>
          </w:tcPr>
          <w:p w:rsidR="00D957AC" w:rsidRDefault="00D957AC">
            <w:pPr>
              <w:rPr>
                <w:sz w:val="1"/>
                <w:szCs w:val="1"/>
              </w:rPr>
            </w:pPr>
          </w:p>
        </w:tc>
      </w:tr>
      <w:tr w:rsidR="00D957AC" w:rsidTr="001F6157">
        <w:trPr>
          <w:trHeight w:val="310"/>
        </w:trPr>
        <w:tc>
          <w:tcPr>
            <w:tcW w:w="709" w:type="dxa"/>
            <w:vMerge w:val="restart"/>
            <w:tcBorders>
              <w:left w:val="single" w:sz="8" w:space="0" w:color="auto"/>
            </w:tcBorders>
            <w:vAlign w:val="bottom"/>
          </w:tcPr>
          <w:p w:rsidR="00D957AC" w:rsidRDefault="00F30ED9" w:rsidP="001F6157">
            <w:pPr>
              <w:ind w:left="80"/>
              <w:jc w:val="center"/>
              <w:rPr>
                <w:sz w:val="20"/>
                <w:szCs w:val="20"/>
              </w:rPr>
            </w:pPr>
            <w:r>
              <w:rPr>
                <w:rFonts w:ascii="Calibri" w:eastAsia="Calibri" w:hAnsi="Calibri" w:cs="Calibri"/>
                <w:b/>
                <w:bCs/>
              </w:rPr>
              <w:t>€</w:t>
            </w:r>
            <w:r w:rsidR="00184595">
              <w:rPr>
                <w:rFonts w:ascii="Calibri" w:eastAsia="Calibri" w:hAnsi="Calibri" w:cs="Calibri"/>
                <w:b/>
                <w:bCs/>
              </w:rPr>
              <w:t xml:space="preserve"> 10,-</w:t>
            </w:r>
          </w:p>
        </w:tc>
        <w:tc>
          <w:tcPr>
            <w:tcW w:w="1276" w:type="dxa"/>
            <w:vMerge w:val="restart"/>
            <w:tcBorders>
              <w:right w:val="single" w:sz="8" w:space="0" w:color="auto"/>
            </w:tcBorders>
            <w:vAlign w:val="bottom"/>
          </w:tcPr>
          <w:p w:rsidR="00D957AC" w:rsidRDefault="00184595" w:rsidP="001F6157">
            <w:pPr>
              <w:jc w:val="center"/>
              <w:rPr>
                <w:sz w:val="20"/>
                <w:szCs w:val="20"/>
              </w:rPr>
            </w:pPr>
            <w:r>
              <w:rPr>
                <w:rFonts w:ascii="Calibri" w:eastAsia="Calibri" w:hAnsi="Calibri" w:cs="Calibri"/>
                <w:b/>
                <w:bCs/>
              </w:rPr>
              <w:t>b</w:t>
            </w:r>
            <w:r w:rsidR="00F30ED9">
              <w:rPr>
                <w:rFonts w:ascii="Calibri" w:eastAsia="Calibri" w:hAnsi="Calibri" w:cs="Calibri"/>
                <w:b/>
                <w:bCs/>
              </w:rPr>
              <w:t>is €</w:t>
            </w:r>
            <w:r>
              <w:rPr>
                <w:rFonts w:ascii="Calibri" w:eastAsia="Calibri" w:hAnsi="Calibri" w:cs="Calibri"/>
                <w:b/>
                <w:bCs/>
              </w:rPr>
              <w:t xml:space="preserve"> 20,-</w:t>
            </w: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Missachtung des Rauchverbotes</w:t>
            </w:r>
          </w:p>
        </w:tc>
        <w:tc>
          <w:tcPr>
            <w:tcW w:w="30" w:type="dxa"/>
            <w:vAlign w:val="bottom"/>
          </w:tcPr>
          <w:p w:rsidR="00D957AC" w:rsidRDefault="00D957AC">
            <w:pPr>
              <w:rPr>
                <w:sz w:val="1"/>
                <w:szCs w:val="1"/>
              </w:rPr>
            </w:pPr>
          </w:p>
        </w:tc>
      </w:tr>
      <w:tr w:rsidR="00D957AC" w:rsidTr="001F6157">
        <w:trPr>
          <w:trHeight w:val="239"/>
        </w:trPr>
        <w:tc>
          <w:tcPr>
            <w:tcW w:w="709" w:type="dxa"/>
            <w:vMerge/>
            <w:tcBorders>
              <w:left w:val="single" w:sz="8" w:space="0" w:color="auto"/>
            </w:tcBorders>
            <w:vAlign w:val="bottom"/>
          </w:tcPr>
          <w:p w:rsidR="00D957AC" w:rsidRDefault="00D957AC">
            <w:pPr>
              <w:rPr>
                <w:sz w:val="20"/>
                <w:szCs w:val="20"/>
              </w:rPr>
            </w:pPr>
          </w:p>
        </w:tc>
        <w:tc>
          <w:tcPr>
            <w:tcW w:w="1276" w:type="dxa"/>
            <w:vMerge/>
            <w:tcBorders>
              <w:right w:val="single" w:sz="8" w:space="0" w:color="auto"/>
            </w:tcBorders>
            <w:vAlign w:val="bottom"/>
          </w:tcPr>
          <w:p w:rsidR="00D957AC" w:rsidRDefault="00D957AC" w:rsidP="001F6157">
            <w:pPr>
              <w:jc w:val="center"/>
              <w:rPr>
                <w:sz w:val="20"/>
                <w:szCs w:val="20"/>
              </w:rPr>
            </w:pPr>
          </w:p>
        </w:tc>
        <w:tc>
          <w:tcPr>
            <w:tcW w:w="5950" w:type="dxa"/>
            <w:vMerge w:val="restart"/>
            <w:tcBorders>
              <w:right w:val="single" w:sz="8" w:space="0" w:color="auto"/>
            </w:tcBorders>
            <w:vAlign w:val="bottom"/>
          </w:tcPr>
          <w:p w:rsidR="00D957AC" w:rsidRDefault="00F30ED9">
            <w:pPr>
              <w:ind w:left="60"/>
              <w:rPr>
                <w:sz w:val="20"/>
                <w:szCs w:val="20"/>
              </w:rPr>
            </w:pPr>
            <w:r>
              <w:rPr>
                <w:rFonts w:ascii="Calibri" w:eastAsia="Calibri" w:hAnsi="Calibri" w:cs="Calibri"/>
              </w:rPr>
              <w:t>Missachtung des Alkoholverbotes</w:t>
            </w:r>
          </w:p>
        </w:tc>
        <w:tc>
          <w:tcPr>
            <w:tcW w:w="30" w:type="dxa"/>
            <w:vAlign w:val="bottom"/>
          </w:tcPr>
          <w:p w:rsidR="00D957AC" w:rsidRDefault="00D957AC">
            <w:pPr>
              <w:rPr>
                <w:sz w:val="1"/>
                <w:szCs w:val="1"/>
              </w:rPr>
            </w:pPr>
          </w:p>
        </w:tc>
      </w:tr>
      <w:tr w:rsidR="00D957AC" w:rsidTr="001F6157">
        <w:trPr>
          <w:trHeight w:val="68"/>
        </w:trPr>
        <w:tc>
          <w:tcPr>
            <w:tcW w:w="709" w:type="dxa"/>
            <w:tcBorders>
              <w:left w:val="single" w:sz="8" w:space="0" w:color="auto"/>
            </w:tcBorders>
            <w:vAlign w:val="bottom"/>
          </w:tcPr>
          <w:p w:rsidR="00D957AC" w:rsidRDefault="00D957AC">
            <w:pPr>
              <w:rPr>
                <w:sz w:val="5"/>
                <w:szCs w:val="5"/>
              </w:rPr>
            </w:pPr>
          </w:p>
        </w:tc>
        <w:tc>
          <w:tcPr>
            <w:tcW w:w="1276" w:type="dxa"/>
            <w:tcBorders>
              <w:right w:val="single" w:sz="8" w:space="0" w:color="auto"/>
            </w:tcBorders>
            <w:vAlign w:val="bottom"/>
          </w:tcPr>
          <w:p w:rsidR="00D957AC" w:rsidRDefault="00D957AC" w:rsidP="001F6157">
            <w:pPr>
              <w:jc w:val="center"/>
              <w:rPr>
                <w:sz w:val="5"/>
                <w:szCs w:val="5"/>
              </w:rPr>
            </w:pPr>
          </w:p>
        </w:tc>
        <w:tc>
          <w:tcPr>
            <w:tcW w:w="5950" w:type="dxa"/>
            <w:vMerge/>
            <w:tcBorders>
              <w:right w:val="single" w:sz="8" w:space="0" w:color="auto"/>
            </w:tcBorders>
            <w:vAlign w:val="bottom"/>
          </w:tcPr>
          <w:p w:rsidR="00D957AC" w:rsidRDefault="00D957AC">
            <w:pPr>
              <w:rPr>
                <w:sz w:val="5"/>
                <w:szCs w:val="5"/>
              </w:rPr>
            </w:pPr>
          </w:p>
        </w:tc>
        <w:tc>
          <w:tcPr>
            <w:tcW w:w="30" w:type="dxa"/>
            <w:vAlign w:val="bottom"/>
          </w:tcPr>
          <w:p w:rsidR="00D957AC" w:rsidRDefault="00D957AC">
            <w:pPr>
              <w:rPr>
                <w:sz w:val="1"/>
                <w:szCs w:val="1"/>
              </w:rPr>
            </w:pPr>
          </w:p>
        </w:tc>
      </w:tr>
      <w:tr w:rsidR="00D957AC" w:rsidTr="001F6157">
        <w:trPr>
          <w:trHeight w:val="310"/>
        </w:trPr>
        <w:tc>
          <w:tcPr>
            <w:tcW w:w="709" w:type="dxa"/>
            <w:tcBorders>
              <w:left w:val="single" w:sz="8" w:space="0" w:color="auto"/>
            </w:tcBorders>
            <w:vAlign w:val="bottom"/>
          </w:tcPr>
          <w:p w:rsidR="00D957AC" w:rsidRDefault="00D957AC">
            <w:pPr>
              <w:rPr>
                <w:sz w:val="24"/>
                <w:szCs w:val="24"/>
              </w:rPr>
            </w:pPr>
          </w:p>
        </w:tc>
        <w:tc>
          <w:tcPr>
            <w:tcW w:w="1276" w:type="dxa"/>
            <w:tcBorders>
              <w:right w:val="single" w:sz="8" w:space="0" w:color="auto"/>
            </w:tcBorders>
            <w:vAlign w:val="bottom"/>
          </w:tcPr>
          <w:p w:rsidR="00D957AC" w:rsidRDefault="00D957AC" w:rsidP="001F6157">
            <w:pPr>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Provokationen gegenüber Spieler/innen, Zuschauer/innen,</w:t>
            </w:r>
          </w:p>
        </w:tc>
        <w:tc>
          <w:tcPr>
            <w:tcW w:w="30" w:type="dxa"/>
            <w:vAlign w:val="bottom"/>
          </w:tcPr>
          <w:p w:rsidR="00D957AC" w:rsidRDefault="00D957AC">
            <w:pPr>
              <w:rPr>
                <w:sz w:val="1"/>
                <w:szCs w:val="1"/>
              </w:rPr>
            </w:pPr>
          </w:p>
        </w:tc>
      </w:tr>
      <w:tr w:rsidR="00D957AC" w:rsidTr="001F6157">
        <w:trPr>
          <w:trHeight w:val="310"/>
        </w:trPr>
        <w:tc>
          <w:tcPr>
            <w:tcW w:w="709" w:type="dxa"/>
            <w:tcBorders>
              <w:left w:val="single" w:sz="8" w:space="0" w:color="auto"/>
            </w:tcBorders>
            <w:vAlign w:val="bottom"/>
          </w:tcPr>
          <w:p w:rsidR="00D957AC" w:rsidRDefault="00D957AC">
            <w:pPr>
              <w:rPr>
                <w:sz w:val="24"/>
                <w:szCs w:val="24"/>
              </w:rPr>
            </w:pPr>
          </w:p>
        </w:tc>
        <w:tc>
          <w:tcPr>
            <w:tcW w:w="1276" w:type="dxa"/>
            <w:tcBorders>
              <w:right w:val="single" w:sz="8" w:space="0" w:color="auto"/>
            </w:tcBorders>
            <w:vAlign w:val="bottom"/>
          </w:tcPr>
          <w:p w:rsidR="00D957AC" w:rsidRDefault="00D957AC" w:rsidP="001F6157">
            <w:pPr>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Schiedsrichter/innen, Turnierleitung</w:t>
            </w:r>
          </w:p>
        </w:tc>
        <w:tc>
          <w:tcPr>
            <w:tcW w:w="30" w:type="dxa"/>
            <w:vAlign w:val="bottom"/>
          </w:tcPr>
          <w:p w:rsidR="00D957AC" w:rsidRDefault="00D957AC">
            <w:pPr>
              <w:rPr>
                <w:sz w:val="1"/>
                <w:szCs w:val="1"/>
              </w:rPr>
            </w:pPr>
          </w:p>
        </w:tc>
      </w:tr>
      <w:tr w:rsidR="00D957AC" w:rsidTr="001F6157">
        <w:trPr>
          <w:trHeight w:val="307"/>
        </w:trPr>
        <w:tc>
          <w:tcPr>
            <w:tcW w:w="709" w:type="dxa"/>
            <w:tcBorders>
              <w:left w:val="single" w:sz="8" w:space="0" w:color="auto"/>
            </w:tcBorders>
            <w:vAlign w:val="bottom"/>
          </w:tcPr>
          <w:p w:rsidR="00D957AC" w:rsidRDefault="00D957AC">
            <w:pPr>
              <w:rPr>
                <w:sz w:val="24"/>
                <w:szCs w:val="24"/>
              </w:rPr>
            </w:pPr>
          </w:p>
        </w:tc>
        <w:tc>
          <w:tcPr>
            <w:tcW w:w="1276" w:type="dxa"/>
            <w:tcBorders>
              <w:right w:val="single" w:sz="8" w:space="0" w:color="auto"/>
            </w:tcBorders>
            <w:vAlign w:val="bottom"/>
          </w:tcPr>
          <w:p w:rsidR="00D957AC" w:rsidRDefault="00D957AC" w:rsidP="001F6157">
            <w:pPr>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sonstiges geringfügiges disziplinäres Fehlverhalten</w:t>
            </w:r>
          </w:p>
        </w:tc>
        <w:tc>
          <w:tcPr>
            <w:tcW w:w="30" w:type="dxa"/>
            <w:vAlign w:val="bottom"/>
          </w:tcPr>
          <w:p w:rsidR="00D957AC" w:rsidRDefault="00D957AC">
            <w:pPr>
              <w:rPr>
                <w:sz w:val="1"/>
                <w:szCs w:val="1"/>
              </w:rPr>
            </w:pPr>
          </w:p>
        </w:tc>
      </w:tr>
      <w:tr w:rsidR="00D957AC" w:rsidTr="001F6157">
        <w:trPr>
          <w:trHeight w:val="65"/>
        </w:trPr>
        <w:tc>
          <w:tcPr>
            <w:tcW w:w="709" w:type="dxa"/>
            <w:tcBorders>
              <w:left w:val="single" w:sz="8" w:space="0" w:color="auto"/>
              <w:bottom w:val="single" w:sz="8" w:space="0" w:color="auto"/>
            </w:tcBorders>
            <w:vAlign w:val="bottom"/>
          </w:tcPr>
          <w:p w:rsidR="00D957AC" w:rsidRDefault="00D957AC">
            <w:pPr>
              <w:rPr>
                <w:sz w:val="5"/>
                <w:szCs w:val="5"/>
              </w:rPr>
            </w:pPr>
          </w:p>
        </w:tc>
        <w:tc>
          <w:tcPr>
            <w:tcW w:w="1276" w:type="dxa"/>
            <w:tcBorders>
              <w:bottom w:val="single" w:sz="8" w:space="0" w:color="auto"/>
              <w:right w:val="single" w:sz="8" w:space="0" w:color="auto"/>
            </w:tcBorders>
            <w:vAlign w:val="bottom"/>
          </w:tcPr>
          <w:p w:rsidR="00D957AC" w:rsidRDefault="00D957AC" w:rsidP="001F6157">
            <w:pPr>
              <w:jc w:val="center"/>
              <w:rPr>
                <w:sz w:val="5"/>
                <w:szCs w:val="5"/>
              </w:rPr>
            </w:pPr>
          </w:p>
        </w:tc>
        <w:tc>
          <w:tcPr>
            <w:tcW w:w="5950" w:type="dxa"/>
            <w:tcBorders>
              <w:bottom w:val="single" w:sz="8" w:space="0" w:color="auto"/>
              <w:right w:val="single" w:sz="8" w:space="0" w:color="auto"/>
            </w:tcBorders>
            <w:vAlign w:val="bottom"/>
          </w:tcPr>
          <w:p w:rsidR="00D957AC" w:rsidRDefault="00D957AC">
            <w:pPr>
              <w:rPr>
                <w:sz w:val="5"/>
                <w:szCs w:val="5"/>
              </w:rPr>
            </w:pPr>
          </w:p>
        </w:tc>
        <w:tc>
          <w:tcPr>
            <w:tcW w:w="30" w:type="dxa"/>
            <w:vAlign w:val="bottom"/>
          </w:tcPr>
          <w:p w:rsidR="00D957AC" w:rsidRDefault="00D957AC">
            <w:pPr>
              <w:rPr>
                <w:sz w:val="1"/>
                <w:szCs w:val="1"/>
              </w:rPr>
            </w:pPr>
          </w:p>
        </w:tc>
      </w:tr>
      <w:tr w:rsidR="00D957AC" w:rsidTr="001F6157">
        <w:trPr>
          <w:trHeight w:val="234"/>
        </w:trPr>
        <w:tc>
          <w:tcPr>
            <w:tcW w:w="709" w:type="dxa"/>
            <w:vMerge w:val="restart"/>
            <w:tcBorders>
              <w:left w:val="single" w:sz="8" w:space="0" w:color="auto"/>
            </w:tcBorders>
            <w:vAlign w:val="bottom"/>
          </w:tcPr>
          <w:p w:rsidR="00D957AC" w:rsidRDefault="00F30ED9">
            <w:pPr>
              <w:ind w:left="80"/>
              <w:rPr>
                <w:sz w:val="20"/>
                <w:szCs w:val="20"/>
              </w:rPr>
            </w:pPr>
            <w:r>
              <w:rPr>
                <w:rFonts w:ascii="Calibri" w:eastAsia="Calibri" w:hAnsi="Calibri" w:cs="Calibri"/>
                <w:b/>
                <w:bCs/>
              </w:rPr>
              <w:t>€</w:t>
            </w:r>
            <w:r w:rsidR="001F6157">
              <w:rPr>
                <w:rFonts w:ascii="Calibri" w:eastAsia="Calibri" w:hAnsi="Calibri" w:cs="Calibri"/>
                <w:b/>
                <w:bCs/>
              </w:rPr>
              <w:t xml:space="preserve"> 21,- </w:t>
            </w:r>
          </w:p>
        </w:tc>
        <w:tc>
          <w:tcPr>
            <w:tcW w:w="1276" w:type="dxa"/>
            <w:vMerge w:val="restart"/>
            <w:tcBorders>
              <w:right w:val="single" w:sz="8" w:space="0" w:color="auto"/>
            </w:tcBorders>
            <w:vAlign w:val="bottom"/>
          </w:tcPr>
          <w:p w:rsidR="00D957AC" w:rsidRDefault="001F6157" w:rsidP="001F6157">
            <w:pPr>
              <w:ind w:left="20"/>
              <w:jc w:val="center"/>
              <w:rPr>
                <w:sz w:val="20"/>
                <w:szCs w:val="20"/>
              </w:rPr>
            </w:pPr>
            <w:r>
              <w:rPr>
                <w:rFonts w:ascii="Calibri" w:eastAsia="Calibri" w:hAnsi="Calibri" w:cs="Calibri"/>
                <w:b/>
                <w:bCs/>
              </w:rPr>
              <w:t>b</w:t>
            </w:r>
            <w:r w:rsidR="00F30ED9">
              <w:rPr>
                <w:rFonts w:ascii="Calibri" w:eastAsia="Calibri" w:hAnsi="Calibri" w:cs="Calibri"/>
                <w:b/>
                <w:bCs/>
              </w:rPr>
              <w:t>is € 5</w:t>
            </w:r>
            <w:r>
              <w:rPr>
                <w:rFonts w:ascii="Calibri" w:eastAsia="Calibri" w:hAnsi="Calibri" w:cs="Calibri"/>
                <w:b/>
                <w:bCs/>
              </w:rPr>
              <w:t>0,-</w:t>
            </w:r>
          </w:p>
        </w:tc>
        <w:tc>
          <w:tcPr>
            <w:tcW w:w="5950" w:type="dxa"/>
            <w:tcBorders>
              <w:right w:val="single" w:sz="8" w:space="0" w:color="auto"/>
            </w:tcBorders>
            <w:vAlign w:val="bottom"/>
          </w:tcPr>
          <w:p w:rsidR="00D957AC" w:rsidRDefault="00F30ED9">
            <w:pPr>
              <w:spacing w:line="234" w:lineRule="exact"/>
              <w:ind w:left="60"/>
              <w:rPr>
                <w:sz w:val="20"/>
                <w:szCs w:val="20"/>
              </w:rPr>
            </w:pPr>
            <w:r>
              <w:rPr>
                <w:rFonts w:ascii="Calibri" w:eastAsia="Calibri" w:hAnsi="Calibri" w:cs="Calibri"/>
              </w:rPr>
              <w:t>wiederholte Missachtung von Anweisungen der Turnierleitung</w:t>
            </w:r>
          </w:p>
        </w:tc>
        <w:tc>
          <w:tcPr>
            <w:tcW w:w="30" w:type="dxa"/>
            <w:vAlign w:val="bottom"/>
          </w:tcPr>
          <w:p w:rsidR="00D957AC" w:rsidRDefault="00D957AC">
            <w:pPr>
              <w:rPr>
                <w:sz w:val="1"/>
                <w:szCs w:val="1"/>
              </w:rPr>
            </w:pPr>
          </w:p>
        </w:tc>
      </w:tr>
      <w:tr w:rsidR="00D957AC" w:rsidTr="001F6157">
        <w:trPr>
          <w:trHeight w:val="239"/>
        </w:trPr>
        <w:tc>
          <w:tcPr>
            <w:tcW w:w="709" w:type="dxa"/>
            <w:vMerge/>
            <w:tcBorders>
              <w:left w:val="single" w:sz="8" w:space="0" w:color="auto"/>
            </w:tcBorders>
            <w:vAlign w:val="bottom"/>
          </w:tcPr>
          <w:p w:rsidR="00D957AC" w:rsidRDefault="00D957AC">
            <w:pPr>
              <w:rPr>
                <w:sz w:val="20"/>
                <w:szCs w:val="20"/>
              </w:rPr>
            </w:pPr>
          </w:p>
        </w:tc>
        <w:tc>
          <w:tcPr>
            <w:tcW w:w="1276" w:type="dxa"/>
            <w:vMerge/>
            <w:tcBorders>
              <w:right w:val="single" w:sz="8" w:space="0" w:color="auto"/>
            </w:tcBorders>
            <w:vAlign w:val="bottom"/>
          </w:tcPr>
          <w:p w:rsidR="00D957AC" w:rsidRDefault="00D957AC" w:rsidP="001F6157">
            <w:pPr>
              <w:jc w:val="center"/>
              <w:rPr>
                <w:sz w:val="20"/>
                <w:szCs w:val="20"/>
              </w:rPr>
            </w:pPr>
          </w:p>
        </w:tc>
        <w:tc>
          <w:tcPr>
            <w:tcW w:w="5950" w:type="dxa"/>
            <w:vMerge w:val="restart"/>
            <w:tcBorders>
              <w:right w:val="single" w:sz="8" w:space="0" w:color="auto"/>
            </w:tcBorders>
            <w:vAlign w:val="bottom"/>
          </w:tcPr>
          <w:p w:rsidR="00D957AC" w:rsidRDefault="00F30ED9">
            <w:pPr>
              <w:ind w:left="60"/>
              <w:rPr>
                <w:sz w:val="20"/>
                <w:szCs w:val="20"/>
              </w:rPr>
            </w:pPr>
            <w:r>
              <w:rPr>
                <w:rFonts w:ascii="Calibri" w:eastAsia="Calibri" w:hAnsi="Calibri" w:cs="Calibri"/>
              </w:rPr>
              <w:t>Beschimpfung/Beleidigung von Spieler/innen, Zuschauer/innen,</w:t>
            </w:r>
          </w:p>
        </w:tc>
        <w:tc>
          <w:tcPr>
            <w:tcW w:w="30" w:type="dxa"/>
            <w:vAlign w:val="bottom"/>
          </w:tcPr>
          <w:p w:rsidR="00D957AC" w:rsidRDefault="00D957AC">
            <w:pPr>
              <w:rPr>
                <w:sz w:val="1"/>
                <w:szCs w:val="1"/>
              </w:rPr>
            </w:pPr>
          </w:p>
        </w:tc>
      </w:tr>
      <w:tr w:rsidR="00D957AC" w:rsidTr="001F6157">
        <w:trPr>
          <w:trHeight w:val="70"/>
        </w:trPr>
        <w:tc>
          <w:tcPr>
            <w:tcW w:w="709" w:type="dxa"/>
            <w:tcBorders>
              <w:left w:val="single" w:sz="8" w:space="0" w:color="auto"/>
            </w:tcBorders>
            <w:vAlign w:val="bottom"/>
          </w:tcPr>
          <w:p w:rsidR="00D957AC" w:rsidRDefault="00D957AC">
            <w:pPr>
              <w:rPr>
                <w:sz w:val="6"/>
                <w:szCs w:val="6"/>
              </w:rPr>
            </w:pPr>
          </w:p>
        </w:tc>
        <w:tc>
          <w:tcPr>
            <w:tcW w:w="1276" w:type="dxa"/>
            <w:tcBorders>
              <w:right w:val="single" w:sz="8" w:space="0" w:color="auto"/>
            </w:tcBorders>
            <w:vAlign w:val="bottom"/>
          </w:tcPr>
          <w:p w:rsidR="00D957AC" w:rsidRDefault="00D957AC" w:rsidP="001F6157">
            <w:pPr>
              <w:jc w:val="center"/>
              <w:rPr>
                <w:sz w:val="6"/>
                <w:szCs w:val="6"/>
              </w:rPr>
            </w:pPr>
          </w:p>
        </w:tc>
        <w:tc>
          <w:tcPr>
            <w:tcW w:w="5950" w:type="dxa"/>
            <w:vMerge/>
            <w:tcBorders>
              <w:right w:val="single" w:sz="8" w:space="0" w:color="auto"/>
            </w:tcBorders>
            <w:vAlign w:val="bottom"/>
          </w:tcPr>
          <w:p w:rsidR="00D957AC" w:rsidRDefault="00D957AC">
            <w:pPr>
              <w:rPr>
                <w:sz w:val="6"/>
                <w:szCs w:val="6"/>
              </w:rPr>
            </w:pPr>
          </w:p>
        </w:tc>
        <w:tc>
          <w:tcPr>
            <w:tcW w:w="30" w:type="dxa"/>
            <w:vAlign w:val="bottom"/>
          </w:tcPr>
          <w:p w:rsidR="00D957AC" w:rsidRDefault="00D957AC">
            <w:pPr>
              <w:rPr>
                <w:sz w:val="1"/>
                <w:szCs w:val="1"/>
              </w:rPr>
            </w:pPr>
          </w:p>
        </w:tc>
      </w:tr>
      <w:tr w:rsidR="00D957AC" w:rsidTr="001F6157">
        <w:trPr>
          <w:trHeight w:val="310"/>
        </w:trPr>
        <w:tc>
          <w:tcPr>
            <w:tcW w:w="709" w:type="dxa"/>
            <w:tcBorders>
              <w:left w:val="single" w:sz="8" w:space="0" w:color="auto"/>
            </w:tcBorders>
            <w:vAlign w:val="bottom"/>
          </w:tcPr>
          <w:p w:rsidR="00D957AC" w:rsidRDefault="00D957AC">
            <w:pPr>
              <w:rPr>
                <w:sz w:val="24"/>
                <w:szCs w:val="24"/>
              </w:rPr>
            </w:pPr>
          </w:p>
        </w:tc>
        <w:tc>
          <w:tcPr>
            <w:tcW w:w="1276" w:type="dxa"/>
            <w:tcBorders>
              <w:right w:val="single" w:sz="8" w:space="0" w:color="auto"/>
            </w:tcBorders>
            <w:vAlign w:val="bottom"/>
          </w:tcPr>
          <w:p w:rsidR="00D957AC" w:rsidRDefault="00D957AC" w:rsidP="001F6157">
            <w:pPr>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Schiedsrichter/innen, Turnierleitung</w:t>
            </w:r>
          </w:p>
        </w:tc>
        <w:tc>
          <w:tcPr>
            <w:tcW w:w="30" w:type="dxa"/>
            <w:vAlign w:val="bottom"/>
          </w:tcPr>
          <w:p w:rsidR="00D957AC" w:rsidRDefault="00D957AC">
            <w:pPr>
              <w:rPr>
                <w:sz w:val="1"/>
                <w:szCs w:val="1"/>
              </w:rPr>
            </w:pPr>
          </w:p>
        </w:tc>
      </w:tr>
      <w:tr w:rsidR="00D957AC" w:rsidTr="001F6157">
        <w:trPr>
          <w:trHeight w:val="63"/>
        </w:trPr>
        <w:tc>
          <w:tcPr>
            <w:tcW w:w="709" w:type="dxa"/>
            <w:tcBorders>
              <w:left w:val="single" w:sz="8" w:space="0" w:color="auto"/>
              <w:bottom w:val="single" w:sz="8" w:space="0" w:color="auto"/>
            </w:tcBorders>
            <w:vAlign w:val="bottom"/>
          </w:tcPr>
          <w:p w:rsidR="00D957AC" w:rsidRDefault="00D957AC">
            <w:pPr>
              <w:rPr>
                <w:sz w:val="5"/>
                <w:szCs w:val="5"/>
              </w:rPr>
            </w:pPr>
          </w:p>
        </w:tc>
        <w:tc>
          <w:tcPr>
            <w:tcW w:w="1276" w:type="dxa"/>
            <w:tcBorders>
              <w:bottom w:val="single" w:sz="8" w:space="0" w:color="auto"/>
              <w:right w:val="single" w:sz="8" w:space="0" w:color="auto"/>
            </w:tcBorders>
            <w:vAlign w:val="bottom"/>
          </w:tcPr>
          <w:p w:rsidR="00D957AC" w:rsidRDefault="00D957AC" w:rsidP="001F6157">
            <w:pPr>
              <w:jc w:val="center"/>
              <w:rPr>
                <w:sz w:val="5"/>
                <w:szCs w:val="5"/>
              </w:rPr>
            </w:pPr>
          </w:p>
        </w:tc>
        <w:tc>
          <w:tcPr>
            <w:tcW w:w="5950" w:type="dxa"/>
            <w:tcBorders>
              <w:bottom w:val="single" w:sz="8" w:space="0" w:color="auto"/>
              <w:right w:val="single" w:sz="8" w:space="0" w:color="auto"/>
            </w:tcBorders>
            <w:vAlign w:val="bottom"/>
          </w:tcPr>
          <w:p w:rsidR="00D957AC" w:rsidRDefault="00D957AC">
            <w:pPr>
              <w:rPr>
                <w:sz w:val="5"/>
                <w:szCs w:val="5"/>
              </w:rPr>
            </w:pPr>
          </w:p>
        </w:tc>
        <w:tc>
          <w:tcPr>
            <w:tcW w:w="30" w:type="dxa"/>
            <w:vAlign w:val="bottom"/>
          </w:tcPr>
          <w:p w:rsidR="00D957AC" w:rsidRDefault="00D957AC">
            <w:pPr>
              <w:rPr>
                <w:sz w:val="1"/>
                <w:szCs w:val="1"/>
              </w:rPr>
            </w:pPr>
          </w:p>
        </w:tc>
      </w:tr>
      <w:tr w:rsidR="00D957AC" w:rsidTr="001F6157">
        <w:trPr>
          <w:trHeight w:val="236"/>
        </w:trPr>
        <w:tc>
          <w:tcPr>
            <w:tcW w:w="709" w:type="dxa"/>
            <w:vMerge w:val="restart"/>
            <w:tcBorders>
              <w:left w:val="single" w:sz="8" w:space="0" w:color="auto"/>
            </w:tcBorders>
            <w:vAlign w:val="bottom"/>
          </w:tcPr>
          <w:p w:rsidR="00D957AC" w:rsidRDefault="00F30ED9">
            <w:pPr>
              <w:ind w:left="80"/>
              <w:rPr>
                <w:sz w:val="20"/>
                <w:szCs w:val="20"/>
              </w:rPr>
            </w:pPr>
            <w:r>
              <w:rPr>
                <w:rFonts w:ascii="Calibri" w:eastAsia="Calibri" w:hAnsi="Calibri" w:cs="Calibri"/>
                <w:b/>
                <w:bCs/>
              </w:rPr>
              <w:t>€ 5</w:t>
            </w:r>
            <w:r w:rsidR="001F6157">
              <w:rPr>
                <w:rFonts w:ascii="Calibri" w:eastAsia="Calibri" w:hAnsi="Calibri" w:cs="Calibri"/>
                <w:b/>
                <w:bCs/>
              </w:rPr>
              <w:t>1,-</w:t>
            </w:r>
          </w:p>
        </w:tc>
        <w:tc>
          <w:tcPr>
            <w:tcW w:w="1276" w:type="dxa"/>
            <w:vMerge w:val="restart"/>
            <w:tcBorders>
              <w:right w:val="single" w:sz="8" w:space="0" w:color="auto"/>
            </w:tcBorders>
            <w:vAlign w:val="bottom"/>
          </w:tcPr>
          <w:p w:rsidR="00D957AC" w:rsidRDefault="001F6157" w:rsidP="001F6157">
            <w:pPr>
              <w:ind w:left="20"/>
              <w:jc w:val="center"/>
              <w:rPr>
                <w:sz w:val="20"/>
                <w:szCs w:val="20"/>
              </w:rPr>
            </w:pPr>
            <w:r>
              <w:rPr>
                <w:rFonts w:ascii="Calibri" w:eastAsia="Calibri" w:hAnsi="Calibri" w:cs="Calibri"/>
                <w:b/>
                <w:bCs/>
              </w:rPr>
              <w:t>b</w:t>
            </w:r>
            <w:r w:rsidR="00F30ED9">
              <w:rPr>
                <w:rFonts w:ascii="Calibri" w:eastAsia="Calibri" w:hAnsi="Calibri" w:cs="Calibri"/>
                <w:b/>
                <w:bCs/>
              </w:rPr>
              <w:t>is €</w:t>
            </w:r>
            <w:r>
              <w:rPr>
                <w:rFonts w:ascii="Calibri" w:eastAsia="Calibri" w:hAnsi="Calibri" w:cs="Calibri"/>
                <w:b/>
                <w:bCs/>
              </w:rPr>
              <w:t xml:space="preserve"> 100,-</w:t>
            </w:r>
          </w:p>
        </w:tc>
        <w:tc>
          <w:tcPr>
            <w:tcW w:w="5950" w:type="dxa"/>
            <w:tcBorders>
              <w:right w:val="single" w:sz="8" w:space="0" w:color="auto"/>
            </w:tcBorders>
            <w:vAlign w:val="bottom"/>
          </w:tcPr>
          <w:p w:rsidR="00D957AC" w:rsidRDefault="00F30ED9">
            <w:pPr>
              <w:spacing w:line="237" w:lineRule="exact"/>
              <w:ind w:left="60"/>
              <w:rPr>
                <w:sz w:val="20"/>
                <w:szCs w:val="20"/>
              </w:rPr>
            </w:pPr>
            <w:r>
              <w:rPr>
                <w:rFonts w:ascii="Calibri" w:eastAsia="Calibri" w:hAnsi="Calibri" w:cs="Calibri"/>
              </w:rPr>
              <w:t>Drohung gegenüber Spieler/innen, Zuschauer/innen,</w:t>
            </w:r>
          </w:p>
        </w:tc>
        <w:tc>
          <w:tcPr>
            <w:tcW w:w="30" w:type="dxa"/>
            <w:vAlign w:val="bottom"/>
          </w:tcPr>
          <w:p w:rsidR="00D957AC" w:rsidRDefault="00D957AC">
            <w:pPr>
              <w:rPr>
                <w:sz w:val="1"/>
                <w:szCs w:val="1"/>
              </w:rPr>
            </w:pPr>
          </w:p>
        </w:tc>
      </w:tr>
      <w:tr w:rsidR="00D957AC" w:rsidTr="001F6157">
        <w:trPr>
          <w:trHeight w:val="239"/>
        </w:trPr>
        <w:tc>
          <w:tcPr>
            <w:tcW w:w="709" w:type="dxa"/>
            <w:vMerge/>
            <w:tcBorders>
              <w:left w:val="single" w:sz="8" w:space="0" w:color="auto"/>
            </w:tcBorders>
            <w:vAlign w:val="bottom"/>
          </w:tcPr>
          <w:p w:rsidR="00D957AC" w:rsidRDefault="00D957AC">
            <w:pPr>
              <w:rPr>
                <w:sz w:val="20"/>
                <w:szCs w:val="20"/>
              </w:rPr>
            </w:pPr>
          </w:p>
        </w:tc>
        <w:tc>
          <w:tcPr>
            <w:tcW w:w="1276" w:type="dxa"/>
            <w:vMerge/>
            <w:tcBorders>
              <w:right w:val="single" w:sz="8" w:space="0" w:color="auto"/>
            </w:tcBorders>
            <w:vAlign w:val="bottom"/>
          </w:tcPr>
          <w:p w:rsidR="00D957AC" w:rsidRDefault="00D957AC" w:rsidP="001F6157">
            <w:pPr>
              <w:jc w:val="center"/>
              <w:rPr>
                <w:sz w:val="20"/>
                <w:szCs w:val="20"/>
              </w:rPr>
            </w:pPr>
          </w:p>
        </w:tc>
        <w:tc>
          <w:tcPr>
            <w:tcW w:w="5950" w:type="dxa"/>
            <w:vMerge w:val="restart"/>
            <w:tcBorders>
              <w:right w:val="single" w:sz="8" w:space="0" w:color="auto"/>
            </w:tcBorders>
            <w:vAlign w:val="bottom"/>
          </w:tcPr>
          <w:p w:rsidR="00D957AC" w:rsidRDefault="00F30ED9">
            <w:pPr>
              <w:ind w:left="60"/>
              <w:rPr>
                <w:sz w:val="20"/>
                <w:szCs w:val="20"/>
              </w:rPr>
            </w:pPr>
            <w:r>
              <w:rPr>
                <w:rFonts w:ascii="Calibri" w:eastAsia="Calibri" w:hAnsi="Calibri" w:cs="Calibri"/>
              </w:rPr>
              <w:t>Schiedsrichter/innen, Turnierleitung</w:t>
            </w:r>
          </w:p>
        </w:tc>
        <w:tc>
          <w:tcPr>
            <w:tcW w:w="30" w:type="dxa"/>
            <w:vAlign w:val="bottom"/>
          </w:tcPr>
          <w:p w:rsidR="00D957AC" w:rsidRDefault="00D957AC">
            <w:pPr>
              <w:rPr>
                <w:sz w:val="1"/>
                <w:szCs w:val="1"/>
              </w:rPr>
            </w:pPr>
          </w:p>
        </w:tc>
      </w:tr>
      <w:tr w:rsidR="00D957AC" w:rsidTr="001F6157">
        <w:trPr>
          <w:trHeight w:val="68"/>
        </w:trPr>
        <w:tc>
          <w:tcPr>
            <w:tcW w:w="709" w:type="dxa"/>
            <w:tcBorders>
              <w:left w:val="single" w:sz="8" w:space="0" w:color="auto"/>
            </w:tcBorders>
            <w:vAlign w:val="bottom"/>
          </w:tcPr>
          <w:p w:rsidR="00D957AC" w:rsidRDefault="00D957AC">
            <w:pPr>
              <w:rPr>
                <w:sz w:val="5"/>
                <w:szCs w:val="5"/>
              </w:rPr>
            </w:pPr>
          </w:p>
        </w:tc>
        <w:tc>
          <w:tcPr>
            <w:tcW w:w="1276" w:type="dxa"/>
            <w:tcBorders>
              <w:right w:val="single" w:sz="8" w:space="0" w:color="auto"/>
            </w:tcBorders>
            <w:vAlign w:val="bottom"/>
          </w:tcPr>
          <w:p w:rsidR="00D957AC" w:rsidRDefault="00D957AC" w:rsidP="001F6157">
            <w:pPr>
              <w:jc w:val="center"/>
              <w:rPr>
                <w:sz w:val="5"/>
                <w:szCs w:val="5"/>
              </w:rPr>
            </w:pPr>
          </w:p>
        </w:tc>
        <w:tc>
          <w:tcPr>
            <w:tcW w:w="5950" w:type="dxa"/>
            <w:vMerge/>
            <w:tcBorders>
              <w:right w:val="single" w:sz="8" w:space="0" w:color="auto"/>
            </w:tcBorders>
            <w:vAlign w:val="bottom"/>
          </w:tcPr>
          <w:p w:rsidR="00D957AC" w:rsidRDefault="00D957AC">
            <w:pPr>
              <w:rPr>
                <w:sz w:val="5"/>
                <w:szCs w:val="5"/>
              </w:rPr>
            </w:pPr>
          </w:p>
        </w:tc>
        <w:tc>
          <w:tcPr>
            <w:tcW w:w="30" w:type="dxa"/>
            <w:vAlign w:val="bottom"/>
          </w:tcPr>
          <w:p w:rsidR="00D957AC" w:rsidRDefault="00D957AC">
            <w:pPr>
              <w:rPr>
                <w:sz w:val="1"/>
                <w:szCs w:val="1"/>
              </w:rPr>
            </w:pPr>
          </w:p>
        </w:tc>
      </w:tr>
      <w:tr w:rsidR="00D957AC" w:rsidTr="001F6157">
        <w:trPr>
          <w:trHeight w:val="310"/>
        </w:trPr>
        <w:tc>
          <w:tcPr>
            <w:tcW w:w="709" w:type="dxa"/>
            <w:tcBorders>
              <w:left w:val="single" w:sz="8" w:space="0" w:color="auto"/>
            </w:tcBorders>
            <w:vAlign w:val="bottom"/>
          </w:tcPr>
          <w:p w:rsidR="00D957AC" w:rsidRDefault="00D957AC">
            <w:pPr>
              <w:rPr>
                <w:sz w:val="24"/>
                <w:szCs w:val="24"/>
              </w:rPr>
            </w:pPr>
          </w:p>
        </w:tc>
        <w:tc>
          <w:tcPr>
            <w:tcW w:w="1276" w:type="dxa"/>
            <w:tcBorders>
              <w:right w:val="single" w:sz="8" w:space="0" w:color="auto"/>
            </w:tcBorders>
            <w:vAlign w:val="bottom"/>
          </w:tcPr>
          <w:p w:rsidR="00D957AC" w:rsidRDefault="00D957AC" w:rsidP="001F6157">
            <w:pPr>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aggressives Verhalten</w:t>
            </w:r>
          </w:p>
        </w:tc>
        <w:tc>
          <w:tcPr>
            <w:tcW w:w="30" w:type="dxa"/>
            <w:vAlign w:val="bottom"/>
          </w:tcPr>
          <w:p w:rsidR="00D957AC" w:rsidRDefault="00D957AC">
            <w:pPr>
              <w:rPr>
                <w:sz w:val="1"/>
                <w:szCs w:val="1"/>
              </w:rPr>
            </w:pPr>
          </w:p>
        </w:tc>
      </w:tr>
      <w:tr w:rsidR="00D957AC" w:rsidTr="001F6157">
        <w:trPr>
          <w:trHeight w:val="65"/>
        </w:trPr>
        <w:tc>
          <w:tcPr>
            <w:tcW w:w="709" w:type="dxa"/>
            <w:tcBorders>
              <w:left w:val="single" w:sz="8" w:space="0" w:color="auto"/>
              <w:bottom w:val="single" w:sz="8" w:space="0" w:color="auto"/>
            </w:tcBorders>
            <w:vAlign w:val="bottom"/>
          </w:tcPr>
          <w:p w:rsidR="00D957AC" w:rsidRDefault="00D957AC">
            <w:pPr>
              <w:rPr>
                <w:sz w:val="5"/>
                <w:szCs w:val="5"/>
              </w:rPr>
            </w:pPr>
          </w:p>
        </w:tc>
        <w:tc>
          <w:tcPr>
            <w:tcW w:w="1276" w:type="dxa"/>
            <w:tcBorders>
              <w:bottom w:val="single" w:sz="8" w:space="0" w:color="auto"/>
              <w:right w:val="single" w:sz="8" w:space="0" w:color="auto"/>
            </w:tcBorders>
            <w:vAlign w:val="bottom"/>
          </w:tcPr>
          <w:p w:rsidR="00D957AC" w:rsidRDefault="00D957AC" w:rsidP="001F6157">
            <w:pPr>
              <w:jc w:val="center"/>
              <w:rPr>
                <w:sz w:val="5"/>
                <w:szCs w:val="5"/>
              </w:rPr>
            </w:pPr>
          </w:p>
        </w:tc>
        <w:tc>
          <w:tcPr>
            <w:tcW w:w="5950" w:type="dxa"/>
            <w:tcBorders>
              <w:bottom w:val="single" w:sz="8" w:space="0" w:color="auto"/>
              <w:right w:val="single" w:sz="8" w:space="0" w:color="auto"/>
            </w:tcBorders>
            <w:vAlign w:val="bottom"/>
          </w:tcPr>
          <w:p w:rsidR="00D957AC" w:rsidRDefault="00D957AC">
            <w:pPr>
              <w:rPr>
                <w:sz w:val="5"/>
                <w:szCs w:val="5"/>
              </w:rPr>
            </w:pPr>
          </w:p>
        </w:tc>
        <w:tc>
          <w:tcPr>
            <w:tcW w:w="30" w:type="dxa"/>
            <w:vAlign w:val="bottom"/>
          </w:tcPr>
          <w:p w:rsidR="00D957AC" w:rsidRDefault="00D957AC">
            <w:pPr>
              <w:rPr>
                <w:sz w:val="1"/>
                <w:szCs w:val="1"/>
              </w:rPr>
            </w:pPr>
          </w:p>
        </w:tc>
      </w:tr>
      <w:tr w:rsidR="00D957AC" w:rsidTr="001F6157">
        <w:trPr>
          <w:trHeight w:val="236"/>
        </w:trPr>
        <w:tc>
          <w:tcPr>
            <w:tcW w:w="709" w:type="dxa"/>
            <w:vMerge w:val="restart"/>
            <w:tcBorders>
              <w:left w:val="single" w:sz="8" w:space="0" w:color="auto"/>
            </w:tcBorders>
            <w:vAlign w:val="bottom"/>
          </w:tcPr>
          <w:p w:rsidR="00D957AC" w:rsidRDefault="001F6157" w:rsidP="001F6157">
            <w:pPr>
              <w:ind w:right="-251"/>
              <w:rPr>
                <w:sz w:val="20"/>
                <w:szCs w:val="20"/>
              </w:rPr>
            </w:pPr>
            <w:r>
              <w:rPr>
                <w:rFonts w:ascii="Calibri" w:eastAsia="Calibri" w:hAnsi="Calibri" w:cs="Calibri"/>
                <w:b/>
                <w:bCs/>
              </w:rPr>
              <w:t xml:space="preserve"> </w:t>
            </w:r>
            <w:r w:rsidR="00F30ED9">
              <w:rPr>
                <w:rFonts w:ascii="Calibri" w:eastAsia="Calibri" w:hAnsi="Calibri" w:cs="Calibri"/>
                <w:b/>
                <w:bCs/>
              </w:rPr>
              <w:t>€</w:t>
            </w:r>
            <w:r>
              <w:rPr>
                <w:rFonts w:ascii="Calibri" w:eastAsia="Calibri" w:hAnsi="Calibri" w:cs="Calibri"/>
                <w:b/>
                <w:bCs/>
              </w:rPr>
              <w:t xml:space="preserve">  101,-</w:t>
            </w:r>
          </w:p>
        </w:tc>
        <w:tc>
          <w:tcPr>
            <w:tcW w:w="1276" w:type="dxa"/>
            <w:vMerge w:val="restart"/>
            <w:tcBorders>
              <w:right w:val="single" w:sz="8" w:space="0" w:color="auto"/>
            </w:tcBorders>
            <w:vAlign w:val="bottom"/>
          </w:tcPr>
          <w:p w:rsidR="00D957AC" w:rsidRDefault="001F6157" w:rsidP="001F6157">
            <w:pPr>
              <w:ind w:right="-251"/>
              <w:jc w:val="center"/>
              <w:rPr>
                <w:sz w:val="20"/>
                <w:szCs w:val="20"/>
              </w:rPr>
            </w:pPr>
            <w:r>
              <w:rPr>
                <w:rFonts w:ascii="Calibri" w:eastAsia="Calibri" w:hAnsi="Calibri" w:cs="Calibri"/>
                <w:b/>
                <w:bCs/>
              </w:rPr>
              <w:t>b</w:t>
            </w:r>
            <w:r w:rsidR="00F30ED9">
              <w:rPr>
                <w:rFonts w:ascii="Calibri" w:eastAsia="Calibri" w:hAnsi="Calibri" w:cs="Calibri"/>
                <w:b/>
                <w:bCs/>
              </w:rPr>
              <w:t>is €</w:t>
            </w:r>
            <w:r>
              <w:rPr>
                <w:rFonts w:ascii="Calibri" w:eastAsia="Calibri" w:hAnsi="Calibri" w:cs="Calibri"/>
                <w:b/>
                <w:bCs/>
              </w:rPr>
              <w:t xml:space="preserve"> 1.000,-</w:t>
            </w:r>
          </w:p>
        </w:tc>
        <w:tc>
          <w:tcPr>
            <w:tcW w:w="5950" w:type="dxa"/>
            <w:tcBorders>
              <w:right w:val="single" w:sz="8" w:space="0" w:color="auto"/>
            </w:tcBorders>
            <w:vAlign w:val="bottom"/>
          </w:tcPr>
          <w:p w:rsidR="00D957AC" w:rsidRDefault="00F30ED9">
            <w:pPr>
              <w:spacing w:line="237" w:lineRule="exact"/>
              <w:ind w:left="60"/>
              <w:rPr>
                <w:sz w:val="20"/>
                <w:szCs w:val="20"/>
              </w:rPr>
            </w:pPr>
            <w:r>
              <w:rPr>
                <w:rFonts w:ascii="Calibri" w:eastAsia="Calibri" w:hAnsi="Calibri" w:cs="Calibri"/>
              </w:rPr>
              <w:t>fortwährend aggressives Verhalten</w:t>
            </w:r>
          </w:p>
        </w:tc>
        <w:tc>
          <w:tcPr>
            <w:tcW w:w="30" w:type="dxa"/>
            <w:vAlign w:val="bottom"/>
          </w:tcPr>
          <w:p w:rsidR="00D957AC" w:rsidRDefault="00D957AC">
            <w:pPr>
              <w:rPr>
                <w:sz w:val="1"/>
                <w:szCs w:val="1"/>
              </w:rPr>
            </w:pPr>
          </w:p>
        </w:tc>
      </w:tr>
      <w:tr w:rsidR="00D957AC" w:rsidTr="001F6157">
        <w:trPr>
          <w:trHeight w:val="239"/>
        </w:trPr>
        <w:tc>
          <w:tcPr>
            <w:tcW w:w="709" w:type="dxa"/>
            <w:vMerge/>
            <w:tcBorders>
              <w:left w:val="single" w:sz="8" w:space="0" w:color="auto"/>
            </w:tcBorders>
            <w:vAlign w:val="bottom"/>
          </w:tcPr>
          <w:p w:rsidR="00D957AC" w:rsidRDefault="00D957AC" w:rsidP="001F6157">
            <w:pPr>
              <w:ind w:right="-251"/>
              <w:jc w:val="center"/>
              <w:rPr>
                <w:sz w:val="20"/>
                <w:szCs w:val="20"/>
              </w:rPr>
            </w:pPr>
          </w:p>
        </w:tc>
        <w:tc>
          <w:tcPr>
            <w:tcW w:w="1276" w:type="dxa"/>
            <w:vMerge/>
            <w:tcBorders>
              <w:right w:val="single" w:sz="8" w:space="0" w:color="auto"/>
            </w:tcBorders>
            <w:vAlign w:val="bottom"/>
          </w:tcPr>
          <w:p w:rsidR="00D957AC" w:rsidRDefault="00D957AC" w:rsidP="001F6157">
            <w:pPr>
              <w:ind w:right="-251"/>
              <w:jc w:val="center"/>
              <w:rPr>
                <w:sz w:val="20"/>
                <w:szCs w:val="20"/>
              </w:rPr>
            </w:pPr>
          </w:p>
        </w:tc>
        <w:tc>
          <w:tcPr>
            <w:tcW w:w="5950" w:type="dxa"/>
            <w:vMerge w:val="restart"/>
            <w:tcBorders>
              <w:right w:val="single" w:sz="8" w:space="0" w:color="auto"/>
            </w:tcBorders>
            <w:vAlign w:val="bottom"/>
          </w:tcPr>
          <w:p w:rsidR="00D957AC" w:rsidRDefault="00F30ED9">
            <w:pPr>
              <w:ind w:left="60"/>
              <w:rPr>
                <w:sz w:val="20"/>
                <w:szCs w:val="20"/>
              </w:rPr>
            </w:pPr>
            <w:r>
              <w:rPr>
                <w:rFonts w:ascii="Calibri" w:eastAsia="Calibri" w:hAnsi="Calibri" w:cs="Calibri"/>
              </w:rPr>
              <w:t>schweres oder nachhaltiges Fehlverhalten</w:t>
            </w:r>
          </w:p>
        </w:tc>
        <w:tc>
          <w:tcPr>
            <w:tcW w:w="30" w:type="dxa"/>
            <w:vAlign w:val="bottom"/>
          </w:tcPr>
          <w:p w:rsidR="00D957AC" w:rsidRDefault="00D957AC">
            <w:pPr>
              <w:rPr>
                <w:sz w:val="1"/>
                <w:szCs w:val="1"/>
              </w:rPr>
            </w:pPr>
          </w:p>
        </w:tc>
      </w:tr>
      <w:tr w:rsidR="00D957AC" w:rsidTr="001F6157">
        <w:trPr>
          <w:trHeight w:val="70"/>
        </w:trPr>
        <w:tc>
          <w:tcPr>
            <w:tcW w:w="709" w:type="dxa"/>
            <w:tcBorders>
              <w:left w:val="single" w:sz="8" w:space="0" w:color="auto"/>
            </w:tcBorders>
            <w:vAlign w:val="bottom"/>
          </w:tcPr>
          <w:p w:rsidR="00D957AC" w:rsidRDefault="00D957AC" w:rsidP="001F6157">
            <w:pPr>
              <w:ind w:right="-251"/>
              <w:jc w:val="center"/>
              <w:rPr>
                <w:sz w:val="6"/>
                <w:szCs w:val="6"/>
              </w:rPr>
            </w:pPr>
          </w:p>
        </w:tc>
        <w:tc>
          <w:tcPr>
            <w:tcW w:w="1276" w:type="dxa"/>
            <w:tcBorders>
              <w:right w:val="single" w:sz="8" w:space="0" w:color="auto"/>
            </w:tcBorders>
            <w:vAlign w:val="bottom"/>
          </w:tcPr>
          <w:p w:rsidR="00D957AC" w:rsidRDefault="00D957AC" w:rsidP="001F6157">
            <w:pPr>
              <w:ind w:right="-251"/>
              <w:jc w:val="center"/>
              <w:rPr>
                <w:sz w:val="6"/>
                <w:szCs w:val="6"/>
              </w:rPr>
            </w:pPr>
          </w:p>
        </w:tc>
        <w:tc>
          <w:tcPr>
            <w:tcW w:w="5950" w:type="dxa"/>
            <w:vMerge/>
            <w:tcBorders>
              <w:right w:val="single" w:sz="8" w:space="0" w:color="auto"/>
            </w:tcBorders>
            <w:vAlign w:val="bottom"/>
          </w:tcPr>
          <w:p w:rsidR="00D957AC" w:rsidRDefault="00D957AC">
            <w:pPr>
              <w:rPr>
                <w:sz w:val="6"/>
                <w:szCs w:val="6"/>
              </w:rPr>
            </w:pPr>
          </w:p>
        </w:tc>
        <w:tc>
          <w:tcPr>
            <w:tcW w:w="30" w:type="dxa"/>
            <w:vAlign w:val="bottom"/>
          </w:tcPr>
          <w:p w:rsidR="00D957AC" w:rsidRDefault="00D957AC">
            <w:pPr>
              <w:rPr>
                <w:sz w:val="1"/>
                <w:szCs w:val="1"/>
              </w:rPr>
            </w:pPr>
          </w:p>
        </w:tc>
      </w:tr>
      <w:tr w:rsidR="00D957AC" w:rsidTr="001F6157">
        <w:trPr>
          <w:trHeight w:val="307"/>
        </w:trPr>
        <w:tc>
          <w:tcPr>
            <w:tcW w:w="709" w:type="dxa"/>
            <w:tcBorders>
              <w:left w:val="single" w:sz="8" w:space="0" w:color="auto"/>
            </w:tcBorders>
            <w:vAlign w:val="bottom"/>
          </w:tcPr>
          <w:p w:rsidR="00D957AC" w:rsidRDefault="00D957AC" w:rsidP="001F6157">
            <w:pPr>
              <w:ind w:right="-251"/>
              <w:jc w:val="center"/>
              <w:rPr>
                <w:sz w:val="24"/>
                <w:szCs w:val="24"/>
              </w:rPr>
            </w:pPr>
          </w:p>
        </w:tc>
        <w:tc>
          <w:tcPr>
            <w:tcW w:w="1276" w:type="dxa"/>
            <w:tcBorders>
              <w:right w:val="single" w:sz="8" w:space="0" w:color="auto"/>
            </w:tcBorders>
            <w:vAlign w:val="bottom"/>
          </w:tcPr>
          <w:p w:rsidR="00D957AC" w:rsidRDefault="00D957AC" w:rsidP="001F6157">
            <w:pPr>
              <w:ind w:right="-251"/>
              <w:jc w:val="center"/>
              <w:rPr>
                <w:sz w:val="24"/>
                <w:szCs w:val="24"/>
              </w:rPr>
            </w:pPr>
          </w:p>
        </w:tc>
        <w:tc>
          <w:tcPr>
            <w:tcW w:w="5950" w:type="dxa"/>
            <w:tcBorders>
              <w:right w:val="single" w:sz="8" w:space="0" w:color="auto"/>
            </w:tcBorders>
            <w:vAlign w:val="bottom"/>
          </w:tcPr>
          <w:p w:rsidR="00D957AC" w:rsidRDefault="00F30ED9">
            <w:pPr>
              <w:ind w:left="60"/>
              <w:rPr>
                <w:sz w:val="20"/>
                <w:szCs w:val="20"/>
              </w:rPr>
            </w:pPr>
            <w:r>
              <w:rPr>
                <w:rFonts w:ascii="Calibri" w:eastAsia="Calibri" w:hAnsi="Calibri" w:cs="Calibri"/>
              </w:rPr>
              <w:t>Handgreiflichkeiten, Sachbeschädigung</w:t>
            </w:r>
          </w:p>
        </w:tc>
        <w:tc>
          <w:tcPr>
            <w:tcW w:w="30" w:type="dxa"/>
            <w:vAlign w:val="bottom"/>
          </w:tcPr>
          <w:p w:rsidR="00D957AC" w:rsidRDefault="00D957AC">
            <w:pPr>
              <w:rPr>
                <w:sz w:val="1"/>
                <w:szCs w:val="1"/>
              </w:rPr>
            </w:pPr>
          </w:p>
        </w:tc>
      </w:tr>
      <w:tr w:rsidR="00D957AC" w:rsidTr="001F6157">
        <w:trPr>
          <w:trHeight w:val="70"/>
        </w:trPr>
        <w:tc>
          <w:tcPr>
            <w:tcW w:w="1985" w:type="dxa"/>
            <w:gridSpan w:val="2"/>
            <w:tcBorders>
              <w:left w:val="single" w:sz="8" w:space="0" w:color="auto"/>
              <w:bottom w:val="single" w:sz="8" w:space="0" w:color="auto"/>
              <w:right w:val="single" w:sz="8" w:space="0" w:color="auto"/>
            </w:tcBorders>
            <w:vAlign w:val="bottom"/>
          </w:tcPr>
          <w:p w:rsidR="00D957AC" w:rsidRDefault="00D957AC" w:rsidP="001F6157">
            <w:pPr>
              <w:jc w:val="center"/>
              <w:rPr>
                <w:sz w:val="6"/>
                <w:szCs w:val="6"/>
              </w:rPr>
            </w:pPr>
          </w:p>
        </w:tc>
        <w:tc>
          <w:tcPr>
            <w:tcW w:w="5950" w:type="dxa"/>
            <w:tcBorders>
              <w:bottom w:val="single" w:sz="8" w:space="0" w:color="auto"/>
              <w:right w:val="single" w:sz="8" w:space="0" w:color="auto"/>
            </w:tcBorders>
            <w:vAlign w:val="bottom"/>
          </w:tcPr>
          <w:p w:rsidR="00D957AC" w:rsidRDefault="00D957AC">
            <w:pPr>
              <w:rPr>
                <w:sz w:val="6"/>
                <w:szCs w:val="6"/>
              </w:rPr>
            </w:pPr>
          </w:p>
        </w:tc>
        <w:tc>
          <w:tcPr>
            <w:tcW w:w="30" w:type="dxa"/>
            <w:vAlign w:val="bottom"/>
          </w:tcPr>
          <w:p w:rsidR="00D957AC" w:rsidRDefault="00D957AC">
            <w:pPr>
              <w:rPr>
                <w:sz w:val="1"/>
                <w:szCs w:val="1"/>
              </w:rPr>
            </w:pPr>
          </w:p>
        </w:tc>
      </w:tr>
      <w:tr w:rsidR="00D957AC" w:rsidTr="001F6157">
        <w:trPr>
          <w:trHeight w:val="246"/>
        </w:trPr>
        <w:tc>
          <w:tcPr>
            <w:tcW w:w="7935" w:type="dxa"/>
            <w:gridSpan w:val="3"/>
            <w:vAlign w:val="bottom"/>
          </w:tcPr>
          <w:p w:rsidR="00D957AC" w:rsidRDefault="00F30ED9" w:rsidP="001F6157">
            <w:pPr>
              <w:spacing w:line="246" w:lineRule="exact"/>
              <w:ind w:left="20"/>
              <w:rPr>
                <w:sz w:val="20"/>
                <w:szCs w:val="20"/>
              </w:rPr>
            </w:pPr>
            <w:r>
              <w:rPr>
                <w:rFonts w:ascii="Calibri" w:eastAsia="Calibri" w:hAnsi="Calibri" w:cs="Calibri"/>
              </w:rPr>
              <w:t>Tabelle 1: Höhe der Geldstrafen</w:t>
            </w:r>
          </w:p>
        </w:tc>
        <w:tc>
          <w:tcPr>
            <w:tcW w:w="30" w:type="dxa"/>
            <w:vAlign w:val="bottom"/>
          </w:tcPr>
          <w:p w:rsidR="00D957AC" w:rsidRDefault="00D957AC" w:rsidP="001F6157">
            <w:pPr>
              <w:rPr>
                <w:sz w:val="1"/>
                <w:szCs w:val="1"/>
              </w:rPr>
            </w:pPr>
          </w:p>
        </w:tc>
      </w:tr>
    </w:tbl>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361" w:lineRule="exact"/>
        <w:rPr>
          <w:sz w:val="20"/>
          <w:szCs w:val="20"/>
        </w:rPr>
      </w:pPr>
    </w:p>
    <w:p w:rsidR="00D957AC" w:rsidRDefault="00F30ED9">
      <w:pPr>
        <w:tabs>
          <w:tab w:val="left" w:pos="7020"/>
        </w:tabs>
        <w:ind w:left="4340"/>
        <w:rPr>
          <w:sz w:val="20"/>
          <w:szCs w:val="20"/>
        </w:rPr>
      </w:pPr>
      <w:r>
        <w:rPr>
          <w:sz w:val="20"/>
          <w:szCs w:val="20"/>
        </w:rPr>
        <w:tab/>
      </w:r>
    </w:p>
    <w:p w:rsidR="00D957AC" w:rsidRDefault="00D957AC">
      <w:pPr>
        <w:sectPr w:rsidR="00D957AC">
          <w:pgSz w:w="11900" w:h="16838"/>
          <w:pgMar w:top="1394" w:right="1406" w:bottom="404" w:left="1400" w:header="0" w:footer="0" w:gutter="0"/>
          <w:cols w:space="720" w:equalWidth="0">
            <w:col w:w="9100"/>
          </w:cols>
        </w:sectPr>
      </w:pPr>
    </w:p>
    <w:p w:rsidR="00D957AC" w:rsidRDefault="00D957AC">
      <w:pPr>
        <w:spacing w:line="8" w:lineRule="exact"/>
        <w:rPr>
          <w:sz w:val="20"/>
          <w:szCs w:val="20"/>
        </w:rPr>
      </w:pPr>
      <w:bookmarkStart w:id="9" w:name="page10"/>
      <w:bookmarkEnd w:id="9"/>
    </w:p>
    <w:p w:rsidR="00D957AC" w:rsidRDefault="00F30ED9">
      <w:pPr>
        <w:numPr>
          <w:ilvl w:val="0"/>
          <w:numId w:val="18"/>
        </w:numPr>
        <w:tabs>
          <w:tab w:val="left" w:pos="320"/>
        </w:tabs>
        <w:spacing w:line="260" w:lineRule="auto"/>
        <w:ind w:left="4" w:hanging="4"/>
        <w:jc w:val="both"/>
        <w:rPr>
          <w:rFonts w:ascii="Calibri" w:eastAsia="Calibri" w:hAnsi="Calibri" w:cs="Calibri"/>
        </w:rPr>
      </w:pPr>
      <w:r>
        <w:rPr>
          <w:rFonts w:ascii="Calibri" w:eastAsia="Calibri" w:hAnsi="Calibri" w:cs="Calibri"/>
        </w:rPr>
        <w:t>Eine Geldstrafe wird sofort fällig und muss beim/bei der Kassier/in des TFB Wien innerhalb von längstens 14 Tagen nach Briefzustellung eingezahlt werden. Bei Nichtzahlung wird die Geldstrafe nach Ablauf der Einzahlungsfrist automatisch in eine unbedingte Sperre umgewandelt, welche durch Einzahlung des fälligen Betrages unmittelbar wieder aufgehoben wird.</w:t>
      </w:r>
    </w:p>
    <w:p w:rsidR="00D957AC" w:rsidRDefault="00D957AC">
      <w:pPr>
        <w:spacing w:line="271" w:lineRule="exact"/>
        <w:rPr>
          <w:rFonts w:ascii="Calibri" w:eastAsia="Calibri" w:hAnsi="Calibri" w:cs="Calibri"/>
        </w:rPr>
      </w:pPr>
    </w:p>
    <w:p w:rsidR="00D957AC" w:rsidRDefault="00F30ED9">
      <w:pPr>
        <w:numPr>
          <w:ilvl w:val="0"/>
          <w:numId w:val="18"/>
        </w:numPr>
        <w:tabs>
          <w:tab w:val="left" w:pos="330"/>
        </w:tabs>
        <w:spacing w:line="234" w:lineRule="auto"/>
        <w:ind w:left="4" w:right="20" w:hanging="4"/>
        <w:rPr>
          <w:rFonts w:ascii="Calibri" w:eastAsia="Calibri" w:hAnsi="Calibri" w:cs="Calibri"/>
        </w:rPr>
      </w:pPr>
      <w:r>
        <w:rPr>
          <w:rFonts w:ascii="Calibri" w:eastAsia="Calibri" w:hAnsi="Calibri" w:cs="Calibri"/>
        </w:rPr>
        <w:t>Der Strafausschuss kann, nach Einschätzung der Schwere des Vorfalles, bei der Festlegung des Strafmaßes von diesen Richtwerten abweichen.</w:t>
      </w:r>
    </w:p>
    <w:p w:rsidR="00D957AC" w:rsidRDefault="00D957AC">
      <w:pPr>
        <w:spacing w:line="294" w:lineRule="exact"/>
        <w:rPr>
          <w:rFonts w:ascii="Calibri" w:eastAsia="Calibri" w:hAnsi="Calibri" w:cs="Calibri"/>
        </w:rPr>
      </w:pPr>
    </w:p>
    <w:p w:rsidR="00D957AC" w:rsidRDefault="00F30ED9">
      <w:pPr>
        <w:numPr>
          <w:ilvl w:val="0"/>
          <w:numId w:val="18"/>
        </w:numPr>
        <w:tabs>
          <w:tab w:val="left" w:pos="313"/>
        </w:tabs>
        <w:spacing w:line="264" w:lineRule="auto"/>
        <w:ind w:left="4" w:hanging="4"/>
        <w:jc w:val="both"/>
        <w:rPr>
          <w:rFonts w:ascii="Calibri" w:eastAsia="Calibri" w:hAnsi="Calibri" w:cs="Calibri"/>
        </w:rPr>
      </w:pPr>
      <w:r>
        <w:rPr>
          <w:rFonts w:ascii="Calibri" w:eastAsia="Calibri" w:hAnsi="Calibri" w:cs="Calibri"/>
        </w:rPr>
        <w:t>Eine bedingte Sperre kann isoliert und zusätzlich zu einer Geldstrafe eingesetzt werden und wird bei neuerlichem Fehlverhalten in eine unbedingte Sperre umgewandelt. Eine unbedingte Sperre wird vorrangig bei wiederholtem Fehlverhalten verhängt bzw. bei schweren Verstößen für die eine solche Sperre angemessen erscheint. Zu einer unbedingten Sperre kann ebenfalls eine Geldstrafe ausgesprochen werden.</w:t>
      </w:r>
    </w:p>
    <w:p w:rsidR="00D957AC" w:rsidRDefault="00D957AC">
      <w:pPr>
        <w:spacing w:line="268" w:lineRule="exact"/>
        <w:rPr>
          <w:rFonts w:ascii="Calibri" w:eastAsia="Calibri" w:hAnsi="Calibri" w:cs="Calibri"/>
        </w:rPr>
      </w:pPr>
    </w:p>
    <w:p w:rsidR="00D957AC" w:rsidRDefault="00F30ED9">
      <w:pPr>
        <w:numPr>
          <w:ilvl w:val="0"/>
          <w:numId w:val="18"/>
        </w:numPr>
        <w:tabs>
          <w:tab w:val="left" w:pos="344"/>
        </w:tabs>
        <w:spacing w:line="251" w:lineRule="auto"/>
        <w:ind w:left="4" w:hanging="4"/>
        <w:jc w:val="both"/>
        <w:rPr>
          <w:rFonts w:ascii="Calibri" w:eastAsia="Calibri" w:hAnsi="Calibri" w:cs="Calibri"/>
        </w:rPr>
      </w:pPr>
      <w:r>
        <w:rPr>
          <w:rFonts w:ascii="Calibri" w:eastAsia="Calibri" w:hAnsi="Calibri" w:cs="Calibri"/>
        </w:rPr>
        <w:t>Die Dauer der Sperre wird vom Strafausschuss in einer angemessenen Höhe festgelegt. Eine Sperre kann allenfalls auch eine rückwirkende Annullierung eines Turnierergebnisses bzw. den rückwirkenden Ausschluss aus einer Turnierserie nach sich ziehen.</w:t>
      </w:r>
    </w:p>
    <w:p w:rsidR="00D957AC" w:rsidRDefault="00D957AC">
      <w:pPr>
        <w:spacing w:line="283" w:lineRule="exact"/>
        <w:rPr>
          <w:rFonts w:ascii="Calibri" w:eastAsia="Calibri" w:hAnsi="Calibri" w:cs="Calibri"/>
        </w:rPr>
      </w:pPr>
    </w:p>
    <w:p w:rsidR="00D957AC" w:rsidRDefault="00F30ED9">
      <w:pPr>
        <w:numPr>
          <w:ilvl w:val="0"/>
          <w:numId w:val="18"/>
        </w:numPr>
        <w:tabs>
          <w:tab w:val="left" w:pos="378"/>
        </w:tabs>
        <w:spacing w:line="234" w:lineRule="auto"/>
        <w:ind w:left="4" w:hanging="4"/>
        <w:rPr>
          <w:rFonts w:ascii="Calibri" w:eastAsia="Calibri" w:hAnsi="Calibri" w:cs="Calibri"/>
        </w:rPr>
      </w:pPr>
      <w:r>
        <w:rPr>
          <w:rFonts w:ascii="Calibri" w:eastAsia="Calibri" w:hAnsi="Calibri" w:cs="Calibri"/>
        </w:rPr>
        <w:t>Bei schweren Verstößen kann, unabhängig von den vom Strafausschuss ausgesprochenen Sperren, auch Anzeige bei der Polizei erstattet werden.</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306" w:lineRule="exact"/>
        <w:rPr>
          <w:sz w:val="20"/>
          <w:szCs w:val="20"/>
        </w:rPr>
      </w:pPr>
    </w:p>
    <w:p w:rsidR="00D957AC" w:rsidRDefault="00F30ED9">
      <w:pPr>
        <w:tabs>
          <w:tab w:val="left" w:pos="7003"/>
        </w:tabs>
        <w:ind w:left="4264"/>
        <w:rPr>
          <w:sz w:val="20"/>
          <w:szCs w:val="20"/>
        </w:rPr>
      </w:pPr>
      <w:r>
        <w:rPr>
          <w:sz w:val="20"/>
          <w:szCs w:val="20"/>
        </w:rPr>
        <w:tab/>
      </w:r>
    </w:p>
    <w:p w:rsidR="00D957AC" w:rsidRDefault="00D957AC">
      <w:pPr>
        <w:sectPr w:rsidR="00D957AC">
          <w:pgSz w:w="11900" w:h="16838"/>
          <w:pgMar w:top="1440" w:right="1406" w:bottom="404" w:left="1416" w:header="0" w:footer="0" w:gutter="0"/>
          <w:cols w:space="720" w:equalWidth="0">
            <w:col w:w="9084"/>
          </w:cols>
        </w:sectPr>
      </w:pPr>
    </w:p>
    <w:p w:rsidR="00D957AC" w:rsidRDefault="00F30ED9">
      <w:pPr>
        <w:numPr>
          <w:ilvl w:val="1"/>
          <w:numId w:val="19"/>
        </w:numPr>
        <w:tabs>
          <w:tab w:val="left" w:pos="4004"/>
        </w:tabs>
        <w:ind w:left="4004" w:hanging="362"/>
        <w:rPr>
          <w:rFonts w:ascii="Calibri" w:eastAsia="Calibri" w:hAnsi="Calibri" w:cs="Calibri"/>
          <w:b/>
          <w:bCs/>
          <w:sz w:val="28"/>
          <w:szCs w:val="28"/>
        </w:rPr>
      </w:pPr>
      <w:bookmarkStart w:id="10" w:name="page11"/>
      <w:bookmarkEnd w:id="10"/>
      <w:r>
        <w:rPr>
          <w:rFonts w:ascii="Calibri" w:eastAsia="Calibri" w:hAnsi="Calibri" w:cs="Calibri"/>
          <w:b/>
          <w:bCs/>
          <w:sz w:val="28"/>
          <w:szCs w:val="28"/>
        </w:rPr>
        <w:lastRenderedPageBreak/>
        <w:t>REGELWERK</w:t>
      </w:r>
    </w:p>
    <w:p w:rsidR="00D957AC" w:rsidRDefault="00D957AC">
      <w:pPr>
        <w:spacing w:line="310" w:lineRule="exact"/>
        <w:rPr>
          <w:rFonts w:ascii="Calibri" w:eastAsia="Calibri" w:hAnsi="Calibri" w:cs="Calibri"/>
          <w:b/>
          <w:bCs/>
          <w:sz w:val="28"/>
          <w:szCs w:val="28"/>
        </w:rPr>
      </w:pPr>
    </w:p>
    <w:p w:rsidR="00D957AC" w:rsidRDefault="00F30ED9">
      <w:pPr>
        <w:numPr>
          <w:ilvl w:val="0"/>
          <w:numId w:val="19"/>
        </w:numPr>
        <w:tabs>
          <w:tab w:val="left" w:pos="337"/>
        </w:tabs>
        <w:spacing w:line="233" w:lineRule="auto"/>
        <w:ind w:left="4" w:hanging="4"/>
        <w:rPr>
          <w:rFonts w:ascii="Calibri" w:eastAsia="Calibri" w:hAnsi="Calibri" w:cs="Calibri"/>
        </w:rPr>
      </w:pPr>
      <w:r>
        <w:rPr>
          <w:rFonts w:ascii="Calibri" w:eastAsia="Calibri" w:hAnsi="Calibri" w:cs="Calibri"/>
        </w:rPr>
        <w:t>Bei allen offiziellen Turnieren des TFB Wien wird, wenn nicht in der offiziellen Ausschreibung gesondert angekündigt, nach dem aktuell gültigen ITSF-Regelwerk gespielt.</w:t>
      </w:r>
    </w:p>
    <w:p w:rsidR="00D957AC" w:rsidRDefault="00D957AC">
      <w:pPr>
        <w:spacing w:line="241" w:lineRule="exact"/>
        <w:rPr>
          <w:rFonts w:ascii="Calibri" w:eastAsia="Calibri" w:hAnsi="Calibri" w:cs="Calibri"/>
        </w:rPr>
      </w:pPr>
    </w:p>
    <w:p w:rsidR="00D957AC" w:rsidRDefault="00F30ED9">
      <w:pPr>
        <w:numPr>
          <w:ilvl w:val="0"/>
          <w:numId w:val="19"/>
        </w:numPr>
        <w:tabs>
          <w:tab w:val="left" w:pos="304"/>
        </w:tabs>
        <w:ind w:left="304" w:hanging="304"/>
        <w:rPr>
          <w:rFonts w:ascii="Calibri" w:eastAsia="Calibri" w:hAnsi="Calibri" w:cs="Calibri"/>
        </w:rPr>
      </w:pPr>
      <w:r>
        <w:rPr>
          <w:rFonts w:ascii="Calibri" w:eastAsia="Calibri" w:hAnsi="Calibri" w:cs="Calibri"/>
        </w:rPr>
        <w:t xml:space="preserve">Das ITSF-Regelwerk findet man auf der ITSF-Webpage </w:t>
      </w:r>
      <w:hyperlink r:id="rId13">
        <w:r>
          <w:rPr>
            <w:rFonts w:ascii="Calibri" w:eastAsia="Calibri" w:hAnsi="Calibri" w:cs="Calibri"/>
          </w:rPr>
          <w:t>(</w:t>
        </w:r>
        <w:r>
          <w:rPr>
            <w:rFonts w:ascii="Calibri" w:eastAsia="Calibri" w:hAnsi="Calibri" w:cs="Calibri"/>
            <w:color w:val="0000FF"/>
            <w:u w:val="single"/>
          </w:rPr>
          <w:t>http://www.table-soccer.org/page/rules</w:t>
        </w:r>
        <w:r>
          <w:rPr>
            <w:rFonts w:ascii="Calibri" w:eastAsia="Calibri" w:hAnsi="Calibri" w:cs="Calibri"/>
          </w:rPr>
          <w:t>)</w:t>
        </w:r>
      </w:hyperlink>
      <w:r>
        <w:rPr>
          <w:rFonts w:ascii="Calibri" w:eastAsia="Calibri" w:hAnsi="Calibri" w:cs="Calibri"/>
        </w:rPr>
        <w:t>.</w:t>
      </w:r>
    </w:p>
    <w:p w:rsidR="00D957AC" w:rsidRDefault="00D957AC">
      <w:pPr>
        <w:spacing w:line="240" w:lineRule="exact"/>
        <w:rPr>
          <w:rFonts w:ascii="Calibri" w:eastAsia="Calibri" w:hAnsi="Calibri" w:cs="Calibri"/>
        </w:rPr>
      </w:pPr>
    </w:p>
    <w:p w:rsidR="00D957AC" w:rsidRDefault="00F30ED9">
      <w:pPr>
        <w:numPr>
          <w:ilvl w:val="0"/>
          <w:numId w:val="19"/>
        </w:numPr>
        <w:tabs>
          <w:tab w:val="left" w:pos="304"/>
        </w:tabs>
        <w:ind w:left="304" w:hanging="304"/>
        <w:rPr>
          <w:rFonts w:ascii="Calibri" w:eastAsia="Calibri" w:hAnsi="Calibri" w:cs="Calibri"/>
        </w:rPr>
      </w:pPr>
      <w:r>
        <w:rPr>
          <w:rFonts w:ascii="Calibri" w:eastAsia="Calibri" w:hAnsi="Calibri" w:cs="Calibri"/>
        </w:rPr>
        <w:t>Abweichungen vom ITSF-Regelwerk bei einzelnen Turnieren obliegen dem TFBÖ.</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19" w:lineRule="exact"/>
        <w:rPr>
          <w:sz w:val="20"/>
          <w:szCs w:val="20"/>
        </w:rPr>
      </w:pPr>
    </w:p>
    <w:p w:rsidR="00D957AC" w:rsidRDefault="00F30ED9">
      <w:pPr>
        <w:tabs>
          <w:tab w:val="left" w:pos="7003"/>
        </w:tabs>
        <w:ind w:left="4264"/>
        <w:jc w:val="both"/>
        <w:rPr>
          <w:sz w:val="20"/>
          <w:szCs w:val="20"/>
        </w:rPr>
      </w:pPr>
      <w:r>
        <w:rPr>
          <w:sz w:val="20"/>
          <w:szCs w:val="20"/>
        </w:rPr>
        <w:tab/>
      </w:r>
    </w:p>
    <w:p w:rsidR="00D957AC" w:rsidRDefault="00D957AC">
      <w:pPr>
        <w:sectPr w:rsidR="00D957AC">
          <w:pgSz w:w="11900" w:h="16838"/>
          <w:pgMar w:top="1390" w:right="1406" w:bottom="404" w:left="1416" w:header="0" w:footer="0" w:gutter="0"/>
          <w:cols w:space="720" w:equalWidth="0">
            <w:col w:w="9084"/>
          </w:cols>
        </w:sectPr>
      </w:pPr>
    </w:p>
    <w:p w:rsidR="00D957AC" w:rsidRDefault="00F30ED9">
      <w:pPr>
        <w:numPr>
          <w:ilvl w:val="1"/>
          <w:numId w:val="20"/>
        </w:numPr>
        <w:tabs>
          <w:tab w:val="left" w:pos="3144"/>
        </w:tabs>
        <w:ind w:left="3144" w:hanging="366"/>
        <w:rPr>
          <w:rFonts w:ascii="Calibri" w:eastAsia="Calibri" w:hAnsi="Calibri" w:cs="Calibri"/>
          <w:b/>
          <w:bCs/>
          <w:sz w:val="28"/>
          <w:szCs w:val="28"/>
        </w:rPr>
      </w:pPr>
      <w:bookmarkStart w:id="11" w:name="page12"/>
      <w:bookmarkEnd w:id="11"/>
      <w:r>
        <w:rPr>
          <w:rFonts w:ascii="Calibri" w:eastAsia="Calibri" w:hAnsi="Calibri" w:cs="Calibri"/>
          <w:b/>
          <w:bCs/>
          <w:sz w:val="28"/>
          <w:szCs w:val="28"/>
        </w:rPr>
        <w:lastRenderedPageBreak/>
        <w:t>LANDESMEISTERSCHAFTEN</w:t>
      </w:r>
    </w:p>
    <w:p w:rsidR="00D957AC" w:rsidRDefault="00D957AC">
      <w:pPr>
        <w:spacing w:line="272" w:lineRule="exact"/>
        <w:rPr>
          <w:rFonts w:ascii="Calibri" w:eastAsia="Calibri" w:hAnsi="Calibri" w:cs="Calibri"/>
          <w:b/>
          <w:bCs/>
          <w:sz w:val="28"/>
          <w:szCs w:val="28"/>
        </w:rPr>
      </w:pPr>
    </w:p>
    <w:p w:rsidR="00D957AC" w:rsidRDefault="00F30ED9">
      <w:pPr>
        <w:numPr>
          <w:ilvl w:val="0"/>
          <w:numId w:val="20"/>
        </w:numPr>
        <w:tabs>
          <w:tab w:val="left" w:pos="325"/>
        </w:tabs>
        <w:spacing w:line="268" w:lineRule="auto"/>
        <w:ind w:left="4" w:hanging="4"/>
        <w:jc w:val="both"/>
        <w:rPr>
          <w:rFonts w:ascii="Calibri" w:eastAsia="Calibri" w:hAnsi="Calibri" w:cs="Calibri"/>
        </w:rPr>
      </w:pPr>
      <w:r>
        <w:rPr>
          <w:rFonts w:ascii="Calibri" w:eastAsia="Calibri" w:hAnsi="Calibri" w:cs="Calibri"/>
        </w:rPr>
        <w:t xml:space="preserve">Der TFB Wien ist verpflichtet, mindestens 1 Landesmeisterschaft (im Folgenden </w:t>
      </w:r>
      <w:r>
        <w:rPr>
          <w:rFonts w:ascii="Calibri" w:eastAsia="Calibri" w:hAnsi="Calibri" w:cs="Calibri"/>
          <w:b/>
          <w:bCs/>
        </w:rPr>
        <w:t>„</w:t>
      </w:r>
      <w:r>
        <w:rPr>
          <w:rFonts w:ascii="Calibri" w:eastAsia="Calibri" w:hAnsi="Calibri" w:cs="Calibri"/>
        </w:rPr>
        <w:t>LM</w:t>
      </w:r>
      <w:r>
        <w:rPr>
          <w:rFonts w:ascii="Calibri" w:eastAsia="Calibri" w:hAnsi="Calibri" w:cs="Calibri"/>
          <w:b/>
          <w:bCs/>
        </w:rPr>
        <w:t>“</w:t>
      </w:r>
      <w:r>
        <w:rPr>
          <w:rFonts w:ascii="Calibri" w:eastAsia="Calibri" w:hAnsi="Calibri" w:cs="Calibri"/>
        </w:rPr>
        <w:t>) pro Jahr abzuhalten, welche zur Qualifikation zur Teilnahme an den Österreichischen Staatsmeisterschaften dient.</w:t>
      </w:r>
    </w:p>
    <w:p w:rsidR="00D957AC" w:rsidRDefault="00D957AC">
      <w:pPr>
        <w:spacing w:line="263" w:lineRule="exact"/>
        <w:rPr>
          <w:rFonts w:ascii="Calibri" w:eastAsia="Calibri" w:hAnsi="Calibri" w:cs="Calibri"/>
        </w:rPr>
      </w:pPr>
    </w:p>
    <w:p w:rsidR="00D957AC" w:rsidRDefault="00F30ED9">
      <w:pPr>
        <w:numPr>
          <w:ilvl w:val="0"/>
          <w:numId w:val="20"/>
        </w:numPr>
        <w:tabs>
          <w:tab w:val="left" w:pos="491"/>
        </w:tabs>
        <w:spacing w:line="251" w:lineRule="auto"/>
        <w:ind w:left="4" w:hanging="4"/>
        <w:jc w:val="both"/>
        <w:rPr>
          <w:rFonts w:ascii="Calibri" w:eastAsia="Calibri" w:hAnsi="Calibri" w:cs="Calibri"/>
        </w:rPr>
      </w:pPr>
      <w:r>
        <w:rPr>
          <w:rFonts w:ascii="Calibri" w:eastAsia="Calibri" w:hAnsi="Calibri" w:cs="Calibri"/>
        </w:rPr>
        <w:t>In folgenden Kategorien (Herreneinzel, Herrendoppel, Dameneinzel, Damendoppel, Senioreneinzel, Seniorendoppel, Junioreneinzel, Juniorendoppel) qualifiziert sich mindestens der/die jeweilige Erstplatzierte(n) für die Österreichische Staatsmeisterschaft.</w:t>
      </w:r>
    </w:p>
    <w:p w:rsidR="00D957AC" w:rsidRDefault="00D957AC">
      <w:pPr>
        <w:spacing w:line="283" w:lineRule="exact"/>
        <w:rPr>
          <w:rFonts w:ascii="Calibri" w:eastAsia="Calibri" w:hAnsi="Calibri" w:cs="Calibri"/>
        </w:rPr>
      </w:pPr>
    </w:p>
    <w:p w:rsidR="00D957AC" w:rsidRDefault="00F30ED9">
      <w:pPr>
        <w:numPr>
          <w:ilvl w:val="0"/>
          <w:numId w:val="20"/>
        </w:numPr>
        <w:tabs>
          <w:tab w:val="left" w:pos="402"/>
        </w:tabs>
        <w:spacing w:line="252" w:lineRule="auto"/>
        <w:ind w:left="4" w:hanging="4"/>
        <w:jc w:val="both"/>
        <w:rPr>
          <w:rFonts w:ascii="Calibri" w:eastAsia="Calibri" w:hAnsi="Calibri" w:cs="Calibri"/>
        </w:rPr>
      </w:pPr>
      <w:r>
        <w:rPr>
          <w:rFonts w:ascii="Calibri" w:eastAsia="Calibri" w:hAnsi="Calibri" w:cs="Calibri"/>
        </w:rPr>
        <w:t>Aufgrund der Ermittlung der Staatsmeisterschafts-Plätze in den Bewerben Herreneinzel, Herrendoppel, Dameneinzel, Damendoppel ist es den Spieler/innen nur gestattet, an den jeweiligen geschlechterspezifischen Bewerben teilzunehmen.</w:t>
      </w:r>
    </w:p>
    <w:p w:rsidR="00D957AC" w:rsidRDefault="00D957AC">
      <w:pPr>
        <w:spacing w:line="268" w:lineRule="exact"/>
        <w:rPr>
          <w:sz w:val="20"/>
          <w:szCs w:val="20"/>
        </w:rPr>
      </w:pPr>
    </w:p>
    <w:p w:rsidR="00D957AC" w:rsidRDefault="00F30ED9">
      <w:pPr>
        <w:ind w:left="4"/>
        <w:rPr>
          <w:sz w:val="20"/>
          <w:szCs w:val="20"/>
        </w:rPr>
      </w:pPr>
      <w:r>
        <w:rPr>
          <w:rFonts w:ascii="Calibri" w:eastAsia="Calibri" w:hAnsi="Calibri" w:cs="Calibri"/>
          <w:b/>
          <w:bCs/>
        </w:rPr>
        <w:t xml:space="preserve">6.1 </w:t>
      </w:r>
      <w:r>
        <w:rPr>
          <w:rFonts w:ascii="Calibri" w:eastAsia="Calibri" w:hAnsi="Calibri" w:cs="Calibri"/>
          <w:b/>
          <w:bCs/>
          <w:u w:val="single"/>
        </w:rPr>
        <w:t>Ausschreibung</w:t>
      </w:r>
    </w:p>
    <w:p w:rsidR="00D957AC" w:rsidRDefault="00D957AC">
      <w:pPr>
        <w:spacing w:line="154" w:lineRule="exact"/>
        <w:rPr>
          <w:sz w:val="20"/>
          <w:szCs w:val="20"/>
        </w:rPr>
      </w:pPr>
    </w:p>
    <w:p w:rsidR="00D957AC" w:rsidRDefault="00F30ED9">
      <w:pPr>
        <w:numPr>
          <w:ilvl w:val="0"/>
          <w:numId w:val="21"/>
        </w:numPr>
        <w:tabs>
          <w:tab w:val="left" w:pos="306"/>
        </w:tabs>
        <w:spacing w:line="234" w:lineRule="auto"/>
        <w:ind w:left="4" w:hanging="4"/>
        <w:rPr>
          <w:rFonts w:ascii="Calibri" w:eastAsia="Calibri" w:hAnsi="Calibri" w:cs="Calibri"/>
        </w:rPr>
      </w:pPr>
      <w:r>
        <w:rPr>
          <w:rFonts w:ascii="Calibri" w:eastAsia="Calibri" w:hAnsi="Calibri" w:cs="Calibri"/>
        </w:rPr>
        <w:t>Mindestens 4 Wochen vorab müssen alle Informationen bezüglich der LM vom TFB Wien bekannt gegeben werden.</w:t>
      </w:r>
    </w:p>
    <w:p w:rsidR="00D957AC" w:rsidRDefault="00D957AC">
      <w:pPr>
        <w:spacing w:line="280" w:lineRule="exact"/>
        <w:rPr>
          <w:sz w:val="20"/>
          <w:szCs w:val="20"/>
        </w:rPr>
      </w:pPr>
    </w:p>
    <w:p w:rsidR="00D957AC" w:rsidRDefault="00F30ED9">
      <w:pPr>
        <w:ind w:left="4"/>
        <w:rPr>
          <w:sz w:val="20"/>
          <w:szCs w:val="20"/>
        </w:rPr>
      </w:pPr>
      <w:r>
        <w:rPr>
          <w:rFonts w:ascii="Calibri" w:eastAsia="Calibri" w:hAnsi="Calibri" w:cs="Calibri"/>
          <w:b/>
          <w:bCs/>
        </w:rPr>
        <w:t xml:space="preserve">6.2 </w:t>
      </w:r>
      <w:r>
        <w:rPr>
          <w:rFonts w:ascii="Calibri" w:eastAsia="Calibri" w:hAnsi="Calibri" w:cs="Calibri"/>
          <w:b/>
          <w:bCs/>
          <w:u w:val="single"/>
        </w:rPr>
        <w:t>Rauchverbot</w:t>
      </w:r>
    </w:p>
    <w:p w:rsidR="00D957AC" w:rsidRDefault="00D957AC">
      <w:pPr>
        <w:spacing w:line="154" w:lineRule="exact"/>
        <w:rPr>
          <w:sz w:val="20"/>
          <w:szCs w:val="20"/>
        </w:rPr>
      </w:pPr>
    </w:p>
    <w:p w:rsidR="00D957AC" w:rsidRDefault="00F30ED9">
      <w:pPr>
        <w:numPr>
          <w:ilvl w:val="0"/>
          <w:numId w:val="22"/>
        </w:numPr>
        <w:tabs>
          <w:tab w:val="left" w:pos="320"/>
        </w:tabs>
        <w:spacing w:line="264" w:lineRule="auto"/>
        <w:ind w:left="4" w:hanging="4"/>
        <w:jc w:val="both"/>
        <w:rPr>
          <w:rFonts w:ascii="Calibri" w:eastAsia="Calibri" w:hAnsi="Calibri" w:cs="Calibri"/>
        </w:rPr>
      </w:pPr>
      <w:r>
        <w:rPr>
          <w:rFonts w:ascii="Calibri" w:eastAsia="Calibri" w:hAnsi="Calibri" w:cs="Calibri"/>
        </w:rPr>
        <w:t xml:space="preserve">Es herrscht grundsätzlich Rauchverbot während des Turniers </w:t>
      </w:r>
      <w:r w:rsidR="001F6157">
        <w:rPr>
          <w:rFonts w:ascii="Calibri" w:eastAsia="Calibri" w:hAnsi="Calibri" w:cs="Calibri"/>
        </w:rPr>
        <w:t>in</w:t>
      </w:r>
      <w:r>
        <w:rPr>
          <w:rFonts w:ascii="Calibri" w:eastAsia="Calibri" w:hAnsi="Calibri" w:cs="Calibri"/>
        </w:rPr>
        <w:t xml:space="preserve"> der Spielstätte. Ausgenommen hiervon sind etwaige explizit gekennzeichnete Raucherbereiche. Bei allfälligen Reklamationen hat die Turnierleitung die Einhaltung des Rauchverbotes zu überprüfen bzw. für die Durchsetzung des Rauchverbots zu sorgen. Die wiederholte Missachtung des Rauchverbotes einzelner Spieler/innen wird mit Disqualifikation vom Turnier geahndet.</w:t>
      </w:r>
    </w:p>
    <w:p w:rsidR="00D957AC" w:rsidRDefault="00D957AC">
      <w:pPr>
        <w:spacing w:line="253" w:lineRule="exact"/>
        <w:rPr>
          <w:sz w:val="20"/>
          <w:szCs w:val="20"/>
        </w:rPr>
      </w:pPr>
    </w:p>
    <w:p w:rsidR="00D957AC" w:rsidRDefault="00F30ED9">
      <w:pPr>
        <w:ind w:left="4"/>
        <w:rPr>
          <w:sz w:val="20"/>
          <w:szCs w:val="20"/>
        </w:rPr>
      </w:pPr>
      <w:r>
        <w:rPr>
          <w:rFonts w:ascii="Calibri" w:eastAsia="Calibri" w:hAnsi="Calibri" w:cs="Calibri"/>
          <w:b/>
          <w:bCs/>
        </w:rPr>
        <w:t xml:space="preserve">6.3 </w:t>
      </w:r>
      <w:r>
        <w:rPr>
          <w:rFonts w:ascii="Calibri" w:eastAsia="Calibri" w:hAnsi="Calibri" w:cs="Calibri"/>
          <w:b/>
          <w:bCs/>
          <w:u w:val="single"/>
        </w:rPr>
        <w:t>Regelwerk</w:t>
      </w:r>
    </w:p>
    <w:p w:rsidR="00D957AC" w:rsidRDefault="00D957AC">
      <w:pPr>
        <w:spacing w:line="101" w:lineRule="exact"/>
        <w:rPr>
          <w:sz w:val="20"/>
          <w:szCs w:val="20"/>
        </w:rPr>
      </w:pPr>
    </w:p>
    <w:p w:rsidR="00D957AC" w:rsidRDefault="00F30ED9">
      <w:pPr>
        <w:ind w:left="4"/>
        <w:rPr>
          <w:sz w:val="20"/>
          <w:szCs w:val="20"/>
        </w:rPr>
      </w:pPr>
      <w:r>
        <w:rPr>
          <w:rFonts w:ascii="Calibri" w:eastAsia="Calibri" w:hAnsi="Calibri" w:cs="Calibri"/>
        </w:rPr>
        <w:t>[1] s. Punkt 4</w:t>
      </w:r>
    </w:p>
    <w:p w:rsidR="00D957AC" w:rsidRDefault="00D957AC">
      <w:pPr>
        <w:spacing w:line="279" w:lineRule="exact"/>
        <w:rPr>
          <w:sz w:val="20"/>
          <w:szCs w:val="20"/>
        </w:rPr>
      </w:pPr>
    </w:p>
    <w:p w:rsidR="00D957AC" w:rsidRDefault="00F30ED9">
      <w:pPr>
        <w:ind w:left="4"/>
        <w:rPr>
          <w:sz w:val="20"/>
          <w:szCs w:val="20"/>
        </w:rPr>
      </w:pPr>
      <w:r>
        <w:rPr>
          <w:rFonts w:ascii="Calibri" w:eastAsia="Calibri" w:hAnsi="Calibri" w:cs="Calibri"/>
          <w:b/>
          <w:bCs/>
        </w:rPr>
        <w:t xml:space="preserve">6.4 </w:t>
      </w:r>
      <w:r>
        <w:rPr>
          <w:rFonts w:ascii="Calibri" w:eastAsia="Calibri" w:hAnsi="Calibri" w:cs="Calibri"/>
          <w:b/>
          <w:bCs/>
          <w:u w:val="single"/>
        </w:rPr>
        <w:t>Modus</w:t>
      </w:r>
    </w:p>
    <w:p w:rsidR="00D957AC" w:rsidRDefault="00D957AC">
      <w:pPr>
        <w:spacing w:line="157" w:lineRule="exact"/>
        <w:rPr>
          <w:sz w:val="20"/>
          <w:szCs w:val="20"/>
        </w:rPr>
      </w:pPr>
    </w:p>
    <w:p w:rsidR="00D957AC" w:rsidRDefault="00F30ED9">
      <w:pPr>
        <w:numPr>
          <w:ilvl w:val="0"/>
          <w:numId w:val="23"/>
        </w:numPr>
        <w:tabs>
          <w:tab w:val="left" w:pos="344"/>
        </w:tabs>
        <w:spacing w:line="251" w:lineRule="auto"/>
        <w:ind w:left="4" w:hanging="4"/>
        <w:jc w:val="both"/>
        <w:rPr>
          <w:rFonts w:ascii="Calibri" w:eastAsia="Calibri" w:hAnsi="Calibri" w:cs="Calibri"/>
        </w:rPr>
      </w:pPr>
      <w:r>
        <w:rPr>
          <w:rFonts w:ascii="Calibri" w:eastAsia="Calibri" w:hAnsi="Calibri" w:cs="Calibri"/>
        </w:rPr>
        <w:t>Die offiziellen Bewerbe der Wiener Landesmeisterschaft werden im Modus Qualifikation und anschließende Single-K.O.-Runde gespielt (Best of 5). Änderungen bleiben dem TFB Wien vorbehalten.</w:t>
      </w:r>
    </w:p>
    <w:p w:rsidR="00D957AC" w:rsidRDefault="00D957AC">
      <w:pPr>
        <w:spacing w:line="283" w:lineRule="exact"/>
        <w:rPr>
          <w:rFonts w:ascii="Calibri" w:eastAsia="Calibri" w:hAnsi="Calibri" w:cs="Calibri"/>
        </w:rPr>
      </w:pPr>
    </w:p>
    <w:p w:rsidR="00D957AC" w:rsidRDefault="00F30ED9">
      <w:pPr>
        <w:numPr>
          <w:ilvl w:val="0"/>
          <w:numId w:val="23"/>
        </w:numPr>
        <w:tabs>
          <w:tab w:val="left" w:pos="412"/>
        </w:tabs>
        <w:spacing w:line="251" w:lineRule="auto"/>
        <w:ind w:left="4" w:right="20" w:hanging="4"/>
        <w:jc w:val="both"/>
        <w:rPr>
          <w:rFonts w:ascii="Calibri" w:eastAsia="Calibri" w:hAnsi="Calibri" w:cs="Calibri"/>
        </w:rPr>
      </w:pPr>
      <w:r>
        <w:rPr>
          <w:rFonts w:ascii="Calibri" w:eastAsia="Calibri" w:hAnsi="Calibri" w:cs="Calibri"/>
        </w:rPr>
        <w:t xml:space="preserve">Der TFB Wien ist aufgrund eines Beschlusses (Generalversammlung, 05.02.2017) dazu verpflichtet, mindestens einen </w:t>
      </w:r>
      <w:r>
        <w:rPr>
          <w:rFonts w:ascii="Calibri" w:eastAsia="Calibri" w:hAnsi="Calibri" w:cs="Calibri"/>
          <w:b/>
          <w:bCs/>
        </w:rPr>
        <w:t>„</w:t>
      </w:r>
      <w:r>
        <w:rPr>
          <w:rFonts w:ascii="Calibri" w:eastAsia="Calibri" w:hAnsi="Calibri" w:cs="Calibri"/>
        </w:rPr>
        <w:t>Fun-Bewerb</w:t>
      </w:r>
      <w:r>
        <w:rPr>
          <w:rFonts w:ascii="Calibri" w:eastAsia="Calibri" w:hAnsi="Calibri" w:cs="Calibri"/>
          <w:b/>
          <w:bCs/>
        </w:rPr>
        <w:t>“</w:t>
      </w:r>
      <w:r>
        <w:rPr>
          <w:rFonts w:ascii="Calibri" w:eastAsia="Calibri" w:hAnsi="Calibri" w:cs="Calibri"/>
        </w:rPr>
        <w:t xml:space="preserve"> pro Landesmeisterschafts-Runde anzubieten. Nenngeld und Preisgeld sind der jeweiligen Ausschreibung zu entnehmen.</w:t>
      </w:r>
    </w:p>
    <w:p w:rsidR="00D957AC" w:rsidRDefault="00D957AC">
      <w:pPr>
        <w:spacing w:line="269" w:lineRule="exact"/>
        <w:rPr>
          <w:sz w:val="20"/>
          <w:szCs w:val="20"/>
        </w:rPr>
      </w:pPr>
    </w:p>
    <w:p w:rsidR="00D957AC" w:rsidRDefault="00F30ED9">
      <w:pPr>
        <w:ind w:left="4"/>
        <w:rPr>
          <w:sz w:val="20"/>
          <w:szCs w:val="20"/>
        </w:rPr>
      </w:pPr>
      <w:r>
        <w:rPr>
          <w:rFonts w:ascii="Calibri" w:eastAsia="Calibri" w:hAnsi="Calibri" w:cs="Calibri"/>
          <w:b/>
          <w:bCs/>
        </w:rPr>
        <w:t xml:space="preserve">6.5 </w:t>
      </w:r>
      <w:r>
        <w:rPr>
          <w:rFonts w:ascii="Calibri" w:eastAsia="Calibri" w:hAnsi="Calibri" w:cs="Calibri"/>
          <w:b/>
          <w:bCs/>
          <w:u w:val="single"/>
        </w:rPr>
        <w:t>Wertung</w:t>
      </w:r>
    </w:p>
    <w:p w:rsidR="00D957AC" w:rsidRDefault="00D957AC">
      <w:pPr>
        <w:spacing w:line="283" w:lineRule="exact"/>
        <w:rPr>
          <w:rFonts w:ascii="Calibri" w:eastAsia="Calibri" w:hAnsi="Calibri" w:cs="Calibri"/>
        </w:rPr>
      </w:pPr>
    </w:p>
    <w:p w:rsidR="00D957AC" w:rsidRDefault="001F6157">
      <w:pPr>
        <w:numPr>
          <w:ilvl w:val="0"/>
          <w:numId w:val="24"/>
        </w:numPr>
        <w:tabs>
          <w:tab w:val="left" w:pos="315"/>
        </w:tabs>
        <w:spacing w:line="234" w:lineRule="auto"/>
        <w:ind w:left="4" w:right="20" w:hanging="4"/>
        <w:rPr>
          <w:rFonts w:ascii="Calibri" w:eastAsia="Calibri" w:hAnsi="Calibri" w:cs="Calibri"/>
        </w:rPr>
      </w:pPr>
      <w:r>
        <w:rPr>
          <w:rFonts w:ascii="Calibri" w:eastAsia="Calibri" w:hAnsi="Calibri" w:cs="Calibri"/>
        </w:rPr>
        <w:t>Es</w:t>
      </w:r>
      <w:r w:rsidR="00F30ED9">
        <w:rPr>
          <w:rFonts w:ascii="Calibri" w:eastAsia="Calibri" w:hAnsi="Calibri" w:cs="Calibri"/>
        </w:rPr>
        <w:t xml:space="preserve"> finden insgesamt 3 Runden der Wi</w:t>
      </w:r>
      <w:r>
        <w:rPr>
          <w:rFonts w:ascii="Calibri" w:eastAsia="Calibri" w:hAnsi="Calibri" w:cs="Calibri"/>
        </w:rPr>
        <w:t xml:space="preserve">ener Landesmeisterschaft statt. </w:t>
      </w:r>
      <w:r w:rsidR="007C0736">
        <w:rPr>
          <w:rFonts w:ascii="Calibri" w:eastAsia="Calibri" w:hAnsi="Calibri" w:cs="Calibri"/>
        </w:rPr>
        <w:t>Die ersten beiden Runden dienen der Qualifikation. Je LM-Runde qualifizieren sich d</w:t>
      </w:r>
      <w:r>
        <w:rPr>
          <w:rFonts w:ascii="Calibri" w:eastAsia="Calibri" w:hAnsi="Calibri" w:cs="Calibri"/>
        </w:rPr>
        <w:t xml:space="preserve">ie </w:t>
      </w:r>
      <w:r w:rsidR="007C0736">
        <w:rPr>
          <w:rFonts w:ascii="Calibri" w:eastAsia="Calibri" w:hAnsi="Calibri" w:cs="Calibri"/>
        </w:rPr>
        <w:t xml:space="preserve">Besten 4 </w:t>
      </w:r>
      <w:r w:rsidR="0092392B">
        <w:rPr>
          <w:rFonts w:ascii="Calibri" w:eastAsia="Calibri" w:hAnsi="Calibri" w:cs="Calibri"/>
        </w:rPr>
        <w:t xml:space="preserve">Herren Doppel und Herren Einzel, sowie die Besten 2 Damen Doppel und Damen Einzel </w:t>
      </w:r>
      <w:r w:rsidR="007C0736">
        <w:rPr>
          <w:rFonts w:ascii="Calibri" w:eastAsia="Calibri" w:hAnsi="Calibri" w:cs="Calibri"/>
        </w:rPr>
        <w:t>für das Masters</w:t>
      </w:r>
      <w:r>
        <w:rPr>
          <w:rFonts w:ascii="Calibri" w:eastAsia="Calibri" w:hAnsi="Calibri" w:cs="Calibri"/>
        </w:rPr>
        <w:t xml:space="preserve">. Die dritte Runde ist </w:t>
      </w:r>
      <w:proofErr w:type="gramStart"/>
      <w:r>
        <w:rPr>
          <w:rFonts w:ascii="Calibri" w:eastAsia="Calibri" w:hAnsi="Calibri" w:cs="Calibri"/>
        </w:rPr>
        <w:t>das Masters</w:t>
      </w:r>
      <w:proofErr w:type="gramEnd"/>
      <w:r w:rsidR="007C0736">
        <w:rPr>
          <w:rFonts w:ascii="Calibri" w:eastAsia="Calibri" w:hAnsi="Calibri" w:cs="Calibri"/>
        </w:rPr>
        <w:t xml:space="preserve">. Hier spielen </w:t>
      </w:r>
      <w:r w:rsidR="0092392B">
        <w:rPr>
          <w:rFonts w:ascii="Calibri" w:eastAsia="Calibri" w:hAnsi="Calibri" w:cs="Calibri"/>
        </w:rPr>
        <w:t>die Qualifizierten Teilnehmer je Kategorie</w:t>
      </w:r>
      <w:r w:rsidR="007C0736">
        <w:rPr>
          <w:rFonts w:ascii="Calibri" w:eastAsia="Calibri" w:hAnsi="Calibri" w:cs="Calibri"/>
        </w:rPr>
        <w:t xml:space="preserve"> um den Titel „Wiener </w:t>
      </w:r>
      <w:proofErr w:type="spellStart"/>
      <w:r w:rsidR="007C0736">
        <w:rPr>
          <w:rFonts w:ascii="Calibri" w:eastAsia="Calibri" w:hAnsi="Calibri" w:cs="Calibri"/>
        </w:rPr>
        <w:t>LandesmeisterIn</w:t>
      </w:r>
      <w:proofErr w:type="spellEnd"/>
      <w:r w:rsidR="007C0736">
        <w:rPr>
          <w:rFonts w:ascii="Calibri" w:eastAsia="Calibri" w:hAnsi="Calibri" w:cs="Calibri"/>
        </w:rPr>
        <w:t>“ und die Qualifikation zur österreichischen Staatsmeisterschaft.</w:t>
      </w:r>
    </w:p>
    <w:p w:rsidR="00D957AC" w:rsidRDefault="00D957AC">
      <w:pPr>
        <w:spacing w:line="294" w:lineRule="exact"/>
        <w:rPr>
          <w:rFonts w:ascii="Calibri" w:eastAsia="Calibri" w:hAnsi="Calibri" w:cs="Calibri"/>
        </w:rPr>
      </w:pPr>
    </w:p>
    <w:p w:rsidR="0092392B" w:rsidRDefault="0092392B">
      <w:pPr>
        <w:spacing w:line="294" w:lineRule="exact"/>
        <w:rPr>
          <w:rFonts w:ascii="Calibri" w:eastAsia="Calibri" w:hAnsi="Calibri" w:cs="Calibri"/>
        </w:rPr>
      </w:pPr>
    </w:p>
    <w:p w:rsidR="0092392B" w:rsidRDefault="0092392B">
      <w:pPr>
        <w:spacing w:line="294" w:lineRule="exact"/>
        <w:rPr>
          <w:rFonts w:ascii="Calibri" w:eastAsia="Calibri" w:hAnsi="Calibri" w:cs="Calibri"/>
        </w:rPr>
      </w:pPr>
    </w:p>
    <w:p w:rsidR="00D957AC" w:rsidRDefault="00D957AC">
      <w:pPr>
        <w:spacing w:line="280" w:lineRule="exact"/>
        <w:rPr>
          <w:sz w:val="20"/>
          <w:szCs w:val="20"/>
        </w:rPr>
      </w:pPr>
    </w:p>
    <w:p w:rsidR="007C0736" w:rsidRDefault="007C0736">
      <w:pPr>
        <w:spacing w:line="280" w:lineRule="exact"/>
        <w:rPr>
          <w:sz w:val="20"/>
          <w:szCs w:val="20"/>
        </w:rPr>
      </w:pPr>
    </w:p>
    <w:p w:rsidR="0092392B" w:rsidRDefault="0092392B">
      <w:pPr>
        <w:spacing w:line="280" w:lineRule="exact"/>
        <w:rPr>
          <w:sz w:val="20"/>
          <w:szCs w:val="20"/>
        </w:rPr>
      </w:pPr>
    </w:p>
    <w:p w:rsidR="007C0736" w:rsidRDefault="007C0736">
      <w:pPr>
        <w:spacing w:line="280" w:lineRule="exact"/>
        <w:rPr>
          <w:sz w:val="20"/>
          <w:szCs w:val="20"/>
        </w:rPr>
      </w:pPr>
    </w:p>
    <w:p w:rsidR="00D957AC" w:rsidRDefault="00F30ED9">
      <w:pPr>
        <w:ind w:left="4"/>
        <w:rPr>
          <w:sz w:val="20"/>
          <w:szCs w:val="20"/>
        </w:rPr>
      </w:pPr>
      <w:r>
        <w:rPr>
          <w:rFonts w:ascii="Calibri" w:eastAsia="Calibri" w:hAnsi="Calibri" w:cs="Calibri"/>
          <w:b/>
          <w:bCs/>
        </w:rPr>
        <w:lastRenderedPageBreak/>
        <w:t xml:space="preserve">6.6 </w:t>
      </w:r>
      <w:r>
        <w:rPr>
          <w:rFonts w:ascii="Calibri" w:eastAsia="Calibri" w:hAnsi="Calibri" w:cs="Calibri"/>
          <w:b/>
          <w:bCs/>
          <w:u w:val="single"/>
        </w:rPr>
        <w:t>Nenngeld</w:t>
      </w:r>
    </w:p>
    <w:p w:rsidR="00D957AC" w:rsidRDefault="00D957AC">
      <w:pPr>
        <w:spacing w:line="154" w:lineRule="exact"/>
        <w:rPr>
          <w:sz w:val="20"/>
          <w:szCs w:val="20"/>
        </w:rPr>
      </w:pPr>
    </w:p>
    <w:p w:rsidR="00D957AC" w:rsidRDefault="00F30ED9">
      <w:pPr>
        <w:numPr>
          <w:ilvl w:val="0"/>
          <w:numId w:val="25"/>
        </w:numPr>
        <w:tabs>
          <w:tab w:val="left" w:pos="342"/>
        </w:tabs>
        <w:spacing w:line="234" w:lineRule="auto"/>
        <w:ind w:left="4" w:right="20" w:hanging="4"/>
        <w:rPr>
          <w:rFonts w:ascii="Calibri" w:eastAsia="Calibri" w:hAnsi="Calibri" w:cs="Calibri"/>
        </w:rPr>
      </w:pPr>
      <w:r>
        <w:rPr>
          <w:rFonts w:ascii="Calibri" w:eastAsia="Calibri" w:hAnsi="Calibri" w:cs="Calibri"/>
        </w:rPr>
        <w:t>Informationen über die Höhe des Nenngeldes werden spätestens im Zuge der Ausschreibung bekannt gegeben.</w:t>
      </w:r>
    </w:p>
    <w:p w:rsidR="00D957AC" w:rsidRDefault="00D957AC">
      <w:pPr>
        <w:spacing w:line="241" w:lineRule="exact"/>
        <w:rPr>
          <w:rFonts w:ascii="Calibri" w:eastAsia="Calibri" w:hAnsi="Calibri" w:cs="Calibri"/>
        </w:rPr>
      </w:pPr>
    </w:p>
    <w:p w:rsidR="00D957AC" w:rsidRDefault="00F30ED9">
      <w:pPr>
        <w:numPr>
          <w:ilvl w:val="0"/>
          <w:numId w:val="25"/>
        </w:numPr>
        <w:tabs>
          <w:tab w:val="left" w:pos="304"/>
        </w:tabs>
        <w:ind w:left="304" w:hanging="304"/>
        <w:rPr>
          <w:rFonts w:ascii="Calibri" w:eastAsia="Calibri" w:hAnsi="Calibri" w:cs="Calibri"/>
        </w:rPr>
      </w:pPr>
      <w:r>
        <w:rPr>
          <w:rFonts w:ascii="Calibri" w:eastAsia="Calibri" w:hAnsi="Calibri" w:cs="Calibri"/>
        </w:rPr>
        <w:t>Die Turnierspiele sind grundsätzlich ohne Münzeinwurf zu spielen.</w:t>
      </w:r>
    </w:p>
    <w:p w:rsidR="00D957AC" w:rsidRDefault="00D957AC">
      <w:pPr>
        <w:spacing w:line="279" w:lineRule="exact"/>
        <w:rPr>
          <w:sz w:val="20"/>
          <w:szCs w:val="20"/>
        </w:rPr>
      </w:pPr>
    </w:p>
    <w:p w:rsidR="00D957AC" w:rsidRDefault="00F30ED9">
      <w:pPr>
        <w:ind w:left="4"/>
        <w:rPr>
          <w:sz w:val="20"/>
          <w:szCs w:val="20"/>
        </w:rPr>
      </w:pPr>
      <w:r>
        <w:rPr>
          <w:rFonts w:ascii="Calibri" w:eastAsia="Calibri" w:hAnsi="Calibri" w:cs="Calibri"/>
          <w:b/>
          <w:bCs/>
        </w:rPr>
        <w:t xml:space="preserve">6.7 </w:t>
      </w:r>
      <w:r>
        <w:rPr>
          <w:rFonts w:ascii="Calibri" w:eastAsia="Calibri" w:hAnsi="Calibri" w:cs="Calibri"/>
          <w:b/>
          <w:bCs/>
          <w:u w:val="single"/>
        </w:rPr>
        <w:t>Preisgeld</w:t>
      </w:r>
    </w:p>
    <w:p w:rsidR="00D957AC" w:rsidRDefault="00D957AC">
      <w:pPr>
        <w:spacing w:line="157" w:lineRule="exact"/>
        <w:rPr>
          <w:sz w:val="20"/>
          <w:szCs w:val="20"/>
        </w:rPr>
      </w:pPr>
    </w:p>
    <w:p w:rsidR="00D957AC" w:rsidRDefault="00F30ED9">
      <w:pPr>
        <w:numPr>
          <w:ilvl w:val="0"/>
          <w:numId w:val="26"/>
        </w:numPr>
        <w:tabs>
          <w:tab w:val="left" w:pos="380"/>
        </w:tabs>
        <w:spacing w:line="251" w:lineRule="auto"/>
        <w:ind w:left="4" w:hanging="4"/>
        <w:jc w:val="both"/>
        <w:rPr>
          <w:rFonts w:ascii="Calibri" w:eastAsia="Calibri" w:hAnsi="Calibri" w:cs="Calibri"/>
        </w:rPr>
      </w:pPr>
      <w:r>
        <w:rPr>
          <w:rFonts w:ascii="Calibri" w:eastAsia="Calibri" w:hAnsi="Calibri" w:cs="Calibri"/>
        </w:rPr>
        <w:t>Bei den Preisgeldern erfolgt eine Ausschüttung von zumindest 70% der Nenngelder. Bei vorhandenen Sponsoren kann der Preisgeldausschüttungsbetrag erhöht werden. Der TFB Wien garantiert keine Fixbeträge als Preisgeld, es sei denn dies wird in der Ausschreibung explizit erwähnt.</w:t>
      </w:r>
    </w:p>
    <w:p w:rsidR="00D957AC" w:rsidRDefault="00D957AC">
      <w:pPr>
        <w:spacing w:line="279" w:lineRule="exact"/>
        <w:rPr>
          <w:sz w:val="20"/>
          <w:szCs w:val="20"/>
        </w:rPr>
      </w:pPr>
    </w:p>
    <w:p w:rsidR="00D957AC" w:rsidRDefault="00F30ED9">
      <w:pPr>
        <w:ind w:left="4"/>
        <w:rPr>
          <w:sz w:val="20"/>
          <w:szCs w:val="20"/>
        </w:rPr>
      </w:pPr>
      <w:r>
        <w:rPr>
          <w:rFonts w:ascii="Calibri" w:eastAsia="Calibri" w:hAnsi="Calibri" w:cs="Calibri"/>
          <w:b/>
          <w:bCs/>
        </w:rPr>
        <w:t xml:space="preserve">6.8 </w:t>
      </w:r>
      <w:r>
        <w:rPr>
          <w:rFonts w:ascii="Calibri" w:eastAsia="Calibri" w:hAnsi="Calibri" w:cs="Calibri"/>
          <w:b/>
          <w:bCs/>
          <w:u w:val="single"/>
        </w:rPr>
        <w:t>Trophäen</w:t>
      </w:r>
    </w:p>
    <w:p w:rsidR="00D957AC" w:rsidRDefault="00D957AC">
      <w:pPr>
        <w:spacing w:line="154" w:lineRule="exact"/>
        <w:rPr>
          <w:sz w:val="20"/>
          <w:szCs w:val="20"/>
        </w:rPr>
      </w:pPr>
    </w:p>
    <w:p w:rsidR="00D957AC" w:rsidRDefault="00F30ED9">
      <w:pPr>
        <w:numPr>
          <w:ilvl w:val="0"/>
          <w:numId w:val="27"/>
        </w:numPr>
        <w:tabs>
          <w:tab w:val="left" w:pos="335"/>
        </w:tabs>
        <w:spacing w:line="252" w:lineRule="auto"/>
        <w:ind w:left="4" w:hanging="4"/>
        <w:jc w:val="both"/>
        <w:rPr>
          <w:rFonts w:ascii="Calibri" w:eastAsia="Calibri" w:hAnsi="Calibri" w:cs="Calibri"/>
        </w:rPr>
      </w:pPr>
      <w:r>
        <w:rPr>
          <w:rFonts w:ascii="Calibri" w:eastAsia="Calibri" w:hAnsi="Calibri" w:cs="Calibri"/>
        </w:rPr>
        <w:t>Bei einer Wiener Landesmeisterschaft werden für die Sieger/innen der Bewerbe Herreneinzel, Herrendoppel, Dameneinzel, Damendoppel, Junioreneinzel, Juniorendoppel, Senioreneinzel, S</w:t>
      </w:r>
      <w:r w:rsidR="0092392B">
        <w:rPr>
          <w:rFonts w:ascii="Calibri" w:eastAsia="Calibri" w:hAnsi="Calibri" w:cs="Calibri"/>
        </w:rPr>
        <w:t xml:space="preserve">eniorendoppel </w:t>
      </w:r>
      <w:r>
        <w:rPr>
          <w:rFonts w:ascii="Calibri" w:eastAsia="Calibri" w:hAnsi="Calibri" w:cs="Calibri"/>
        </w:rPr>
        <w:t xml:space="preserve"> angemessene Pokale/Medaillen vergeben.</w:t>
      </w:r>
    </w:p>
    <w:p w:rsidR="00D957AC" w:rsidRDefault="00D957AC">
      <w:pPr>
        <w:spacing w:line="267" w:lineRule="exact"/>
        <w:rPr>
          <w:sz w:val="20"/>
          <w:szCs w:val="20"/>
        </w:rPr>
      </w:pPr>
    </w:p>
    <w:p w:rsidR="00D957AC" w:rsidRDefault="00F30ED9">
      <w:pPr>
        <w:ind w:left="4"/>
        <w:rPr>
          <w:sz w:val="20"/>
          <w:szCs w:val="20"/>
        </w:rPr>
      </w:pPr>
      <w:r>
        <w:rPr>
          <w:rFonts w:ascii="Calibri" w:eastAsia="Calibri" w:hAnsi="Calibri" w:cs="Calibri"/>
          <w:b/>
          <w:bCs/>
        </w:rPr>
        <w:t xml:space="preserve">6.9 </w:t>
      </w:r>
      <w:r>
        <w:rPr>
          <w:rFonts w:ascii="Calibri" w:eastAsia="Calibri" w:hAnsi="Calibri" w:cs="Calibri"/>
          <w:b/>
          <w:bCs/>
          <w:u w:val="single"/>
        </w:rPr>
        <w:t>Dresscode</w:t>
      </w:r>
    </w:p>
    <w:p w:rsidR="00D957AC" w:rsidRDefault="00D957AC">
      <w:pPr>
        <w:spacing w:line="154" w:lineRule="exact"/>
        <w:rPr>
          <w:sz w:val="20"/>
          <w:szCs w:val="20"/>
        </w:rPr>
      </w:pPr>
    </w:p>
    <w:p w:rsidR="00D957AC" w:rsidRDefault="00F30ED9">
      <w:pPr>
        <w:numPr>
          <w:ilvl w:val="0"/>
          <w:numId w:val="28"/>
        </w:numPr>
        <w:tabs>
          <w:tab w:val="left" w:pos="352"/>
        </w:tabs>
        <w:spacing w:line="251" w:lineRule="auto"/>
        <w:ind w:left="4" w:hanging="4"/>
        <w:jc w:val="both"/>
        <w:rPr>
          <w:rFonts w:ascii="Calibri" w:eastAsia="Calibri" w:hAnsi="Calibri" w:cs="Calibri"/>
        </w:rPr>
      </w:pPr>
      <w:r>
        <w:rPr>
          <w:rFonts w:ascii="Calibri" w:eastAsia="Calibri" w:hAnsi="Calibri" w:cs="Calibri"/>
        </w:rPr>
        <w:t>Die Spieler/innen sind nicht verpflichtet, Sportkleidung zu tragen. Dennoch wird das Tragen anstößiger oder sexuell freizügiger Kleidung nicht toleriert. Änderungen werden gegebenenfalls rechtzeitig im Zuge der Ausschreibung bekanntgegeben.</w:t>
      </w:r>
    </w:p>
    <w:p w:rsidR="00D957AC" w:rsidRDefault="00D957AC">
      <w:pPr>
        <w:spacing w:line="269" w:lineRule="exact"/>
        <w:rPr>
          <w:sz w:val="20"/>
          <w:szCs w:val="20"/>
        </w:rPr>
      </w:pPr>
    </w:p>
    <w:p w:rsidR="00D957AC" w:rsidRDefault="00F30ED9">
      <w:pPr>
        <w:tabs>
          <w:tab w:val="left" w:pos="683"/>
        </w:tabs>
        <w:ind w:left="4"/>
        <w:rPr>
          <w:sz w:val="20"/>
          <w:szCs w:val="20"/>
        </w:rPr>
      </w:pPr>
      <w:r>
        <w:rPr>
          <w:rFonts w:ascii="Calibri" w:eastAsia="Calibri" w:hAnsi="Calibri" w:cs="Calibri"/>
          <w:b/>
          <w:bCs/>
        </w:rPr>
        <w:t>6.10</w:t>
      </w:r>
      <w:r>
        <w:rPr>
          <w:sz w:val="20"/>
          <w:szCs w:val="20"/>
        </w:rPr>
        <w:tab/>
      </w:r>
      <w:r>
        <w:rPr>
          <w:rFonts w:ascii="Calibri" w:eastAsia="Calibri" w:hAnsi="Calibri" w:cs="Calibri"/>
          <w:b/>
          <w:bCs/>
          <w:u w:val="single"/>
        </w:rPr>
        <w:t>Bälle</w:t>
      </w:r>
    </w:p>
    <w:p w:rsidR="00D957AC" w:rsidRDefault="00D957AC">
      <w:pPr>
        <w:spacing w:line="157" w:lineRule="exact"/>
        <w:rPr>
          <w:sz w:val="20"/>
          <w:szCs w:val="20"/>
        </w:rPr>
      </w:pPr>
    </w:p>
    <w:p w:rsidR="00D957AC" w:rsidRDefault="00F30ED9">
      <w:pPr>
        <w:numPr>
          <w:ilvl w:val="0"/>
          <w:numId w:val="29"/>
        </w:numPr>
        <w:tabs>
          <w:tab w:val="left" w:pos="328"/>
        </w:tabs>
        <w:spacing w:line="251" w:lineRule="auto"/>
        <w:ind w:left="4" w:hanging="4"/>
        <w:jc w:val="both"/>
        <w:rPr>
          <w:rFonts w:ascii="Calibri" w:eastAsia="Calibri" w:hAnsi="Calibri" w:cs="Calibri"/>
        </w:rPr>
      </w:pPr>
      <w:r>
        <w:rPr>
          <w:rFonts w:ascii="Calibri" w:eastAsia="Calibri" w:hAnsi="Calibri" w:cs="Calibri"/>
        </w:rPr>
        <w:t>Gespielt wird mit dem aktuellen, offiziellen Garlando-Ball der ITSF.</w:t>
      </w:r>
      <w:r w:rsidR="007C0736">
        <w:rPr>
          <w:rFonts w:ascii="Calibri" w:eastAsia="Calibri" w:hAnsi="Calibri" w:cs="Calibri"/>
        </w:rPr>
        <w:t xml:space="preserve"> </w:t>
      </w:r>
      <w:r>
        <w:rPr>
          <w:rFonts w:ascii="Calibri" w:eastAsia="Calibri" w:hAnsi="Calibri" w:cs="Calibri"/>
        </w:rPr>
        <w:t xml:space="preserve">Die endgültige Entscheidung obliegt dem TFB </w:t>
      </w:r>
      <w:r w:rsidR="007C0736">
        <w:rPr>
          <w:rFonts w:ascii="Calibri" w:eastAsia="Calibri" w:hAnsi="Calibri" w:cs="Calibri"/>
        </w:rPr>
        <w:t>Wien.</w:t>
      </w:r>
    </w:p>
    <w:p w:rsidR="00D957AC" w:rsidRDefault="00D957AC">
      <w:pPr>
        <w:spacing w:line="268" w:lineRule="exact"/>
        <w:rPr>
          <w:sz w:val="20"/>
          <w:szCs w:val="20"/>
        </w:rPr>
      </w:pPr>
    </w:p>
    <w:p w:rsidR="00D957AC" w:rsidRDefault="00F30ED9">
      <w:pPr>
        <w:tabs>
          <w:tab w:val="left" w:pos="683"/>
        </w:tabs>
        <w:ind w:left="4"/>
        <w:rPr>
          <w:sz w:val="20"/>
          <w:szCs w:val="20"/>
        </w:rPr>
      </w:pPr>
      <w:r>
        <w:rPr>
          <w:rFonts w:ascii="Calibri" w:eastAsia="Calibri" w:hAnsi="Calibri" w:cs="Calibri"/>
          <w:b/>
          <w:bCs/>
        </w:rPr>
        <w:t>6.11</w:t>
      </w:r>
      <w:r>
        <w:rPr>
          <w:sz w:val="20"/>
          <w:szCs w:val="20"/>
        </w:rPr>
        <w:tab/>
      </w:r>
      <w:r>
        <w:rPr>
          <w:rFonts w:ascii="Calibri" w:eastAsia="Calibri" w:hAnsi="Calibri" w:cs="Calibri"/>
          <w:b/>
          <w:bCs/>
          <w:u w:val="single"/>
        </w:rPr>
        <w:t>Meldung der Ergebnisse</w:t>
      </w:r>
    </w:p>
    <w:p w:rsidR="00D957AC" w:rsidRDefault="00D957AC">
      <w:pPr>
        <w:spacing w:line="154" w:lineRule="exact"/>
        <w:rPr>
          <w:sz w:val="20"/>
          <w:szCs w:val="20"/>
        </w:rPr>
      </w:pPr>
    </w:p>
    <w:p w:rsidR="00D957AC" w:rsidRDefault="00F30ED9">
      <w:pPr>
        <w:numPr>
          <w:ilvl w:val="0"/>
          <w:numId w:val="30"/>
        </w:numPr>
        <w:tabs>
          <w:tab w:val="left" w:pos="304"/>
        </w:tabs>
        <w:spacing w:line="234" w:lineRule="auto"/>
        <w:ind w:left="4" w:hanging="4"/>
        <w:rPr>
          <w:rFonts w:ascii="Calibri" w:eastAsia="Calibri" w:hAnsi="Calibri" w:cs="Calibri"/>
        </w:rPr>
      </w:pPr>
      <w:r>
        <w:rPr>
          <w:rFonts w:ascii="Calibri" w:eastAsia="Calibri" w:hAnsi="Calibri" w:cs="Calibri"/>
        </w:rPr>
        <w:t>Der Sieger des jeweiligen Spieles ist verpflichtet, der Turnierleitung das Ergebnis unmittelbar nach dem Spiel zu übermitteln.</w:t>
      </w:r>
    </w:p>
    <w:p w:rsidR="00D957AC" w:rsidRDefault="00D957AC">
      <w:pPr>
        <w:spacing w:line="280" w:lineRule="exact"/>
        <w:rPr>
          <w:sz w:val="20"/>
          <w:szCs w:val="20"/>
        </w:rPr>
      </w:pPr>
    </w:p>
    <w:p w:rsidR="00D957AC" w:rsidRDefault="00F30ED9">
      <w:pPr>
        <w:tabs>
          <w:tab w:val="left" w:pos="683"/>
        </w:tabs>
        <w:ind w:left="4"/>
        <w:rPr>
          <w:sz w:val="20"/>
          <w:szCs w:val="20"/>
        </w:rPr>
      </w:pPr>
      <w:r>
        <w:rPr>
          <w:rFonts w:ascii="Calibri" w:eastAsia="Calibri" w:hAnsi="Calibri" w:cs="Calibri"/>
          <w:b/>
          <w:bCs/>
        </w:rPr>
        <w:t>6.12</w:t>
      </w:r>
      <w:r>
        <w:rPr>
          <w:sz w:val="20"/>
          <w:szCs w:val="20"/>
        </w:rPr>
        <w:tab/>
      </w:r>
      <w:r>
        <w:rPr>
          <w:rFonts w:ascii="Calibri" w:eastAsia="Calibri" w:hAnsi="Calibri" w:cs="Calibri"/>
          <w:b/>
          <w:bCs/>
          <w:sz w:val="21"/>
          <w:szCs w:val="21"/>
          <w:u w:val="single"/>
        </w:rPr>
        <w:t>Turnierleitung</w:t>
      </w:r>
    </w:p>
    <w:p w:rsidR="00D957AC" w:rsidRDefault="00D957AC">
      <w:pPr>
        <w:spacing w:line="157" w:lineRule="exact"/>
        <w:rPr>
          <w:sz w:val="20"/>
          <w:szCs w:val="20"/>
        </w:rPr>
      </w:pPr>
    </w:p>
    <w:p w:rsidR="00D957AC" w:rsidRDefault="00F30ED9">
      <w:pPr>
        <w:numPr>
          <w:ilvl w:val="0"/>
          <w:numId w:val="31"/>
        </w:numPr>
        <w:tabs>
          <w:tab w:val="left" w:pos="301"/>
        </w:tabs>
        <w:spacing w:line="260" w:lineRule="auto"/>
        <w:ind w:left="4" w:hanging="4"/>
        <w:jc w:val="both"/>
        <w:rPr>
          <w:rFonts w:ascii="Calibri" w:eastAsia="Calibri" w:hAnsi="Calibri" w:cs="Calibri"/>
        </w:rPr>
      </w:pPr>
      <w:r>
        <w:rPr>
          <w:rFonts w:ascii="Calibri" w:eastAsia="Calibri" w:hAnsi="Calibri" w:cs="Calibri"/>
        </w:rPr>
        <w:t>Vom Veranstalter wird eine Turnierleitung festgelegt, welche für einen ordentlichen Turnierablauf verantwortlich ist. Bei Differenzen oder sonstigen strittigen Punkten entscheidet die Turnierleitung endgültig. Der Turnierleitung ist es vorbehalten für einen ordnungsgemäßen Turnierablauf notwendig erscheinende Änderungen am Modus bzw. Ablauf des Turnieres vorzunehmen.</w:t>
      </w:r>
    </w:p>
    <w:p w:rsidR="00D957AC" w:rsidRDefault="00D957AC">
      <w:pPr>
        <w:spacing w:line="218" w:lineRule="exact"/>
        <w:rPr>
          <w:rFonts w:ascii="Calibri" w:eastAsia="Calibri" w:hAnsi="Calibri" w:cs="Calibri"/>
        </w:rPr>
      </w:pPr>
    </w:p>
    <w:p w:rsidR="00D957AC" w:rsidRDefault="00F30ED9">
      <w:pPr>
        <w:numPr>
          <w:ilvl w:val="0"/>
          <w:numId w:val="31"/>
        </w:numPr>
        <w:tabs>
          <w:tab w:val="left" w:pos="304"/>
        </w:tabs>
        <w:ind w:left="304" w:hanging="304"/>
        <w:rPr>
          <w:rFonts w:ascii="Calibri" w:eastAsia="Calibri" w:hAnsi="Calibri" w:cs="Calibri"/>
        </w:rPr>
      </w:pPr>
      <w:r>
        <w:rPr>
          <w:rFonts w:ascii="Calibri" w:eastAsia="Calibri" w:hAnsi="Calibri" w:cs="Calibri"/>
        </w:rPr>
        <w:t>Die Turnierleitung muss aus mindestens 2 Personen bestehen.</w:t>
      </w:r>
    </w:p>
    <w:p w:rsidR="00D957AC" w:rsidRDefault="00D957AC">
      <w:pPr>
        <w:spacing w:line="279" w:lineRule="exact"/>
        <w:rPr>
          <w:sz w:val="20"/>
          <w:szCs w:val="20"/>
        </w:rPr>
      </w:pPr>
    </w:p>
    <w:p w:rsidR="00D957AC" w:rsidRDefault="00F30ED9">
      <w:pPr>
        <w:tabs>
          <w:tab w:val="left" w:pos="683"/>
        </w:tabs>
        <w:ind w:left="4"/>
        <w:rPr>
          <w:sz w:val="20"/>
          <w:szCs w:val="20"/>
        </w:rPr>
      </w:pPr>
      <w:r>
        <w:rPr>
          <w:rFonts w:ascii="Calibri" w:eastAsia="Calibri" w:hAnsi="Calibri" w:cs="Calibri"/>
          <w:b/>
          <w:bCs/>
        </w:rPr>
        <w:t>6.13</w:t>
      </w:r>
      <w:r>
        <w:rPr>
          <w:sz w:val="20"/>
          <w:szCs w:val="20"/>
        </w:rPr>
        <w:tab/>
      </w:r>
      <w:r>
        <w:rPr>
          <w:rFonts w:ascii="Calibri" w:eastAsia="Calibri" w:hAnsi="Calibri" w:cs="Calibri"/>
          <w:b/>
          <w:bCs/>
          <w:sz w:val="21"/>
          <w:szCs w:val="21"/>
          <w:u w:val="single"/>
        </w:rPr>
        <w:t>Verantwortung der Veranstalter</w:t>
      </w:r>
    </w:p>
    <w:p w:rsidR="00D957AC" w:rsidRDefault="00D957AC">
      <w:pPr>
        <w:spacing w:line="101" w:lineRule="exact"/>
        <w:rPr>
          <w:sz w:val="20"/>
          <w:szCs w:val="20"/>
        </w:rPr>
      </w:pPr>
    </w:p>
    <w:p w:rsidR="00D957AC" w:rsidRDefault="00F30ED9">
      <w:pPr>
        <w:ind w:left="4"/>
        <w:rPr>
          <w:sz w:val="20"/>
          <w:szCs w:val="20"/>
        </w:rPr>
      </w:pPr>
      <w:r>
        <w:rPr>
          <w:rFonts w:ascii="Calibri" w:eastAsia="Calibri" w:hAnsi="Calibri" w:cs="Calibri"/>
        </w:rPr>
        <w:t>[1] Der TFB Wien ist für einen reibungslosen Turnierablauf verantwortlich.</w:t>
      </w:r>
    </w:p>
    <w:p w:rsidR="007C0736" w:rsidRDefault="007C0736">
      <w:pPr>
        <w:spacing w:line="279" w:lineRule="exact"/>
        <w:rPr>
          <w:sz w:val="20"/>
          <w:szCs w:val="20"/>
        </w:rPr>
      </w:pPr>
    </w:p>
    <w:p w:rsidR="00BE56A4" w:rsidRDefault="00BE56A4">
      <w:pPr>
        <w:spacing w:line="279" w:lineRule="exact"/>
        <w:rPr>
          <w:sz w:val="20"/>
          <w:szCs w:val="20"/>
        </w:rPr>
      </w:pPr>
    </w:p>
    <w:p w:rsidR="00BE56A4" w:rsidRDefault="00BE56A4">
      <w:pPr>
        <w:spacing w:line="279" w:lineRule="exact"/>
        <w:rPr>
          <w:sz w:val="20"/>
          <w:szCs w:val="20"/>
        </w:rPr>
      </w:pPr>
    </w:p>
    <w:p w:rsidR="00BE56A4" w:rsidRDefault="00BE56A4">
      <w:pPr>
        <w:spacing w:line="279" w:lineRule="exact"/>
        <w:rPr>
          <w:sz w:val="20"/>
          <w:szCs w:val="20"/>
        </w:rPr>
      </w:pPr>
    </w:p>
    <w:p w:rsidR="00BE56A4" w:rsidRDefault="00BE56A4">
      <w:pPr>
        <w:spacing w:line="279" w:lineRule="exact"/>
        <w:rPr>
          <w:sz w:val="20"/>
          <w:szCs w:val="20"/>
        </w:rPr>
      </w:pPr>
    </w:p>
    <w:p w:rsidR="00BE56A4" w:rsidRDefault="00BE56A4">
      <w:pPr>
        <w:spacing w:line="279" w:lineRule="exact"/>
        <w:rPr>
          <w:sz w:val="20"/>
          <w:szCs w:val="20"/>
        </w:rPr>
      </w:pPr>
    </w:p>
    <w:p w:rsidR="009B3CA2" w:rsidRDefault="009B3CA2">
      <w:pPr>
        <w:spacing w:line="279" w:lineRule="exact"/>
        <w:rPr>
          <w:sz w:val="20"/>
          <w:szCs w:val="20"/>
        </w:rPr>
      </w:pPr>
    </w:p>
    <w:p w:rsidR="00BE56A4" w:rsidRDefault="00BE56A4">
      <w:pPr>
        <w:spacing w:line="279" w:lineRule="exact"/>
        <w:rPr>
          <w:sz w:val="20"/>
          <w:szCs w:val="20"/>
        </w:rPr>
      </w:pPr>
    </w:p>
    <w:p w:rsidR="00BE56A4" w:rsidRDefault="00BE56A4">
      <w:pPr>
        <w:spacing w:line="279" w:lineRule="exact"/>
        <w:rPr>
          <w:sz w:val="20"/>
          <w:szCs w:val="20"/>
        </w:rPr>
      </w:pPr>
    </w:p>
    <w:p w:rsidR="00BE56A4" w:rsidRDefault="00BE56A4">
      <w:pPr>
        <w:spacing w:line="279" w:lineRule="exact"/>
        <w:rPr>
          <w:sz w:val="20"/>
          <w:szCs w:val="20"/>
        </w:rPr>
      </w:pPr>
    </w:p>
    <w:p w:rsidR="00BE56A4" w:rsidRDefault="00BE56A4" w:rsidP="00BE56A4">
      <w:pPr>
        <w:tabs>
          <w:tab w:val="left" w:pos="683"/>
        </w:tabs>
        <w:rPr>
          <w:sz w:val="20"/>
          <w:szCs w:val="20"/>
        </w:rPr>
      </w:pPr>
    </w:p>
    <w:p w:rsidR="00D957AC" w:rsidRDefault="00F30ED9" w:rsidP="00BE56A4">
      <w:pPr>
        <w:tabs>
          <w:tab w:val="left" w:pos="683"/>
        </w:tabs>
        <w:rPr>
          <w:rFonts w:ascii="Calibri" w:eastAsia="Calibri" w:hAnsi="Calibri" w:cs="Calibri"/>
          <w:b/>
          <w:bCs/>
          <w:u w:val="single"/>
        </w:rPr>
      </w:pPr>
      <w:r>
        <w:rPr>
          <w:rFonts w:ascii="Calibri" w:eastAsia="Calibri" w:hAnsi="Calibri" w:cs="Calibri"/>
          <w:b/>
          <w:bCs/>
        </w:rPr>
        <w:lastRenderedPageBreak/>
        <w:t>6.14</w:t>
      </w:r>
      <w:r>
        <w:rPr>
          <w:sz w:val="20"/>
          <w:szCs w:val="20"/>
        </w:rPr>
        <w:tab/>
      </w:r>
      <w:r>
        <w:rPr>
          <w:rFonts w:ascii="Calibri" w:eastAsia="Calibri" w:hAnsi="Calibri" w:cs="Calibri"/>
          <w:b/>
          <w:bCs/>
          <w:u w:val="single"/>
        </w:rPr>
        <w:t>Schiedsrichter</w:t>
      </w:r>
    </w:p>
    <w:p w:rsidR="00BE56A4" w:rsidRDefault="00BE56A4" w:rsidP="00BE56A4">
      <w:pPr>
        <w:tabs>
          <w:tab w:val="left" w:pos="683"/>
        </w:tabs>
        <w:rPr>
          <w:sz w:val="20"/>
          <w:szCs w:val="20"/>
        </w:rPr>
      </w:pPr>
    </w:p>
    <w:p w:rsidR="00D957AC" w:rsidRDefault="00F30ED9">
      <w:pPr>
        <w:numPr>
          <w:ilvl w:val="0"/>
          <w:numId w:val="32"/>
        </w:numPr>
        <w:tabs>
          <w:tab w:val="left" w:pos="304"/>
        </w:tabs>
        <w:ind w:left="304" w:hanging="304"/>
        <w:rPr>
          <w:rFonts w:ascii="Calibri" w:eastAsia="Calibri" w:hAnsi="Calibri" w:cs="Calibri"/>
        </w:rPr>
      </w:pPr>
      <w:bookmarkStart w:id="12" w:name="page14"/>
      <w:bookmarkEnd w:id="12"/>
      <w:r>
        <w:rPr>
          <w:rFonts w:ascii="Calibri" w:eastAsia="Calibri" w:hAnsi="Calibri" w:cs="Calibri"/>
        </w:rPr>
        <w:t>Für die Verfügbarkeit von offiziell ausgebildeten TFBÖ-Schiedsrichter/innen hat die Turnierleitung</w:t>
      </w:r>
    </w:p>
    <w:p w:rsidR="00D957AC" w:rsidRDefault="00D957AC">
      <w:pPr>
        <w:spacing w:line="59" w:lineRule="exact"/>
        <w:rPr>
          <w:rFonts w:ascii="Calibri" w:eastAsia="Calibri" w:hAnsi="Calibri" w:cs="Calibri"/>
        </w:rPr>
      </w:pPr>
    </w:p>
    <w:p w:rsidR="00D957AC" w:rsidRDefault="00F30ED9">
      <w:pPr>
        <w:spacing w:line="273" w:lineRule="auto"/>
        <w:ind w:left="4"/>
        <w:jc w:val="both"/>
        <w:rPr>
          <w:rFonts w:ascii="Calibri" w:eastAsia="Calibri" w:hAnsi="Calibri" w:cs="Calibri"/>
        </w:rPr>
      </w:pPr>
      <w:r>
        <w:rPr>
          <w:rFonts w:ascii="Calibri" w:eastAsia="Calibri" w:hAnsi="Calibri" w:cs="Calibri"/>
        </w:rPr>
        <w:t>zu sorgen. Die Liste mit den offiziellen Schiedsrichter/innen kann der TFBÖ-Webpage (</w:t>
      </w:r>
      <w:r>
        <w:rPr>
          <w:rFonts w:ascii="Calibri" w:eastAsia="Calibri" w:hAnsi="Calibri" w:cs="Calibri"/>
          <w:b/>
          <w:bCs/>
        </w:rPr>
        <w:t>„</w:t>
      </w:r>
      <w:r>
        <w:rPr>
          <w:rFonts w:ascii="Calibri" w:eastAsia="Calibri" w:hAnsi="Calibri" w:cs="Calibri"/>
        </w:rPr>
        <w:t>TFBÖ</w:t>
      </w:r>
      <w:r>
        <w:rPr>
          <w:rFonts w:ascii="Calibri" w:eastAsia="Calibri" w:hAnsi="Calibri" w:cs="Calibri"/>
          <w:b/>
          <w:bCs/>
        </w:rPr>
        <w:t>“</w:t>
      </w:r>
      <w:r>
        <w:rPr>
          <w:rFonts w:ascii="Calibri" w:eastAsia="Calibri" w:hAnsi="Calibri" w:cs="Calibri"/>
        </w:rPr>
        <w:t xml:space="preserve"> </w:t>
      </w:r>
      <w:r>
        <w:rPr>
          <w:rFonts w:ascii="Wingdings" w:eastAsia="Wingdings" w:hAnsi="Wingdings" w:cs="Wingdings"/>
          <w:b/>
          <w:bCs/>
        </w:rPr>
        <w:t></w:t>
      </w:r>
      <w:r>
        <w:rPr>
          <w:rFonts w:ascii="Calibri" w:eastAsia="Calibri" w:hAnsi="Calibri" w:cs="Calibri"/>
        </w:rPr>
        <w:t xml:space="preserve"> </w:t>
      </w:r>
      <w:r>
        <w:rPr>
          <w:rFonts w:ascii="Calibri" w:eastAsia="Calibri" w:hAnsi="Calibri" w:cs="Calibri"/>
          <w:b/>
          <w:bCs/>
        </w:rPr>
        <w:t>„</w:t>
      </w:r>
      <w:r>
        <w:rPr>
          <w:rFonts w:ascii="Calibri" w:eastAsia="Calibri" w:hAnsi="Calibri" w:cs="Calibri"/>
        </w:rPr>
        <w:t>Kommissionen</w:t>
      </w:r>
      <w:r>
        <w:rPr>
          <w:rFonts w:ascii="Calibri" w:eastAsia="Calibri" w:hAnsi="Calibri" w:cs="Calibri"/>
          <w:b/>
          <w:bCs/>
        </w:rPr>
        <w:t xml:space="preserve">“ </w:t>
      </w:r>
      <w:r>
        <w:rPr>
          <w:rFonts w:ascii="Wingdings" w:eastAsia="Wingdings" w:hAnsi="Wingdings" w:cs="Wingdings"/>
          <w:b/>
          <w:bCs/>
        </w:rPr>
        <w:t></w:t>
      </w:r>
      <w:r>
        <w:rPr>
          <w:rFonts w:ascii="Calibri" w:eastAsia="Calibri" w:hAnsi="Calibri" w:cs="Calibri"/>
          <w:b/>
          <w:bCs/>
        </w:rPr>
        <w:t xml:space="preserve"> „</w:t>
      </w:r>
      <w:r>
        <w:rPr>
          <w:rFonts w:ascii="Calibri" w:eastAsia="Calibri" w:hAnsi="Calibri" w:cs="Calibri"/>
        </w:rPr>
        <w:t>Schiedsrichter/innenkommission</w:t>
      </w:r>
      <w:r>
        <w:rPr>
          <w:rFonts w:ascii="Calibri" w:eastAsia="Calibri" w:hAnsi="Calibri" w:cs="Calibri"/>
          <w:b/>
          <w:bCs/>
        </w:rPr>
        <w:t>“</w:t>
      </w:r>
      <w:r>
        <w:rPr>
          <w:rFonts w:ascii="Calibri" w:eastAsia="Calibri" w:hAnsi="Calibri" w:cs="Calibri"/>
        </w:rPr>
        <w:t>) entnommen werden. Ist jedoch kein/e</w:t>
      </w:r>
      <w:r>
        <w:rPr>
          <w:rFonts w:ascii="Calibri" w:eastAsia="Calibri" w:hAnsi="Calibri" w:cs="Calibri"/>
          <w:b/>
          <w:bCs/>
        </w:rPr>
        <w:t xml:space="preserve"> </w:t>
      </w:r>
      <w:r>
        <w:rPr>
          <w:rFonts w:ascii="Calibri" w:eastAsia="Calibri" w:hAnsi="Calibri" w:cs="Calibri"/>
        </w:rPr>
        <w:t>ausgebildete/r Schiedsrichter/in verfügbar, muss die Turnierleitung einen adäquaten Ersatz bestimmen bzw. die Funktion des/der Schiedsrichters/Schiedsrichterin selbst ausüben. Die Entscheidungen eines von der Turnierleitung beauftragten Schiedsrichters/Schiedsrichterin bzw. Schiedsrichter/innen-Ersatzes sind endgültig.</w:t>
      </w:r>
    </w:p>
    <w:p w:rsidR="00D957AC" w:rsidRDefault="00D957AC">
      <w:pPr>
        <w:spacing w:line="244" w:lineRule="exact"/>
        <w:rPr>
          <w:sz w:val="20"/>
          <w:szCs w:val="20"/>
        </w:rPr>
      </w:pPr>
    </w:p>
    <w:p w:rsidR="00D957AC" w:rsidRDefault="00F30ED9">
      <w:pPr>
        <w:tabs>
          <w:tab w:val="left" w:pos="683"/>
        </w:tabs>
        <w:ind w:left="4"/>
        <w:rPr>
          <w:sz w:val="20"/>
          <w:szCs w:val="20"/>
        </w:rPr>
      </w:pPr>
      <w:r>
        <w:rPr>
          <w:rFonts w:ascii="Calibri" w:eastAsia="Calibri" w:hAnsi="Calibri" w:cs="Calibri"/>
          <w:b/>
          <w:bCs/>
        </w:rPr>
        <w:t>6.15</w:t>
      </w:r>
      <w:r>
        <w:rPr>
          <w:sz w:val="20"/>
          <w:szCs w:val="20"/>
        </w:rPr>
        <w:tab/>
      </w:r>
      <w:r>
        <w:rPr>
          <w:rFonts w:ascii="Calibri" w:eastAsia="Calibri" w:hAnsi="Calibri" w:cs="Calibri"/>
          <w:b/>
          <w:bCs/>
          <w:u w:val="single"/>
        </w:rPr>
        <w:t>Drogenmissbrauch</w:t>
      </w:r>
    </w:p>
    <w:p w:rsidR="00D957AC" w:rsidRDefault="00D957AC">
      <w:pPr>
        <w:spacing w:line="154" w:lineRule="exact"/>
        <w:rPr>
          <w:sz w:val="20"/>
          <w:szCs w:val="20"/>
        </w:rPr>
      </w:pPr>
    </w:p>
    <w:p w:rsidR="00D957AC" w:rsidRDefault="00F30ED9">
      <w:pPr>
        <w:numPr>
          <w:ilvl w:val="0"/>
          <w:numId w:val="33"/>
        </w:numPr>
        <w:tabs>
          <w:tab w:val="left" w:pos="328"/>
        </w:tabs>
        <w:spacing w:line="260" w:lineRule="auto"/>
        <w:ind w:left="4" w:hanging="4"/>
        <w:jc w:val="both"/>
        <w:rPr>
          <w:rFonts w:ascii="Calibri" w:eastAsia="Calibri" w:hAnsi="Calibri" w:cs="Calibri"/>
        </w:rPr>
      </w:pPr>
      <w:r>
        <w:rPr>
          <w:rFonts w:ascii="Calibri" w:eastAsia="Calibri" w:hAnsi="Calibri" w:cs="Calibri"/>
        </w:rPr>
        <w:t>Der Turnierveranstalter hat das Recht, bei Verdacht des Drogenmissbrauchs Spieler/innen vom Turnier auszuschließen. Die erreichten Wettkampfpunkte verlieren ihre Gültigkeit, Nennge</w:t>
      </w:r>
      <w:r w:rsidR="007C0736">
        <w:rPr>
          <w:rFonts w:ascii="Calibri" w:eastAsia="Calibri" w:hAnsi="Calibri" w:cs="Calibri"/>
        </w:rPr>
        <w:t>lder werden nicht zurückbezahlt</w:t>
      </w:r>
      <w:r>
        <w:rPr>
          <w:rFonts w:ascii="Calibri" w:eastAsia="Calibri" w:hAnsi="Calibri" w:cs="Calibri"/>
        </w:rPr>
        <w:t>. Jeder Vorfall dieser Art wird dem Strafausschuss des TFBÖ zur Bearbeitung übergeben.</w:t>
      </w:r>
    </w:p>
    <w:p w:rsidR="00D957AC" w:rsidRDefault="00D957AC">
      <w:pPr>
        <w:spacing w:line="257" w:lineRule="exact"/>
        <w:rPr>
          <w:sz w:val="20"/>
          <w:szCs w:val="20"/>
        </w:rPr>
      </w:pPr>
    </w:p>
    <w:p w:rsidR="00D957AC" w:rsidRDefault="00F30ED9">
      <w:pPr>
        <w:tabs>
          <w:tab w:val="left" w:pos="683"/>
        </w:tabs>
        <w:ind w:left="4"/>
        <w:rPr>
          <w:sz w:val="20"/>
          <w:szCs w:val="20"/>
        </w:rPr>
      </w:pPr>
      <w:r>
        <w:rPr>
          <w:rFonts w:ascii="Calibri" w:eastAsia="Calibri" w:hAnsi="Calibri" w:cs="Calibri"/>
          <w:b/>
          <w:bCs/>
        </w:rPr>
        <w:t>6.16</w:t>
      </w:r>
      <w:r>
        <w:rPr>
          <w:sz w:val="20"/>
          <w:szCs w:val="20"/>
        </w:rPr>
        <w:tab/>
      </w:r>
      <w:r>
        <w:rPr>
          <w:rFonts w:ascii="Calibri" w:eastAsia="Calibri" w:hAnsi="Calibri" w:cs="Calibri"/>
          <w:b/>
          <w:bCs/>
          <w:sz w:val="21"/>
          <w:szCs w:val="21"/>
          <w:u w:val="single"/>
        </w:rPr>
        <w:t>Alkoholmissbrauch</w:t>
      </w:r>
    </w:p>
    <w:p w:rsidR="00D957AC" w:rsidRDefault="00D957AC">
      <w:pPr>
        <w:spacing w:line="154" w:lineRule="exact"/>
        <w:rPr>
          <w:sz w:val="20"/>
          <w:szCs w:val="20"/>
        </w:rPr>
      </w:pPr>
    </w:p>
    <w:p w:rsidR="00D957AC" w:rsidRDefault="00F30ED9">
      <w:pPr>
        <w:numPr>
          <w:ilvl w:val="0"/>
          <w:numId w:val="34"/>
        </w:numPr>
        <w:tabs>
          <w:tab w:val="left" w:pos="330"/>
        </w:tabs>
        <w:spacing w:line="252" w:lineRule="auto"/>
        <w:ind w:left="4" w:right="20" w:hanging="4"/>
        <w:jc w:val="both"/>
        <w:rPr>
          <w:rFonts w:ascii="Calibri" w:eastAsia="Calibri" w:hAnsi="Calibri" w:cs="Calibri"/>
        </w:rPr>
      </w:pPr>
      <w:r>
        <w:rPr>
          <w:rFonts w:ascii="Calibri" w:eastAsia="Calibri" w:hAnsi="Calibri" w:cs="Calibri"/>
        </w:rPr>
        <w:t>Das Mitführen und Konsumieren von alkoholischen Getränken ist im Turnierbereich untersagt, sofern der/die jeweilige Spieler/in noch an einem offiziellen Bewerb teilnimmt bzw. die offiziellen Bewerbe noch nicht abgeschlossen sind.</w:t>
      </w:r>
    </w:p>
    <w:p w:rsidR="00D957AC" w:rsidRDefault="00D957AC">
      <w:pPr>
        <w:spacing w:line="267" w:lineRule="exact"/>
        <w:rPr>
          <w:sz w:val="20"/>
          <w:szCs w:val="20"/>
        </w:rPr>
      </w:pPr>
    </w:p>
    <w:p w:rsidR="00D957AC" w:rsidRDefault="00F30ED9">
      <w:pPr>
        <w:tabs>
          <w:tab w:val="left" w:pos="683"/>
        </w:tabs>
        <w:ind w:left="4"/>
        <w:rPr>
          <w:sz w:val="20"/>
          <w:szCs w:val="20"/>
        </w:rPr>
      </w:pPr>
      <w:r>
        <w:rPr>
          <w:rFonts w:ascii="Calibri" w:eastAsia="Calibri" w:hAnsi="Calibri" w:cs="Calibri"/>
          <w:b/>
          <w:bCs/>
        </w:rPr>
        <w:t>6.17</w:t>
      </w:r>
      <w:r>
        <w:rPr>
          <w:sz w:val="20"/>
          <w:szCs w:val="20"/>
        </w:rPr>
        <w:tab/>
      </w:r>
      <w:r>
        <w:rPr>
          <w:rFonts w:ascii="Calibri" w:eastAsia="Calibri" w:hAnsi="Calibri" w:cs="Calibri"/>
          <w:b/>
          <w:bCs/>
          <w:sz w:val="21"/>
          <w:szCs w:val="21"/>
          <w:u w:val="single"/>
        </w:rPr>
        <w:t>Sonstiges</w:t>
      </w:r>
    </w:p>
    <w:p w:rsidR="00D957AC" w:rsidRDefault="00D957AC">
      <w:pPr>
        <w:spacing w:line="154" w:lineRule="exact"/>
        <w:rPr>
          <w:sz w:val="20"/>
          <w:szCs w:val="20"/>
        </w:rPr>
      </w:pPr>
    </w:p>
    <w:p w:rsidR="00D957AC" w:rsidRDefault="00F30ED9">
      <w:pPr>
        <w:numPr>
          <w:ilvl w:val="0"/>
          <w:numId w:val="35"/>
        </w:numPr>
        <w:tabs>
          <w:tab w:val="left" w:pos="397"/>
        </w:tabs>
        <w:spacing w:line="234" w:lineRule="auto"/>
        <w:ind w:left="4" w:hanging="4"/>
        <w:rPr>
          <w:rFonts w:ascii="Calibri" w:eastAsia="Calibri" w:hAnsi="Calibri" w:cs="Calibri"/>
        </w:rPr>
      </w:pPr>
      <w:r>
        <w:rPr>
          <w:rFonts w:ascii="Calibri" w:eastAsia="Calibri" w:hAnsi="Calibri" w:cs="Calibri"/>
        </w:rPr>
        <w:t>Änderungen im Modus und bei der Vergabe von Startplätzen für die Österreichischen Meisterschaften bleiben dem TFBÖ vorbehalten.</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78" w:lineRule="exact"/>
        <w:rPr>
          <w:sz w:val="20"/>
          <w:szCs w:val="20"/>
        </w:rPr>
      </w:pPr>
    </w:p>
    <w:p w:rsidR="00D957AC" w:rsidRDefault="00D957AC">
      <w:pPr>
        <w:sectPr w:rsidR="00D957AC">
          <w:pgSz w:w="11900" w:h="16838"/>
          <w:pgMar w:top="1391" w:right="1406" w:bottom="404" w:left="1416" w:header="0" w:footer="0" w:gutter="0"/>
          <w:cols w:space="720" w:equalWidth="0">
            <w:col w:w="9084"/>
          </w:cols>
        </w:sectPr>
      </w:pPr>
    </w:p>
    <w:p w:rsidR="00D957AC" w:rsidRDefault="00F30ED9">
      <w:pPr>
        <w:tabs>
          <w:tab w:val="left" w:pos="200"/>
        </w:tabs>
        <w:ind w:right="16"/>
        <w:jc w:val="center"/>
        <w:rPr>
          <w:sz w:val="20"/>
          <w:szCs w:val="20"/>
        </w:rPr>
      </w:pPr>
      <w:bookmarkStart w:id="13" w:name="page15"/>
      <w:bookmarkEnd w:id="13"/>
      <w:r>
        <w:rPr>
          <w:rFonts w:ascii="Calibri" w:eastAsia="Calibri" w:hAnsi="Calibri" w:cs="Calibri"/>
          <w:b/>
          <w:bCs/>
          <w:sz w:val="28"/>
          <w:szCs w:val="28"/>
        </w:rPr>
        <w:lastRenderedPageBreak/>
        <w:t>7</w:t>
      </w:r>
      <w:r>
        <w:rPr>
          <w:sz w:val="20"/>
          <w:szCs w:val="20"/>
        </w:rPr>
        <w:tab/>
      </w:r>
      <w:r>
        <w:rPr>
          <w:rFonts w:ascii="Calibri" w:eastAsia="Calibri" w:hAnsi="Calibri" w:cs="Calibri"/>
          <w:b/>
          <w:bCs/>
          <w:sz w:val="27"/>
          <w:szCs w:val="27"/>
        </w:rPr>
        <w:t>Bundesländercup</w:t>
      </w:r>
    </w:p>
    <w:p w:rsidR="00D957AC" w:rsidRDefault="00D957AC">
      <w:pPr>
        <w:spacing w:line="295" w:lineRule="exact"/>
        <w:rPr>
          <w:sz w:val="20"/>
          <w:szCs w:val="20"/>
        </w:rPr>
      </w:pPr>
    </w:p>
    <w:p w:rsidR="00D957AC" w:rsidRDefault="00F30ED9">
      <w:pPr>
        <w:ind w:left="4"/>
        <w:rPr>
          <w:sz w:val="20"/>
          <w:szCs w:val="20"/>
        </w:rPr>
      </w:pPr>
      <w:r>
        <w:rPr>
          <w:rFonts w:ascii="Calibri" w:eastAsia="Calibri" w:hAnsi="Calibri" w:cs="Calibri"/>
          <w:b/>
          <w:bCs/>
        </w:rPr>
        <w:t xml:space="preserve">7.1 </w:t>
      </w:r>
      <w:r>
        <w:rPr>
          <w:rFonts w:ascii="Calibri" w:eastAsia="Calibri" w:hAnsi="Calibri" w:cs="Calibri"/>
          <w:b/>
          <w:bCs/>
          <w:u w:val="single"/>
        </w:rPr>
        <w:t>Teilnehmer/innen</w:t>
      </w:r>
    </w:p>
    <w:p w:rsidR="00D957AC" w:rsidRDefault="00D957AC">
      <w:pPr>
        <w:spacing w:line="101" w:lineRule="exact"/>
        <w:rPr>
          <w:sz w:val="20"/>
          <w:szCs w:val="20"/>
        </w:rPr>
      </w:pPr>
    </w:p>
    <w:p w:rsidR="00D957AC" w:rsidRDefault="00F30ED9">
      <w:pPr>
        <w:numPr>
          <w:ilvl w:val="0"/>
          <w:numId w:val="36"/>
        </w:numPr>
        <w:tabs>
          <w:tab w:val="left" w:pos="304"/>
        </w:tabs>
        <w:ind w:left="304" w:hanging="304"/>
        <w:rPr>
          <w:rFonts w:ascii="Calibri" w:eastAsia="Calibri" w:hAnsi="Calibri" w:cs="Calibri"/>
        </w:rPr>
      </w:pPr>
      <w:r>
        <w:rPr>
          <w:rFonts w:ascii="Calibri" w:eastAsia="Calibri" w:hAnsi="Calibri" w:cs="Calibri"/>
        </w:rPr>
        <w:t>Spielberechtigt sind nur Landesverbände, die Mitglieder im TFBÖ sind.</w:t>
      </w:r>
    </w:p>
    <w:p w:rsidR="00D957AC" w:rsidRDefault="00D957AC">
      <w:pPr>
        <w:spacing w:line="240" w:lineRule="exact"/>
        <w:rPr>
          <w:rFonts w:ascii="Calibri" w:eastAsia="Calibri" w:hAnsi="Calibri" w:cs="Calibri"/>
        </w:rPr>
      </w:pPr>
    </w:p>
    <w:p w:rsidR="00D957AC" w:rsidRDefault="00F30ED9">
      <w:pPr>
        <w:numPr>
          <w:ilvl w:val="0"/>
          <w:numId w:val="36"/>
        </w:numPr>
        <w:tabs>
          <w:tab w:val="left" w:pos="304"/>
        </w:tabs>
        <w:ind w:left="304" w:hanging="304"/>
        <w:rPr>
          <w:rFonts w:ascii="Calibri" w:eastAsia="Calibri" w:hAnsi="Calibri" w:cs="Calibri"/>
        </w:rPr>
      </w:pPr>
      <w:r>
        <w:rPr>
          <w:rFonts w:ascii="Calibri" w:eastAsia="Calibri" w:hAnsi="Calibri" w:cs="Calibri"/>
        </w:rPr>
        <w:t>Der TFB Wien darf 1 Team stellen.</w:t>
      </w:r>
    </w:p>
    <w:p w:rsidR="00D957AC" w:rsidRDefault="00D957AC">
      <w:pPr>
        <w:spacing w:line="237" w:lineRule="exact"/>
        <w:rPr>
          <w:rFonts w:ascii="Calibri" w:eastAsia="Calibri" w:hAnsi="Calibri" w:cs="Calibri"/>
        </w:rPr>
      </w:pPr>
    </w:p>
    <w:p w:rsidR="00D957AC" w:rsidRDefault="00F30ED9">
      <w:pPr>
        <w:numPr>
          <w:ilvl w:val="0"/>
          <w:numId w:val="36"/>
        </w:numPr>
        <w:tabs>
          <w:tab w:val="left" w:pos="304"/>
        </w:tabs>
        <w:ind w:left="304" w:hanging="304"/>
        <w:rPr>
          <w:rFonts w:ascii="Calibri" w:eastAsia="Calibri" w:hAnsi="Calibri" w:cs="Calibri"/>
        </w:rPr>
      </w:pPr>
      <w:r>
        <w:rPr>
          <w:rFonts w:ascii="Calibri" w:eastAsia="Calibri" w:hAnsi="Calibri" w:cs="Calibri"/>
        </w:rPr>
        <w:t>Ein Team besteht aus mindestens 5 Spieler/innen (darunter mindestens 1 Dame bzw. mindestens</w:t>
      </w:r>
    </w:p>
    <w:p w:rsidR="00D957AC" w:rsidRDefault="00D957AC">
      <w:pPr>
        <w:spacing w:line="96" w:lineRule="exact"/>
        <w:rPr>
          <w:rFonts w:ascii="Calibri" w:eastAsia="Calibri" w:hAnsi="Calibri" w:cs="Calibri"/>
        </w:rPr>
      </w:pPr>
    </w:p>
    <w:p w:rsidR="00D957AC" w:rsidRDefault="00F30ED9">
      <w:pPr>
        <w:spacing w:line="233" w:lineRule="auto"/>
        <w:ind w:left="4"/>
        <w:rPr>
          <w:rFonts w:ascii="Calibri" w:eastAsia="Calibri" w:hAnsi="Calibri" w:cs="Calibri"/>
          <w:color w:val="0000FF"/>
        </w:rPr>
      </w:pPr>
      <w:r>
        <w:rPr>
          <w:rFonts w:ascii="Calibri" w:eastAsia="Calibri" w:hAnsi="Calibri" w:cs="Calibri"/>
        </w:rPr>
        <w:t xml:space="preserve">1 Herr) und maximal 8 Spieler/innen (Details in den Bundesländercup-Richtlinien des TFBÖ: </w:t>
      </w:r>
      <w:hyperlink r:id="rId14">
        <w:r>
          <w:rPr>
            <w:rFonts w:ascii="Calibri" w:eastAsia="Calibri" w:hAnsi="Calibri" w:cs="Calibri"/>
            <w:color w:val="0000FF"/>
            <w:u w:val="single"/>
          </w:rPr>
          <w:t>http://www.tfboe.org/index.php/dokumente</w:t>
        </w:r>
        <w:r>
          <w:rPr>
            <w:rFonts w:ascii="Calibri" w:eastAsia="Calibri" w:hAnsi="Calibri" w:cs="Calibri"/>
            <w:color w:val="000000"/>
          </w:rPr>
          <w:t>)</w:t>
        </w:r>
      </w:hyperlink>
      <w:r>
        <w:rPr>
          <w:rFonts w:ascii="Calibri" w:eastAsia="Calibri" w:hAnsi="Calibri" w:cs="Calibri"/>
          <w:color w:val="0000FF"/>
        </w:rPr>
        <w:t>.</w:t>
      </w:r>
    </w:p>
    <w:p w:rsidR="00D957AC" w:rsidRDefault="00D957AC">
      <w:pPr>
        <w:spacing w:line="294" w:lineRule="exact"/>
        <w:rPr>
          <w:rFonts w:ascii="Calibri" w:eastAsia="Calibri" w:hAnsi="Calibri" w:cs="Calibri"/>
          <w:color w:val="0000FF"/>
        </w:rPr>
      </w:pPr>
    </w:p>
    <w:p w:rsidR="00D957AC" w:rsidRDefault="00F30ED9">
      <w:pPr>
        <w:numPr>
          <w:ilvl w:val="0"/>
          <w:numId w:val="36"/>
        </w:numPr>
        <w:tabs>
          <w:tab w:val="left" w:pos="344"/>
        </w:tabs>
        <w:spacing w:line="260" w:lineRule="auto"/>
        <w:ind w:left="4" w:hanging="4"/>
        <w:jc w:val="both"/>
        <w:rPr>
          <w:rFonts w:ascii="Calibri" w:eastAsia="Calibri" w:hAnsi="Calibri" w:cs="Calibri"/>
        </w:rPr>
      </w:pPr>
      <w:r>
        <w:rPr>
          <w:rFonts w:ascii="Calibri" w:eastAsia="Calibri" w:hAnsi="Calibri" w:cs="Calibri"/>
        </w:rPr>
        <w:t xml:space="preserve">Der TFB Wien selbst oder ein vom TFB Wien ernannter Kapitän ist für die Nominierung des Bundesländercup-Teams zuständig. Die endgültige Entscheidung obliegt dem Vorstand des TFB Wien. Es besteht die Möglichkeit, </w:t>
      </w:r>
      <w:r w:rsidR="007C0736">
        <w:rPr>
          <w:rFonts w:ascii="Calibri" w:eastAsia="Calibri" w:hAnsi="Calibri" w:cs="Calibri"/>
        </w:rPr>
        <w:t xml:space="preserve">sich </w:t>
      </w:r>
      <w:r>
        <w:rPr>
          <w:rFonts w:ascii="Calibri" w:eastAsia="Calibri" w:hAnsi="Calibri" w:cs="Calibri"/>
        </w:rPr>
        <w:t>spätestens bis 6 Woc</w:t>
      </w:r>
      <w:r w:rsidR="007C0736">
        <w:rPr>
          <w:rFonts w:ascii="Calibri" w:eastAsia="Calibri" w:hAnsi="Calibri" w:cs="Calibri"/>
        </w:rPr>
        <w:t>hen vor dem Bundesländercup</w:t>
      </w:r>
      <w:r>
        <w:rPr>
          <w:rFonts w:ascii="Calibri" w:eastAsia="Calibri" w:hAnsi="Calibri" w:cs="Calibri"/>
        </w:rPr>
        <w:t xml:space="preserve"> beim TFB Wien für die Position des Kapitäns zu bewerben.</w:t>
      </w:r>
    </w:p>
    <w:p w:rsidR="00D957AC" w:rsidRDefault="00D957AC">
      <w:pPr>
        <w:spacing w:line="257" w:lineRule="exact"/>
        <w:rPr>
          <w:sz w:val="20"/>
          <w:szCs w:val="20"/>
        </w:rPr>
      </w:pPr>
    </w:p>
    <w:p w:rsidR="00D957AC" w:rsidRDefault="00F30ED9">
      <w:pPr>
        <w:ind w:left="4"/>
        <w:rPr>
          <w:sz w:val="20"/>
          <w:szCs w:val="20"/>
        </w:rPr>
      </w:pPr>
      <w:r>
        <w:rPr>
          <w:rFonts w:ascii="Calibri" w:eastAsia="Calibri" w:hAnsi="Calibri" w:cs="Calibri"/>
          <w:b/>
          <w:bCs/>
        </w:rPr>
        <w:t xml:space="preserve">7.2 </w:t>
      </w:r>
      <w:r>
        <w:rPr>
          <w:rFonts w:ascii="Calibri" w:eastAsia="Calibri" w:hAnsi="Calibri" w:cs="Calibri"/>
          <w:b/>
          <w:bCs/>
          <w:u w:val="single"/>
        </w:rPr>
        <w:t>Modus</w:t>
      </w:r>
    </w:p>
    <w:p w:rsidR="00D957AC" w:rsidRDefault="00D957AC">
      <w:pPr>
        <w:spacing w:line="103" w:lineRule="exact"/>
        <w:rPr>
          <w:sz w:val="20"/>
          <w:szCs w:val="20"/>
        </w:rPr>
      </w:pPr>
    </w:p>
    <w:p w:rsidR="00D957AC" w:rsidRDefault="00F30ED9">
      <w:pPr>
        <w:ind w:left="4"/>
        <w:rPr>
          <w:sz w:val="20"/>
          <w:szCs w:val="20"/>
        </w:rPr>
      </w:pPr>
      <w:r>
        <w:rPr>
          <w:rFonts w:ascii="Calibri" w:eastAsia="Calibri" w:hAnsi="Calibri" w:cs="Calibri"/>
        </w:rPr>
        <w:t>[1] Ist den Bundesländercup-Richtlinien zu entnehmen.</w:t>
      </w:r>
    </w:p>
    <w:p w:rsidR="00D957AC" w:rsidRDefault="00D957AC">
      <w:pPr>
        <w:spacing w:line="279" w:lineRule="exact"/>
        <w:rPr>
          <w:sz w:val="20"/>
          <w:szCs w:val="20"/>
        </w:rPr>
      </w:pPr>
    </w:p>
    <w:p w:rsidR="00D957AC" w:rsidRDefault="00F30ED9">
      <w:pPr>
        <w:ind w:left="4"/>
        <w:rPr>
          <w:sz w:val="20"/>
          <w:szCs w:val="20"/>
        </w:rPr>
      </w:pPr>
      <w:r>
        <w:rPr>
          <w:rFonts w:ascii="Calibri" w:eastAsia="Calibri" w:hAnsi="Calibri" w:cs="Calibri"/>
          <w:b/>
          <w:bCs/>
        </w:rPr>
        <w:t xml:space="preserve">7.3 </w:t>
      </w:r>
      <w:r>
        <w:rPr>
          <w:rFonts w:ascii="Calibri" w:eastAsia="Calibri" w:hAnsi="Calibri" w:cs="Calibri"/>
          <w:b/>
          <w:bCs/>
          <w:u w:val="single"/>
        </w:rPr>
        <w:t>Startgeld, Preise &amp; Gebühren</w:t>
      </w:r>
    </w:p>
    <w:p w:rsidR="00D957AC" w:rsidRDefault="00D957AC">
      <w:pPr>
        <w:spacing w:line="101" w:lineRule="exact"/>
        <w:rPr>
          <w:sz w:val="20"/>
          <w:szCs w:val="20"/>
        </w:rPr>
      </w:pPr>
    </w:p>
    <w:p w:rsidR="00D957AC" w:rsidRDefault="00F30ED9">
      <w:pPr>
        <w:ind w:left="4"/>
        <w:rPr>
          <w:sz w:val="20"/>
          <w:szCs w:val="20"/>
        </w:rPr>
      </w:pPr>
      <w:r>
        <w:rPr>
          <w:rFonts w:ascii="Calibri" w:eastAsia="Calibri" w:hAnsi="Calibri" w:cs="Calibri"/>
        </w:rPr>
        <w:t>[1] Höhe des Startgelds, Preise und Gebühren sind dem TFBÖ-Regulativ zu entnehmen.</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29" w:lineRule="exact"/>
        <w:rPr>
          <w:sz w:val="20"/>
          <w:szCs w:val="20"/>
        </w:rPr>
      </w:pPr>
    </w:p>
    <w:p w:rsidR="00D957AC" w:rsidRDefault="00D957AC">
      <w:pPr>
        <w:sectPr w:rsidR="00D957AC">
          <w:pgSz w:w="11900" w:h="16838"/>
          <w:pgMar w:top="1390" w:right="1406" w:bottom="404" w:left="1416" w:header="0" w:footer="0" w:gutter="0"/>
          <w:cols w:space="720" w:equalWidth="0">
            <w:col w:w="9084"/>
          </w:cols>
        </w:sectPr>
      </w:pPr>
    </w:p>
    <w:p w:rsidR="00D957AC" w:rsidRDefault="00F30ED9">
      <w:pPr>
        <w:numPr>
          <w:ilvl w:val="1"/>
          <w:numId w:val="37"/>
        </w:numPr>
        <w:tabs>
          <w:tab w:val="left" w:pos="3644"/>
        </w:tabs>
        <w:ind w:left="3644" w:hanging="355"/>
        <w:rPr>
          <w:rFonts w:ascii="Calibri" w:eastAsia="Calibri" w:hAnsi="Calibri" w:cs="Calibri"/>
          <w:b/>
          <w:bCs/>
          <w:sz w:val="28"/>
          <w:szCs w:val="28"/>
        </w:rPr>
      </w:pPr>
      <w:bookmarkStart w:id="14" w:name="page16"/>
      <w:bookmarkEnd w:id="14"/>
      <w:r>
        <w:rPr>
          <w:rFonts w:ascii="Calibri" w:eastAsia="Calibri" w:hAnsi="Calibri" w:cs="Calibri"/>
          <w:b/>
          <w:bCs/>
          <w:sz w:val="28"/>
          <w:szCs w:val="28"/>
        </w:rPr>
        <w:lastRenderedPageBreak/>
        <w:t xml:space="preserve">Wiener </w:t>
      </w:r>
      <w:proofErr w:type="spellStart"/>
      <w:r w:rsidR="005F1B9E">
        <w:rPr>
          <w:rFonts w:ascii="Calibri" w:eastAsia="Calibri" w:hAnsi="Calibri" w:cs="Calibri"/>
          <w:b/>
          <w:bCs/>
          <w:sz w:val="28"/>
          <w:szCs w:val="28"/>
        </w:rPr>
        <w:t>Team</w:t>
      </w:r>
      <w:r>
        <w:rPr>
          <w:rFonts w:ascii="Calibri" w:eastAsia="Calibri" w:hAnsi="Calibri" w:cs="Calibri"/>
          <w:b/>
          <w:bCs/>
          <w:sz w:val="28"/>
          <w:szCs w:val="28"/>
        </w:rPr>
        <w:t>liga</w:t>
      </w:r>
      <w:proofErr w:type="spellEnd"/>
    </w:p>
    <w:p w:rsidR="00D957AC" w:rsidRDefault="00D957AC">
      <w:pPr>
        <w:spacing w:line="257" w:lineRule="exact"/>
        <w:rPr>
          <w:rFonts w:ascii="Calibri" w:eastAsia="Calibri" w:hAnsi="Calibri" w:cs="Calibri"/>
          <w:b/>
          <w:bCs/>
          <w:sz w:val="28"/>
          <w:szCs w:val="28"/>
        </w:rPr>
      </w:pPr>
    </w:p>
    <w:p w:rsidR="00D957AC" w:rsidRDefault="00F30ED9">
      <w:pPr>
        <w:numPr>
          <w:ilvl w:val="0"/>
          <w:numId w:val="37"/>
        </w:numPr>
        <w:tabs>
          <w:tab w:val="left" w:pos="304"/>
        </w:tabs>
        <w:ind w:left="304" w:hanging="304"/>
        <w:rPr>
          <w:rFonts w:ascii="Calibri" w:eastAsia="Calibri" w:hAnsi="Calibri" w:cs="Calibri"/>
        </w:rPr>
      </w:pPr>
      <w:r>
        <w:rPr>
          <w:rFonts w:ascii="Calibri" w:eastAsia="Calibri" w:hAnsi="Calibri" w:cs="Calibri"/>
        </w:rPr>
        <w:t xml:space="preserve">Die Wiener </w:t>
      </w:r>
      <w:proofErr w:type="spellStart"/>
      <w:r w:rsidR="005F1B9E">
        <w:rPr>
          <w:rFonts w:ascii="Calibri" w:eastAsia="Calibri" w:hAnsi="Calibri" w:cs="Calibri"/>
        </w:rPr>
        <w:t>Team</w:t>
      </w:r>
      <w:r>
        <w:rPr>
          <w:rFonts w:ascii="Calibri" w:eastAsia="Calibri" w:hAnsi="Calibri" w:cs="Calibri"/>
        </w:rPr>
        <w:t>liga</w:t>
      </w:r>
      <w:proofErr w:type="spellEnd"/>
      <w:r>
        <w:rPr>
          <w:rFonts w:ascii="Calibri" w:eastAsia="Calibri" w:hAnsi="Calibri" w:cs="Calibri"/>
        </w:rPr>
        <w:t xml:space="preserve"> obliegt der Organisation des TFB Wien.</w:t>
      </w:r>
    </w:p>
    <w:p w:rsidR="00D957AC" w:rsidRDefault="00D957AC">
      <w:pPr>
        <w:spacing w:line="293" w:lineRule="exact"/>
        <w:rPr>
          <w:rFonts w:ascii="Calibri" w:eastAsia="Calibri" w:hAnsi="Calibri" w:cs="Calibri"/>
        </w:rPr>
      </w:pPr>
    </w:p>
    <w:p w:rsidR="00D957AC" w:rsidRDefault="00F30ED9">
      <w:pPr>
        <w:numPr>
          <w:ilvl w:val="0"/>
          <w:numId w:val="37"/>
        </w:numPr>
        <w:tabs>
          <w:tab w:val="left" w:pos="308"/>
        </w:tabs>
        <w:spacing w:line="233" w:lineRule="auto"/>
        <w:ind w:left="4" w:right="20" w:hanging="4"/>
        <w:rPr>
          <w:rFonts w:ascii="Calibri" w:eastAsia="Calibri" w:hAnsi="Calibri" w:cs="Calibri"/>
        </w:rPr>
      </w:pPr>
      <w:r>
        <w:rPr>
          <w:rFonts w:ascii="Calibri" w:eastAsia="Calibri" w:hAnsi="Calibri" w:cs="Calibri"/>
        </w:rPr>
        <w:t xml:space="preserve">Alle Informationen und das Regelwerk zur Wiener </w:t>
      </w:r>
      <w:proofErr w:type="spellStart"/>
      <w:r w:rsidR="005F1B9E">
        <w:rPr>
          <w:rFonts w:ascii="Calibri" w:eastAsia="Calibri" w:hAnsi="Calibri" w:cs="Calibri"/>
        </w:rPr>
        <w:t>Team</w:t>
      </w:r>
      <w:r>
        <w:rPr>
          <w:rFonts w:ascii="Calibri" w:eastAsia="Calibri" w:hAnsi="Calibri" w:cs="Calibri"/>
        </w:rPr>
        <w:t>liga</w:t>
      </w:r>
      <w:proofErr w:type="spellEnd"/>
      <w:r>
        <w:rPr>
          <w:rFonts w:ascii="Calibri" w:eastAsia="Calibri" w:hAnsi="Calibri" w:cs="Calibri"/>
        </w:rPr>
        <w:t xml:space="preserve"> finden sich im Regulativ der Wiener </w:t>
      </w:r>
      <w:proofErr w:type="spellStart"/>
      <w:r w:rsidR="005F1B9E">
        <w:rPr>
          <w:rFonts w:ascii="Calibri" w:eastAsia="Calibri" w:hAnsi="Calibri" w:cs="Calibri"/>
        </w:rPr>
        <w:t>Team</w:t>
      </w:r>
      <w:r>
        <w:rPr>
          <w:rFonts w:ascii="Calibri" w:eastAsia="Calibri" w:hAnsi="Calibri" w:cs="Calibri"/>
        </w:rPr>
        <w:t>liga</w:t>
      </w:r>
      <w:proofErr w:type="spellEnd"/>
      <w:r>
        <w:rPr>
          <w:rFonts w:ascii="Calibri" w:eastAsia="Calibri" w:hAnsi="Calibri" w:cs="Calibri"/>
        </w:rPr>
        <w:t>.</w:t>
      </w:r>
    </w:p>
    <w:p w:rsidR="00D957AC" w:rsidRDefault="00D957AC">
      <w:pPr>
        <w:spacing w:line="294" w:lineRule="exact"/>
        <w:rPr>
          <w:rFonts w:ascii="Calibri" w:eastAsia="Calibri" w:hAnsi="Calibri" w:cs="Calibri"/>
        </w:rPr>
      </w:pPr>
    </w:p>
    <w:p w:rsidR="005F1B9E" w:rsidRDefault="005F1B9E">
      <w:pPr>
        <w:spacing w:line="294" w:lineRule="exact"/>
        <w:rPr>
          <w:rFonts w:ascii="Calibri" w:eastAsia="Calibri" w:hAnsi="Calibri" w:cs="Calibri"/>
        </w:rPr>
      </w:pPr>
    </w:p>
    <w:p w:rsidR="00D957AC" w:rsidRPr="005F1B9E" w:rsidRDefault="005F1B9E" w:rsidP="005F1B9E">
      <w:pPr>
        <w:tabs>
          <w:tab w:val="left" w:pos="376"/>
        </w:tabs>
        <w:jc w:val="both"/>
        <w:rPr>
          <w:sz w:val="20"/>
          <w:szCs w:val="20"/>
        </w:rPr>
      </w:pPr>
      <w:r>
        <w:rPr>
          <w:rFonts w:ascii="Calibri" w:eastAsia="Calibri" w:hAnsi="Calibri" w:cs="Calibri"/>
        </w:rPr>
        <w:t xml:space="preserve">[3] </w:t>
      </w:r>
      <w:r w:rsidRPr="005F1B9E">
        <w:rPr>
          <w:rFonts w:ascii="Calibri" w:eastAsia="Calibri" w:hAnsi="Calibri" w:cs="Calibri"/>
        </w:rPr>
        <w:t xml:space="preserve">Es sind nur </w:t>
      </w:r>
      <w:r w:rsidR="00F30ED9" w:rsidRPr="005F1B9E">
        <w:rPr>
          <w:rFonts w:ascii="Calibri" w:eastAsia="Calibri" w:hAnsi="Calibri" w:cs="Calibri"/>
        </w:rPr>
        <w:t xml:space="preserve">Vereine an der Wiener </w:t>
      </w:r>
      <w:proofErr w:type="spellStart"/>
      <w:r w:rsidRPr="005F1B9E">
        <w:rPr>
          <w:rFonts w:ascii="Calibri" w:eastAsia="Calibri" w:hAnsi="Calibri" w:cs="Calibri"/>
        </w:rPr>
        <w:t>Team</w:t>
      </w:r>
      <w:r w:rsidR="00F30ED9" w:rsidRPr="005F1B9E">
        <w:rPr>
          <w:rFonts w:ascii="Calibri" w:eastAsia="Calibri" w:hAnsi="Calibri" w:cs="Calibri"/>
        </w:rPr>
        <w:t>liga</w:t>
      </w:r>
      <w:proofErr w:type="spellEnd"/>
      <w:r w:rsidRPr="005F1B9E">
        <w:rPr>
          <w:rFonts w:ascii="Calibri" w:eastAsia="Calibri" w:hAnsi="Calibri" w:cs="Calibri"/>
        </w:rPr>
        <w:t xml:space="preserve"> teilnahmeberechtigt</w:t>
      </w:r>
      <w:r w:rsidR="00F30ED9" w:rsidRPr="005F1B9E">
        <w:rPr>
          <w:rFonts w:ascii="Calibri" w:eastAsia="Calibri" w:hAnsi="Calibri" w:cs="Calibri"/>
        </w:rPr>
        <w:t xml:space="preserve">, welche </w:t>
      </w:r>
      <w:proofErr w:type="gramStart"/>
      <w:r w:rsidR="00F30ED9" w:rsidRPr="005F1B9E">
        <w:rPr>
          <w:rFonts w:ascii="Calibri" w:eastAsia="Calibri" w:hAnsi="Calibri" w:cs="Calibri"/>
        </w:rPr>
        <w:t>Mitglied</w:t>
      </w:r>
      <w:proofErr w:type="gramEnd"/>
      <w:r w:rsidR="00F30ED9" w:rsidRPr="005F1B9E">
        <w:rPr>
          <w:rFonts w:ascii="Calibri" w:eastAsia="Calibri" w:hAnsi="Calibri" w:cs="Calibri"/>
        </w:rPr>
        <w:t xml:space="preserve"> in einem Sportverband sind. </w:t>
      </w:r>
    </w:p>
    <w:p w:rsidR="00D957AC" w:rsidRDefault="00D957AC">
      <w:pPr>
        <w:spacing w:line="251" w:lineRule="exact"/>
        <w:rPr>
          <w:sz w:val="20"/>
          <w:szCs w:val="20"/>
        </w:rPr>
      </w:pPr>
    </w:p>
    <w:p w:rsidR="00D957AC" w:rsidRDefault="00F30ED9">
      <w:pPr>
        <w:numPr>
          <w:ilvl w:val="0"/>
          <w:numId w:val="38"/>
        </w:numPr>
        <w:tabs>
          <w:tab w:val="left" w:pos="371"/>
        </w:tabs>
        <w:spacing w:line="263" w:lineRule="auto"/>
        <w:ind w:left="4" w:right="20" w:firstLine="47"/>
        <w:jc w:val="both"/>
        <w:rPr>
          <w:rFonts w:ascii="Calibri" w:eastAsia="Calibri" w:hAnsi="Calibri" w:cs="Calibri"/>
        </w:rPr>
      </w:pPr>
      <w:r>
        <w:rPr>
          <w:rFonts w:ascii="Calibri" w:eastAsia="Calibri" w:hAnsi="Calibri" w:cs="Calibri"/>
        </w:rPr>
        <w:t xml:space="preserve">Ausnahmeregelung: Vereine, welche </w:t>
      </w:r>
      <w:r w:rsidR="005F1B9E">
        <w:rPr>
          <w:rFonts w:ascii="Calibri" w:eastAsia="Calibri" w:hAnsi="Calibri" w:cs="Calibri"/>
        </w:rPr>
        <w:t>neu</w:t>
      </w:r>
      <w:r>
        <w:rPr>
          <w:rFonts w:ascii="Calibri" w:eastAsia="Calibri" w:hAnsi="Calibri" w:cs="Calibri"/>
        </w:rPr>
        <w:t xml:space="preserve"> gegründet</w:t>
      </w:r>
      <w:r w:rsidR="005F1B9E">
        <w:rPr>
          <w:rFonts w:ascii="Calibri" w:eastAsia="Calibri" w:hAnsi="Calibri" w:cs="Calibri"/>
        </w:rPr>
        <w:t xml:space="preserve"> wurden, erhalten eine Frist von 6 Monaten ab Gründung</w:t>
      </w:r>
      <w:r>
        <w:rPr>
          <w:rFonts w:ascii="Calibri" w:eastAsia="Calibri" w:hAnsi="Calibri" w:cs="Calibri"/>
        </w:rPr>
        <w:t xml:space="preserve">. Sollte </w:t>
      </w:r>
      <w:r w:rsidR="005F1B9E">
        <w:rPr>
          <w:rFonts w:ascii="Calibri" w:eastAsia="Calibri" w:hAnsi="Calibri" w:cs="Calibri"/>
        </w:rPr>
        <w:t>nach Ablauf der Frist</w:t>
      </w:r>
      <w:r>
        <w:rPr>
          <w:rFonts w:ascii="Calibri" w:eastAsia="Calibri" w:hAnsi="Calibri" w:cs="Calibri"/>
        </w:rPr>
        <w:t xml:space="preserve"> kein Nachweis der Mitgliedschaft in einem Sportverband an den TFB Wien erfolgen, so wird dieser Verein ausnahmslos von der Wiener </w:t>
      </w:r>
      <w:proofErr w:type="spellStart"/>
      <w:r w:rsidR="005F1B9E">
        <w:rPr>
          <w:rFonts w:ascii="Calibri" w:eastAsia="Calibri" w:hAnsi="Calibri" w:cs="Calibri"/>
        </w:rPr>
        <w:t>Teamliga</w:t>
      </w:r>
      <w:proofErr w:type="spellEnd"/>
      <w:r w:rsidR="005F1B9E">
        <w:rPr>
          <w:rFonts w:ascii="Calibri" w:eastAsia="Calibri" w:hAnsi="Calibri" w:cs="Calibri"/>
        </w:rPr>
        <w:t xml:space="preserve"> disqualifiziert und </w:t>
      </w:r>
      <w:r>
        <w:rPr>
          <w:rFonts w:ascii="Calibri" w:eastAsia="Calibri" w:hAnsi="Calibri" w:cs="Calibri"/>
        </w:rPr>
        <w:t xml:space="preserve">alle bisherigen Begegnungen der Wiener </w:t>
      </w:r>
      <w:proofErr w:type="spellStart"/>
      <w:r w:rsidR="005F1B9E">
        <w:rPr>
          <w:rFonts w:ascii="Calibri" w:eastAsia="Calibri" w:hAnsi="Calibri" w:cs="Calibri"/>
        </w:rPr>
        <w:t>Teamliga</w:t>
      </w:r>
      <w:proofErr w:type="spellEnd"/>
      <w:r w:rsidR="005F1B9E">
        <w:rPr>
          <w:rFonts w:ascii="Calibri" w:eastAsia="Calibri" w:hAnsi="Calibri" w:cs="Calibri"/>
        </w:rPr>
        <w:t xml:space="preserve"> werden mit 0:8 gewertet.</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ectPr w:rsidR="00D957AC">
          <w:pgSz w:w="11900" w:h="16838"/>
          <w:pgMar w:top="1390" w:right="1406" w:bottom="404" w:left="1416" w:header="0" w:footer="0" w:gutter="0"/>
          <w:cols w:space="720" w:equalWidth="0">
            <w:col w:w="9084"/>
          </w:cols>
        </w:sectPr>
      </w:pPr>
    </w:p>
    <w:p w:rsidR="00D957AC" w:rsidRDefault="00F30ED9">
      <w:pPr>
        <w:numPr>
          <w:ilvl w:val="1"/>
          <w:numId w:val="39"/>
        </w:numPr>
        <w:tabs>
          <w:tab w:val="left" w:pos="3604"/>
        </w:tabs>
        <w:ind w:left="3604" w:hanging="353"/>
        <w:rPr>
          <w:rFonts w:ascii="Calibri" w:eastAsia="Calibri" w:hAnsi="Calibri" w:cs="Calibri"/>
          <w:b/>
          <w:bCs/>
          <w:sz w:val="28"/>
          <w:szCs w:val="28"/>
        </w:rPr>
      </w:pPr>
      <w:bookmarkStart w:id="15" w:name="page17"/>
      <w:bookmarkEnd w:id="15"/>
      <w:r>
        <w:rPr>
          <w:rFonts w:ascii="Calibri" w:eastAsia="Calibri" w:hAnsi="Calibri" w:cs="Calibri"/>
          <w:b/>
          <w:bCs/>
          <w:sz w:val="28"/>
          <w:szCs w:val="28"/>
        </w:rPr>
        <w:lastRenderedPageBreak/>
        <w:t xml:space="preserve">Wiener </w:t>
      </w:r>
      <w:r w:rsidR="005F1B9E">
        <w:rPr>
          <w:rFonts w:ascii="Calibri" w:eastAsia="Calibri" w:hAnsi="Calibri" w:cs="Calibri"/>
          <w:b/>
          <w:bCs/>
          <w:sz w:val="28"/>
          <w:szCs w:val="28"/>
        </w:rPr>
        <w:t>Landesliga</w:t>
      </w:r>
    </w:p>
    <w:p w:rsidR="00D957AC" w:rsidRDefault="00D957AC">
      <w:pPr>
        <w:spacing w:line="257" w:lineRule="exact"/>
        <w:rPr>
          <w:rFonts w:ascii="Calibri" w:eastAsia="Calibri" w:hAnsi="Calibri" w:cs="Calibri"/>
          <w:b/>
          <w:bCs/>
          <w:sz w:val="28"/>
          <w:szCs w:val="28"/>
        </w:rPr>
      </w:pPr>
    </w:p>
    <w:p w:rsidR="005F1B9E" w:rsidRPr="005F1B9E" w:rsidRDefault="005F1B9E" w:rsidP="005F1B9E">
      <w:pPr>
        <w:numPr>
          <w:ilvl w:val="0"/>
          <w:numId w:val="39"/>
        </w:numPr>
        <w:tabs>
          <w:tab w:val="left" w:pos="304"/>
        </w:tabs>
        <w:ind w:left="304" w:hanging="304"/>
        <w:rPr>
          <w:rFonts w:ascii="Calibri" w:eastAsia="Calibri" w:hAnsi="Calibri" w:cs="Calibri"/>
        </w:rPr>
      </w:pPr>
      <w:r>
        <w:rPr>
          <w:rFonts w:ascii="Calibri" w:eastAsia="Calibri" w:hAnsi="Calibri" w:cs="Calibri"/>
        </w:rPr>
        <w:t>Die Wiener Landesliga</w:t>
      </w:r>
      <w:r w:rsidR="00F30ED9">
        <w:rPr>
          <w:rFonts w:ascii="Calibri" w:eastAsia="Calibri" w:hAnsi="Calibri" w:cs="Calibri"/>
        </w:rPr>
        <w:t xml:space="preserve"> obliegt der Organisation des TFB Wien.</w:t>
      </w:r>
    </w:p>
    <w:p w:rsidR="00D957AC" w:rsidRDefault="00D957AC">
      <w:pPr>
        <w:spacing w:line="293" w:lineRule="exact"/>
        <w:rPr>
          <w:rFonts w:ascii="Calibri" w:eastAsia="Calibri" w:hAnsi="Calibri" w:cs="Calibri"/>
        </w:rPr>
      </w:pPr>
    </w:p>
    <w:p w:rsidR="00D957AC" w:rsidRDefault="00F30ED9">
      <w:pPr>
        <w:numPr>
          <w:ilvl w:val="0"/>
          <w:numId w:val="39"/>
        </w:numPr>
        <w:tabs>
          <w:tab w:val="left" w:pos="351"/>
        </w:tabs>
        <w:spacing w:line="233" w:lineRule="auto"/>
        <w:ind w:left="4" w:hanging="4"/>
        <w:rPr>
          <w:rFonts w:ascii="Calibri" w:eastAsia="Calibri" w:hAnsi="Calibri" w:cs="Calibri"/>
        </w:rPr>
      </w:pPr>
      <w:r>
        <w:rPr>
          <w:rFonts w:ascii="Calibri" w:eastAsia="Calibri" w:hAnsi="Calibri" w:cs="Calibri"/>
        </w:rPr>
        <w:t>Alle Informationen und das Regelwerk zu</w:t>
      </w:r>
      <w:r w:rsidR="005F1B9E">
        <w:rPr>
          <w:rFonts w:ascii="Calibri" w:eastAsia="Calibri" w:hAnsi="Calibri" w:cs="Calibri"/>
        </w:rPr>
        <w:t>r</w:t>
      </w:r>
      <w:r>
        <w:rPr>
          <w:rFonts w:ascii="Calibri" w:eastAsia="Calibri" w:hAnsi="Calibri" w:cs="Calibri"/>
        </w:rPr>
        <w:t xml:space="preserve"> Wiener </w:t>
      </w:r>
      <w:r w:rsidR="005F1B9E">
        <w:rPr>
          <w:rFonts w:ascii="Calibri" w:eastAsia="Calibri" w:hAnsi="Calibri" w:cs="Calibri"/>
        </w:rPr>
        <w:t>Landesliga finden sich im Regulativ der Wiener Landesliga.</w:t>
      </w:r>
    </w:p>
    <w:p w:rsidR="00D957AC" w:rsidRDefault="00D957AC">
      <w:pPr>
        <w:spacing w:line="294" w:lineRule="exact"/>
        <w:rPr>
          <w:rFonts w:ascii="Calibri" w:eastAsia="Calibri" w:hAnsi="Calibri" w:cs="Calibri"/>
        </w:rPr>
      </w:pPr>
    </w:p>
    <w:p w:rsidR="00D957AC" w:rsidRDefault="005F1B9E" w:rsidP="005F1B9E">
      <w:pPr>
        <w:numPr>
          <w:ilvl w:val="0"/>
          <w:numId w:val="39"/>
        </w:numPr>
        <w:tabs>
          <w:tab w:val="left" w:pos="376"/>
        </w:tabs>
        <w:spacing w:line="259" w:lineRule="auto"/>
        <w:ind w:left="4" w:hanging="4"/>
        <w:jc w:val="both"/>
        <w:rPr>
          <w:sz w:val="20"/>
          <w:szCs w:val="20"/>
        </w:rPr>
      </w:pPr>
      <w:r>
        <w:rPr>
          <w:rFonts w:ascii="Calibri" w:eastAsia="Calibri" w:hAnsi="Calibri" w:cs="Calibri"/>
        </w:rPr>
        <w:t xml:space="preserve">Es sind nur </w:t>
      </w:r>
      <w:r w:rsidR="00F30ED9">
        <w:rPr>
          <w:rFonts w:ascii="Calibri" w:eastAsia="Calibri" w:hAnsi="Calibri" w:cs="Calibri"/>
        </w:rPr>
        <w:t>Verei</w:t>
      </w:r>
      <w:r>
        <w:rPr>
          <w:rFonts w:ascii="Calibri" w:eastAsia="Calibri" w:hAnsi="Calibri" w:cs="Calibri"/>
        </w:rPr>
        <w:t xml:space="preserve">ne </w:t>
      </w:r>
      <w:r w:rsidR="00F30ED9">
        <w:rPr>
          <w:rFonts w:ascii="Calibri" w:eastAsia="Calibri" w:hAnsi="Calibri" w:cs="Calibri"/>
        </w:rPr>
        <w:t>an der Wiener Landesliga</w:t>
      </w:r>
      <w:r>
        <w:rPr>
          <w:rFonts w:ascii="Calibri" w:eastAsia="Calibri" w:hAnsi="Calibri" w:cs="Calibri"/>
        </w:rPr>
        <w:t xml:space="preserve"> teilnahmeberechtigt</w:t>
      </w:r>
      <w:r w:rsidR="00F30ED9">
        <w:rPr>
          <w:rFonts w:ascii="Calibri" w:eastAsia="Calibri" w:hAnsi="Calibri" w:cs="Calibri"/>
        </w:rPr>
        <w:t xml:space="preserve">, welche Mitglied in einem Sportverband sind. </w:t>
      </w: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p w:rsidR="00D957AC" w:rsidRDefault="00D957AC">
      <w:pPr>
        <w:spacing w:line="200" w:lineRule="exact"/>
        <w:rPr>
          <w:sz w:val="20"/>
          <w:szCs w:val="20"/>
        </w:rPr>
      </w:pPr>
    </w:p>
    <w:sectPr w:rsidR="00D957AC" w:rsidSect="00D957AC">
      <w:pgSz w:w="11900" w:h="16838"/>
      <w:pgMar w:top="1390" w:right="1406" w:bottom="404" w:left="1416" w:header="0" w:footer="0" w:gutter="0"/>
      <w:cols w:space="720" w:equalWidth="0">
        <w:col w:w="9084"/>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B92" w:rsidRDefault="006A1B92" w:rsidP="005F1B9E">
      <w:r>
        <w:separator/>
      </w:r>
    </w:p>
  </w:endnote>
  <w:endnote w:type="continuationSeparator" w:id="0">
    <w:p w:rsidR="006A1B92" w:rsidRDefault="006A1B92" w:rsidP="005F1B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6A4" w:rsidRDefault="00E14B36" w:rsidP="00BE56A4">
    <w:pPr>
      <w:pStyle w:val="Fuzeile"/>
      <w:tabs>
        <w:tab w:val="clear" w:pos="4536"/>
        <w:tab w:val="clear" w:pos="9072"/>
        <w:tab w:val="center" w:pos="4539"/>
        <w:tab w:val="right" w:pos="9078"/>
      </w:tabs>
    </w:pPr>
    <w:sdt>
      <w:sdtPr>
        <w:id w:val="96431189"/>
        <w:docPartObj>
          <w:docPartGallery w:val="Page Numbers (Bottom of Page)"/>
          <w:docPartUnique/>
        </w:docPartObj>
      </w:sdtPr>
      <w:sdtContent>
        <w:r w:rsidR="00BE56A4">
          <w:tab/>
        </w:r>
        <w:fldSimple w:instr=" PAGE   \* MERGEFORMAT ">
          <w:r w:rsidR="009B3CA2">
            <w:rPr>
              <w:noProof/>
            </w:rPr>
            <w:t>1</w:t>
          </w:r>
        </w:fldSimple>
      </w:sdtContent>
    </w:sdt>
    <w:r w:rsidR="00BE56A4">
      <w:tab/>
      <w:t>Stand Jänner 2018</w:t>
    </w:r>
    <w:r w:rsidR="00BE56A4">
      <w:tab/>
    </w:r>
  </w:p>
  <w:p w:rsidR="005F1B9E" w:rsidRDefault="005F1B9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B92" w:rsidRDefault="006A1B92" w:rsidP="005F1B9E">
      <w:r>
        <w:separator/>
      </w:r>
    </w:p>
  </w:footnote>
  <w:footnote w:type="continuationSeparator" w:id="0">
    <w:p w:rsidR="006A1B92" w:rsidRDefault="006A1B92" w:rsidP="005F1B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1D82"/>
    <w:multiLevelType w:val="hybridMultilevel"/>
    <w:tmpl w:val="83B88D54"/>
    <w:lvl w:ilvl="0" w:tplc="4DD0B556">
      <w:numFmt w:val="decimal"/>
      <w:lvlText w:val="[%1]"/>
      <w:lvlJc w:val="left"/>
    </w:lvl>
    <w:lvl w:ilvl="1" w:tplc="15D4CBE8">
      <w:start w:val="1"/>
      <w:numFmt w:val="bullet"/>
      <w:lvlText w:val="5"/>
      <w:lvlJc w:val="left"/>
    </w:lvl>
    <w:lvl w:ilvl="2" w:tplc="3A9A98DA">
      <w:numFmt w:val="decimal"/>
      <w:lvlText w:val=""/>
      <w:lvlJc w:val="left"/>
    </w:lvl>
    <w:lvl w:ilvl="3" w:tplc="5EEA89E4">
      <w:numFmt w:val="decimal"/>
      <w:lvlText w:val=""/>
      <w:lvlJc w:val="left"/>
    </w:lvl>
    <w:lvl w:ilvl="4" w:tplc="72580F86">
      <w:numFmt w:val="decimal"/>
      <w:lvlText w:val=""/>
      <w:lvlJc w:val="left"/>
    </w:lvl>
    <w:lvl w:ilvl="5" w:tplc="D8A4C5FA">
      <w:numFmt w:val="decimal"/>
      <w:lvlText w:val=""/>
      <w:lvlJc w:val="left"/>
    </w:lvl>
    <w:lvl w:ilvl="6" w:tplc="B40CAF6C">
      <w:numFmt w:val="decimal"/>
      <w:lvlText w:val=""/>
      <w:lvlJc w:val="left"/>
    </w:lvl>
    <w:lvl w:ilvl="7" w:tplc="65725994">
      <w:numFmt w:val="decimal"/>
      <w:lvlText w:val=""/>
      <w:lvlJc w:val="left"/>
    </w:lvl>
    <w:lvl w:ilvl="8" w:tplc="E0A83902">
      <w:numFmt w:val="decimal"/>
      <w:lvlText w:val=""/>
      <w:lvlJc w:val="left"/>
    </w:lvl>
  </w:abstractNum>
  <w:abstractNum w:abstractNumId="1">
    <w:nsid w:val="05072367"/>
    <w:multiLevelType w:val="hybridMultilevel"/>
    <w:tmpl w:val="462C52FC"/>
    <w:lvl w:ilvl="0" w:tplc="F112D198">
      <w:start w:val="1"/>
      <w:numFmt w:val="decimal"/>
      <w:lvlText w:val="[%1]"/>
      <w:lvlJc w:val="left"/>
    </w:lvl>
    <w:lvl w:ilvl="1" w:tplc="6F3A7FDC">
      <w:numFmt w:val="decimal"/>
      <w:lvlText w:val=""/>
      <w:lvlJc w:val="left"/>
    </w:lvl>
    <w:lvl w:ilvl="2" w:tplc="AA3AFDC6">
      <w:numFmt w:val="decimal"/>
      <w:lvlText w:val=""/>
      <w:lvlJc w:val="left"/>
    </w:lvl>
    <w:lvl w:ilvl="3" w:tplc="54BE734E">
      <w:numFmt w:val="decimal"/>
      <w:lvlText w:val=""/>
      <w:lvlJc w:val="left"/>
    </w:lvl>
    <w:lvl w:ilvl="4" w:tplc="112AB390">
      <w:numFmt w:val="decimal"/>
      <w:lvlText w:val=""/>
      <w:lvlJc w:val="left"/>
    </w:lvl>
    <w:lvl w:ilvl="5" w:tplc="4798108A">
      <w:numFmt w:val="decimal"/>
      <w:lvlText w:val=""/>
      <w:lvlJc w:val="left"/>
    </w:lvl>
    <w:lvl w:ilvl="6" w:tplc="FF920C06">
      <w:numFmt w:val="decimal"/>
      <w:lvlText w:val=""/>
      <w:lvlJc w:val="left"/>
    </w:lvl>
    <w:lvl w:ilvl="7" w:tplc="BB400536">
      <w:numFmt w:val="decimal"/>
      <w:lvlText w:val=""/>
      <w:lvlJc w:val="left"/>
    </w:lvl>
    <w:lvl w:ilvl="8" w:tplc="31480208">
      <w:numFmt w:val="decimal"/>
      <w:lvlText w:val=""/>
      <w:lvlJc w:val="left"/>
    </w:lvl>
  </w:abstractNum>
  <w:abstractNum w:abstractNumId="2">
    <w:nsid w:val="08138641"/>
    <w:multiLevelType w:val="hybridMultilevel"/>
    <w:tmpl w:val="9A342D9A"/>
    <w:lvl w:ilvl="0" w:tplc="D9F0858E">
      <w:start w:val="1"/>
      <w:numFmt w:val="decimal"/>
      <w:lvlText w:val="[%1]"/>
      <w:lvlJc w:val="left"/>
    </w:lvl>
    <w:lvl w:ilvl="1" w:tplc="2A1E3ABE">
      <w:numFmt w:val="decimal"/>
      <w:lvlText w:val=""/>
      <w:lvlJc w:val="left"/>
    </w:lvl>
    <w:lvl w:ilvl="2" w:tplc="FBDCE7F6">
      <w:numFmt w:val="decimal"/>
      <w:lvlText w:val=""/>
      <w:lvlJc w:val="left"/>
    </w:lvl>
    <w:lvl w:ilvl="3" w:tplc="5AE0B77C">
      <w:numFmt w:val="decimal"/>
      <w:lvlText w:val=""/>
      <w:lvlJc w:val="left"/>
    </w:lvl>
    <w:lvl w:ilvl="4" w:tplc="C462907A">
      <w:numFmt w:val="decimal"/>
      <w:lvlText w:val=""/>
      <w:lvlJc w:val="left"/>
    </w:lvl>
    <w:lvl w:ilvl="5" w:tplc="160C2296">
      <w:numFmt w:val="decimal"/>
      <w:lvlText w:val=""/>
      <w:lvlJc w:val="left"/>
    </w:lvl>
    <w:lvl w:ilvl="6" w:tplc="213C53E0">
      <w:numFmt w:val="decimal"/>
      <w:lvlText w:val=""/>
      <w:lvlJc w:val="left"/>
    </w:lvl>
    <w:lvl w:ilvl="7" w:tplc="3C76F072">
      <w:numFmt w:val="decimal"/>
      <w:lvlText w:val=""/>
      <w:lvlJc w:val="left"/>
    </w:lvl>
    <w:lvl w:ilvl="8" w:tplc="D5A0D442">
      <w:numFmt w:val="decimal"/>
      <w:lvlText w:val=""/>
      <w:lvlJc w:val="left"/>
    </w:lvl>
  </w:abstractNum>
  <w:abstractNum w:abstractNumId="3">
    <w:nsid w:val="0836C40E"/>
    <w:multiLevelType w:val="hybridMultilevel"/>
    <w:tmpl w:val="F75658FC"/>
    <w:lvl w:ilvl="0" w:tplc="2C924056">
      <w:start w:val="4"/>
      <w:numFmt w:val="decimal"/>
      <w:lvlText w:val="[%1]"/>
      <w:lvlJc w:val="left"/>
    </w:lvl>
    <w:lvl w:ilvl="1" w:tplc="9D929896">
      <w:numFmt w:val="decimal"/>
      <w:lvlText w:val=""/>
      <w:lvlJc w:val="left"/>
    </w:lvl>
    <w:lvl w:ilvl="2" w:tplc="4B44E6E2">
      <w:numFmt w:val="decimal"/>
      <w:lvlText w:val=""/>
      <w:lvlJc w:val="left"/>
    </w:lvl>
    <w:lvl w:ilvl="3" w:tplc="F4E6A502">
      <w:numFmt w:val="decimal"/>
      <w:lvlText w:val=""/>
      <w:lvlJc w:val="left"/>
    </w:lvl>
    <w:lvl w:ilvl="4" w:tplc="C67E8158">
      <w:numFmt w:val="decimal"/>
      <w:lvlText w:val=""/>
      <w:lvlJc w:val="left"/>
    </w:lvl>
    <w:lvl w:ilvl="5" w:tplc="95D6A212">
      <w:numFmt w:val="decimal"/>
      <w:lvlText w:val=""/>
      <w:lvlJc w:val="left"/>
    </w:lvl>
    <w:lvl w:ilvl="6" w:tplc="063C8C36">
      <w:numFmt w:val="decimal"/>
      <w:lvlText w:val=""/>
      <w:lvlJc w:val="left"/>
    </w:lvl>
    <w:lvl w:ilvl="7" w:tplc="6AE2F87E">
      <w:numFmt w:val="decimal"/>
      <w:lvlText w:val=""/>
      <w:lvlJc w:val="left"/>
    </w:lvl>
    <w:lvl w:ilvl="8" w:tplc="8D0EE994">
      <w:numFmt w:val="decimal"/>
      <w:lvlText w:val=""/>
      <w:lvlJc w:val="left"/>
    </w:lvl>
  </w:abstractNum>
  <w:abstractNum w:abstractNumId="4">
    <w:nsid w:val="08EDBDAB"/>
    <w:multiLevelType w:val="hybridMultilevel"/>
    <w:tmpl w:val="B99C0554"/>
    <w:lvl w:ilvl="0" w:tplc="E9482BC2">
      <w:start w:val="1"/>
      <w:numFmt w:val="decimal"/>
      <w:lvlText w:val="[%1]"/>
      <w:lvlJc w:val="left"/>
    </w:lvl>
    <w:lvl w:ilvl="1" w:tplc="F6BAF072">
      <w:numFmt w:val="decimal"/>
      <w:lvlText w:val=""/>
      <w:lvlJc w:val="left"/>
    </w:lvl>
    <w:lvl w:ilvl="2" w:tplc="E3280E3A">
      <w:numFmt w:val="decimal"/>
      <w:lvlText w:val=""/>
      <w:lvlJc w:val="left"/>
    </w:lvl>
    <w:lvl w:ilvl="3" w:tplc="175C7E0C">
      <w:numFmt w:val="decimal"/>
      <w:lvlText w:val=""/>
      <w:lvlJc w:val="left"/>
    </w:lvl>
    <w:lvl w:ilvl="4" w:tplc="2A7421CC">
      <w:numFmt w:val="decimal"/>
      <w:lvlText w:val=""/>
      <w:lvlJc w:val="left"/>
    </w:lvl>
    <w:lvl w:ilvl="5" w:tplc="F2C4F7E4">
      <w:numFmt w:val="decimal"/>
      <w:lvlText w:val=""/>
      <w:lvlJc w:val="left"/>
    </w:lvl>
    <w:lvl w:ilvl="6" w:tplc="71F67232">
      <w:numFmt w:val="decimal"/>
      <w:lvlText w:val=""/>
      <w:lvlJc w:val="left"/>
    </w:lvl>
    <w:lvl w:ilvl="7" w:tplc="73BEA08C">
      <w:numFmt w:val="decimal"/>
      <w:lvlText w:val=""/>
      <w:lvlJc w:val="left"/>
    </w:lvl>
    <w:lvl w:ilvl="8" w:tplc="84448550">
      <w:numFmt w:val="decimal"/>
      <w:lvlText w:val=""/>
      <w:lvlJc w:val="left"/>
    </w:lvl>
  </w:abstractNum>
  <w:abstractNum w:abstractNumId="5">
    <w:nsid w:val="0B03E0C6"/>
    <w:multiLevelType w:val="hybridMultilevel"/>
    <w:tmpl w:val="6C6E2E56"/>
    <w:lvl w:ilvl="0" w:tplc="21F2CCA4">
      <w:start w:val="1"/>
      <w:numFmt w:val="decimal"/>
      <w:lvlText w:val="[%1]"/>
      <w:lvlJc w:val="left"/>
    </w:lvl>
    <w:lvl w:ilvl="1" w:tplc="317CDB2E">
      <w:numFmt w:val="decimal"/>
      <w:lvlText w:val=""/>
      <w:lvlJc w:val="left"/>
    </w:lvl>
    <w:lvl w:ilvl="2" w:tplc="31C60672">
      <w:numFmt w:val="decimal"/>
      <w:lvlText w:val=""/>
      <w:lvlJc w:val="left"/>
    </w:lvl>
    <w:lvl w:ilvl="3" w:tplc="BE927530">
      <w:numFmt w:val="decimal"/>
      <w:lvlText w:val=""/>
      <w:lvlJc w:val="left"/>
    </w:lvl>
    <w:lvl w:ilvl="4" w:tplc="56964F40">
      <w:numFmt w:val="decimal"/>
      <w:lvlText w:val=""/>
      <w:lvlJc w:val="left"/>
    </w:lvl>
    <w:lvl w:ilvl="5" w:tplc="98C8ADA8">
      <w:numFmt w:val="decimal"/>
      <w:lvlText w:val=""/>
      <w:lvlJc w:val="left"/>
    </w:lvl>
    <w:lvl w:ilvl="6" w:tplc="7BD8AEBE">
      <w:numFmt w:val="decimal"/>
      <w:lvlText w:val=""/>
      <w:lvlJc w:val="left"/>
    </w:lvl>
    <w:lvl w:ilvl="7" w:tplc="55229072">
      <w:numFmt w:val="decimal"/>
      <w:lvlText w:val=""/>
      <w:lvlJc w:val="left"/>
    </w:lvl>
    <w:lvl w:ilvl="8" w:tplc="020498E8">
      <w:numFmt w:val="decimal"/>
      <w:lvlText w:val=""/>
      <w:lvlJc w:val="left"/>
    </w:lvl>
  </w:abstractNum>
  <w:abstractNum w:abstractNumId="6">
    <w:nsid w:val="189A769B"/>
    <w:multiLevelType w:val="hybridMultilevel"/>
    <w:tmpl w:val="A24CDE4C"/>
    <w:lvl w:ilvl="0" w:tplc="A9581670">
      <w:start w:val="1"/>
      <w:numFmt w:val="decimal"/>
      <w:lvlText w:val="[%1]"/>
      <w:lvlJc w:val="left"/>
    </w:lvl>
    <w:lvl w:ilvl="1" w:tplc="3ECA241C">
      <w:numFmt w:val="decimal"/>
      <w:lvlText w:val=""/>
      <w:lvlJc w:val="left"/>
    </w:lvl>
    <w:lvl w:ilvl="2" w:tplc="8F7C235E">
      <w:numFmt w:val="decimal"/>
      <w:lvlText w:val=""/>
      <w:lvlJc w:val="left"/>
    </w:lvl>
    <w:lvl w:ilvl="3" w:tplc="28B86602">
      <w:numFmt w:val="decimal"/>
      <w:lvlText w:val=""/>
      <w:lvlJc w:val="left"/>
    </w:lvl>
    <w:lvl w:ilvl="4" w:tplc="FB7EA164">
      <w:numFmt w:val="decimal"/>
      <w:lvlText w:val=""/>
      <w:lvlJc w:val="left"/>
    </w:lvl>
    <w:lvl w:ilvl="5" w:tplc="1DB63ECC">
      <w:numFmt w:val="decimal"/>
      <w:lvlText w:val=""/>
      <w:lvlJc w:val="left"/>
    </w:lvl>
    <w:lvl w:ilvl="6" w:tplc="816EDBC8">
      <w:numFmt w:val="decimal"/>
      <w:lvlText w:val=""/>
      <w:lvlJc w:val="left"/>
    </w:lvl>
    <w:lvl w:ilvl="7" w:tplc="31BA1116">
      <w:numFmt w:val="decimal"/>
      <w:lvlText w:val=""/>
      <w:lvlJc w:val="left"/>
    </w:lvl>
    <w:lvl w:ilvl="8" w:tplc="F3B63100">
      <w:numFmt w:val="decimal"/>
      <w:lvlText w:val=""/>
      <w:lvlJc w:val="left"/>
    </w:lvl>
  </w:abstractNum>
  <w:abstractNum w:abstractNumId="7">
    <w:nsid w:val="1E7FF521"/>
    <w:multiLevelType w:val="hybridMultilevel"/>
    <w:tmpl w:val="728028AE"/>
    <w:lvl w:ilvl="0" w:tplc="F6362CBC">
      <w:start w:val="1"/>
      <w:numFmt w:val="decimal"/>
      <w:lvlText w:val="[%1]"/>
      <w:lvlJc w:val="left"/>
    </w:lvl>
    <w:lvl w:ilvl="1" w:tplc="8B4090CC">
      <w:numFmt w:val="decimal"/>
      <w:lvlText w:val=""/>
      <w:lvlJc w:val="left"/>
    </w:lvl>
    <w:lvl w:ilvl="2" w:tplc="48D8188A">
      <w:numFmt w:val="decimal"/>
      <w:lvlText w:val=""/>
      <w:lvlJc w:val="left"/>
    </w:lvl>
    <w:lvl w:ilvl="3" w:tplc="C0866B06">
      <w:numFmt w:val="decimal"/>
      <w:lvlText w:val=""/>
      <w:lvlJc w:val="left"/>
    </w:lvl>
    <w:lvl w:ilvl="4" w:tplc="574EB1E0">
      <w:numFmt w:val="decimal"/>
      <w:lvlText w:val=""/>
      <w:lvlJc w:val="left"/>
    </w:lvl>
    <w:lvl w:ilvl="5" w:tplc="4FE2EC0E">
      <w:numFmt w:val="decimal"/>
      <w:lvlText w:val=""/>
      <w:lvlJc w:val="left"/>
    </w:lvl>
    <w:lvl w:ilvl="6" w:tplc="9674697A">
      <w:numFmt w:val="decimal"/>
      <w:lvlText w:val=""/>
      <w:lvlJc w:val="left"/>
    </w:lvl>
    <w:lvl w:ilvl="7" w:tplc="0EB0BB0E">
      <w:numFmt w:val="decimal"/>
      <w:lvlText w:val=""/>
      <w:lvlJc w:val="left"/>
    </w:lvl>
    <w:lvl w:ilvl="8" w:tplc="76864DCC">
      <w:numFmt w:val="decimal"/>
      <w:lvlText w:val=""/>
      <w:lvlJc w:val="left"/>
    </w:lvl>
  </w:abstractNum>
  <w:abstractNum w:abstractNumId="8">
    <w:nsid w:val="22221A70"/>
    <w:multiLevelType w:val="hybridMultilevel"/>
    <w:tmpl w:val="7E9CC7A2"/>
    <w:lvl w:ilvl="0" w:tplc="48400D5A">
      <w:start w:val="1"/>
      <w:numFmt w:val="decimal"/>
      <w:lvlText w:val="[%1]"/>
      <w:lvlJc w:val="left"/>
    </w:lvl>
    <w:lvl w:ilvl="1" w:tplc="7786B326">
      <w:numFmt w:val="decimal"/>
      <w:lvlText w:val=""/>
      <w:lvlJc w:val="left"/>
    </w:lvl>
    <w:lvl w:ilvl="2" w:tplc="3B7E9CC0">
      <w:numFmt w:val="decimal"/>
      <w:lvlText w:val=""/>
      <w:lvlJc w:val="left"/>
    </w:lvl>
    <w:lvl w:ilvl="3" w:tplc="F9720C80">
      <w:numFmt w:val="decimal"/>
      <w:lvlText w:val=""/>
      <w:lvlJc w:val="left"/>
    </w:lvl>
    <w:lvl w:ilvl="4" w:tplc="D28242AA">
      <w:numFmt w:val="decimal"/>
      <w:lvlText w:val=""/>
      <w:lvlJc w:val="left"/>
    </w:lvl>
    <w:lvl w:ilvl="5" w:tplc="BF187A76">
      <w:numFmt w:val="decimal"/>
      <w:lvlText w:val=""/>
      <w:lvlJc w:val="left"/>
    </w:lvl>
    <w:lvl w:ilvl="6" w:tplc="6E785C3C">
      <w:numFmt w:val="decimal"/>
      <w:lvlText w:val=""/>
      <w:lvlJc w:val="left"/>
    </w:lvl>
    <w:lvl w:ilvl="7" w:tplc="D660C5BC">
      <w:numFmt w:val="decimal"/>
      <w:lvlText w:val=""/>
      <w:lvlJc w:val="left"/>
    </w:lvl>
    <w:lvl w:ilvl="8" w:tplc="53BE2D3C">
      <w:numFmt w:val="decimal"/>
      <w:lvlText w:val=""/>
      <w:lvlJc w:val="left"/>
    </w:lvl>
  </w:abstractNum>
  <w:abstractNum w:abstractNumId="9">
    <w:nsid w:val="2443A858"/>
    <w:multiLevelType w:val="hybridMultilevel"/>
    <w:tmpl w:val="A416915E"/>
    <w:lvl w:ilvl="0" w:tplc="6EA41EF4">
      <w:start w:val="2"/>
      <w:numFmt w:val="decimal"/>
      <w:lvlText w:val="[%1]"/>
      <w:lvlJc w:val="left"/>
    </w:lvl>
    <w:lvl w:ilvl="1" w:tplc="FC70156C">
      <w:numFmt w:val="decimal"/>
      <w:lvlText w:val=""/>
      <w:lvlJc w:val="left"/>
    </w:lvl>
    <w:lvl w:ilvl="2" w:tplc="3F2E3AFE">
      <w:numFmt w:val="decimal"/>
      <w:lvlText w:val=""/>
      <w:lvlJc w:val="left"/>
    </w:lvl>
    <w:lvl w:ilvl="3" w:tplc="89D4EE9A">
      <w:numFmt w:val="decimal"/>
      <w:lvlText w:val=""/>
      <w:lvlJc w:val="left"/>
    </w:lvl>
    <w:lvl w:ilvl="4" w:tplc="3468D242">
      <w:numFmt w:val="decimal"/>
      <w:lvlText w:val=""/>
      <w:lvlJc w:val="left"/>
    </w:lvl>
    <w:lvl w:ilvl="5" w:tplc="B9A8E950">
      <w:numFmt w:val="decimal"/>
      <w:lvlText w:val=""/>
      <w:lvlJc w:val="left"/>
    </w:lvl>
    <w:lvl w:ilvl="6" w:tplc="53984C20">
      <w:numFmt w:val="decimal"/>
      <w:lvlText w:val=""/>
      <w:lvlJc w:val="left"/>
    </w:lvl>
    <w:lvl w:ilvl="7" w:tplc="DE643568">
      <w:numFmt w:val="decimal"/>
      <w:lvlText w:val=""/>
      <w:lvlJc w:val="left"/>
    </w:lvl>
    <w:lvl w:ilvl="8" w:tplc="5FF803B6">
      <w:numFmt w:val="decimal"/>
      <w:lvlText w:val=""/>
      <w:lvlJc w:val="left"/>
    </w:lvl>
  </w:abstractNum>
  <w:abstractNum w:abstractNumId="10">
    <w:nsid w:val="2463B9EA"/>
    <w:multiLevelType w:val="hybridMultilevel"/>
    <w:tmpl w:val="E038418A"/>
    <w:lvl w:ilvl="0" w:tplc="AFD04B98">
      <w:start w:val="4"/>
      <w:numFmt w:val="decimal"/>
      <w:lvlText w:val="[%1]"/>
      <w:lvlJc w:val="left"/>
    </w:lvl>
    <w:lvl w:ilvl="1" w:tplc="9DFE93B4">
      <w:numFmt w:val="decimal"/>
      <w:lvlText w:val=""/>
      <w:lvlJc w:val="left"/>
    </w:lvl>
    <w:lvl w:ilvl="2" w:tplc="045E09FC">
      <w:numFmt w:val="decimal"/>
      <w:lvlText w:val=""/>
      <w:lvlJc w:val="left"/>
    </w:lvl>
    <w:lvl w:ilvl="3" w:tplc="42F2A982">
      <w:numFmt w:val="decimal"/>
      <w:lvlText w:val=""/>
      <w:lvlJc w:val="left"/>
    </w:lvl>
    <w:lvl w:ilvl="4" w:tplc="85B4E8AC">
      <w:numFmt w:val="decimal"/>
      <w:lvlText w:val=""/>
      <w:lvlJc w:val="left"/>
    </w:lvl>
    <w:lvl w:ilvl="5" w:tplc="BAECA694">
      <w:numFmt w:val="decimal"/>
      <w:lvlText w:val=""/>
      <w:lvlJc w:val="left"/>
    </w:lvl>
    <w:lvl w:ilvl="6" w:tplc="03A40E70">
      <w:numFmt w:val="decimal"/>
      <w:lvlText w:val=""/>
      <w:lvlJc w:val="left"/>
    </w:lvl>
    <w:lvl w:ilvl="7" w:tplc="4BAEACA2">
      <w:numFmt w:val="decimal"/>
      <w:lvlText w:val=""/>
      <w:lvlJc w:val="left"/>
    </w:lvl>
    <w:lvl w:ilvl="8" w:tplc="3F565406">
      <w:numFmt w:val="decimal"/>
      <w:lvlText w:val=""/>
      <w:lvlJc w:val="left"/>
    </w:lvl>
  </w:abstractNum>
  <w:abstractNum w:abstractNumId="11">
    <w:nsid w:val="2CA88611"/>
    <w:multiLevelType w:val="hybridMultilevel"/>
    <w:tmpl w:val="0310F780"/>
    <w:lvl w:ilvl="0" w:tplc="793435FE">
      <w:start w:val="1"/>
      <w:numFmt w:val="decimal"/>
      <w:lvlText w:val="[%1]"/>
      <w:lvlJc w:val="left"/>
    </w:lvl>
    <w:lvl w:ilvl="1" w:tplc="DFD0D93E">
      <w:numFmt w:val="decimal"/>
      <w:lvlText w:val=""/>
      <w:lvlJc w:val="left"/>
    </w:lvl>
    <w:lvl w:ilvl="2" w:tplc="D03C3B06">
      <w:numFmt w:val="decimal"/>
      <w:lvlText w:val=""/>
      <w:lvlJc w:val="left"/>
    </w:lvl>
    <w:lvl w:ilvl="3" w:tplc="BE207A38">
      <w:numFmt w:val="decimal"/>
      <w:lvlText w:val=""/>
      <w:lvlJc w:val="left"/>
    </w:lvl>
    <w:lvl w:ilvl="4" w:tplc="30520CA0">
      <w:numFmt w:val="decimal"/>
      <w:lvlText w:val=""/>
      <w:lvlJc w:val="left"/>
    </w:lvl>
    <w:lvl w:ilvl="5" w:tplc="D0D059EE">
      <w:numFmt w:val="decimal"/>
      <w:lvlText w:val=""/>
      <w:lvlJc w:val="left"/>
    </w:lvl>
    <w:lvl w:ilvl="6" w:tplc="79066E3C">
      <w:numFmt w:val="decimal"/>
      <w:lvlText w:val=""/>
      <w:lvlJc w:val="left"/>
    </w:lvl>
    <w:lvl w:ilvl="7" w:tplc="9762212E">
      <w:numFmt w:val="decimal"/>
      <w:lvlText w:val=""/>
      <w:lvlJc w:val="left"/>
    </w:lvl>
    <w:lvl w:ilvl="8" w:tplc="6228380E">
      <w:numFmt w:val="decimal"/>
      <w:lvlText w:val=""/>
      <w:lvlJc w:val="left"/>
    </w:lvl>
  </w:abstractNum>
  <w:abstractNum w:abstractNumId="12">
    <w:nsid w:val="2D1D5AE9"/>
    <w:multiLevelType w:val="hybridMultilevel"/>
    <w:tmpl w:val="A05800D2"/>
    <w:lvl w:ilvl="0" w:tplc="BC268E68">
      <w:start w:val="1"/>
      <w:numFmt w:val="decimal"/>
      <w:lvlText w:val="[%1]"/>
      <w:lvlJc w:val="left"/>
    </w:lvl>
    <w:lvl w:ilvl="1" w:tplc="D2F82C40">
      <w:numFmt w:val="decimal"/>
      <w:lvlText w:val=""/>
      <w:lvlJc w:val="left"/>
    </w:lvl>
    <w:lvl w:ilvl="2" w:tplc="185E261A">
      <w:numFmt w:val="decimal"/>
      <w:lvlText w:val=""/>
      <w:lvlJc w:val="left"/>
    </w:lvl>
    <w:lvl w:ilvl="3" w:tplc="37008800">
      <w:numFmt w:val="decimal"/>
      <w:lvlText w:val=""/>
      <w:lvlJc w:val="left"/>
    </w:lvl>
    <w:lvl w:ilvl="4" w:tplc="D8D06374">
      <w:numFmt w:val="decimal"/>
      <w:lvlText w:val=""/>
      <w:lvlJc w:val="left"/>
    </w:lvl>
    <w:lvl w:ilvl="5" w:tplc="DE84ECF6">
      <w:numFmt w:val="decimal"/>
      <w:lvlText w:val=""/>
      <w:lvlJc w:val="left"/>
    </w:lvl>
    <w:lvl w:ilvl="6" w:tplc="3310705E">
      <w:numFmt w:val="decimal"/>
      <w:lvlText w:val=""/>
      <w:lvlJc w:val="left"/>
    </w:lvl>
    <w:lvl w:ilvl="7" w:tplc="664E2ADE">
      <w:numFmt w:val="decimal"/>
      <w:lvlText w:val=""/>
      <w:lvlJc w:val="left"/>
    </w:lvl>
    <w:lvl w:ilvl="8" w:tplc="ECD8B21C">
      <w:numFmt w:val="decimal"/>
      <w:lvlText w:val=""/>
      <w:lvlJc w:val="left"/>
    </w:lvl>
  </w:abstractNum>
  <w:abstractNum w:abstractNumId="13">
    <w:nsid w:val="3006C83E"/>
    <w:multiLevelType w:val="hybridMultilevel"/>
    <w:tmpl w:val="172075A4"/>
    <w:lvl w:ilvl="0" w:tplc="82EE6C84">
      <w:start w:val="1"/>
      <w:numFmt w:val="decimal"/>
      <w:lvlText w:val="[%1]"/>
      <w:lvlJc w:val="left"/>
    </w:lvl>
    <w:lvl w:ilvl="1" w:tplc="804A3D86">
      <w:numFmt w:val="decimal"/>
      <w:lvlText w:val=""/>
      <w:lvlJc w:val="left"/>
    </w:lvl>
    <w:lvl w:ilvl="2" w:tplc="A45C016A">
      <w:numFmt w:val="decimal"/>
      <w:lvlText w:val=""/>
      <w:lvlJc w:val="left"/>
    </w:lvl>
    <w:lvl w:ilvl="3" w:tplc="BACC99FA">
      <w:numFmt w:val="decimal"/>
      <w:lvlText w:val=""/>
      <w:lvlJc w:val="left"/>
    </w:lvl>
    <w:lvl w:ilvl="4" w:tplc="B60EAE1C">
      <w:numFmt w:val="decimal"/>
      <w:lvlText w:val=""/>
      <w:lvlJc w:val="left"/>
    </w:lvl>
    <w:lvl w:ilvl="5" w:tplc="198EAB1E">
      <w:numFmt w:val="decimal"/>
      <w:lvlText w:val=""/>
      <w:lvlJc w:val="left"/>
    </w:lvl>
    <w:lvl w:ilvl="6" w:tplc="1F58F44A">
      <w:numFmt w:val="decimal"/>
      <w:lvlText w:val=""/>
      <w:lvlJc w:val="left"/>
    </w:lvl>
    <w:lvl w:ilvl="7" w:tplc="547A2826">
      <w:numFmt w:val="decimal"/>
      <w:lvlText w:val=""/>
      <w:lvlJc w:val="left"/>
    </w:lvl>
    <w:lvl w:ilvl="8" w:tplc="B04CC99A">
      <w:numFmt w:val="decimal"/>
      <w:lvlText w:val=""/>
      <w:lvlJc w:val="left"/>
    </w:lvl>
  </w:abstractNum>
  <w:abstractNum w:abstractNumId="14">
    <w:nsid w:val="333AB105"/>
    <w:multiLevelType w:val="hybridMultilevel"/>
    <w:tmpl w:val="F60E389C"/>
    <w:lvl w:ilvl="0" w:tplc="1DE891FE">
      <w:start w:val="1"/>
      <w:numFmt w:val="decimal"/>
      <w:lvlText w:val="[%1]"/>
      <w:lvlJc w:val="left"/>
    </w:lvl>
    <w:lvl w:ilvl="1" w:tplc="21BEEC10">
      <w:numFmt w:val="decimal"/>
      <w:lvlText w:val=""/>
      <w:lvlJc w:val="left"/>
    </w:lvl>
    <w:lvl w:ilvl="2" w:tplc="C2B8A5DE">
      <w:numFmt w:val="decimal"/>
      <w:lvlText w:val=""/>
      <w:lvlJc w:val="left"/>
    </w:lvl>
    <w:lvl w:ilvl="3" w:tplc="BCBE6D4A">
      <w:numFmt w:val="decimal"/>
      <w:lvlText w:val=""/>
      <w:lvlJc w:val="left"/>
    </w:lvl>
    <w:lvl w:ilvl="4" w:tplc="0E5A0132">
      <w:numFmt w:val="decimal"/>
      <w:lvlText w:val=""/>
      <w:lvlJc w:val="left"/>
    </w:lvl>
    <w:lvl w:ilvl="5" w:tplc="4AE6E482">
      <w:numFmt w:val="decimal"/>
      <w:lvlText w:val=""/>
      <w:lvlJc w:val="left"/>
    </w:lvl>
    <w:lvl w:ilvl="6" w:tplc="F19CA52C">
      <w:numFmt w:val="decimal"/>
      <w:lvlText w:val=""/>
      <w:lvlJc w:val="left"/>
    </w:lvl>
    <w:lvl w:ilvl="7" w:tplc="FFDE7D4A">
      <w:numFmt w:val="decimal"/>
      <w:lvlText w:val=""/>
      <w:lvlJc w:val="left"/>
    </w:lvl>
    <w:lvl w:ilvl="8" w:tplc="F052FAF8">
      <w:numFmt w:val="decimal"/>
      <w:lvlText w:val=""/>
      <w:lvlJc w:val="left"/>
    </w:lvl>
  </w:abstractNum>
  <w:abstractNum w:abstractNumId="15">
    <w:nsid w:val="3804823E"/>
    <w:multiLevelType w:val="hybridMultilevel"/>
    <w:tmpl w:val="59884C9E"/>
    <w:lvl w:ilvl="0" w:tplc="9AB002EC">
      <w:start w:val="1"/>
      <w:numFmt w:val="decimal"/>
      <w:lvlText w:val="[%1]"/>
      <w:lvlJc w:val="left"/>
    </w:lvl>
    <w:lvl w:ilvl="1" w:tplc="53624F78">
      <w:numFmt w:val="decimal"/>
      <w:lvlText w:val=""/>
      <w:lvlJc w:val="left"/>
    </w:lvl>
    <w:lvl w:ilvl="2" w:tplc="33A6EC16">
      <w:numFmt w:val="decimal"/>
      <w:lvlText w:val=""/>
      <w:lvlJc w:val="left"/>
    </w:lvl>
    <w:lvl w:ilvl="3" w:tplc="A7527C28">
      <w:numFmt w:val="decimal"/>
      <w:lvlText w:val=""/>
      <w:lvlJc w:val="left"/>
    </w:lvl>
    <w:lvl w:ilvl="4" w:tplc="9086E870">
      <w:numFmt w:val="decimal"/>
      <w:lvlText w:val=""/>
      <w:lvlJc w:val="left"/>
    </w:lvl>
    <w:lvl w:ilvl="5" w:tplc="B7001FF6">
      <w:numFmt w:val="decimal"/>
      <w:lvlText w:val=""/>
      <w:lvlJc w:val="left"/>
    </w:lvl>
    <w:lvl w:ilvl="6" w:tplc="A4F61884">
      <w:numFmt w:val="decimal"/>
      <w:lvlText w:val=""/>
      <w:lvlJc w:val="left"/>
    </w:lvl>
    <w:lvl w:ilvl="7" w:tplc="BF3E56FE">
      <w:numFmt w:val="decimal"/>
      <w:lvlText w:val=""/>
      <w:lvlJc w:val="left"/>
    </w:lvl>
    <w:lvl w:ilvl="8" w:tplc="DA740F90">
      <w:numFmt w:val="decimal"/>
      <w:lvlText w:val=""/>
      <w:lvlJc w:val="left"/>
    </w:lvl>
  </w:abstractNum>
  <w:abstractNum w:abstractNumId="16">
    <w:nsid w:val="3A95F874"/>
    <w:multiLevelType w:val="hybridMultilevel"/>
    <w:tmpl w:val="5BA8A152"/>
    <w:lvl w:ilvl="0" w:tplc="2DBE383C">
      <w:numFmt w:val="decimal"/>
      <w:lvlText w:val="[%1]"/>
      <w:lvlJc w:val="left"/>
    </w:lvl>
    <w:lvl w:ilvl="1" w:tplc="E2B8714A">
      <w:start w:val="1"/>
      <w:numFmt w:val="bullet"/>
      <w:lvlText w:val="6"/>
      <w:lvlJc w:val="left"/>
    </w:lvl>
    <w:lvl w:ilvl="2" w:tplc="C748A318">
      <w:numFmt w:val="decimal"/>
      <w:lvlText w:val=""/>
      <w:lvlJc w:val="left"/>
    </w:lvl>
    <w:lvl w:ilvl="3" w:tplc="7602A1F0">
      <w:numFmt w:val="decimal"/>
      <w:lvlText w:val=""/>
      <w:lvlJc w:val="left"/>
    </w:lvl>
    <w:lvl w:ilvl="4" w:tplc="FF167C30">
      <w:numFmt w:val="decimal"/>
      <w:lvlText w:val=""/>
      <w:lvlJc w:val="left"/>
    </w:lvl>
    <w:lvl w:ilvl="5" w:tplc="A9444928">
      <w:numFmt w:val="decimal"/>
      <w:lvlText w:val=""/>
      <w:lvlJc w:val="left"/>
    </w:lvl>
    <w:lvl w:ilvl="6" w:tplc="E970F5AE">
      <w:numFmt w:val="decimal"/>
      <w:lvlText w:val=""/>
      <w:lvlJc w:val="left"/>
    </w:lvl>
    <w:lvl w:ilvl="7" w:tplc="C94AD81E">
      <w:numFmt w:val="decimal"/>
      <w:lvlText w:val=""/>
      <w:lvlJc w:val="left"/>
    </w:lvl>
    <w:lvl w:ilvl="8" w:tplc="793EB1C6">
      <w:numFmt w:val="decimal"/>
      <w:lvlText w:val=""/>
      <w:lvlJc w:val="left"/>
    </w:lvl>
  </w:abstractNum>
  <w:abstractNum w:abstractNumId="17">
    <w:nsid w:val="419AC241"/>
    <w:multiLevelType w:val="hybridMultilevel"/>
    <w:tmpl w:val="4DC4EC10"/>
    <w:lvl w:ilvl="0" w:tplc="D58627DC">
      <w:start w:val="1"/>
      <w:numFmt w:val="decimal"/>
      <w:lvlText w:val="[%1]"/>
      <w:lvlJc w:val="left"/>
    </w:lvl>
    <w:lvl w:ilvl="1" w:tplc="774ABBBC">
      <w:numFmt w:val="decimal"/>
      <w:lvlText w:val=""/>
      <w:lvlJc w:val="left"/>
    </w:lvl>
    <w:lvl w:ilvl="2" w:tplc="C01455A6">
      <w:numFmt w:val="decimal"/>
      <w:lvlText w:val=""/>
      <w:lvlJc w:val="left"/>
    </w:lvl>
    <w:lvl w:ilvl="3" w:tplc="1F66E284">
      <w:numFmt w:val="decimal"/>
      <w:lvlText w:val=""/>
      <w:lvlJc w:val="left"/>
    </w:lvl>
    <w:lvl w:ilvl="4" w:tplc="8C446D12">
      <w:numFmt w:val="decimal"/>
      <w:lvlText w:val=""/>
      <w:lvlJc w:val="left"/>
    </w:lvl>
    <w:lvl w:ilvl="5" w:tplc="E0269C74">
      <w:numFmt w:val="decimal"/>
      <w:lvlText w:val=""/>
      <w:lvlJc w:val="left"/>
    </w:lvl>
    <w:lvl w:ilvl="6" w:tplc="A1E080BC">
      <w:numFmt w:val="decimal"/>
      <w:lvlText w:val=""/>
      <w:lvlJc w:val="left"/>
    </w:lvl>
    <w:lvl w:ilvl="7" w:tplc="185CFE40">
      <w:numFmt w:val="decimal"/>
      <w:lvlText w:val=""/>
      <w:lvlJc w:val="left"/>
    </w:lvl>
    <w:lvl w:ilvl="8" w:tplc="9F225718">
      <w:numFmt w:val="decimal"/>
      <w:lvlText w:val=""/>
      <w:lvlJc w:val="left"/>
    </w:lvl>
  </w:abstractNum>
  <w:abstractNum w:abstractNumId="18">
    <w:nsid w:val="4353D0CD"/>
    <w:multiLevelType w:val="hybridMultilevel"/>
    <w:tmpl w:val="36FE2736"/>
    <w:lvl w:ilvl="0" w:tplc="AA5036EE">
      <w:start w:val="1"/>
      <w:numFmt w:val="decimal"/>
      <w:lvlText w:val="[%1]"/>
      <w:lvlJc w:val="left"/>
    </w:lvl>
    <w:lvl w:ilvl="1" w:tplc="9C7CEB12">
      <w:numFmt w:val="decimal"/>
      <w:lvlText w:val=""/>
      <w:lvlJc w:val="left"/>
    </w:lvl>
    <w:lvl w:ilvl="2" w:tplc="9992084C">
      <w:numFmt w:val="decimal"/>
      <w:lvlText w:val=""/>
      <w:lvlJc w:val="left"/>
    </w:lvl>
    <w:lvl w:ilvl="3" w:tplc="A088309E">
      <w:numFmt w:val="decimal"/>
      <w:lvlText w:val=""/>
      <w:lvlJc w:val="left"/>
    </w:lvl>
    <w:lvl w:ilvl="4" w:tplc="9D4A9528">
      <w:numFmt w:val="decimal"/>
      <w:lvlText w:val=""/>
      <w:lvlJc w:val="left"/>
    </w:lvl>
    <w:lvl w:ilvl="5" w:tplc="A57C28F6">
      <w:numFmt w:val="decimal"/>
      <w:lvlText w:val=""/>
      <w:lvlJc w:val="left"/>
    </w:lvl>
    <w:lvl w:ilvl="6" w:tplc="B9881B0C">
      <w:numFmt w:val="decimal"/>
      <w:lvlText w:val=""/>
      <w:lvlJc w:val="left"/>
    </w:lvl>
    <w:lvl w:ilvl="7" w:tplc="FECC8DB6">
      <w:numFmt w:val="decimal"/>
      <w:lvlText w:val=""/>
      <w:lvlJc w:val="left"/>
    </w:lvl>
    <w:lvl w:ilvl="8" w:tplc="FBB4ADCE">
      <w:numFmt w:val="decimal"/>
      <w:lvlText w:val=""/>
      <w:lvlJc w:val="left"/>
    </w:lvl>
  </w:abstractNum>
  <w:abstractNum w:abstractNumId="19">
    <w:nsid w:val="436C6125"/>
    <w:multiLevelType w:val="hybridMultilevel"/>
    <w:tmpl w:val="60A078B2"/>
    <w:lvl w:ilvl="0" w:tplc="AD42507C">
      <w:start w:val="1"/>
      <w:numFmt w:val="decimal"/>
      <w:lvlText w:val="[%1]"/>
      <w:lvlJc w:val="left"/>
    </w:lvl>
    <w:lvl w:ilvl="1" w:tplc="16E6E6A0">
      <w:numFmt w:val="decimal"/>
      <w:lvlText w:val=""/>
      <w:lvlJc w:val="left"/>
    </w:lvl>
    <w:lvl w:ilvl="2" w:tplc="0AE0827A">
      <w:numFmt w:val="decimal"/>
      <w:lvlText w:val=""/>
      <w:lvlJc w:val="left"/>
    </w:lvl>
    <w:lvl w:ilvl="3" w:tplc="135C03D6">
      <w:numFmt w:val="decimal"/>
      <w:lvlText w:val=""/>
      <w:lvlJc w:val="left"/>
    </w:lvl>
    <w:lvl w:ilvl="4" w:tplc="AB042566">
      <w:numFmt w:val="decimal"/>
      <w:lvlText w:val=""/>
      <w:lvlJc w:val="left"/>
    </w:lvl>
    <w:lvl w:ilvl="5" w:tplc="0728CED4">
      <w:numFmt w:val="decimal"/>
      <w:lvlText w:val=""/>
      <w:lvlJc w:val="left"/>
    </w:lvl>
    <w:lvl w:ilvl="6" w:tplc="52D2C5CE">
      <w:numFmt w:val="decimal"/>
      <w:lvlText w:val=""/>
      <w:lvlJc w:val="left"/>
    </w:lvl>
    <w:lvl w:ilvl="7" w:tplc="111E03B2">
      <w:numFmt w:val="decimal"/>
      <w:lvlText w:val=""/>
      <w:lvlJc w:val="left"/>
    </w:lvl>
    <w:lvl w:ilvl="8" w:tplc="07328984">
      <w:numFmt w:val="decimal"/>
      <w:lvlText w:val=""/>
      <w:lvlJc w:val="left"/>
    </w:lvl>
  </w:abstractNum>
  <w:abstractNum w:abstractNumId="20">
    <w:nsid w:val="440BADFC"/>
    <w:multiLevelType w:val="hybridMultilevel"/>
    <w:tmpl w:val="529479BA"/>
    <w:lvl w:ilvl="0" w:tplc="68ECAE8A">
      <w:start w:val="1"/>
      <w:numFmt w:val="decimal"/>
      <w:lvlText w:val="[%1]"/>
      <w:lvlJc w:val="left"/>
    </w:lvl>
    <w:lvl w:ilvl="1" w:tplc="64A234E4">
      <w:numFmt w:val="decimal"/>
      <w:lvlText w:val=""/>
      <w:lvlJc w:val="left"/>
    </w:lvl>
    <w:lvl w:ilvl="2" w:tplc="9842B648">
      <w:numFmt w:val="decimal"/>
      <w:lvlText w:val=""/>
      <w:lvlJc w:val="left"/>
    </w:lvl>
    <w:lvl w:ilvl="3" w:tplc="6C542E42">
      <w:numFmt w:val="decimal"/>
      <w:lvlText w:val=""/>
      <w:lvlJc w:val="left"/>
    </w:lvl>
    <w:lvl w:ilvl="4" w:tplc="0B24BBD6">
      <w:numFmt w:val="decimal"/>
      <w:lvlText w:val=""/>
      <w:lvlJc w:val="left"/>
    </w:lvl>
    <w:lvl w:ilvl="5" w:tplc="80303DDA">
      <w:numFmt w:val="decimal"/>
      <w:lvlText w:val=""/>
      <w:lvlJc w:val="left"/>
    </w:lvl>
    <w:lvl w:ilvl="6" w:tplc="2926FCA8">
      <w:numFmt w:val="decimal"/>
      <w:lvlText w:val=""/>
      <w:lvlJc w:val="left"/>
    </w:lvl>
    <w:lvl w:ilvl="7" w:tplc="722C688A">
      <w:numFmt w:val="decimal"/>
      <w:lvlText w:val=""/>
      <w:lvlJc w:val="left"/>
    </w:lvl>
    <w:lvl w:ilvl="8" w:tplc="0E4E3890">
      <w:numFmt w:val="decimal"/>
      <w:lvlText w:val=""/>
      <w:lvlJc w:val="left"/>
    </w:lvl>
  </w:abstractNum>
  <w:abstractNum w:abstractNumId="21">
    <w:nsid w:val="4516DDE9"/>
    <w:multiLevelType w:val="hybridMultilevel"/>
    <w:tmpl w:val="C0FC171C"/>
    <w:lvl w:ilvl="0" w:tplc="13CCB674">
      <w:start w:val="1"/>
      <w:numFmt w:val="decimal"/>
      <w:lvlText w:val="[%1]"/>
      <w:lvlJc w:val="left"/>
    </w:lvl>
    <w:lvl w:ilvl="1" w:tplc="0BDEB830">
      <w:numFmt w:val="decimal"/>
      <w:lvlText w:val=""/>
      <w:lvlJc w:val="left"/>
    </w:lvl>
    <w:lvl w:ilvl="2" w:tplc="B668692C">
      <w:numFmt w:val="decimal"/>
      <w:lvlText w:val=""/>
      <w:lvlJc w:val="left"/>
    </w:lvl>
    <w:lvl w:ilvl="3" w:tplc="2B2453E4">
      <w:numFmt w:val="decimal"/>
      <w:lvlText w:val=""/>
      <w:lvlJc w:val="left"/>
    </w:lvl>
    <w:lvl w:ilvl="4" w:tplc="C2D87AE2">
      <w:numFmt w:val="decimal"/>
      <w:lvlText w:val=""/>
      <w:lvlJc w:val="left"/>
    </w:lvl>
    <w:lvl w:ilvl="5" w:tplc="AEBE2AB4">
      <w:numFmt w:val="decimal"/>
      <w:lvlText w:val=""/>
      <w:lvlJc w:val="left"/>
    </w:lvl>
    <w:lvl w:ilvl="6" w:tplc="92902366">
      <w:numFmt w:val="decimal"/>
      <w:lvlText w:val=""/>
      <w:lvlJc w:val="left"/>
    </w:lvl>
    <w:lvl w:ilvl="7" w:tplc="6BB0D2B2">
      <w:numFmt w:val="decimal"/>
      <w:lvlText w:val=""/>
      <w:lvlJc w:val="left"/>
    </w:lvl>
    <w:lvl w:ilvl="8" w:tplc="B1F20152">
      <w:numFmt w:val="decimal"/>
      <w:lvlText w:val=""/>
      <w:lvlJc w:val="left"/>
    </w:lvl>
  </w:abstractNum>
  <w:abstractNum w:abstractNumId="22">
    <w:nsid w:val="54532D8F"/>
    <w:multiLevelType w:val="hybridMultilevel"/>
    <w:tmpl w:val="277869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4E49EB4"/>
    <w:multiLevelType w:val="hybridMultilevel"/>
    <w:tmpl w:val="446A02E6"/>
    <w:lvl w:ilvl="0" w:tplc="A69C61D4">
      <w:start w:val="1"/>
      <w:numFmt w:val="decimal"/>
      <w:lvlText w:val="[%1]"/>
      <w:lvlJc w:val="left"/>
    </w:lvl>
    <w:lvl w:ilvl="1" w:tplc="966E623C">
      <w:numFmt w:val="decimal"/>
      <w:lvlText w:val=""/>
      <w:lvlJc w:val="left"/>
    </w:lvl>
    <w:lvl w:ilvl="2" w:tplc="EC18181A">
      <w:numFmt w:val="decimal"/>
      <w:lvlText w:val=""/>
      <w:lvlJc w:val="left"/>
    </w:lvl>
    <w:lvl w:ilvl="3" w:tplc="ED740802">
      <w:numFmt w:val="decimal"/>
      <w:lvlText w:val=""/>
      <w:lvlJc w:val="left"/>
    </w:lvl>
    <w:lvl w:ilvl="4" w:tplc="A52AE720">
      <w:numFmt w:val="decimal"/>
      <w:lvlText w:val=""/>
      <w:lvlJc w:val="left"/>
    </w:lvl>
    <w:lvl w:ilvl="5" w:tplc="37D681EA">
      <w:numFmt w:val="decimal"/>
      <w:lvlText w:val=""/>
      <w:lvlJc w:val="left"/>
    </w:lvl>
    <w:lvl w:ilvl="6" w:tplc="821CDEBA">
      <w:numFmt w:val="decimal"/>
      <w:lvlText w:val=""/>
      <w:lvlJc w:val="left"/>
    </w:lvl>
    <w:lvl w:ilvl="7" w:tplc="04BA9A5E">
      <w:numFmt w:val="decimal"/>
      <w:lvlText w:val=""/>
      <w:lvlJc w:val="left"/>
    </w:lvl>
    <w:lvl w:ilvl="8" w:tplc="9126D1F8">
      <w:numFmt w:val="decimal"/>
      <w:lvlText w:val=""/>
      <w:lvlJc w:val="left"/>
    </w:lvl>
  </w:abstractNum>
  <w:abstractNum w:abstractNumId="24">
    <w:nsid w:val="5577F8E1"/>
    <w:multiLevelType w:val="hybridMultilevel"/>
    <w:tmpl w:val="931E4EC0"/>
    <w:lvl w:ilvl="0" w:tplc="9D682916">
      <w:start w:val="1"/>
      <w:numFmt w:val="decimal"/>
      <w:lvlText w:val="[%1]"/>
      <w:lvlJc w:val="left"/>
    </w:lvl>
    <w:lvl w:ilvl="1" w:tplc="8CE821EC">
      <w:numFmt w:val="decimal"/>
      <w:lvlText w:val=""/>
      <w:lvlJc w:val="left"/>
    </w:lvl>
    <w:lvl w:ilvl="2" w:tplc="C8284D60">
      <w:numFmt w:val="decimal"/>
      <w:lvlText w:val=""/>
      <w:lvlJc w:val="left"/>
    </w:lvl>
    <w:lvl w:ilvl="3" w:tplc="C60C4514">
      <w:numFmt w:val="decimal"/>
      <w:lvlText w:val=""/>
      <w:lvlJc w:val="left"/>
    </w:lvl>
    <w:lvl w:ilvl="4" w:tplc="98E03920">
      <w:numFmt w:val="decimal"/>
      <w:lvlText w:val=""/>
      <w:lvlJc w:val="left"/>
    </w:lvl>
    <w:lvl w:ilvl="5" w:tplc="FFF05DF0">
      <w:numFmt w:val="decimal"/>
      <w:lvlText w:val=""/>
      <w:lvlJc w:val="left"/>
    </w:lvl>
    <w:lvl w:ilvl="6" w:tplc="2FC4F8C6">
      <w:numFmt w:val="decimal"/>
      <w:lvlText w:val=""/>
      <w:lvlJc w:val="left"/>
    </w:lvl>
    <w:lvl w:ilvl="7" w:tplc="8C2C1936">
      <w:numFmt w:val="decimal"/>
      <w:lvlText w:val=""/>
      <w:lvlJc w:val="left"/>
    </w:lvl>
    <w:lvl w:ilvl="8" w:tplc="94309A34">
      <w:numFmt w:val="decimal"/>
      <w:lvlText w:val=""/>
      <w:lvlJc w:val="left"/>
    </w:lvl>
  </w:abstractNum>
  <w:abstractNum w:abstractNumId="25">
    <w:nsid w:val="5C482A97"/>
    <w:multiLevelType w:val="hybridMultilevel"/>
    <w:tmpl w:val="D33C63D8"/>
    <w:lvl w:ilvl="0" w:tplc="AA32DC10">
      <w:numFmt w:val="decimal"/>
      <w:lvlText w:val="[%1]"/>
      <w:lvlJc w:val="left"/>
    </w:lvl>
    <w:lvl w:ilvl="1" w:tplc="CE94A782">
      <w:start w:val="1"/>
      <w:numFmt w:val="bullet"/>
      <w:lvlText w:val="8"/>
      <w:lvlJc w:val="left"/>
    </w:lvl>
    <w:lvl w:ilvl="2" w:tplc="9752C7A0">
      <w:numFmt w:val="decimal"/>
      <w:lvlText w:val=""/>
      <w:lvlJc w:val="left"/>
    </w:lvl>
    <w:lvl w:ilvl="3" w:tplc="F238D3B4">
      <w:numFmt w:val="decimal"/>
      <w:lvlText w:val=""/>
      <w:lvlJc w:val="left"/>
    </w:lvl>
    <w:lvl w:ilvl="4" w:tplc="3BC66CD2">
      <w:numFmt w:val="decimal"/>
      <w:lvlText w:val=""/>
      <w:lvlJc w:val="left"/>
    </w:lvl>
    <w:lvl w:ilvl="5" w:tplc="3212601E">
      <w:numFmt w:val="decimal"/>
      <w:lvlText w:val=""/>
      <w:lvlJc w:val="left"/>
    </w:lvl>
    <w:lvl w:ilvl="6" w:tplc="FD8C9BA4">
      <w:numFmt w:val="decimal"/>
      <w:lvlText w:val=""/>
      <w:lvlJc w:val="left"/>
    </w:lvl>
    <w:lvl w:ilvl="7" w:tplc="4C908EA4">
      <w:numFmt w:val="decimal"/>
      <w:lvlText w:val=""/>
      <w:lvlJc w:val="left"/>
    </w:lvl>
    <w:lvl w:ilvl="8" w:tplc="C900BEF2">
      <w:numFmt w:val="decimal"/>
      <w:lvlText w:val=""/>
      <w:lvlJc w:val="left"/>
    </w:lvl>
  </w:abstractNum>
  <w:abstractNum w:abstractNumId="26">
    <w:nsid w:val="5E884ADC"/>
    <w:multiLevelType w:val="hybridMultilevel"/>
    <w:tmpl w:val="E0689B1A"/>
    <w:lvl w:ilvl="0" w:tplc="D5469FF8">
      <w:numFmt w:val="decimal"/>
      <w:lvlText w:val="[%1]"/>
      <w:lvlJc w:val="left"/>
    </w:lvl>
    <w:lvl w:ilvl="1" w:tplc="5560A3C0">
      <w:start w:val="1"/>
      <w:numFmt w:val="bullet"/>
      <w:lvlText w:val="9"/>
      <w:lvlJc w:val="left"/>
    </w:lvl>
    <w:lvl w:ilvl="2" w:tplc="9AD08D5E">
      <w:numFmt w:val="decimal"/>
      <w:lvlText w:val=""/>
      <w:lvlJc w:val="left"/>
    </w:lvl>
    <w:lvl w:ilvl="3" w:tplc="D196DC6E">
      <w:numFmt w:val="decimal"/>
      <w:lvlText w:val=""/>
      <w:lvlJc w:val="left"/>
    </w:lvl>
    <w:lvl w:ilvl="4" w:tplc="243EAACC">
      <w:numFmt w:val="decimal"/>
      <w:lvlText w:val=""/>
      <w:lvlJc w:val="left"/>
    </w:lvl>
    <w:lvl w:ilvl="5" w:tplc="E206BD80">
      <w:numFmt w:val="decimal"/>
      <w:lvlText w:val=""/>
      <w:lvlJc w:val="left"/>
    </w:lvl>
    <w:lvl w:ilvl="6" w:tplc="81562E8E">
      <w:numFmt w:val="decimal"/>
      <w:lvlText w:val=""/>
      <w:lvlJc w:val="left"/>
    </w:lvl>
    <w:lvl w:ilvl="7" w:tplc="4350DE8C">
      <w:numFmt w:val="decimal"/>
      <w:lvlText w:val=""/>
      <w:lvlJc w:val="left"/>
    </w:lvl>
    <w:lvl w:ilvl="8" w:tplc="34DA1D8A">
      <w:numFmt w:val="decimal"/>
      <w:lvlText w:val=""/>
      <w:lvlJc w:val="left"/>
    </w:lvl>
  </w:abstractNum>
  <w:abstractNum w:abstractNumId="27">
    <w:nsid w:val="614FD4A1"/>
    <w:multiLevelType w:val="hybridMultilevel"/>
    <w:tmpl w:val="CD68849A"/>
    <w:lvl w:ilvl="0" w:tplc="7BE45CF0">
      <w:start w:val="1"/>
      <w:numFmt w:val="decimal"/>
      <w:lvlText w:val="[%1]"/>
      <w:lvlJc w:val="left"/>
    </w:lvl>
    <w:lvl w:ilvl="1" w:tplc="C1AECB72">
      <w:numFmt w:val="decimal"/>
      <w:lvlText w:val=""/>
      <w:lvlJc w:val="left"/>
    </w:lvl>
    <w:lvl w:ilvl="2" w:tplc="6F8CC3AE">
      <w:numFmt w:val="decimal"/>
      <w:lvlText w:val=""/>
      <w:lvlJc w:val="left"/>
    </w:lvl>
    <w:lvl w:ilvl="3" w:tplc="A5423D46">
      <w:numFmt w:val="decimal"/>
      <w:lvlText w:val=""/>
      <w:lvlJc w:val="left"/>
    </w:lvl>
    <w:lvl w:ilvl="4" w:tplc="30A44916">
      <w:numFmt w:val="decimal"/>
      <w:lvlText w:val=""/>
      <w:lvlJc w:val="left"/>
    </w:lvl>
    <w:lvl w:ilvl="5" w:tplc="467081E4">
      <w:numFmt w:val="decimal"/>
      <w:lvlText w:val=""/>
      <w:lvlJc w:val="left"/>
    </w:lvl>
    <w:lvl w:ilvl="6" w:tplc="959E629E">
      <w:numFmt w:val="decimal"/>
      <w:lvlText w:val=""/>
      <w:lvlJc w:val="left"/>
    </w:lvl>
    <w:lvl w:ilvl="7" w:tplc="CDFCBE56">
      <w:numFmt w:val="decimal"/>
      <w:lvlText w:val=""/>
      <w:lvlJc w:val="left"/>
    </w:lvl>
    <w:lvl w:ilvl="8" w:tplc="98A809B2">
      <w:numFmt w:val="decimal"/>
      <w:lvlText w:val=""/>
      <w:lvlJc w:val="left"/>
    </w:lvl>
  </w:abstractNum>
  <w:abstractNum w:abstractNumId="28">
    <w:nsid w:val="628C895D"/>
    <w:multiLevelType w:val="hybridMultilevel"/>
    <w:tmpl w:val="0C70997E"/>
    <w:lvl w:ilvl="0" w:tplc="F5460C6E">
      <w:start w:val="1"/>
      <w:numFmt w:val="decimal"/>
      <w:lvlText w:val="[%1]"/>
      <w:lvlJc w:val="left"/>
    </w:lvl>
    <w:lvl w:ilvl="1" w:tplc="31804FB8">
      <w:numFmt w:val="decimal"/>
      <w:lvlText w:val=""/>
      <w:lvlJc w:val="left"/>
    </w:lvl>
    <w:lvl w:ilvl="2" w:tplc="CE1205DE">
      <w:numFmt w:val="decimal"/>
      <w:lvlText w:val=""/>
      <w:lvlJc w:val="left"/>
    </w:lvl>
    <w:lvl w:ilvl="3" w:tplc="666EF8B2">
      <w:numFmt w:val="decimal"/>
      <w:lvlText w:val=""/>
      <w:lvlJc w:val="left"/>
    </w:lvl>
    <w:lvl w:ilvl="4" w:tplc="85FCA726">
      <w:numFmt w:val="decimal"/>
      <w:lvlText w:val=""/>
      <w:lvlJc w:val="left"/>
    </w:lvl>
    <w:lvl w:ilvl="5" w:tplc="FFEA53AC">
      <w:numFmt w:val="decimal"/>
      <w:lvlText w:val=""/>
      <w:lvlJc w:val="left"/>
    </w:lvl>
    <w:lvl w:ilvl="6" w:tplc="742C3740">
      <w:numFmt w:val="decimal"/>
      <w:lvlText w:val=""/>
      <w:lvlJc w:val="left"/>
    </w:lvl>
    <w:lvl w:ilvl="7" w:tplc="FB626958">
      <w:numFmt w:val="decimal"/>
      <w:lvlText w:val=""/>
      <w:lvlJc w:val="left"/>
    </w:lvl>
    <w:lvl w:ilvl="8" w:tplc="B1FEDAAE">
      <w:numFmt w:val="decimal"/>
      <w:lvlText w:val=""/>
      <w:lvlJc w:val="left"/>
    </w:lvl>
  </w:abstractNum>
  <w:abstractNum w:abstractNumId="29">
    <w:nsid w:val="62BBD95A"/>
    <w:multiLevelType w:val="hybridMultilevel"/>
    <w:tmpl w:val="B28C599C"/>
    <w:lvl w:ilvl="0" w:tplc="50D0A010">
      <w:start w:val="1"/>
      <w:numFmt w:val="decimal"/>
      <w:lvlText w:val="[%1]"/>
      <w:lvlJc w:val="left"/>
    </w:lvl>
    <w:lvl w:ilvl="1" w:tplc="F71A5A82">
      <w:numFmt w:val="decimal"/>
      <w:lvlText w:val=""/>
      <w:lvlJc w:val="left"/>
    </w:lvl>
    <w:lvl w:ilvl="2" w:tplc="9D265C52">
      <w:numFmt w:val="decimal"/>
      <w:lvlText w:val=""/>
      <w:lvlJc w:val="left"/>
    </w:lvl>
    <w:lvl w:ilvl="3" w:tplc="40AC6C3A">
      <w:numFmt w:val="decimal"/>
      <w:lvlText w:val=""/>
      <w:lvlJc w:val="left"/>
    </w:lvl>
    <w:lvl w:ilvl="4" w:tplc="5FC68BC8">
      <w:numFmt w:val="decimal"/>
      <w:lvlText w:val=""/>
      <w:lvlJc w:val="left"/>
    </w:lvl>
    <w:lvl w:ilvl="5" w:tplc="E31A0D5E">
      <w:numFmt w:val="decimal"/>
      <w:lvlText w:val=""/>
      <w:lvlJc w:val="left"/>
    </w:lvl>
    <w:lvl w:ilvl="6" w:tplc="52444E2E">
      <w:numFmt w:val="decimal"/>
      <w:lvlText w:val=""/>
      <w:lvlJc w:val="left"/>
    </w:lvl>
    <w:lvl w:ilvl="7" w:tplc="C470AE9E">
      <w:numFmt w:val="decimal"/>
      <w:lvlText w:val=""/>
      <w:lvlJc w:val="left"/>
    </w:lvl>
    <w:lvl w:ilvl="8" w:tplc="8E5CFBCC">
      <w:numFmt w:val="decimal"/>
      <w:lvlText w:val=""/>
      <w:lvlJc w:val="left"/>
    </w:lvl>
  </w:abstractNum>
  <w:abstractNum w:abstractNumId="30">
    <w:nsid w:val="6763845E"/>
    <w:multiLevelType w:val="hybridMultilevel"/>
    <w:tmpl w:val="8A708900"/>
    <w:lvl w:ilvl="0" w:tplc="337465B6">
      <w:start w:val="1"/>
      <w:numFmt w:val="decimal"/>
      <w:lvlText w:val="[%1]"/>
      <w:lvlJc w:val="left"/>
    </w:lvl>
    <w:lvl w:ilvl="1" w:tplc="873A641C">
      <w:numFmt w:val="decimal"/>
      <w:lvlText w:val=""/>
      <w:lvlJc w:val="left"/>
    </w:lvl>
    <w:lvl w:ilvl="2" w:tplc="246EEAD0">
      <w:numFmt w:val="decimal"/>
      <w:lvlText w:val=""/>
      <w:lvlJc w:val="left"/>
    </w:lvl>
    <w:lvl w:ilvl="3" w:tplc="B57AB782">
      <w:numFmt w:val="decimal"/>
      <w:lvlText w:val=""/>
      <w:lvlJc w:val="left"/>
    </w:lvl>
    <w:lvl w:ilvl="4" w:tplc="8F32D66C">
      <w:numFmt w:val="decimal"/>
      <w:lvlText w:val=""/>
      <w:lvlJc w:val="left"/>
    </w:lvl>
    <w:lvl w:ilvl="5" w:tplc="7FE01E22">
      <w:numFmt w:val="decimal"/>
      <w:lvlText w:val=""/>
      <w:lvlJc w:val="left"/>
    </w:lvl>
    <w:lvl w:ilvl="6" w:tplc="7A5C8BC4">
      <w:numFmt w:val="decimal"/>
      <w:lvlText w:val=""/>
      <w:lvlJc w:val="left"/>
    </w:lvl>
    <w:lvl w:ilvl="7" w:tplc="4BA8E13C">
      <w:numFmt w:val="decimal"/>
      <w:lvlText w:val=""/>
      <w:lvlJc w:val="left"/>
    </w:lvl>
    <w:lvl w:ilvl="8" w:tplc="354AC476">
      <w:numFmt w:val="decimal"/>
      <w:lvlText w:val=""/>
      <w:lvlJc w:val="left"/>
    </w:lvl>
  </w:abstractNum>
  <w:abstractNum w:abstractNumId="31">
    <w:nsid w:val="6CEAF087"/>
    <w:multiLevelType w:val="hybridMultilevel"/>
    <w:tmpl w:val="7BE6C310"/>
    <w:lvl w:ilvl="0" w:tplc="D68E8A4C">
      <w:start w:val="1"/>
      <w:numFmt w:val="decimal"/>
      <w:lvlText w:val="[%1]"/>
      <w:lvlJc w:val="left"/>
    </w:lvl>
    <w:lvl w:ilvl="1" w:tplc="12081606">
      <w:numFmt w:val="decimal"/>
      <w:lvlText w:val=""/>
      <w:lvlJc w:val="left"/>
    </w:lvl>
    <w:lvl w:ilvl="2" w:tplc="44B2C688">
      <w:numFmt w:val="decimal"/>
      <w:lvlText w:val=""/>
      <w:lvlJc w:val="left"/>
    </w:lvl>
    <w:lvl w:ilvl="3" w:tplc="DAA228BE">
      <w:numFmt w:val="decimal"/>
      <w:lvlText w:val=""/>
      <w:lvlJc w:val="left"/>
    </w:lvl>
    <w:lvl w:ilvl="4" w:tplc="44CA86E4">
      <w:numFmt w:val="decimal"/>
      <w:lvlText w:val=""/>
      <w:lvlJc w:val="left"/>
    </w:lvl>
    <w:lvl w:ilvl="5" w:tplc="78DABFD4">
      <w:numFmt w:val="decimal"/>
      <w:lvlText w:val=""/>
      <w:lvlJc w:val="left"/>
    </w:lvl>
    <w:lvl w:ilvl="6" w:tplc="BC9AE8A2">
      <w:numFmt w:val="decimal"/>
      <w:lvlText w:val=""/>
      <w:lvlJc w:val="left"/>
    </w:lvl>
    <w:lvl w:ilvl="7" w:tplc="3D36C632">
      <w:numFmt w:val="decimal"/>
      <w:lvlText w:val=""/>
      <w:lvlJc w:val="left"/>
    </w:lvl>
    <w:lvl w:ilvl="8" w:tplc="083EB6C0">
      <w:numFmt w:val="decimal"/>
      <w:lvlText w:val=""/>
      <w:lvlJc w:val="left"/>
    </w:lvl>
  </w:abstractNum>
  <w:abstractNum w:abstractNumId="32">
    <w:nsid w:val="71F32454"/>
    <w:multiLevelType w:val="hybridMultilevel"/>
    <w:tmpl w:val="9398D94A"/>
    <w:lvl w:ilvl="0" w:tplc="71984B26">
      <w:start w:val="1"/>
      <w:numFmt w:val="decimal"/>
      <w:lvlText w:val="[%1]"/>
      <w:lvlJc w:val="left"/>
    </w:lvl>
    <w:lvl w:ilvl="1" w:tplc="7494C5BA">
      <w:numFmt w:val="decimal"/>
      <w:lvlText w:val=""/>
      <w:lvlJc w:val="left"/>
    </w:lvl>
    <w:lvl w:ilvl="2" w:tplc="06A0ACBC">
      <w:numFmt w:val="decimal"/>
      <w:lvlText w:val=""/>
      <w:lvlJc w:val="left"/>
    </w:lvl>
    <w:lvl w:ilvl="3" w:tplc="1B90BCB2">
      <w:numFmt w:val="decimal"/>
      <w:lvlText w:val=""/>
      <w:lvlJc w:val="left"/>
    </w:lvl>
    <w:lvl w:ilvl="4" w:tplc="9F46F232">
      <w:numFmt w:val="decimal"/>
      <w:lvlText w:val=""/>
      <w:lvlJc w:val="left"/>
    </w:lvl>
    <w:lvl w:ilvl="5" w:tplc="ECB2E726">
      <w:numFmt w:val="decimal"/>
      <w:lvlText w:val=""/>
      <w:lvlJc w:val="left"/>
    </w:lvl>
    <w:lvl w:ilvl="6" w:tplc="56B01192">
      <w:numFmt w:val="decimal"/>
      <w:lvlText w:val=""/>
      <w:lvlJc w:val="left"/>
    </w:lvl>
    <w:lvl w:ilvl="7" w:tplc="4EE064FE">
      <w:numFmt w:val="decimal"/>
      <w:lvlText w:val=""/>
      <w:lvlJc w:val="left"/>
    </w:lvl>
    <w:lvl w:ilvl="8" w:tplc="C948558A">
      <w:numFmt w:val="decimal"/>
      <w:lvlText w:val=""/>
      <w:lvlJc w:val="left"/>
    </w:lvl>
  </w:abstractNum>
  <w:abstractNum w:abstractNumId="33">
    <w:nsid w:val="721DA317"/>
    <w:multiLevelType w:val="hybridMultilevel"/>
    <w:tmpl w:val="C53E6734"/>
    <w:lvl w:ilvl="0" w:tplc="92AA152A">
      <w:start w:val="3"/>
      <w:numFmt w:val="decimal"/>
      <w:lvlText w:val="[%1]"/>
      <w:lvlJc w:val="left"/>
    </w:lvl>
    <w:lvl w:ilvl="1" w:tplc="4942DAF4">
      <w:numFmt w:val="decimal"/>
      <w:lvlText w:val=""/>
      <w:lvlJc w:val="left"/>
    </w:lvl>
    <w:lvl w:ilvl="2" w:tplc="3E92C490">
      <w:numFmt w:val="decimal"/>
      <w:lvlText w:val=""/>
      <w:lvlJc w:val="left"/>
    </w:lvl>
    <w:lvl w:ilvl="3" w:tplc="43E0527A">
      <w:numFmt w:val="decimal"/>
      <w:lvlText w:val=""/>
      <w:lvlJc w:val="left"/>
    </w:lvl>
    <w:lvl w:ilvl="4" w:tplc="A7D4F232">
      <w:numFmt w:val="decimal"/>
      <w:lvlText w:val=""/>
      <w:lvlJc w:val="left"/>
    </w:lvl>
    <w:lvl w:ilvl="5" w:tplc="0B52C540">
      <w:numFmt w:val="decimal"/>
      <w:lvlText w:val=""/>
      <w:lvlJc w:val="left"/>
    </w:lvl>
    <w:lvl w:ilvl="6" w:tplc="AA10D856">
      <w:numFmt w:val="decimal"/>
      <w:lvlText w:val=""/>
      <w:lvlJc w:val="left"/>
    </w:lvl>
    <w:lvl w:ilvl="7" w:tplc="D390E684">
      <w:numFmt w:val="decimal"/>
      <w:lvlText w:val=""/>
      <w:lvlJc w:val="left"/>
    </w:lvl>
    <w:lvl w:ilvl="8" w:tplc="17768F36">
      <w:numFmt w:val="decimal"/>
      <w:lvlText w:val=""/>
      <w:lvlJc w:val="left"/>
    </w:lvl>
  </w:abstractNum>
  <w:abstractNum w:abstractNumId="34">
    <w:nsid w:val="737B8DDC"/>
    <w:multiLevelType w:val="hybridMultilevel"/>
    <w:tmpl w:val="85A23A2C"/>
    <w:lvl w:ilvl="0" w:tplc="1FBE00FC">
      <w:start w:val="1"/>
      <w:numFmt w:val="decimal"/>
      <w:lvlText w:val="[%1]"/>
      <w:lvlJc w:val="left"/>
    </w:lvl>
    <w:lvl w:ilvl="1" w:tplc="45E23C96">
      <w:numFmt w:val="decimal"/>
      <w:lvlText w:val=""/>
      <w:lvlJc w:val="left"/>
    </w:lvl>
    <w:lvl w:ilvl="2" w:tplc="B240EE00">
      <w:numFmt w:val="decimal"/>
      <w:lvlText w:val=""/>
      <w:lvlJc w:val="left"/>
    </w:lvl>
    <w:lvl w:ilvl="3" w:tplc="32009786">
      <w:numFmt w:val="decimal"/>
      <w:lvlText w:val=""/>
      <w:lvlJc w:val="left"/>
    </w:lvl>
    <w:lvl w:ilvl="4" w:tplc="7E9CA21A">
      <w:numFmt w:val="decimal"/>
      <w:lvlText w:val=""/>
      <w:lvlJc w:val="left"/>
    </w:lvl>
    <w:lvl w:ilvl="5" w:tplc="712C0912">
      <w:numFmt w:val="decimal"/>
      <w:lvlText w:val=""/>
      <w:lvlJc w:val="left"/>
    </w:lvl>
    <w:lvl w:ilvl="6" w:tplc="44EC8B64">
      <w:numFmt w:val="decimal"/>
      <w:lvlText w:val=""/>
      <w:lvlJc w:val="left"/>
    </w:lvl>
    <w:lvl w:ilvl="7" w:tplc="117C2014">
      <w:numFmt w:val="decimal"/>
      <w:lvlText w:val=""/>
      <w:lvlJc w:val="left"/>
    </w:lvl>
    <w:lvl w:ilvl="8" w:tplc="2054AEEE">
      <w:numFmt w:val="decimal"/>
      <w:lvlText w:val=""/>
      <w:lvlJc w:val="left"/>
    </w:lvl>
  </w:abstractNum>
  <w:abstractNum w:abstractNumId="35">
    <w:nsid w:val="75A2A8D4"/>
    <w:multiLevelType w:val="hybridMultilevel"/>
    <w:tmpl w:val="712E88B6"/>
    <w:lvl w:ilvl="0" w:tplc="250A4440">
      <w:start w:val="5"/>
      <w:numFmt w:val="decimal"/>
      <w:lvlText w:val="[%1]"/>
      <w:lvlJc w:val="left"/>
    </w:lvl>
    <w:lvl w:ilvl="1" w:tplc="BA2CAEAA">
      <w:numFmt w:val="decimal"/>
      <w:lvlText w:val=""/>
      <w:lvlJc w:val="left"/>
    </w:lvl>
    <w:lvl w:ilvl="2" w:tplc="23B652B6">
      <w:numFmt w:val="decimal"/>
      <w:lvlText w:val=""/>
      <w:lvlJc w:val="left"/>
    </w:lvl>
    <w:lvl w:ilvl="3" w:tplc="98A4633A">
      <w:numFmt w:val="decimal"/>
      <w:lvlText w:val=""/>
      <w:lvlJc w:val="left"/>
    </w:lvl>
    <w:lvl w:ilvl="4" w:tplc="1B0015BE">
      <w:numFmt w:val="decimal"/>
      <w:lvlText w:val=""/>
      <w:lvlJc w:val="left"/>
    </w:lvl>
    <w:lvl w:ilvl="5" w:tplc="9DE84F90">
      <w:numFmt w:val="decimal"/>
      <w:lvlText w:val=""/>
      <w:lvlJc w:val="left"/>
    </w:lvl>
    <w:lvl w:ilvl="6" w:tplc="CB422086">
      <w:numFmt w:val="decimal"/>
      <w:lvlText w:val=""/>
      <w:lvlJc w:val="left"/>
    </w:lvl>
    <w:lvl w:ilvl="7" w:tplc="3C5AA90A">
      <w:numFmt w:val="decimal"/>
      <w:lvlText w:val=""/>
      <w:lvlJc w:val="left"/>
    </w:lvl>
    <w:lvl w:ilvl="8" w:tplc="7486B2C4">
      <w:numFmt w:val="decimal"/>
      <w:lvlText w:val=""/>
      <w:lvlJc w:val="left"/>
    </w:lvl>
  </w:abstractNum>
  <w:abstractNum w:abstractNumId="36">
    <w:nsid w:val="7724C67E"/>
    <w:multiLevelType w:val="hybridMultilevel"/>
    <w:tmpl w:val="F36AAA86"/>
    <w:lvl w:ilvl="0" w:tplc="4990A012">
      <w:start w:val="1"/>
      <w:numFmt w:val="decimal"/>
      <w:lvlText w:val="[%1]"/>
      <w:lvlJc w:val="left"/>
    </w:lvl>
    <w:lvl w:ilvl="1" w:tplc="59905852">
      <w:numFmt w:val="decimal"/>
      <w:lvlText w:val=""/>
      <w:lvlJc w:val="left"/>
    </w:lvl>
    <w:lvl w:ilvl="2" w:tplc="AF5E32DE">
      <w:numFmt w:val="decimal"/>
      <w:lvlText w:val=""/>
      <w:lvlJc w:val="left"/>
    </w:lvl>
    <w:lvl w:ilvl="3" w:tplc="C66EF874">
      <w:numFmt w:val="decimal"/>
      <w:lvlText w:val=""/>
      <w:lvlJc w:val="left"/>
    </w:lvl>
    <w:lvl w:ilvl="4" w:tplc="2BA6CC78">
      <w:numFmt w:val="decimal"/>
      <w:lvlText w:val=""/>
      <w:lvlJc w:val="left"/>
    </w:lvl>
    <w:lvl w:ilvl="5" w:tplc="D5A6E40E">
      <w:numFmt w:val="decimal"/>
      <w:lvlText w:val=""/>
      <w:lvlJc w:val="left"/>
    </w:lvl>
    <w:lvl w:ilvl="6" w:tplc="71AEB0E0">
      <w:numFmt w:val="decimal"/>
      <w:lvlText w:val=""/>
      <w:lvlJc w:val="left"/>
    </w:lvl>
    <w:lvl w:ilvl="7" w:tplc="F1142858">
      <w:numFmt w:val="decimal"/>
      <w:lvlText w:val=""/>
      <w:lvlJc w:val="left"/>
    </w:lvl>
    <w:lvl w:ilvl="8" w:tplc="35709378">
      <w:numFmt w:val="decimal"/>
      <w:lvlText w:val=""/>
      <w:lvlJc w:val="left"/>
    </w:lvl>
  </w:abstractNum>
  <w:abstractNum w:abstractNumId="37">
    <w:nsid w:val="77465F01"/>
    <w:multiLevelType w:val="hybridMultilevel"/>
    <w:tmpl w:val="7034D498"/>
    <w:lvl w:ilvl="0" w:tplc="6A245830">
      <w:start w:val="1"/>
      <w:numFmt w:val="decimal"/>
      <w:lvlText w:val="[%1]"/>
      <w:lvlJc w:val="left"/>
    </w:lvl>
    <w:lvl w:ilvl="1" w:tplc="8E0CD1EA">
      <w:numFmt w:val="decimal"/>
      <w:lvlText w:val=""/>
      <w:lvlJc w:val="left"/>
    </w:lvl>
    <w:lvl w:ilvl="2" w:tplc="91B8BBF0">
      <w:numFmt w:val="decimal"/>
      <w:lvlText w:val=""/>
      <w:lvlJc w:val="left"/>
    </w:lvl>
    <w:lvl w:ilvl="3" w:tplc="9BD23152">
      <w:numFmt w:val="decimal"/>
      <w:lvlText w:val=""/>
      <w:lvlJc w:val="left"/>
    </w:lvl>
    <w:lvl w:ilvl="4" w:tplc="76DC4D72">
      <w:numFmt w:val="decimal"/>
      <w:lvlText w:val=""/>
      <w:lvlJc w:val="left"/>
    </w:lvl>
    <w:lvl w:ilvl="5" w:tplc="98765F4C">
      <w:numFmt w:val="decimal"/>
      <w:lvlText w:val=""/>
      <w:lvlJc w:val="left"/>
    </w:lvl>
    <w:lvl w:ilvl="6" w:tplc="6D58236A">
      <w:numFmt w:val="decimal"/>
      <w:lvlText w:val=""/>
      <w:lvlJc w:val="left"/>
    </w:lvl>
    <w:lvl w:ilvl="7" w:tplc="E66ED160">
      <w:numFmt w:val="decimal"/>
      <w:lvlText w:val=""/>
      <w:lvlJc w:val="left"/>
    </w:lvl>
    <w:lvl w:ilvl="8" w:tplc="CFBE470C">
      <w:numFmt w:val="decimal"/>
      <w:lvlText w:val=""/>
      <w:lvlJc w:val="left"/>
    </w:lvl>
  </w:abstractNum>
  <w:abstractNum w:abstractNumId="38">
    <w:nsid w:val="79838CB2"/>
    <w:multiLevelType w:val="hybridMultilevel"/>
    <w:tmpl w:val="CAC43B20"/>
    <w:lvl w:ilvl="0" w:tplc="B5309856">
      <w:start w:val="6"/>
      <w:numFmt w:val="decimal"/>
      <w:lvlText w:val="[%1]"/>
      <w:lvlJc w:val="left"/>
    </w:lvl>
    <w:lvl w:ilvl="1" w:tplc="CA3C0154">
      <w:numFmt w:val="decimal"/>
      <w:lvlText w:val=""/>
      <w:lvlJc w:val="left"/>
    </w:lvl>
    <w:lvl w:ilvl="2" w:tplc="3E4C7E88">
      <w:numFmt w:val="decimal"/>
      <w:lvlText w:val=""/>
      <w:lvlJc w:val="left"/>
    </w:lvl>
    <w:lvl w:ilvl="3" w:tplc="8F00807E">
      <w:numFmt w:val="decimal"/>
      <w:lvlText w:val=""/>
      <w:lvlJc w:val="left"/>
    </w:lvl>
    <w:lvl w:ilvl="4" w:tplc="0394A776">
      <w:numFmt w:val="decimal"/>
      <w:lvlText w:val=""/>
      <w:lvlJc w:val="left"/>
    </w:lvl>
    <w:lvl w:ilvl="5" w:tplc="05FA85BE">
      <w:numFmt w:val="decimal"/>
      <w:lvlText w:val=""/>
      <w:lvlJc w:val="left"/>
    </w:lvl>
    <w:lvl w:ilvl="6" w:tplc="2F809098">
      <w:numFmt w:val="decimal"/>
      <w:lvlText w:val=""/>
      <w:lvlJc w:val="left"/>
    </w:lvl>
    <w:lvl w:ilvl="7" w:tplc="8CFC036C">
      <w:numFmt w:val="decimal"/>
      <w:lvlText w:val=""/>
      <w:lvlJc w:val="left"/>
    </w:lvl>
    <w:lvl w:ilvl="8" w:tplc="9EA6BE54">
      <w:numFmt w:val="decimal"/>
      <w:lvlText w:val=""/>
      <w:lvlJc w:val="left"/>
    </w:lvl>
  </w:abstractNum>
  <w:abstractNum w:abstractNumId="39">
    <w:nsid w:val="7C3DBD3D"/>
    <w:multiLevelType w:val="hybridMultilevel"/>
    <w:tmpl w:val="FAF66F64"/>
    <w:lvl w:ilvl="0" w:tplc="C4EE84D2">
      <w:start w:val="1"/>
      <w:numFmt w:val="decimal"/>
      <w:lvlText w:val="[%1]"/>
      <w:lvlJc w:val="left"/>
    </w:lvl>
    <w:lvl w:ilvl="1" w:tplc="D7E64BA4">
      <w:numFmt w:val="decimal"/>
      <w:lvlText w:val=""/>
      <w:lvlJc w:val="left"/>
    </w:lvl>
    <w:lvl w:ilvl="2" w:tplc="34BEB658">
      <w:numFmt w:val="decimal"/>
      <w:lvlText w:val=""/>
      <w:lvlJc w:val="left"/>
    </w:lvl>
    <w:lvl w:ilvl="3" w:tplc="E0A82C18">
      <w:numFmt w:val="decimal"/>
      <w:lvlText w:val=""/>
      <w:lvlJc w:val="left"/>
    </w:lvl>
    <w:lvl w:ilvl="4" w:tplc="DC8CAA42">
      <w:numFmt w:val="decimal"/>
      <w:lvlText w:val=""/>
      <w:lvlJc w:val="left"/>
    </w:lvl>
    <w:lvl w:ilvl="5" w:tplc="5ABAF0F2">
      <w:numFmt w:val="decimal"/>
      <w:lvlText w:val=""/>
      <w:lvlJc w:val="left"/>
    </w:lvl>
    <w:lvl w:ilvl="6" w:tplc="22C8DC36">
      <w:numFmt w:val="decimal"/>
      <w:lvlText w:val=""/>
      <w:lvlJc w:val="left"/>
    </w:lvl>
    <w:lvl w:ilvl="7" w:tplc="8A486C8E">
      <w:numFmt w:val="decimal"/>
      <w:lvlText w:val=""/>
      <w:lvlJc w:val="left"/>
    </w:lvl>
    <w:lvl w:ilvl="8" w:tplc="21763382">
      <w:numFmt w:val="decimal"/>
      <w:lvlText w:val=""/>
      <w:lvlJc w:val="left"/>
    </w:lvl>
  </w:abstractNum>
  <w:num w:numId="1">
    <w:abstractNumId w:val="29"/>
  </w:num>
  <w:num w:numId="2">
    <w:abstractNumId w:val="19"/>
  </w:num>
  <w:num w:numId="3">
    <w:abstractNumId w:val="28"/>
  </w:num>
  <w:num w:numId="4">
    <w:abstractNumId w:val="14"/>
  </w:num>
  <w:num w:numId="5">
    <w:abstractNumId w:val="33"/>
  </w:num>
  <w:num w:numId="6">
    <w:abstractNumId w:val="9"/>
  </w:num>
  <w:num w:numId="7">
    <w:abstractNumId w:val="12"/>
  </w:num>
  <w:num w:numId="8">
    <w:abstractNumId w:val="30"/>
  </w:num>
  <w:num w:numId="9">
    <w:abstractNumId w:val="35"/>
  </w:num>
  <w:num w:numId="10">
    <w:abstractNumId w:val="4"/>
  </w:num>
  <w:num w:numId="11">
    <w:abstractNumId w:val="38"/>
  </w:num>
  <w:num w:numId="12">
    <w:abstractNumId w:val="18"/>
  </w:num>
  <w:num w:numId="13">
    <w:abstractNumId w:val="5"/>
  </w:num>
  <w:num w:numId="14">
    <w:abstractNumId w:val="6"/>
  </w:num>
  <w:num w:numId="15">
    <w:abstractNumId w:val="23"/>
  </w:num>
  <w:num w:numId="16">
    <w:abstractNumId w:val="32"/>
  </w:num>
  <w:num w:numId="17">
    <w:abstractNumId w:val="11"/>
  </w:num>
  <w:num w:numId="18">
    <w:abstractNumId w:val="3"/>
  </w:num>
  <w:num w:numId="19">
    <w:abstractNumId w:val="0"/>
  </w:num>
  <w:num w:numId="20">
    <w:abstractNumId w:val="16"/>
  </w:num>
  <w:num w:numId="21">
    <w:abstractNumId w:val="2"/>
  </w:num>
  <w:num w:numId="22">
    <w:abstractNumId w:val="7"/>
  </w:num>
  <w:num w:numId="23">
    <w:abstractNumId w:val="39"/>
  </w:num>
  <w:num w:numId="24">
    <w:abstractNumId w:val="34"/>
  </w:num>
  <w:num w:numId="25">
    <w:abstractNumId w:val="31"/>
  </w:num>
  <w:num w:numId="26">
    <w:abstractNumId w:val="8"/>
  </w:num>
  <w:num w:numId="27">
    <w:abstractNumId w:val="21"/>
  </w:num>
  <w:num w:numId="28">
    <w:abstractNumId w:val="13"/>
  </w:num>
  <w:num w:numId="29">
    <w:abstractNumId w:val="27"/>
  </w:num>
  <w:num w:numId="30">
    <w:abstractNumId w:val="17"/>
  </w:num>
  <w:num w:numId="31">
    <w:abstractNumId w:val="24"/>
  </w:num>
  <w:num w:numId="32">
    <w:abstractNumId w:val="20"/>
  </w:num>
  <w:num w:numId="33">
    <w:abstractNumId w:val="1"/>
  </w:num>
  <w:num w:numId="34">
    <w:abstractNumId w:val="15"/>
  </w:num>
  <w:num w:numId="35">
    <w:abstractNumId w:val="37"/>
  </w:num>
  <w:num w:numId="36">
    <w:abstractNumId w:val="36"/>
  </w:num>
  <w:num w:numId="37">
    <w:abstractNumId w:val="25"/>
  </w:num>
  <w:num w:numId="38">
    <w:abstractNumId w:val="10"/>
  </w:num>
  <w:num w:numId="39">
    <w:abstractNumId w:val="26"/>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D957AC"/>
    <w:rsid w:val="000747BF"/>
    <w:rsid w:val="00184595"/>
    <w:rsid w:val="001F6157"/>
    <w:rsid w:val="00356906"/>
    <w:rsid w:val="005F1B9E"/>
    <w:rsid w:val="006A1B92"/>
    <w:rsid w:val="007C0736"/>
    <w:rsid w:val="0092392B"/>
    <w:rsid w:val="009B3CA2"/>
    <w:rsid w:val="00A2082C"/>
    <w:rsid w:val="00BE56A4"/>
    <w:rsid w:val="00D957AC"/>
    <w:rsid w:val="00E14B36"/>
    <w:rsid w:val="00F30ED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57A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B9E"/>
    <w:pPr>
      <w:ind w:left="720"/>
      <w:contextualSpacing/>
    </w:pPr>
  </w:style>
  <w:style w:type="paragraph" w:styleId="Kopfzeile">
    <w:name w:val="header"/>
    <w:basedOn w:val="Standard"/>
    <w:link w:val="KopfzeileZchn"/>
    <w:uiPriority w:val="99"/>
    <w:semiHidden/>
    <w:unhideWhenUsed/>
    <w:rsid w:val="005F1B9E"/>
    <w:pPr>
      <w:tabs>
        <w:tab w:val="center" w:pos="4536"/>
        <w:tab w:val="right" w:pos="9072"/>
      </w:tabs>
    </w:pPr>
  </w:style>
  <w:style w:type="character" w:customStyle="1" w:styleId="KopfzeileZchn">
    <w:name w:val="Kopfzeile Zchn"/>
    <w:basedOn w:val="Absatz-Standardschriftart"/>
    <w:link w:val="Kopfzeile"/>
    <w:uiPriority w:val="99"/>
    <w:semiHidden/>
    <w:rsid w:val="005F1B9E"/>
  </w:style>
  <w:style w:type="paragraph" w:styleId="Fuzeile">
    <w:name w:val="footer"/>
    <w:basedOn w:val="Standard"/>
    <w:link w:val="FuzeileZchn"/>
    <w:uiPriority w:val="99"/>
    <w:unhideWhenUsed/>
    <w:rsid w:val="005F1B9E"/>
    <w:pPr>
      <w:tabs>
        <w:tab w:val="center" w:pos="4536"/>
        <w:tab w:val="right" w:pos="9072"/>
      </w:tabs>
    </w:pPr>
  </w:style>
  <w:style w:type="character" w:customStyle="1" w:styleId="FuzeileZchn">
    <w:name w:val="Fußzeile Zchn"/>
    <w:basedOn w:val="Absatz-Standardschriftart"/>
    <w:link w:val="Fuzeile"/>
    <w:uiPriority w:val="99"/>
    <w:rsid w:val="005F1B9E"/>
  </w:style>
  <w:style w:type="paragraph" w:styleId="Sprechblasentext">
    <w:name w:val="Balloon Text"/>
    <w:basedOn w:val="Standard"/>
    <w:link w:val="SprechblasentextZchn"/>
    <w:uiPriority w:val="99"/>
    <w:semiHidden/>
    <w:unhideWhenUsed/>
    <w:rsid w:val="00BE56A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56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able-soccer.org/page/rul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ischfussball.wi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schfussball.wi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ischfussball.wien/" TargetMode="External"/><Relationship Id="rId4" Type="http://schemas.openxmlformats.org/officeDocument/2006/relationships/webSettings" Target="webSettings.xml"/><Relationship Id="rId9" Type="http://schemas.openxmlformats.org/officeDocument/2006/relationships/hyperlink" Target="http://www.tischfussball.wien/" TargetMode="External"/><Relationship Id="rId14" Type="http://schemas.openxmlformats.org/officeDocument/2006/relationships/hyperlink" Target="http://www.tfboe.org/index.php/dokument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4691</Words>
  <Characters>29554</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Andreas Kovacs</cp:lastModifiedBy>
  <cp:revision>3</cp:revision>
  <dcterms:created xsi:type="dcterms:W3CDTF">2018-01-28T15:10:00Z</dcterms:created>
  <dcterms:modified xsi:type="dcterms:W3CDTF">2018-03-06T13:47:00Z</dcterms:modified>
</cp:coreProperties>
</file>