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6D45" w14:textId="27A68342" w:rsidR="00AA31CA" w:rsidRPr="006A1A61" w:rsidRDefault="00877777" w:rsidP="00815775">
      <w:pPr>
        <w:jc w:val="center"/>
        <w:rPr>
          <w:rFonts w:cstheme="minorHAnsi"/>
          <w:b/>
          <w:bCs/>
          <w:sz w:val="24"/>
          <w:szCs w:val="24"/>
        </w:rPr>
      </w:pPr>
      <w:r w:rsidRPr="006A1A61">
        <w:rPr>
          <w:rFonts w:cstheme="minorHAnsi"/>
          <w:b/>
          <w:bCs/>
          <w:sz w:val="24"/>
          <w:szCs w:val="24"/>
        </w:rPr>
        <w:t xml:space="preserve">Lab </w:t>
      </w:r>
      <w:r w:rsidR="00413060">
        <w:rPr>
          <w:rFonts w:cstheme="minorHAnsi"/>
          <w:b/>
          <w:bCs/>
          <w:sz w:val="24"/>
          <w:szCs w:val="24"/>
        </w:rPr>
        <w:t>4</w:t>
      </w:r>
      <w:r w:rsidRPr="006A1A61">
        <w:rPr>
          <w:rFonts w:cstheme="minorHAnsi"/>
          <w:b/>
          <w:bCs/>
          <w:sz w:val="24"/>
          <w:szCs w:val="24"/>
        </w:rPr>
        <w:t xml:space="preserve"> Documentation</w:t>
      </w:r>
    </w:p>
    <w:p w14:paraId="261B2D88" w14:textId="77777777" w:rsidR="007C4ADE" w:rsidRPr="006A1A61" w:rsidRDefault="007C4ADE" w:rsidP="007C4ADE">
      <w:pPr>
        <w:rPr>
          <w:rFonts w:cstheme="minorHAnsi"/>
        </w:rPr>
      </w:pPr>
      <w:r>
        <w:t>Use this document to verify and demonstrate that you have implemented all the required features and met all the requirements. It</w:t>
      </w:r>
      <w:r w:rsidRPr="006B75C0">
        <w:rPr>
          <w:rFonts w:cstheme="minorHAnsi"/>
        </w:rPr>
        <w:t xml:space="preserve"> will help you </w:t>
      </w:r>
      <w:r>
        <w:rPr>
          <w:rFonts w:cstheme="minorHAnsi"/>
        </w:rPr>
        <w:t>confirm</w:t>
      </w:r>
      <w:r w:rsidRPr="006B75C0">
        <w:rPr>
          <w:rFonts w:cstheme="minorHAnsi"/>
        </w:rPr>
        <w:t xml:space="preserve"> </w:t>
      </w:r>
      <w:r>
        <w:rPr>
          <w:rFonts w:cstheme="minorHAnsi"/>
        </w:rPr>
        <w:t>the completeness of your submission and assist</w:t>
      </w:r>
      <w:r w:rsidRPr="006B75C0">
        <w:rPr>
          <w:rFonts w:cstheme="minorHAnsi"/>
        </w:rPr>
        <w:t xml:space="preserve"> </w:t>
      </w:r>
      <w:r>
        <w:rPr>
          <w:rFonts w:cstheme="minorHAnsi"/>
        </w:rPr>
        <w:t>graders</w:t>
      </w:r>
      <w:r w:rsidRPr="006B75C0">
        <w:rPr>
          <w:rFonts w:cstheme="minorHAnsi"/>
        </w:rPr>
        <w:t xml:space="preserve"> </w:t>
      </w:r>
      <w:r>
        <w:rPr>
          <w:rFonts w:cstheme="minorHAnsi"/>
        </w:rPr>
        <w:t>in evaluating your work.</w:t>
      </w:r>
    </w:p>
    <w:p w14:paraId="7BAE8B40" w14:textId="77777777" w:rsidR="007C4ADE" w:rsidRDefault="007C4ADE" w:rsidP="007C4ADE">
      <w:pPr>
        <w:rPr>
          <w:rFonts w:cstheme="minorHAnsi"/>
        </w:rPr>
      </w:pPr>
      <w:r>
        <w:rPr>
          <w:rFonts w:cstheme="minorHAnsi"/>
        </w:rPr>
        <w:t xml:space="preserve">For each requirement, include the following, </w:t>
      </w:r>
    </w:p>
    <w:p w14:paraId="72211613" w14:textId="77777777" w:rsidR="007C4ADE" w:rsidRDefault="007C4ADE" w:rsidP="007C4ADE">
      <w:pPr>
        <w:pStyle w:val="NormalWeb"/>
        <w:numPr>
          <w:ilvl w:val="0"/>
          <w:numId w:val="7"/>
        </w:numPr>
      </w:pPr>
      <w:r>
        <w:rPr>
          <w:rStyle w:val="Strong"/>
        </w:rPr>
        <w:t>A brief explanation</w:t>
      </w:r>
      <w:r>
        <w:t xml:space="preserve"> of how your application fulfills the requirement.</w:t>
      </w:r>
    </w:p>
    <w:p w14:paraId="7A58D29B" w14:textId="77777777" w:rsidR="007C4ADE" w:rsidRDefault="007C4ADE" w:rsidP="007C4ADE">
      <w:pPr>
        <w:pStyle w:val="NormalWeb"/>
        <w:numPr>
          <w:ilvl w:val="0"/>
          <w:numId w:val="7"/>
        </w:numPr>
      </w:pPr>
      <w:r>
        <w:rPr>
          <w:rStyle w:val="Strong"/>
        </w:rPr>
        <w:t>Pointers to specific implementation details</w:t>
      </w:r>
      <w:r>
        <w:t>, such as:</w:t>
      </w:r>
    </w:p>
    <w:p w14:paraId="3C948051" w14:textId="77777777" w:rsidR="007C4ADE" w:rsidRDefault="007C4ADE" w:rsidP="007C4ADE">
      <w:pPr>
        <w:pStyle w:val="NormalWeb"/>
        <w:numPr>
          <w:ilvl w:val="1"/>
          <w:numId w:val="7"/>
        </w:numPr>
      </w:pPr>
      <w:r>
        <w:t>filenames</w:t>
      </w:r>
    </w:p>
    <w:p w14:paraId="280B6E95" w14:textId="77777777" w:rsidR="007C4ADE" w:rsidRDefault="007C4ADE" w:rsidP="007C4ADE">
      <w:pPr>
        <w:pStyle w:val="NormalWeb"/>
        <w:numPr>
          <w:ilvl w:val="1"/>
          <w:numId w:val="7"/>
        </w:numPr>
      </w:pPr>
      <w:r>
        <w:t>OOP classes</w:t>
      </w:r>
    </w:p>
    <w:p w14:paraId="599E04B9" w14:textId="77777777" w:rsidR="007C4ADE" w:rsidRDefault="007C4ADE" w:rsidP="007C4ADE">
      <w:pPr>
        <w:pStyle w:val="NormalWeb"/>
        <w:numPr>
          <w:ilvl w:val="1"/>
          <w:numId w:val="7"/>
        </w:numPr>
      </w:pPr>
      <w:r>
        <w:t>functions or methods</w:t>
      </w:r>
    </w:p>
    <w:p w14:paraId="1E2808B2" w14:textId="77777777" w:rsidR="007C4ADE" w:rsidRDefault="007C4ADE" w:rsidP="007C4ADE">
      <w:pPr>
        <w:pStyle w:val="NormalWeb"/>
        <w:numPr>
          <w:ilvl w:val="1"/>
          <w:numId w:val="7"/>
        </w:numPr>
      </w:pPr>
      <w:r>
        <w:t>API endpoints or resources</w:t>
      </w:r>
    </w:p>
    <w:p w14:paraId="00E26631" w14:textId="77777777" w:rsidR="007C4ADE" w:rsidRDefault="007C4ADE" w:rsidP="007C4ADE">
      <w:pPr>
        <w:pStyle w:val="NormalWeb"/>
        <w:numPr>
          <w:ilvl w:val="0"/>
          <w:numId w:val="7"/>
        </w:numPr>
      </w:pPr>
      <w:r>
        <w:rPr>
          <w:rStyle w:val="Strong"/>
        </w:rPr>
        <w:t>Test account credentials</w:t>
      </w:r>
      <w:r>
        <w:t>, if applicable</w:t>
      </w:r>
    </w:p>
    <w:p w14:paraId="55326814" w14:textId="5F79D689" w:rsidR="00211781" w:rsidRPr="0067415C" w:rsidRDefault="007C4ADE" w:rsidP="007C4ADE">
      <w:pPr>
        <w:pStyle w:val="NormalWeb"/>
        <w:numPr>
          <w:ilvl w:val="0"/>
          <w:numId w:val="7"/>
        </w:numPr>
      </w:pPr>
      <w:r>
        <w:t xml:space="preserve">For the </w:t>
      </w:r>
      <w:r w:rsidRPr="00D11140">
        <w:rPr>
          <w:rFonts w:cstheme="minorHAnsi"/>
          <w:b/>
          <w:bCs/>
        </w:rPr>
        <w:t>retrospective improvement</w:t>
      </w:r>
      <w:r w:rsidRPr="00D11140">
        <w:rPr>
          <w:rFonts w:cstheme="minorHAnsi"/>
        </w:rPr>
        <w:t xml:space="preserve">, </w:t>
      </w:r>
      <w:r>
        <w:rPr>
          <w:rFonts w:cstheme="minorHAnsi"/>
        </w:rPr>
        <w:t xml:space="preserve">provide a bulleted list </w:t>
      </w:r>
      <w:r w:rsidRPr="00D11140">
        <w:rPr>
          <w:rFonts w:cstheme="minorHAnsi"/>
        </w:rPr>
        <w:t>explain</w:t>
      </w:r>
      <w:r>
        <w:rPr>
          <w:rFonts w:cstheme="minorHAnsi"/>
        </w:rPr>
        <w:t>ing</w:t>
      </w:r>
      <w:r w:rsidRPr="00D11140">
        <w:rPr>
          <w:rFonts w:cstheme="minorHAnsi"/>
        </w:rPr>
        <w:t xml:space="preserve"> errors or issues</w:t>
      </w:r>
      <w:r>
        <w:rPr>
          <w:rFonts w:cstheme="minorHAnsi"/>
        </w:rPr>
        <w:t xml:space="preserve"> from the last phase</w:t>
      </w:r>
      <w:r w:rsidRPr="00D11140">
        <w:rPr>
          <w:rFonts w:cstheme="minorHAnsi"/>
        </w:rPr>
        <w:t xml:space="preserve"> </w:t>
      </w:r>
      <w:r>
        <w:rPr>
          <w:rFonts w:cstheme="minorHAnsi"/>
        </w:rPr>
        <w:t xml:space="preserve">that </w:t>
      </w:r>
      <w:r w:rsidRPr="00D11140">
        <w:rPr>
          <w:rFonts w:cstheme="minorHAnsi"/>
        </w:rPr>
        <w:t>you</w:t>
      </w:r>
      <w:r>
        <w:rPr>
          <w:rFonts w:cstheme="minorHAnsi"/>
        </w:rPr>
        <w:t xml:space="preserve"> addressed, along with the number of points lost for each.</w:t>
      </w:r>
      <w:r w:rsidRPr="00D11140">
        <w:rPr>
          <w:rFonts w:cstheme="minorHAnsi"/>
        </w:rPr>
        <w:t xml:space="preserve"> </w:t>
      </w:r>
    </w:p>
    <w:p w14:paraId="1C47C1D2" w14:textId="77777777" w:rsidR="0067415C" w:rsidRPr="007C4ADE" w:rsidRDefault="0067415C" w:rsidP="0067415C">
      <w:pPr>
        <w:pStyle w:val="NormalWeb"/>
        <w:ind w:left="720"/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3103"/>
        <w:gridCol w:w="1202"/>
        <w:gridCol w:w="8650"/>
      </w:tblGrid>
      <w:tr w:rsidR="001658BA" w:rsidRPr="006A1A61" w14:paraId="681D646C" w14:textId="77777777" w:rsidTr="0067415C">
        <w:trPr>
          <w:trHeight w:val="485"/>
          <w:tblHeader/>
        </w:trPr>
        <w:tc>
          <w:tcPr>
            <w:tcW w:w="3103" w:type="dxa"/>
          </w:tcPr>
          <w:p w14:paraId="755CD5D9" w14:textId="02C7F7F3" w:rsidR="001658BA" w:rsidRPr="006A1A61" w:rsidRDefault="001658BA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1202" w:type="dxa"/>
          </w:tcPr>
          <w:p w14:paraId="0584CC43" w14:textId="422C08C4" w:rsidR="001658BA" w:rsidRPr="006A1A61" w:rsidRDefault="001658BA" w:rsidP="00E95992">
            <w:pPr>
              <w:jc w:val="center"/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Complete</w:t>
            </w:r>
            <w:r w:rsidR="008D2C19" w:rsidRPr="006A1A61"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8650" w:type="dxa"/>
          </w:tcPr>
          <w:p w14:paraId="529CE581" w14:textId="09553E3B" w:rsidR="001658BA" w:rsidRPr="006A1A61" w:rsidRDefault="007C4AD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Implementation </w:t>
            </w:r>
            <w:r w:rsidR="00721B48">
              <w:rPr>
                <w:rFonts w:cstheme="minorHAnsi"/>
                <w:b/>
                <w:bCs/>
              </w:rPr>
              <w:t>D</w:t>
            </w:r>
            <w:r>
              <w:rPr>
                <w:rFonts w:cstheme="minorHAnsi"/>
                <w:b/>
                <w:bCs/>
              </w:rPr>
              <w:t>etails</w:t>
            </w:r>
          </w:p>
        </w:tc>
      </w:tr>
      <w:tr w:rsidR="007616E0" w:rsidRPr="006A1A61" w14:paraId="11999110" w14:textId="77777777" w:rsidTr="0067415C">
        <w:trPr>
          <w:trHeight w:val="962"/>
        </w:trPr>
        <w:tc>
          <w:tcPr>
            <w:tcW w:w="3103" w:type="dxa"/>
          </w:tcPr>
          <w:p w14:paraId="2ECA6340" w14:textId="6600F3C7" w:rsidR="007616E0" w:rsidRDefault="007616E0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 w:rsidRPr="007616E0">
              <w:rPr>
                <w:rFonts w:eastAsia="Times New Roman" w:cstheme="minorHAnsi"/>
                <w:sz w:val="24"/>
                <w:szCs w:val="24"/>
              </w:rPr>
              <w:t>User account management endpoints and database design</w:t>
            </w:r>
          </w:p>
        </w:tc>
        <w:sdt>
          <w:sdtPr>
            <w:rPr>
              <w:rFonts w:cstheme="minorHAnsi"/>
            </w:rPr>
            <w:id w:val="-1396589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54E68B1" w14:textId="015C861E" w:rsidR="007616E0" w:rsidRDefault="00EF6DF3" w:rsidP="00E9599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0B1C8188" w14:textId="77777777" w:rsidR="00EF6DF3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 xml:space="preserve">User account management was implemented using </w:t>
            </w:r>
            <w:r>
              <w:rPr>
                <w:rFonts w:cstheme="minorHAnsi"/>
              </w:rPr>
              <w:t>“</w:t>
            </w:r>
            <w:r w:rsidRPr="00EF6DF3">
              <w:rPr>
                <w:rFonts w:cstheme="minorHAnsi"/>
                <w:i/>
                <w:iCs/>
              </w:rPr>
              <w:t xml:space="preserve">class </w:t>
            </w:r>
            <w:r w:rsidRPr="00EF6DF3">
              <w:rPr>
                <w:rFonts w:cstheme="minorHAnsi"/>
                <w:i/>
                <w:iCs/>
              </w:rPr>
              <w:t>users table</w:t>
            </w:r>
            <w:r>
              <w:rPr>
                <w:rFonts w:cstheme="minorHAnsi"/>
                <w:i/>
                <w:iCs/>
              </w:rPr>
              <w:t>”</w:t>
            </w:r>
            <w:r w:rsidRPr="00EF6DF3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and </w:t>
            </w:r>
            <w:r w:rsidRPr="00EF6DF3">
              <w:rPr>
                <w:rFonts w:cstheme="minorHAnsi"/>
                <w:i/>
                <w:iCs/>
              </w:rPr>
              <w:t>“class tokens table”</w:t>
            </w:r>
            <w:r>
              <w:rPr>
                <w:rFonts w:cstheme="minorHAnsi"/>
              </w:rPr>
              <w:t xml:space="preserve"> to</w:t>
            </w:r>
            <w:r w:rsidRPr="00EF6DF3">
              <w:rPr>
                <w:rFonts w:cstheme="minorHAnsi"/>
              </w:rPr>
              <w:t xml:space="preserve"> the database</w:t>
            </w:r>
            <w:r>
              <w:rPr>
                <w:rFonts w:cstheme="minorHAnsi"/>
              </w:rPr>
              <w:t>; containing u</w:t>
            </w:r>
            <w:r w:rsidRPr="00EF6DF3">
              <w:rPr>
                <w:rFonts w:cstheme="minorHAnsi"/>
              </w:rPr>
              <w:t>ser information such as name, email,</w:t>
            </w:r>
            <w:r>
              <w:rPr>
                <w:rFonts w:cstheme="minorHAnsi"/>
              </w:rPr>
              <w:t xml:space="preserve"> username, password</w:t>
            </w:r>
            <w:r w:rsidRPr="00EF6DF3">
              <w:rPr>
                <w:rFonts w:cstheme="minorHAnsi"/>
              </w:rPr>
              <w:t xml:space="preserve"> and role</w:t>
            </w:r>
            <w:r>
              <w:rPr>
                <w:rFonts w:cstheme="minorHAnsi"/>
              </w:rPr>
              <w:t>.</w:t>
            </w:r>
          </w:p>
          <w:p w14:paraId="4C130AFE" w14:textId="5FA1F328" w:rsidR="007616E0" w:rsidRPr="006A1A61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 xml:space="preserve">The API includes endpoints for creating, retrieving, updating, and deleting user accounts. User passwords are securely stored </w:t>
            </w:r>
            <w:r>
              <w:rPr>
                <w:rFonts w:cstheme="minorHAnsi"/>
              </w:rPr>
              <w:t>and</w:t>
            </w:r>
            <w:r w:rsidRPr="00EF6DF3">
              <w:rPr>
                <w:rFonts w:cstheme="minorHAnsi"/>
              </w:rPr>
              <w:t xml:space="preserve"> saved to the database.</w:t>
            </w:r>
          </w:p>
        </w:tc>
      </w:tr>
      <w:tr w:rsidR="001658BA" w:rsidRPr="006A1A61" w14:paraId="43E5DCE6" w14:textId="77777777" w:rsidTr="0067415C">
        <w:trPr>
          <w:trHeight w:val="962"/>
        </w:trPr>
        <w:tc>
          <w:tcPr>
            <w:tcW w:w="3103" w:type="dxa"/>
          </w:tcPr>
          <w:p w14:paraId="4AA265EA" w14:textId="7075E7D6" w:rsidR="001658BA" w:rsidRPr="006A1A61" w:rsidRDefault="00413060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Custom authorization headers</w:t>
            </w:r>
          </w:p>
        </w:tc>
        <w:sdt>
          <w:sdtPr>
            <w:rPr>
              <w:rFonts w:cstheme="minorHAnsi"/>
            </w:rPr>
            <w:id w:val="-1393501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532CA450" w14:textId="7565734F" w:rsidR="001658BA" w:rsidRPr="006A1A61" w:rsidRDefault="00EF6DF3" w:rsidP="00E9599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392E4A66" w14:textId="77777777" w:rsidR="00EF6DF3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 xml:space="preserve">Custom authorization headers were added to protect </w:t>
            </w:r>
            <w:r>
              <w:rPr>
                <w:rFonts w:cstheme="minorHAnsi"/>
              </w:rPr>
              <w:t xml:space="preserve">all </w:t>
            </w:r>
            <w:r w:rsidRPr="00EF6DF3">
              <w:rPr>
                <w:rFonts w:cstheme="minorHAnsi"/>
              </w:rPr>
              <w:t>API routes</w:t>
            </w:r>
            <w:r>
              <w:rPr>
                <w:rFonts w:cstheme="minorHAnsi"/>
              </w:rPr>
              <w:t xml:space="preserve"> “</w:t>
            </w:r>
            <w:proofErr w:type="spellStart"/>
            <w:r>
              <w:rPr>
                <w:rFonts w:cstheme="minorHAnsi"/>
              </w:rPr>
              <w:t>EventHubAPI</w:t>
            </w:r>
            <w:proofErr w:type="spellEnd"/>
            <w:r>
              <w:rPr>
                <w:rFonts w:cstheme="minorHAnsi"/>
              </w:rPr>
              <w:t>-Authorization; Group4:password”</w:t>
            </w:r>
            <w:r w:rsidRPr="00EF6DF3">
              <w:rPr>
                <w:rFonts w:cstheme="minorHAnsi"/>
              </w:rPr>
              <w:t xml:space="preserve">. </w:t>
            </w:r>
          </w:p>
          <w:p w14:paraId="72A876E3" w14:textId="658BA463" w:rsidR="001658BA" w:rsidRPr="006A1A61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>Requests to protected endpoints must include the correct authorization information in the request header before access is granted.</w:t>
            </w:r>
          </w:p>
        </w:tc>
      </w:tr>
      <w:tr w:rsidR="001658BA" w:rsidRPr="006A1A61" w14:paraId="484D024C" w14:textId="77777777" w:rsidTr="0067415C">
        <w:trPr>
          <w:trHeight w:val="575"/>
        </w:trPr>
        <w:tc>
          <w:tcPr>
            <w:tcW w:w="3103" w:type="dxa"/>
          </w:tcPr>
          <w:p w14:paraId="645835E6" w14:textId="0284108F" w:rsidR="001658BA" w:rsidRPr="006A1A61" w:rsidRDefault="00413060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Basic </w:t>
            </w:r>
            <w:r w:rsidR="0003250D">
              <w:rPr>
                <w:rFonts w:eastAsia="Times New Roman" w:cstheme="minorHAnsi"/>
                <w:sz w:val="24"/>
                <w:szCs w:val="24"/>
              </w:rPr>
              <w:t>authentication</w:t>
            </w:r>
          </w:p>
        </w:tc>
        <w:sdt>
          <w:sdtPr>
            <w:rPr>
              <w:rFonts w:cstheme="minorHAnsi"/>
            </w:rPr>
            <w:id w:val="-15950159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718AA4C" w14:textId="5321597E" w:rsidR="001658BA" w:rsidRPr="006A1A61" w:rsidRDefault="00EF6DF3" w:rsidP="00E9599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5C3E63B2" w14:textId="77777777" w:rsidR="00EF6DF3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>Basic authentication was implemented to verify users using a username and password</w:t>
            </w:r>
            <w:r>
              <w:rPr>
                <w:rFonts w:cstheme="minorHAnsi"/>
              </w:rPr>
              <w:t xml:space="preserve"> “</w:t>
            </w:r>
            <w:r>
              <w:rPr>
                <w:rFonts w:cstheme="minorHAnsi"/>
              </w:rPr>
              <w:t>Group4:password</w:t>
            </w:r>
            <w:r>
              <w:rPr>
                <w:rFonts w:cstheme="minorHAnsi"/>
              </w:rPr>
              <w:t>”</w:t>
            </w:r>
            <w:r w:rsidRPr="00EF6DF3">
              <w:rPr>
                <w:rFonts w:cstheme="minorHAnsi"/>
              </w:rPr>
              <w:t xml:space="preserve">. </w:t>
            </w:r>
          </w:p>
          <w:p w14:paraId="7849F51B" w14:textId="7FBBA1E2" w:rsidR="001658BA" w:rsidRPr="006A1A61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>The API checks the submitted credentials against the stored user account records before allowing access to protected resources.</w:t>
            </w:r>
          </w:p>
        </w:tc>
      </w:tr>
      <w:tr w:rsidR="001658BA" w:rsidRPr="006A1A61" w14:paraId="5D7FD561" w14:textId="77777777" w:rsidTr="0067415C">
        <w:tc>
          <w:tcPr>
            <w:tcW w:w="3103" w:type="dxa"/>
          </w:tcPr>
          <w:p w14:paraId="4D5DF041" w14:textId="5A47A221" w:rsidR="001658BA" w:rsidRPr="006A1A61" w:rsidRDefault="0003250D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lastRenderedPageBreak/>
              <w:t>Bearer authentication</w:t>
            </w:r>
          </w:p>
        </w:tc>
        <w:sdt>
          <w:sdtPr>
            <w:rPr>
              <w:rFonts w:cstheme="minorHAnsi"/>
            </w:rPr>
            <w:id w:val="6700650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7D6D4DE" w14:textId="145DB566" w:rsidR="001658BA" w:rsidRPr="006A1A61" w:rsidRDefault="00EF6DF3" w:rsidP="00E9599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77B107A9" w14:textId="185575CB" w:rsidR="001658BA" w:rsidRPr="006A1A61" w:rsidRDefault="00EF6DF3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>Bearer authentication was implemented by generating a bearer token after successful login. The client includes the token in the Authorization header when accessing protected endpoints.</w:t>
            </w:r>
          </w:p>
        </w:tc>
      </w:tr>
      <w:tr w:rsidR="00454E92" w:rsidRPr="006A1A61" w14:paraId="30A11E39" w14:textId="77777777" w:rsidTr="0067415C">
        <w:trPr>
          <w:trHeight w:val="665"/>
        </w:trPr>
        <w:tc>
          <w:tcPr>
            <w:tcW w:w="3103" w:type="dxa"/>
          </w:tcPr>
          <w:p w14:paraId="0C29D52A" w14:textId="48419A55" w:rsidR="00454E92" w:rsidRPr="006A1A61" w:rsidRDefault="0003250D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t>JWT authentication</w:t>
            </w:r>
            <w:r w:rsidR="007616E0">
              <w:rPr>
                <w:rFonts w:cstheme="minorHAnsi"/>
              </w:rPr>
              <w:t xml:space="preserve">, </w:t>
            </w:r>
            <w:r w:rsidR="007616E0" w:rsidRPr="007616E0">
              <w:rPr>
                <w:rFonts w:cstheme="minorHAnsi"/>
              </w:rPr>
              <w:t>including token generation and validation</w:t>
            </w:r>
          </w:p>
        </w:tc>
        <w:sdt>
          <w:sdtPr>
            <w:rPr>
              <w:rFonts w:cstheme="minorHAnsi"/>
            </w:rPr>
            <w:id w:val="-11199073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3BE36774" w14:textId="27C76181" w:rsidR="00454E92" w:rsidRPr="006A1A61" w:rsidRDefault="00EF6DF3" w:rsidP="00E9599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1E0493A7" w14:textId="0BD3CFE5" w:rsidR="00454E92" w:rsidRPr="006A1A61" w:rsidRDefault="00EF6DF3" w:rsidP="00454E92">
            <w:pPr>
              <w:rPr>
                <w:rFonts w:cstheme="minorHAnsi"/>
              </w:rPr>
            </w:pPr>
            <w:r w:rsidRPr="00EF6DF3">
              <w:rPr>
                <w:rFonts w:cstheme="minorHAnsi"/>
              </w:rPr>
              <w:t>J</w:t>
            </w:r>
            <w:r>
              <w:rPr>
                <w:rFonts w:cstheme="minorHAnsi"/>
              </w:rPr>
              <w:t xml:space="preserve">son </w:t>
            </w:r>
            <w:r w:rsidRPr="00EF6DF3">
              <w:rPr>
                <w:rFonts w:cstheme="minorHAnsi"/>
              </w:rPr>
              <w:t>W</w:t>
            </w:r>
            <w:r>
              <w:rPr>
                <w:rFonts w:cstheme="minorHAnsi"/>
              </w:rPr>
              <w:t xml:space="preserve">eb </w:t>
            </w:r>
            <w:r w:rsidRPr="00EF6DF3">
              <w:rPr>
                <w:rFonts w:cstheme="minorHAnsi"/>
              </w:rPr>
              <w:t>T</w:t>
            </w:r>
            <w:r>
              <w:rPr>
                <w:rFonts w:cstheme="minorHAnsi"/>
              </w:rPr>
              <w:t>oken</w:t>
            </w:r>
            <w:r w:rsidRPr="00EF6DF3">
              <w:rPr>
                <w:rFonts w:cstheme="minorHAnsi"/>
              </w:rPr>
              <w:t xml:space="preserve"> authentication was implemented using token generation and validation. After a successful login, the API generates a JWT </w:t>
            </w:r>
            <w:r>
              <w:rPr>
                <w:rFonts w:cstheme="minorHAnsi"/>
              </w:rPr>
              <w:t xml:space="preserve">token. </w:t>
            </w:r>
            <w:r w:rsidRPr="00EF6DF3">
              <w:rPr>
                <w:rFonts w:cstheme="minorHAnsi"/>
              </w:rPr>
              <w:t>Protected routes validate the JWT before granting access.</w:t>
            </w:r>
          </w:p>
        </w:tc>
      </w:tr>
      <w:tr w:rsidR="0067415C" w:rsidRPr="006A1A61" w14:paraId="6DF6AFEA" w14:textId="77777777" w:rsidTr="0067415C">
        <w:trPr>
          <w:trHeight w:val="440"/>
        </w:trPr>
        <w:tc>
          <w:tcPr>
            <w:tcW w:w="3103" w:type="dxa"/>
          </w:tcPr>
          <w:p w14:paraId="4F8D2877" w14:textId="77777777" w:rsidR="0067415C" w:rsidRDefault="0067415C" w:rsidP="004634CB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t>Export the entire database into a SQL file</w:t>
            </w:r>
          </w:p>
        </w:tc>
        <w:sdt>
          <w:sdtPr>
            <w:rPr>
              <w:rFonts w:cstheme="minorHAnsi"/>
            </w:rPr>
            <w:id w:val="4783578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75563C9C" w14:textId="0779053A" w:rsidR="0067415C" w:rsidRDefault="00EF6DF3" w:rsidP="004634CB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086035A5" w14:textId="3552A346" w:rsidR="0067415C" w:rsidRPr="006A1A61" w:rsidRDefault="002B558C" w:rsidP="004634CB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Exported the full MySQL database, including tables, relationships, and sample data, into a .</w:t>
            </w:r>
            <w:proofErr w:type="spellStart"/>
            <w:r w:rsidRPr="00122E13">
              <w:rPr>
                <w:rFonts w:cstheme="minorHAnsi"/>
              </w:rPr>
              <w:t>sql</w:t>
            </w:r>
            <w:proofErr w:type="spellEnd"/>
            <w:r w:rsidRPr="00122E13">
              <w:rPr>
                <w:rFonts w:cstheme="minorHAnsi"/>
              </w:rPr>
              <w:t xml:space="preserve"> file.</w:t>
            </w:r>
          </w:p>
        </w:tc>
      </w:tr>
      <w:tr w:rsidR="0067415C" w:rsidRPr="006A1A61" w14:paraId="12E36838" w14:textId="77777777" w:rsidTr="0067415C">
        <w:trPr>
          <w:trHeight w:val="440"/>
        </w:trPr>
        <w:tc>
          <w:tcPr>
            <w:tcW w:w="3103" w:type="dxa"/>
          </w:tcPr>
          <w:p w14:paraId="2BC78DF5" w14:textId="255BEC04" w:rsidR="0067415C" w:rsidRDefault="007616E0" w:rsidP="004634CB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 w:rsidRPr="009E32EB">
              <w:rPr>
                <w:rFonts w:cstheme="minorHAnsi"/>
              </w:rPr>
              <w:t xml:space="preserve">Export the Postman collection into a JSON file. The collection must define a </w:t>
            </w:r>
            <w:proofErr w:type="spellStart"/>
            <w:r w:rsidRPr="009E32EB">
              <w:rPr>
                <w:rFonts w:cstheme="minorHAnsi"/>
              </w:rPr>
              <w:t>base_url</w:t>
            </w:r>
            <w:proofErr w:type="spellEnd"/>
            <w:r w:rsidRPr="009E32EB">
              <w:rPr>
                <w:rFonts w:cstheme="minorHAnsi"/>
              </w:rPr>
              <w:t xml:space="preserve"> variable and use the variable consistently in all endpoint URIs.</w:t>
            </w:r>
          </w:p>
        </w:tc>
        <w:sdt>
          <w:sdtPr>
            <w:rPr>
              <w:rFonts w:cstheme="minorHAnsi"/>
            </w:rPr>
            <w:id w:val="7402189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19DC3DA" w14:textId="0DDA2B8A" w:rsidR="0067415C" w:rsidRDefault="00EF6DF3" w:rsidP="004634CB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3C6F3F7D" w14:textId="027FDD34" w:rsidR="0067415C" w:rsidRPr="006A1A61" w:rsidRDefault="002B558C" w:rsidP="004634CB">
            <w:pPr>
              <w:rPr>
                <w:rFonts w:cstheme="minorHAnsi"/>
              </w:rPr>
            </w:pPr>
            <w:r w:rsidRPr="002B558C">
              <w:rPr>
                <w:rFonts w:cstheme="minorHAnsi"/>
              </w:rPr>
              <w:t>Exported the Postman collection as a .</w:t>
            </w:r>
            <w:proofErr w:type="spellStart"/>
            <w:r w:rsidRPr="002B558C">
              <w:rPr>
                <w:rFonts w:cstheme="minorHAnsi"/>
              </w:rPr>
              <w:t>json</w:t>
            </w:r>
            <w:proofErr w:type="spellEnd"/>
            <w:r w:rsidRPr="002B558C">
              <w:rPr>
                <w:rFonts w:cstheme="minorHAnsi"/>
              </w:rPr>
              <w:t xml:space="preserve"> file. The collection includes a </w:t>
            </w:r>
            <w:proofErr w:type="spellStart"/>
            <w:r w:rsidRPr="002B558C">
              <w:rPr>
                <w:rFonts w:cstheme="minorHAnsi"/>
              </w:rPr>
              <w:t>base_url</w:t>
            </w:r>
            <w:proofErr w:type="spellEnd"/>
            <w:r w:rsidRPr="002B558C">
              <w:rPr>
                <w:rFonts w:cstheme="minorHAnsi"/>
              </w:rPr>
              <w:t xml:space="preserve"> variable and uses {{</w:t>
            </w:r>
            <w:proofErr w:type="spellStart"/>
            <w:r w:rsidRPr="002B558C">
              <w:rPr>
                <w:rFonts w:cstheme="minorHAnsi"/>
              </w:rPr>
              <w:t>base_url</w:t>
            </w:r>
            <w:proofErr w:type="spellEnd"/>
            <w:r w:rsidRPr="002B558C">
              <w:rPr>
                <w:rFonts w:cstheme="minorHAnsi"/>
              </w:rPr>
              <w:t>}} consistently in all endpoint URLs.</w:t>
            </w:r>
          </w:p>
        </w:tc>
      </w:tr>
      <w:tr w:rsidR="00E95992" w:rsidRPr="006A1A61" w14:paraId="3500C600" w14:textId="77777777" w:rsidTr="0067415C">
        <w:trPr>
          <w:trHeight w:val="665"/>
        </w:trPr>
        <w:tc>
          <w:tcPr>
            <w:tcW w:w="3103" w:type="dxa"/>
          </w:tcPr>
          <w:p w14:paraId="1A9C342B" w14:textId="6BF8D296" w:rsidR="00E95992" w:rsidRDefault="00E95992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t>Retrospective improvement</w:t>
            </w:r>
          </w:p>
        </w:tc>
        <w:sdt>
          <w:sdtPr>
            <w:rPr>
              <w:rFonts w:cstheme="minorHAnsi"/>
            </w:rPr>
            <w:id w:val="-1044985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758A081F" w14:textId="7130F84A" w:rsidR="00E95992" w:rsidRDefault="00EF6DF3" w:rsidP="00E9599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0" w:type="dxa"/>
          </w:tcPr>
          <w:p w14:paraId="4B66776F" w14:textId="7B0F3FE6" w:rsidR="00E95992" w:rsidRPr="006A1A61" w:rsidRDefault="002B558C" w:rsidP="00454E9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NIl</w:t>
            </w:r>
            <w:proofErr w:type="spellEnd"/>
          </w:p>
        </w:tc>
      </w:tr>
    </w:tbl>
    <w:p w14:paraId="00163B72" w14:textId="61E4A9CB" w:rsidR="00211781" w:rsidRPr="006A1A61" w:rsidRDefault="00211781">
      <w:pPr>
        <w:rPr>
          <w:rFonts w:cstheme="minorHAnsi"/>
        </w:rPr>
      </w:pPr>
    </w:p>
    <w:sectPr w:rsidR="00211781" w:rsidRPr="006A1A61" w:rsidSect="00141A2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7AF"/>
    <w:multiLevelType w:val="multilevel"/>
    <w:tmpl w:val="E362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F0234"/>
    <w:multiLevelType w:val="multilevel"/>
    <w:tmpl w:val="44420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05D36AC"/>
    <w:multiLevelType w:val="hybridMultilevel"/>
    <w:tmpl w:val="69846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6A397B"/>
    <w:multiLevelType w:val="multilevel"/>
    <w:tmpl w:val="BC8C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B648F"/>
    <w:multiLevelType w:val="multilevel"/>
    <w:tmpl w:val="34D07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57B7EE9"/>
    <w:multiLevelType w:val="hybridMultilevel"/>
    <w:tmpl w:val="F858F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E35F4"/>
    <w:multiLevelType w:val="hybridMultilevel"/>
    <w:tmpl w:val="0EA05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7661">
    <w:abstractNumId w:val="1"/>
  </w:num>
  <w:num w:numId="2" w16cid:durableId="736125076">
    <w:abstractNumId w:val="4"/>
  </w:num>
  <w:num w:numId="3" w16cid:durableId="1783572389">
    <w:abstractNumId w:val="2"/>
  </w:num>
  <w:num w:numId="4" w16cid:durableId="18894387">
    <w:abstractNumId w:val="0"/>
  </w:num>
  <w:num w:numId="5" w16cid:durableId="660081940">
    <w:abstractNumId w:val="6"/>
  </w:num>
  <w:num w:numId="6" w16cid:durableId="1796868121">
    <w:abstractNumId w:val="5"/>
  </w:num>
  <w:num w:numId="7" w16cid:durableId="24395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2tzQxNjQ2sTA2NjBT0lEKTi0uzszPAymwqAUAKEpV4SwAAAA="/>
  </w:docVars>
  <w:rsids>
    <w:rsidRoot w:val="003D227C"/>
    <w:rsid w:val="0003250D"/>
    <w:rsid w:val="00096D6A"/>
    <w:rsid w:val="00115E18"/>
    <w:rsid w:val="00141A2E"/>
    <w:rsid w:val="001471B3"/>
    <w:rsid w:val="001658BA"/>
    <w:rsid w:val="001E52BF"/>
    <w:rsid w:val="00211781"/>
    <w:rsid w:val="002B558C"/>
    <w:rsid w:val="0034165E"/>
    <w:rsid w:val="003D227C"/>
    <w:rsid w:val="00413060"/>
    <w:rsid w:val="00454E92"/>
    <w:rsid w:val="00476F78"/>
    <w:rsid w:val="005A1565"/>
    <w:rsid w:val="00665C19"/>
    <w:rsid w:val="0067415C"/>
    <w:rsid w:val="006A1A61"/>
    <w:rsid w:val="00721B48"/>
    <w:rsid w:val="007616E0"/>
    <w:rsid w:val="007C4ADE"/>
    <w:rsid w:val="00815775"/>
    <w:rsid w:val="00851985"/>
    <w:rsid w:val="00863AEB"/>
    <w:rsid w:val="00877777"/>
    <w:rsid w:val="008D2C19"/>
    <w:rsid w:val="009A580A"/>
    <w:rsid w:val="00AA31CA"/>
    <w:rsid w:val="00AD4482"/>
    <w:rsid w:val="00B24C7A"/>
    <w:rsid w:val="00B30174"/>
    <w:rsid w:val="00C059D4"/>
    <w:rsid w:val="00C05E6C"/>
    <w:rsid w:val="00C20D2B"/>
    <w:rsid w:val="00C938D5"/>
    <w:rsid w:val="00C958EB"/>
    <w:rsid w:val="00E81581"/>
    <w:rsid w:val="00E84A09"/>
    <w:rsid w:val="00E95992"/>
    <w:rsid w:val="00EA4C8D"/>
    <w:rsid w:val="00EF6DF3"/>
    <w:rsid w:val="00F71080"/>
    <w:rsid w:val="00F82239"/>
    <w:rsid w:val="00F8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0BAF"/>
  <w15:chartTrackingRefBased/>
  <w15:docId w15:val="{A206F06A-0E74-4A29-A9A2-EC1C9063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2C19"/>
    <w:rPr>
      <w:b/>
      <w:bCs/>
    </w:rPr>
  </w:style>
  <w:style w:type="paragraph" w:styleId="ListParagraph">
    <w:name w:val="List Paragraph"/>
    <w:basedOn w:val="Normal"/>
    <w:uiPriority w:val="34"/>
    <w:qFormat/>
    <w:rsid w:val="003416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Louie</dc:creator>
  <cp:keywords/>
  <dc:description/>
  <cp:lastModifiedBy>Habeeb Balogun</cp:lastModifiedBy>
  <cp:revision>38</cp:revision>
  <dcterms:created xsi:type="dcterms:W3CDTF">2022-05-18T20:30:00Z</dcterms:created>
  <dcterms:modified xsi:type="dcterms:W3CDTF">2026-06-14T18:15:00Z</dcterms:modified>
</cp:coreProperties>
</file>