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Lockout Damages Claim Schedule</w:t>
      </w:r>
    </w:p>
    <w:p>
      <w:pPr>
        <w:spacing w:after="120"/>
        <w:jc w:val="center"/>
      </w:pPr>
      <w:r>
        <w:rPr>
          <w:b/>
          <w:bCs/>
          <w:sz w:val="26"/>
          <w:szCs w:val="26"/>
        </w:rPr>
        <w:t xml:space="preserve">Draft worksheet for court filing — Thomas Bateman Jr. v. David Allen</w:t>
      </w:r>
    </w:p>
    <w:p>
      <w:pPr>
        <w:spacing w:after="320"/>
        <w:jc w:val="center"/>
      </w:pPr>
      <w:r>
        <w:rPr>
          <w:i/>
          <w:iCs/>
          <w:sz w:val="20"/>
          <w:szCs w:val="20"/>
        </w:rPr>
        <w:t xml:space="preserve">Premises: 2610 Lyndale Ave, Mount Pleasant, MI 48858  •  Prepared July 21, 2026 from the SMS record (Aug 15, 2025 – Jul 18, 2026)</w:t>
      </w:r>
    </w:p>
    <w:p>
      <w:pPr>
        <w:pStyle w:val="Heading1"/>
      </w:pPr>
      <w:r>
        <w:t xml:space="preserve">Basis of the $200-Per-Occurrence Claim</w:t>
      </w:r>
    </w:p>
    <w:p>
      <w:pPr>
        <w:spacing w:after="120"/>
      </w:pPr>
      <w:r>
        <w:t xml:space="preserve">Michigan's anti-lockout statute, MCL 600.2918, makes a person who is ejected or put out of real property in a forcible or unlawful manner entitled to recover three times the amount of their actual damages or $200, whichever is greater, for each occurrence. Subsection (2) extends this to unlawful interference with a possessory interest, which expressly includes use of force or threat of force, removal or destruction of personal property, changing or boarding the locks or doors, and shutting off utilities (water, electricity, heat). Subsection (3) allows the tenant to also recover possession where the interference continues.</w:t>
      </w:r>
    </w:p>
    <w:p>
      <w:pPr>
        <w:spacing w:after="240"/>
      </w:pPr>
      <w:r>
        <w:rPr>
          <w:i/>
          <w:iCs/>
        </w:rPr>
        <w:t xml:space="preserve">Each numbered row below is a distinct occurrence documented in the SMS record, claimed at the statutory minimum of $200, or treble actual damages where those are greater once quantified. The verbatim message evidence for every row appears in the companion document “Documented Lockouts, Removal of Belongings, and Denial of Access,” which should be attached to any filing. IMPORTANT: This schedule is a factual worksheet prepared from the message record — it is not legal advice. Whether each event qualifies as an “occurrence,” the correct court and claim form, and the current small-claims limit should be confirmed with an attorney or a legal-aid service (michiganlegalhelp.org, listed on the Notice to Quit itself, or the State Bar referral line 1-800-968-0738).</w:t>
      </w:r>
    </w:p>
    <w:p>
      <w:pPr>
        <w:pStyle w:val="Heading1"/>
      </w:pPr>
      <w:r>
        <w:t xml:space="preserve">Schedule A — Lockout / Exclusion Occurrences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60"/>
        <w:gridCol w:w="1500"/>
        <w:gridCol w:w="3200"/>
        <w:gridCol w:w="3300"/>
        <w:gridCol w:w="1160"/>
      </w:tblGrid>
      <w:tr>
        <w:trPr>
          <w:tblHeader/>
        </w:trPr>
        <w:tc>
          <w:tcPr>
            <w:tcW w:type="dxa" w:w="560"/>
            <w:shd w:fill="D9D9D9" w:val="clear"/>
          </w:tcPr>
          <w:p>
            <w:r>
              <w:rPr>
                <w:b/>
                <w:bCs/>
                <w:sz w:val="20"/>
                <w:szCs w:val="20"/>
              </w:rPr>
              <w:t xml:space="preserve">#</w:t>
            </w:r>
          </w:p>
        </w:tc>
        <w:tc>
          <w:tcPr>
            <w:tcW w:type="dxa" w:w="1500"/>
            <w:shd w:fill="D9D9D9" w:val="clear"/>
          </w:tcPr>
          <w:p>
            <w:r>
              <w:rPr>
                <w:b/>
                <w:bCs/>
                <w:sz w:val="20"/>
                <w:szCs w:val="20"/>
              </w:rPr>
              <w:t xml:space="preserve">Date</w:t>
            </w:r>
          </w:p>
        </w:tc>
        <w:tc>
          <w:tcPr>
            <w:tcW w:type="dxa" w:w="3200"/>
            <w:shd w:fill="D9D9D9" w:val="clear"/>
          </w:tcPr>
          <w:p>
            <w:r>
              <w:rPr>
                <w:b/>
                <w:bCs/>
                <w:sz w:val="20"/>
                <w:szCs w:val="20"/>
              </w:rPr>
              <w:t xml:space="preserve">Occurrence</w:t>
            </w:r>
          </w:p>
        </w:tc>
        <w:tc>
          <w:tcPr>
            <w:tcW w:type="dxa" w:w="3300"/>
            <w:shd w:fill="D9D9D9" w:val="clear"/>
          </w:tcPr>
          <w:p>
            <w:r>
              <w:rPr>
                <w:b/>
                <w:bCs/>
                <w:sz w:val="20"/>
                <w:szCs w:val="20"/>
              </w:rPr>
              <w:t xml:space="preserve">Key message evidence (verbatim)</w:t>
            </w:r>
          </w:p>
        </w:tc>
        <w:tc>
          <w:tcPr>
            <w:tcW w:type="dxa" w:w="1160"/>
            <w:shd w:fill="D9D9D9" w:val="clear"/>
          </w:tcPr>
          <w:p>
            <w:r>
              <w:rPr>
                <w:b/>
                <w:bCs/>
                <w:sz w:val="20"/>
                <w:szCs w:val="20"/>
              </w:rPr>
              <w:t xml:space="preserve">Statutory min.</w:t>
            </w:r>
          </w:p>
        </w:tc>
      </w:tr>
      <w:tr>
        <w:tc>
          <w:tcPr>
            <w:tcW w:type="dxa" w:w="560"/>
          </w:tcPr>
          <w:p>
            <w:r>
              <w:rPr>
                <w:b/>
                <w:bCs/>
                <w:sz w:val="19"/>
                <w:szCs w:val="19"/>
              </w:rPr>
              <w:t xml:space="preserve">1</w:t>
            </w:r>
          </w:p>
        </w:tc>
        <w:tc>
          <w:tcPr>
            <w:tcW w:type="dxa" w:w="1500"/>
          </w:tcPr>
          <w:p>
            <w:r>
              <w:rPr>
                <w:b w:val="false"/>
                <w:bCs w:val="false"/>
                <w:sz w:val="19"/>
                <w:szCs w:val="19"/>
              </w:rPr>
              <w:t xml:space="preserve">Sep 9, 2025</w:t>
            </w:r>
          </w:p>
        </w:tc>
        <w:tc>
          <w:tcPr>
            <w:tcW w:type="dxa" w:w="3200"/>
          </w:tcPr>
          <w:p>
            <w:r>
              <w:rPr>
                <w:b w:val="false"/>
                <w:bCs w:val="false"/>
                <w:sz w:val="19"/>
                <w:szCs w:val="19"/>
              </w:rPr>
              <w:t xml:space="preserve">Locked out of the house; police en route</w:t>
            </w:r>
          </w:p>
        </w:tc>
        <w:tc>
          <w:tcPr>
            <w:tcW w:type="dxa" w:w="3300"/>
          </w:tcPr>
          <w:p>
            <w:r>
              <w:rPr>
                <w:b w:val="false"/>
                <w:bCs w:val="false"/>
                <w:sz w:val="19"/>
                <w:szCs w:val="19"/>
              </w:rPr>
              <w:t xml:space="preserve">TOM 10:48 AM: “Better unlock the door before they get here cause if I'm out side I'm pressing charges”; 10:56 AM: “Let me in the house or your going to jail”</w:t>
            </w:r>
          </w:p>
        </w:tc>
        <w:tc>
          <w:tcPr>
            <w:tcW w:type="dxa" w:w="1160"/>
          </w:tcPr>
          <w:p>
            <w:r>
              <w:rPr>
                <w:b w:val="false"/>
                <w:bCs w:val="false"/>
                <w:sz w:val="19"/>
                <w:szCs w:val="19"/>
              </w:rPr>
              <w:t xml:space="preserve">$200</w:t>
            </w:r>
          </w:p>
        </w:tc>
      </w:tr>
      <w:tr>
        <w:tc>
          <w:tcPr>
            <w:tcW w:type="dxa" w:w="560"/>
          </w:tcPr>
          <w:p>
            <w:r>
              <w:rPr>
                <w:b/>
                <w:bCs/>
                <w:sz w:val="19"/>
                <w:szCs w:val="19"/>
              </w:rPr>
              <w:t xml:space="preserve">2</w:t>
            </w:r>
          </w:p>
        </w:tc>
        <w:tc>
          <w:tcPr>
            <w:tcW w:type="dxa" w:w="1500"/>
          </w:tcPr>
          <w:p>
            <w:r>
              <w:rPr>
                <w:b w:val="false"/>
                <w:bCs w:val="false"/>
                <w:sz w:val="19"/>
                <w:szCs w:val="19"/>
              </w:rPr>
              <w:t xml:space="preserve">Sep 19, 2025</w:t>
            </w:r>
          </w:p>
        </w:tc>
        <w:tc>
          <w:tcPr>
            <w:tcW w:type="dxa" w:w="3200"/>
          </w:tcPr>
          <w:p>
            <w:r>
              <w:rPr>
                <w:b w:val="false"/>
                <w:bCs w:val="false"/>
                <w:sz w:val="19"/>
                <w:szCs w:val="19"/>
              </w:rPr>
              <w:t xml:space="preserve">Locked out again (repeat)</w:t>
            </w:r>
          </w:p>
        </w:tc>
        <w:tc>
          <w:tcPr>
            <w:tcW w:type="dxa" w:w="3300"/>
          </w:tcPr>
          <w:p>
            <w:r>
              <w:rPr>
                <w:b w:val="false"/>
                <w:bCs w:val="false"/>
                <w:sz w:val="19"/>
                <w:szCs w:val="19"/>
              </w:rPr>
              <w:t xml:space="preserve">TOM 2:37 PM: “And now you got me locked back out of the house”</w:t>
            </w:r>
          </w:p>
        </w:tc>
        <w:tc>
          <w:tcPr>
            <w:tcW w:type="dxa" w:w="1160"/>
          </w:tcPr>
          <w:p>
            <w:r>
              <w:rPr>
                <w:b w:val="false"/>
                <w:bCs w:val="false"/>
                <w:sz w:val="19"/>
                <w:szCs w:val="19"/>
              </w:rPr>
              <w:t xml:space="preserve">$200</w:t>
            </w:r>
          </w:p>
        </w:tc>
      </w:tr>
      <w:tr>
        <w:tc>
          <w:tcPr>
            <w:tcW w:type="dxa" w:w="560"/>
          </w:tcPr>
          <w:p>
            <w:r>
              <w:rPr>
                <w:b/>
                <w:bCs/>
                <w:sz w:val="19"/>
                <w:szCs w:val="19"/>
              </w:rPr>
              <w:t xml:space="preserve">3</w:t>
            </w:r>
          </w:p>
        </w:tc>
        <w:tc>
          <w:tcPr>
            <w:tcW w:type="dxa" w:w="1500"/>
          </w:tcPr>
          <w:p>
            <w:r>
              <w:rPr>
                <w:b w:val="false"/>
                <w:bCs w:val="false"/>
                <w:sz w:val="19"/>
                <w:szCs w:val="19"/>
              </w:rPr>
              <w:t xml:space="preserve">Sep 20–21, 2025</w:t>
            </w:r>
          </w:p>
        </w:tc>
        <w:tc>
          <w:tcPr>
            <w:tcW w:type="dxa" w:w="3200"/>
          </w:tcPr>
          <w:p>
            <w:r>
              <w:rPr>
                <w:b w:val="false"/>
                <w:bCs w:val="false"/>
                <w:sz w:val="19"/>
                <w:szCs w:val="19"/>
              </w:rPr>
              <w:t xml:space="preserve">Overnight lockout; entry refused for hours; laptop and pills put outside; dogs released and impounded ($300)</w:t>
            </w:r>
          </w:p>
        </w:tc>
        <w:tc>
          <w:tcPr>
            <w:tcW w:type="dxa" w:w="3300"/>
          </w:tcPr>
          <w:p>
            <w:r>
              <w:rPr>
                <w:b w:val="false"/>
                <w:bCs w:val="false"/>
                <w:sz w:val="19"/>
                <w:szCs w:val="19"/>
              </w:rPr>
              <w:t xml:space="preserve">DAVID 9:51 PM: “you don't pay rent here so the doors are locked”; 11:36 PM: “You can have the concrete slab out front”</w:t>
            </w:r>
          </w:p>
        </w:tc>
        <w:tc>
          <w:tcPr>
            <w:tcW w:type="dxa" w:w="1160"/>
          </w:tcPr>
          <w:p>
            <w:r>
              <w:rPr>
                <w:b w:val="false"/>
                <w:bCs w:val="false"/>
                <w:sz w:val="19"/>
                <w:szCs w:val="19"/>
              </w:rPr>
              <w:t xml:space="preserve">$200</w:t>
            </w:r>
          </w:p>
        </w:tc>
      </w:tr>
      <w:tr>
        <w:tc>
          <w:tcPr>
            <w:tcW w:type="dxa" w:w="560"/>
          </w:tcPr>
          <w:p>
            <w:r>
              <w:rPr>
                <w:b/>
                <w:bCs/>
                <w:sz w:val="19"/>
                <w:szCs w:val="19"/>
              </w:rPr>
              <w:t xml:space="preserve">4</w:t>
            </w:r>
          </w:p>
        </w:tc>
        <w:tc>
          <w:tcPr>
            <w:tcW w:type="dxa" w:w="1500"/>
          </w:tcPr>
          <w:p>
            <w:r>
              <w:rPr>
                <w:b w:val="false"/>
                <w:bCs w:val="false"/>
                <w:sz w:val="19"/>
                <w:szCs w:val="19"/>
              </w:rPr>
              <w:t xml:space="preserve">Sep 30, 2025</w:t>
            </w:r>
          </w:p>
        </w:tc>
        <w:tc>
          <w:tcPr>
            <w:tcW w:type="dxa" w:w="3200"/>
          </w:tcPr>
          <w:p>
            <w:r>
              <w:rPr>
                <w:b w:val="false"/>
                <w:bCs w:val="false"/>
                <w:sz w:val="19"/>
                <w:szCs w:val="19"/>
              </w:rPr>
              <w:t xml:space="preserve">Door padlocked and boarded by David's mother and Becky; utilities announced shut off</w:t>
            </w:r>
          </w:p>
        </w:tc>
        <w:tc>
          <w:tcPr>
            <w:tcW w:type="dxa" w:w="3300"/>
          </w:tcPr>
          <w:p>
            <w:r>
              <w:rPr>
                <w:b w:val="false"/>
                <w:bCs w:val="false"/>
                <w:sz w:val="19"/>
                <w:szCs w:val="19"/>
              </w:rPr>
              <w:t xml:space="preserve">DAVID 9:43 PM: “They have padlock and put the board in the door again”; 9:47 PM: “the power water. Everything is getting shut off”</w:t>
            </w:r>
          </w:p>
        </w:tc>
        <w:tc>
          <w:tcPr>
            <w:tcW w:type="dxa" w:w="1160"/>
          </w:tcPr>
          <w:p>
            <w:r>
              <w:rPr>
                <w:b w:val="false"/>
                <w:bCs w:val="false"/>
                <w:sz w:val="19"/>
                <w:szCs w:val="19"/>
              </w:rPr>
              <w:t xml:space="preserve">$200</w:t>
            </w:r>
          </w:p>
        </w:tc>
      </w:tr>
      <w:tr>
        <w:tc>
          <w:tcPr>
            <w:tcW w:type="dxa" w:w="560"/>
          </w:tcPr>
          <w:p>
            <w:r>
              <w:rPr>
                <w:b/>
                <w:bCs/>
                <w:sz w:val="19"/>
                <w:szCs w:val="19"/>
              </w:rPr>
              <w:t xml:space="preserve">5</w:t>
            </w:r>
          </w:p>
        </w:tc>
        <w:tc>
          <w:tcPr>
            <w:tcW w:type="dxa" w:w="1500"/>
          </w:tcPr>
          <w:p>
            <w:r>
              <w:rPr>
                <w:b w:val="false"/>
                <w:bCs w:val="false"/>
                <w:sz w:val="19"/>
                <w:szCs w:val="19"/>
              </w:rPr>
              <w:t xml:space="preserve">Oct 1–31, 2025</w:t>
            </w:r>
          </w:p>
        </w:tc>
        <w:tc>
          <w:tcPr>
            <w:tcW w:type="dxa" w:w="3200"/>
          </w:tcPr>
          <w:p>
            <w:r>
              <w:rPr>
                <w:b w:val="false"/>
                <w:bCs w:val="false"/>
                <w:sz w:val="19"/>
                <w:szCs w:val="19"/>
              </w:rPr>
              <w:t xml:space="preserve">Month-long exclusion (illegal eviction period): belongings moved out to storage/roadside; Tom displaced to a rented room, then a camper, for the month of October</w:t>
            </w:r>
          </w:p>
        </w:tc>
        <w:tc>
          <w:tcPr>
            <w:tcW w:type="dxa" w:w="3300"/>
          </w:tcPr>
          <w:p>
            <w:r>
              <w:rPr>
                <w:b w:val="false"/>
                <w:bCs w:val="false"/>
                <w:sz w:val="19"/>
                <w:szCs w:val="19"/>
              </w:rPr>
              <w:t xml:space="preserve">TOM Oct 1, 3:53 AM: “I moved nothing out, I went and got a room with my dogs”; TOM Nov 1, 1:06 AM: “I've been stuck living in a camper because of you”</w:t>
            </w:r>
          </w:p>
        </w:tc>
        <w:tc>
          <w:tcPr>
            <w:tcW w:type="dxa" w:w="1160"/>
          </w:tcPr>
          <w:p>
            <w:r>
              <w:rPr>
                <w:b w:val="false"/>
                <w:bCs w:val="false"/>
                <w:sz w:val="19"/>
                <w:szCs w:val="19"/>
              </w:rPr>
              <w:t xml:space="preserve">$200</w:t>
            </w:r>
          </w:p>
        </w:tc>
      </w:tr>
      <w:tr>
        <w:tc>
          <w:tcPr>
            <w:tcW w:type="dxa" w:w="560"/>
          </w:tcPr>
          <w:p>
            <w:r>
              <w:rPr>
                <w:b/>
                <w:bCs/>
                <w:sz w:val="19"/>
                <w:szCs w:val="19"/>
              </w:rPr>
              <w:t xml:space="preserve">6</w:t>
            </w:r>
          </w:p>
        </w:tc>
        <w:tc>
          <w:tcPr>
            <w:tcW w:type="dxa" w:w="1500"/>
          </w:tcPr>
          <w:p>
            <w:r>
              <w:rPr>
                <w:b w:val="false"/>
                <w:bCs w:val="false"/>
                <w:sz w:val="19"/>
                <w:szCs w:val="19"/>
              </w:rPr>
              <w:t xml:space="preserve">Feb 1–2, 2026</w:t>
            </w:r>
          </w:p>
        </w:tc>
        <w:tc>
          <w:tcPr>
            <w:tcW w:type="dxa" w:w="3200"/>
          </w:tcPr>
          <w:p>
            <w:r>
              <w:rPr>
                <w:b w:val="false"/>
                <w:bCs w:val="false"/>
                <w:sz w:val="19"/>
                <w:szCs w:val="19"/>
              </w:rPr>
              <w:t xml:space="preserve">Hospital lockout: told he could not return if he went to the ER (suspected pneumonia); stranded after discharge; re-entry called “breaking in”; hoodie taken</w:t>
            </w:r>
          </w:p>
        </w:tc>
        <w:tc>
          <w:tcPr>
            <w:tcW w:type="dxa" w:w="3300"/>
          </w:tcPr>
          <w:p>
            <w:r>
              <w:rPr>
                <w:b w:val="false"/>
                <w:bCs w:val="false"/>
                <w:sz w:val="19"/>
                <w:szCs w:val="19"/>
              </w:rPr>
              <w:t xml:space="preserve">DAVID Feb 2, 9:35 AM: “Good luck getting into the house if you get in that's breaking in and I'm calling the [cops]”</w:t>
            </w:r>
          </w:p>
        </w:tc>
        <w:tc>
          <w:tcPr>
            <w:tcW w:type="dxa" w:w="1160"/>
          </w:tcPr>
          <w:p>
            <w:r>
              <w:rPr>
                <w:b w:val="false"/>
                <w:bCs w:val="false"/>
                <w:sz w:val="19"/>
                <w:szCs w:val="19"/>
              </w:rPr>
              <w:t xml:space="preserve">$200</w:t>
            </w:r>
          </w:p>
        </w:tc>
      </w:tr>
      <w:tr>
        <w:tc>
          <w:tcPr>
            <w:tcW w:type="dxa" w:w="560"/>
          </w:tcPr>
          <w:p>
            <w:r>
              <w:rPr>
                <w:b/>
                <w:bCs/>
                <w:sz w:val="19"/>
                <w:szCs w:val="19"/>
              </w:rPr>
              <w:t xml:space="preserve">7</w:t>
            </w:r>
          </w:p>
        </w:tc>
        <w:tc>
          <w:tcPr>
            <w:tcW w:type="dxa" w:w="1500"/>
          </w:tcPr>
          <w:p>
            <w:r>
              <w:rPr>
                <w:b w:val="false"/>
                <w:bCs w:val="false"/>
                <w:sz w:val="19"/>
                <w:szCs w:val="19"/>
              </w:rPr>
              <w:t xml:space="preserve">Feb 16, 2026</w:t>
            </w:r>
          </w:p>
        </w:tc>
        <w:tc>
          <w:tcPr>
            <w:tcW w:type="dxa" w:w="3200"/>
          </w:tcPr>
          <w:p>
            <w:r>
              <w:rPr>
                <w:b w:val="false"/>
                <w:bCs w:val="false"/>
                <w:sz w:val="19"/>
                <w:szCs w:val="19"/>
              </w:rPr>
              <w:t xml:space="preserve">Doors locked while Tom was out</w:t>
            </w:r>
          </w:p>
        </w:tc>
        <w:tc>
          <w:tcPr>
            <w:tcW w:type="dxa" w:w="3300"/>
          </w:tcPr>
          <w:p>
            <w:r>
              <w:rPr>
                <w:b w:val="false"/>
                <w:bCs w:val="false"/>
                <w:sz w:val="19"/>
                <w:szCs w:val="19"/>
              </w:rPr>
              <w:t xml:space="preserve">DAVID 7:28 PM: “my mom locked the doors so you're gonna have to knock pretty hard”</w:t>
            </w:r>
          </w:p>
        </w:tc>
        <w:tc>
          <w:tcPr>
            <w:tcW w:type="dxa" w:w="1160"/>
          </w:tcPr>
          <w:p>
            <w:r>
              <w:rPr>
                <w:b w:val="false"/>
                <w:bCs w:val="false"/>
                <w:sz w:val="19"/>
                <w:szCs w:val="19"/>
              </w:rPr>
              <w:t xml:space="preserve">$200</w:t>
            </w:r>
          </w:p>
        </w:tc>
      </w:tr>
      <w:tr>
        <w:tc>
          <w:tcPr>
            <w:tcW w:type="dxa" w:w="560"/>
          </w:tcPr>
          <w:p>
            <w:r>
              <w:rPr>
                <w:b/>
                <w:bCs/>
                <w:sz w:val="19"/>
                <w:szCs w:val="19"/>
              </w:rPr>
              <w:t xml:space="preserve">8</w:t>
            </w:r>
          </w:p>
        </w:tc>
        <w:tc>
          <w:tcPr>
            <w:tcW w:type="dxa" w:w="1500"/>
          </w:tcPr>
          <w:p>
            <w:r>
              <w:rPr>
                <w:b w:val="false"/>
                <w:bCs w:val="false"/>
                <w:sz w:val="19"/>
                <w:szCs w:val="19"/>
              </w:rPr>
              <w:t xml:space="preserve">Feb 18, 2026</w:t>
            </w:r>
          </w:p>
        </w:tc>
        <w:tc>
          <w:tcPr>
            <w:tcW w:type="dxa" w:w="3200"/>
          </w:tcPr>
          <w:p>
            <w:r>
              <w:rPr>
                <w:b w:val="false"/>
                <w:bCs w:val="false"/>
                <w:sz w:val="19"/>
                <w:szCs w:val="19"/>
              </w:rPr>
              <w:t xml:space="preserve">House locked while Tom was out; belongings threatened out front of the garage</w:t>
            </w:r>
          </w:p>
        </w:tc>
        <w:tc>
          <w:tcPr>
            <w:tcW w:type="dxa" w:w="3300"/>
          </w:tcPr>
          <w:p>
            <w:r>
              <w:rPr>
                <w:b w:val="false"/>
                <w:bCs w:val="false"/>
                <w:sz w:val="19"/>
                <w:szCs w:val="19"/>
              </w:rPr>
              <w:t xml:space="preserve">DAVID 9:41 PM: “The house is locked up just to let you know”</w:t>
            </w:r>
          </w:p>
        </w:tc>
        <w:tc>
          <w:tcPr>
            <w:tcW w:type="dxa" w:w="1160"/>
          </w:tcPr>
          <w:p>
            <w:r>
              <w:rPr>
                <w:b w:val="false"/>
                <w:bCs w:val="false"/>
                <w:sz w:val="19"/>
                <w:szCs w:val="19"/>
              </w:rPr>
              <w:t xml:space="preserve">$200</w:t>
            </w:r>
          </w:p>
        </w:tc>
      </w:tr>
      <w:tr>
        <w:tc>
          <w:tcPr>
            <w:tcW w:type="dxa" w:w="560"/>
          </w:tcPr>
          <w:p>
            <w:r>
              <w:rPr>
                <w:b/>
                <w:bCs/>
                <w:sz w:val="19"/>
                <w:szCs w:val="19"/>
              </w:rPr>
              <w:t xml:space="preserve">9</w:t>
            </w:r>
          </w:p>
        </w:tc>
        <w:tc>
          <w:tcPr>
            <w:tcW w:type="dxa" w:w="1500"/>
          </w:tcPr>
          <w:p>
            <w:r>
              <w:rPr>
                <w:b w:val="false"/>
                <w:bCs w:val="false"/>
                <w:sz w:val="19"/>
                <w:szCs w:val="19"/>
              </w:rPr>
              <w:t xml:space="preserve">Apr 5, 2026</w:t>
            </w:r>
          </w:p>
        </w:tc>
        <w:tc>
          <w:tcPr>
            <w:tcW w:type="dxa" w:w="3200"/>
          </w:tcPr>
          <w:p>
            <w:r>
              <w:rPr>
                <w:b w:val="false"/>
                <w:bCs w:val="false"/>
                <w:sz w:val="19"/>
                <w:szCs w:val="19"/>
              </w:rPr>
              <w:t xml:space="preserve">Easter lockout carried out</w:t>
            </w:r>
          </w:p>
        </w:tc>
        <w:tc>
          <w:tcPr>
            <w:tcW w:type="dxa" w:w="3300"/>
          </w:tcPr>
          <w:p>
            <w:r>
              <w:rPr>
                <w:b w:val="false"/>
                <w:bCs w:val="false"/>
                <w:sz w:val="19"/>
                <w:szCs w:val="19"/>
              </w:rPr>
              <w:t xml:space="preserve">TOM 8:09 PM: “let me in since you went and locked me ouut”</w:t>
            </w:r>
          </w:p>
        </w:tc>
        <w:tc>
          <w:tcPr>
            <w:tcW w:type="dxa" w:w="1160"/>
          </w:tcPr>
          <w:p>
            <w:r>
              <w:rPr>
                <w:b w:val="false"/>
                <w:bCs w:val="false"/>
                <w:sz w:val="19"/>
                <w:szCs w:val="19"/>
              </w:rPr>
              <w:t xml:space="preserve">$200</w:t>
            </w:r>
          </w:p>
        </w:tc>
      </w:tr>
      <w:tr>
        <w:tc>
          <w:tcPr>
            <w:tcW w:type="dxa" w:w="560"/>
          </w:tcPr>
          <w:p>
            <w:r>
              <w:rPr>
                <w:b/>
                <w:bCs/>
                <w:sz w:val="19"/>
                <w:szCs w:val="19"/>
              </w:rPr>
              <w:t xml:space="preserve">10</w:t>
            </w:r>
          </w:p>
        </w:tc>
        <w:tc>
          <w:tcPr>
            <w:tcW w:type="dxa" w:w="1500"/>
          </w:tcPr>
          <w:p>
            <w:r>
              <w:rPr>
                <w:b w:val="false"/>
                <w:bCs w:val="false"/>
                <w:sz w:val="19"/>
                <w:szCs w:val="19"/>
              </w:rPr>
              <w:t xml:space="preserve">Apr 11, 2026 (3:39–3:43 AM)</w:t>
            </w:r>
          </w:p>
        </w:tc>
        <w:tc>
          <w:tcPr>
            <w:tcW w:type="dxa" w:w="3200"/>
          </w:tcPr>
          <w:p>
            <w:r>
              <w:rPr>
                <w:b w:val="false"/>
                <w:bCs w:val="false"/>
                <w:sz w:val="19"/>
                <w:szCs w:val="19"/>
              </w:rPr>
              <w:t xml:space="preserve">Locked-door standoff; Tom outside asking repeatedly to be let in</w:t>
            </w:r>
          </w:p>
        </w:tc>
        <w:tc>
          <w:tcPr>
            <w:tcW w:type="dxa" w:w="3300"/>
          </w:tcPr>
          <w:p>
            <w:r>
              <w:rPr>
                <w:b w:val="false"/>
                <w:bCs w:val="false"/>
                <w:sz w:val="19"/>
                <w:szCs w:val="19"/>
              </w:rPr>
              <w:t xml:space="preserve">TOM: “Open the door pos... Open the door... Open the door dude”; DAVID 3:43 AM: “Door is open stupid”</w:t>
            </w:r>
          </w:p>
        </w:tc>
        <w:tc>
          <w:tcPr>
            <w:tcW w:type="dxa" w:w="1160"/>
          </w:tcPr>
          <w:p>
            <w:r>
              <w:rPr>
                <w:b w:val="false"/>
                <w:bCs w:val="false"/>
                <w:sz w:val="19"/>
                <w:szCs w:val="19"/>
              </w:rPr>
              <w:t xml:space="preserve">$200</w:t>
            </w:r>
          </w:p>
        </w:tc>
      </w:tr>
      <w:tr>
        <w:tc>
          <w:tcPr>
            <w:tcW w:type="dxa" w:w="560"/>
          </w:tcPr>
          <w:p>
            <w:r>
              <w:rPr>
                <w:b/>
                <w:bCs/>
                <w:sz w:val="19"/>
                <w:szCs w:val="19"/>
              </w:rPr>
              <w:t xml:space="preserve">11</w:t>
            </w:r>
          </w:p>
        </w:tc>
        <w:tc>
          <w:tcPr>
            <w:tcW w:type="dxa" w:w="1500"/>
          </w:tcPr>
          <w:p>
            <w:r>
              <w:rPr>
                <w:b w:val="false"/>
                <w:bCs w:val="false"/>
                <w:sz w:val="19"/>
                <w:szCs w:val="19"/>
              </w:rPr>
              <w:t xml:space="preserve">Apr 11, 2026 (3:58–4:00 AM)</w:t>
            </w:r>
          </w:p>
        </w:tc>
        <w:tc>
          <w:tcPr>
            <w:tcW w:type="dxa" w:w="3200"/>
          </w:tcPr>
          <w:p>
            <w:r>
              <w:rPr>
                <w:b w:val="false"/>
                <w:bCs w:val="false"/>
                <w:sz w:val="19"/>
                <w:szCs w:val="19"/>
              </w:rPr>
              <w:t xml:space="preserve">Second locked-door standoff the same night; no reply</w:t>
            </w:r>
          </w:p>
        </w:tc>
        <w:tc>
          <w:tcPr>
            <w:tcW w:type="dxa" w:w="3300"/>
          </w:tcPr>
          <w:p>
            <w:r>
              <w:rPr>
                <w:b w:val="false"/>
                <w:bCs w:val="false"/>
                <w:sz w:val="19"/>
                <w:szCs w:val="19"/>
              </w:rPr>
              <w:t xml:space="preserve">TOM: “Unlock the door. / Unlock the door / Unlock the door”</w:t>
            </w:r>
          </w:p>
        </w:tc>
        <w:tc>
          <w:tcPr>
            <w:tcW w:type="dxa" w:w="1160"/>
          </w:tcPr>
          <w:p>
            <w:r>
              <w:rPr>
                <w:b w:val="false"/>
                <w:bCs w:val="false"/>
                <w:sz w:val="19"/>
                <w:szCs w:val="19"/>
              </w:rPr>
              <w:t xml:space="preserve">$200</w:t>
            </w:r>
          </w:p>
        </w:tc>
      </w:tr>
      <w:tr>
        <w:tc>
          <w:tcPr>
            <w:tcW w:type="dxa" w:w="560"/>
          </w:tcPr>
          <w:p>
            <w:r>
              <w:rPr>
                <w:b/>
                <w:bCs/>
                <w:sz w:val="19"/>
                <w:szCs w:val="19"/>
              </w:rPr>
              <w:t xml:space="preserve">12</w:t>
            </w:r>
          </w:p>
        </w:tc>
        <w:tc>
          <w:tcPr>
            <w:tcW w:type="dxa" w:w="1500"/>
          </w:tcPr>
          <w:p>
            <w:r>
              <w:rPr>
                <w:b w:val="false"/>
                <w:bCs w:val="false"/>
                <w:sz w:val="19"/>
                <w:szCs w:val="19"/>
              </w:rPr>
              <w:t xml:space="preserve">May 1, 2026</w:t>
            </w:r>
          </w:p>
        </w:tc>
        <w:tc>
          <w:tcPr>
            <w:tcW w:type="dxa" w:w="3200"/>
          </w:tcPr>
          <w:p>
            <w:r>
              <w:rPr>
                <w:b w:val="false"/>
                <w:bCs w:val="false"/>
                <w:sz w:val="19"/>
                <w:szCs w:val="19"/>
              </w:rPr>
              <w:t xml:space="preserve">Keys and garage-door opener taken; Tom stuck waiting in the driveway</w:t>
            </w:r>
          </w:p>
        </w:tc>
        <w:tc>
          <w:tcPr>
            <w:tcW w:type="dxa" w:w="3300"/>
          </w:tcPr>
          <w:p>
            <w:r>
              <w:rPr>
                <w:b w:val="false"/>
                <w:bCs w:val="false"/>
                <w:sz w:val="19"/>
                <w:szCs w:val="19"/>
              </w:rPr>
              <w:t xml:space="preserve">TOM 3:08 PM: “You took the keys off the key ring You took the garage door opener so I can't get in the house”</w:t>
            </w:r>
          </w:p>
        </w:tc>
        <w:tc>
          <w:tcPr>
            <w:tcW w:type="dxa" w:w="1160"/>
          </w:tcPr>
          <w:p>
            <w:r>
              <w:rPr>
                <w:b w:val="false"/>
                <w:bCs w:val="false"/>
                <w:sz w:val="19"/>
                <w:szCs w:val="19"/>
              </w:rPr>
              <w:t xml:space="preserve">$200</w:t>
            </w:r>
          </w:p>
        </w:tc>
      </w:tr>
      <w:tr>
        <w:tc>
          <w:tcPr>
            <w:tcW w:type="dxa" w:w="560"/>
          </w:tcPr>
          <w:p>
            <w:r>
              <w:rPr>
                <w:b/>
                <w:bCs/>
                <w:sz w:val="19"/>
                <w:szCs w:val="19"/>
              </w:rPr>
              <w:t xml:space="preserve">13</w:t>
            </w:r>
          </w:p>
        </w:tc>
        <w:tc>
          <w:tcPr>
            <w:tcW w:type="dxa" w:w="1500"/>
          </w:tcPr>
          <w:p>
            <w:r>
              <w:rPr>
                <w:b w:val="false"/>
                <w:bCs w:val="false"/>
                <w:sz w:val="19"/>
                <w:szCs w:val="19"/>
              </w:rPr>
              <w:t xml:space="preserve">May 10, 2026</w:t>
            </w:r>
          </w:p>
        </w:tc>
        <w:tc>
          <w:tcPr>
            <w:tcW w:type="dxa" w:w="3200"/>
          </w:tcPr>
          <w:p>
            <w:r>
              <w:rPr>
                <w:b w:val="false"/>
                <w:bCs w:val="false"/>
                <w:sz w:val="19"/>
                <w:szCs w:val="19"/>
              </w:rPr>
              <w:t xml:space="preserve">Locked out after stepping outside briefly</w:t>
            </w:r>
          </w:p>
        </w:tc>
        <w:tc>
          <w:tcPr>
            <w:tcW w:type="dxa" w:w="3300"/>
          </w:tcPr>
          <w:p>
            <w:r>
              <w:rPr>
                <w:b w:val="false"/>
                <w:bCs w:val="false"/>
                <w:sz w:val="19"/>
                <w:szCs w:val="19"/>
              </w:rPr>
              <w:t xml:space="preserve">TOM 9:03 AM: “Open the door. Why did you lock me out”</w:t>
            </w:r>
          </w:p>
        </w:tc>
        <w:tc>
          <w:tcPr>
            <w:tcW w:type="dxa" w:w="1160"/>
          </w:tcPr>
          <w:p>
            <w:r>
              <w:rPr>
                <w:b w:val="false"/>
                <w:bCs w:val="false"/>
                <w:sz w:val="19"/>
                <w:szCs w:val="19"/>
              </w:rPr>
              <w:t xml:space="preserve">$200</w:t>
            </w:r>
          </w:p>
        </w:tc>
      </w:tr>
      <w:tr>
        <w:tc>
          <w:tcPr>
            <w:tcW w:type="dxa" w:w="560"/>
          </w:tcPr>
          <w:p>
            <w:r>
              <w:rPr>
                <w:b/>
                <w:bCs/>
                <w:sz w:val="19"/>
                <w:szCs w:val="19"/>
              </w:rPr>
              <w:t xml:space="preserve">14</w:t>
            </w:r>
          </w:p>
        </w:tc>
        <w:tc>
          <w:tcPr>
            <w:tcW w:type="dxa" w:w="1500"/>
          </w:tcPr>
          <w:p>
            <w:r>
              <w:rPr>
                <w:b w:val="false"/>
                <w:bCs w:val="false"/>
                <w:sz w:val="19"/>
                <w:szCs w:val="19"/>
              </w:rPr>
              <w:t xml:space="preserve">May 15, 2026</w:t>
            </w:r>
          </w:p>
        </w:tc>
        <w:tc>
          <w:tcPr>
            <w:tcW w:type="dxa" w:w="3200"/>
          </w:tcPr>
          <w:p>
            <w:r>
              <w:rPr>
                <w:b w:val="false"/>
                <w:bCs w:val="false"/>
                <w:sz w:val="19"/>
                <w:szCs w:val="19"/>
              </w:rPr>
              <w:t xml:space="preserve">House locked while David left for Flint</w:t>
            </w:r>
          </w:p>
        </w:tc>
        <w:tc>
          <w:tcPr>
            <w:tcW w:type="dxa" w:w="3300"/>
          </w:tcPr>
          <w:p>
            <w:r>
              <w:rPr>
                <w:b w:val="false"/>
                <w:bCs w:val="false"/>
                <w:sz w:val="19"/>
                <w:szCs w:val="19"/>
              </w:rPr>
              <w:t xml:space="preserve">DAVID 3:00 AM: “we are leaving for flint here within the hour the house will be locked up”</w:t>
            </w:r>
          </w:p>
        </w:tc>
        <w:tc>
          <w:tcPr>
            <w:tcW w:type="dxa" w:w="1160"/>
          </w:tcPr>
          <w:p>
            <w:r>
              <w:rPr>
                <w:b w:val="false"/>
                <w:bCs w:val="false"/>
                <w:sz w:val="19"/>
                <w:szCs w:val="19"/>
              </w:rPr>
              <w:t xml:space="preserve">$200</w:t>
            </w:r>
          </w:p>
        </w:tc>
      </w:tr>
      <w:tr>
        <w:tc>
          <w:tcPr>
            <w:tcW w:type="dxa" w:w="560"/>
          </w:tcPr>
          <w:p>
            <w:r>
              <w:rPr>
                <w:b/>
                <w:bCs/>
                <w:sz w:val="19"/>
                <w:szCs w:val="19"/>
              </w:rPr>
              <w:t xml:space="preserve">15</w:t>
            </w:r>
          </w:p>
        </w:tc>
        <w:tc>
          <w:tcPr>
            <w:tcW w:type="dxa" w:w="1500"/>
          </w:tcPr>
          <w:p>
            <w:r>
              <w:rPr>
                <w:b w:val="false"/>
                <w:bCs w:val="false"/>
                <w:sz w:val="19"/>
                <w:szCs w:val="19"/>
              </w:rPr>
              <w:t xml:space="preserve">May 16–17, 2026</w:t>
            </w:r>
          </w:p>
        </w:tc>
        <w:tc>
          <w:tcPr>
            <w:tcW w:type="dxa" w:w="3200"/>
          </w:tcPr>
          <w:p>
            <w:r>
              <w:rPr>
                <w:b w:val="false"/>
                <w:bCs w:val="false"/>
                <w:sz w:val="19"/>
                <w:szCs w:val="19"/>
              </w:rPr>
              <w:t xml:space="preserve">Overnight lockout with Tom's food, coat, and medication withheld inside; entry conditioned on rent payment</w:t>
            </w:r>
          </w:p>
        </w:tc>
        <w:tc>
          <w:tcPr>
            <w:tcW w:type="dxa" w:w="3300"/>
          </w:tcPr>
          <w:p>
            <w:r>
              <w:rPr>
                <w:b w:val="false"/>
                <w:bCs w:val="false"/>
                <w:sz w:val="19"/>
                <w:szCs w:val="19"/>
              </w:rPr>
              <w:t xml:space="preserve">DAVID May 17, 6:25 AM: “Pay me rent and you can come in”; TOM 6:24 AM: “You locked me out again... This is the 6th documented lockout”</w:t>
            </w:r>
          </w:p>
        </w:tc>
        <w:tc>
          <w:tcPr>
            <w:tcW w:type="dxa" w:w="1160"/>
          </w:tcPr>
          <w:p>
            <w:r>
              <w:rPr>
                <w:b w:val="false"/>
                <w:bCs w:val="false"/>
                <w:sz w:val="19"/>
                <w:szCs w:val="19"/>
              </w:rPr>
              <w:t xml:space="preserve">$200</w:t>
            </w:r>
          </w:p>
        </w:tc>
      </w:tr>
      <w:tr>
        <w:tc>
          <w:tcPr>
            <w:tcW w:type="dxa" w:w="560"/>
          </w:tcPr>
          <w:p>
            <w:r>
              <w:rPr>
                <w:b/>
                <w:bCs/>
                <w:sz w:val="19"/>
                <w:szCs w:val="19"/>
              </w:rPr>
              <w:t xml:space="preserve">16</w:t>
            </w:r>
          </w:p>
        </w:tc>
        <w:tc>
          <w:tcPr>
            <w:tcW w:type="dxa" w:w="1500"/>
          </w:tcPr>
          <w:p>
            <w:r>
              <w:rPr>
                <w:b w:val="false"/>
                <w:bCs w:val="false"/>
                <w:sz w:val="19"/>
                <w:szCs w:val="19"/>
              </w:rPr>
              <w:t xml:space="preserve">May 27, 2026</w:t>
            </w:r>
          </w:p>
        </w:tc>
        <w:tc>
          <w:tcPr>
            <w:tcW w:type="dxa" w:w="3200"/>
          </w:tcPr>
          <w:p>
            <w:r>
              <w:rPr>
                <w:b w:val="false"/>
                <w:bCs w:val="false"/>
                <w:sz w:val="19"/>
                <w:szCs w:val="19"/>
              </w:rPr>
              <w:t xml:space="preserve">Lockout on David's return home, stated in writing</w:t>
            </w:r>
          </w:p>
        </w:tc>
        <w:tc>
          <w:tcPr>
            <w:tcW w:type="dxa" w:w="3300"/>
          </w:tcPr>
          <w:p>
            <w:r>
              <w:rPr>
                <w:b w:val="false"/>
                <w:bCs w:val="false"/>
                <w:sz w:val="19"/>
                <w:szCs w:val="19"/>
              </w:rPr>
              <w:t xml:space="preserve">DAVID 11:21 PM: “I'm [locking] you out because you're nothing but a liar”; 11:26 PM: “that's why I'm locking you out”</w:t>
            </w:r>
          </w:p>
        </w:tc>
        <w:tc>
          <w:tcPr>
            <w:tcW w:type="dxa" w:w="1160"/>
          </w:tcPr>
          <w:p>
            <w:r>
              <w:rPr>
                <w:b w:val="false"/>
                <w:bCs w:val="false"/>
                <w:sz w:val="19"/>
                <w:szCs w:val="19"/>
              </w:rPr>
              <w:t xml:space="preserve">$200</w:t>
            </w:r>
          </w:p>
        </w:tc>
      </w:tr>
      <w:tr>
        <w:tc>
          <w:tcPr>
            <w:tcW w:type="dxa" w:w="560"/>
          </w:tcPr>
          <w:p>
            <w:r>
              <w:rPr>
                <w:b/>
                <w:bCs/>
                <w:sz w:val="19"/>
                <w:szCs w:val="19"/>
              </w:rPr>
              <w:t xml:space="preserve">17</w:t>
            </w:r>
          </w:p>
        </w:tc>
        <w:tc>
          <w:tcPr>
            <w:tcW w:type="dxa" w:w="1500"/>
          </w:tcPr>
          <w:p>
            <w:r>
              <w:rPr>
                <w:b w:val="false"/>
                <w:bCs w:val="false"/>
                <w:sz w:val="19"/>
                <w:szCs w:val="19"/>
              </w:rPr>
              <w:t xml:space="preserve">May 29, 2026</w:t>
            </w:r>
          </w:p>
        </w:tc>
        <w:tc>
          <w:tcPr>
            <w:tcW w:type="dxa" w:w="3200"/>
          </w:tcPr>
          <w:p>
            <w:r>
              <w:rPr>
                <w:b w:val="false"/>
                <w:bCs w:val="false"/>
                <w:sz w:val="19"/>
                <w:szCs w:val="19"/>
              </w:rPr>
              <w:t xml:space="preserve">Doors locked with Tom outside in the cold at night</w:t>
            </w:r>
          </w:p>
        </w:tc>
        <w:tc>
          <w:tcPr>
            <w:tcW w:type="dxa" w:w="3300"/>
          </w:tcPr>
          <w:p>
            <w:r>
              <w:rPr>
                <w:b w:val="false"/>
                <w:bCs w:val="false"/>
                <w:sz w:val="19"/>
                <w:szCs w:val="19"/>
              </w:rPr>
              <w:t xml:space="preserve">DAVID 2:21 AM: “Have fun the doors are locked. We're going to bed.”; TOM 2:25 AM: “It cold”</w:t>
            </w:r>
          </w:p>
        </w:tc>
        <w:tc>
          <w:tcPr>
            <w:tcW w:type="dxa" w:w="1160"/>
          </w:tcPr>
          <w:p>
            <w:r>
              <w:rPr>
                <w:b w:val="false"/>
                <w:bCs w:val="false"/>
                <w:sz w:val="19"/>
                <w:szCs w:val="19"/>
              </w:rPr>
              <w:t xml:space="preserve">$200</w:t>
            </w:r>
          </w:p>
        </w:tc>
      </w:tr>
      <w:tr>
        <w:tc>
          <w:tcPr>
            <w:tcW w:type="dxa" w:w="560"/>
          </w:tcPr>
          <w:p>
            <w:r>
              <w:rPr>
                <w:b/>
                <w:bCs/>
                <w:sz w:val="19"/>
                <w:szCs w:val="19"/>
              </w:rPr>
              <w:t xml:space="preserve">18</w:t>
            </w:r>
          </w:p>
        </w:tc>
        <w:tc>
          <w:tcPr>
            <w:tcW w:type="dxa" w:w="1500"/>
          </w:tcPr>
          <w:p>
            <w:r>
              <w:rPr>
                <w:b w:val="false"/>
                <w:bCs w:val="false"/>
                <w:sz w:val="19"/>
                <w:szCs w:val="19"/>
              </w:rPr>
              <w:t xml:space="preserve">Jun 3, 2026</w:t>
            </w:r>
          </w:p>
        </w:tc>
        <w:tc>
          <w:tcPr>
            <w:tcW w:type="dxa" w:w="3200"/>
          </w:tcPr>
          <w:p>
            <w:r>
              <w:rPr>
                <w:b w:val="false"/>
                <w:bCs w:val="false"/>
                <w:sz w:val="19"/>
                <w:szCs w:val="19"/>
              </w:rPr>
              <w:t xml:space="preserve">Locked out overnight in shorts and a T-shirt while David out of town</w:t>
            </w:r>
          </w:p>
        </w:tc>
        <w:tc>
          <w:tcPr>
            <w:tcW w:type="dxa" w:w="3300"/>
          </w:tcPr>
          <w:p>
            <w:r>
              <w:rPr>
                <w:b w:val="false"/>
                <w:bCs w:val="false"/>
                <w:sz w:val="19"/>
                <w:szCs w:val="19"/>
              </w:rPr>
              <w:t xml:space="preserve">DAVID 12:37 AM: “the house is locked up see you tomorrow”; TOM 4:06 AM: “locked me out in the fucking cold with just shorts and a T-shirt”</w:t>
            </w:r>
          </w:p>
        </w:tc>
        <w:tc>
          <w:tcPr>
            <w:tcW w:type="dxa" w:w="1160"/>
          </w:tcPr>
          <w:p>
            <w:r>
              <w:rPr>
                <w:b w:val="false"/>
                <w:bCs w:val="false"/>
                <w:sz w:val="19"/>
                <w:szCs w:val="19"/>
              </w:rPr>
              <w:t xml:space="preserve">$200</w:t>
            </w:r>
          </w:p>
        </w:tc>
      </w:tr>
      <w:tr>
        <w:tc>
          <w:tcPr>
            <w:tcW w:type="dxa" w:w="560"/>
          </w:tcPr>
          <w:p>
            <w:r>
              <w:rPr>
                <w:b/>
                <w:bCs/>
                <w:sz w:val="19"/>
                <w:szCs w:val="19"/>
              </w:rPr>
              <w:t xml:space="preserve">19</w:t>
            </w:r>
          </w:p>
        </w:tc>
        <w:tc>
          <w:tcPr>
            <w:tcW w:type="dxa" w:w="1500"/>
          </w:tcPr>
          <w:p>
            <w:r>
              <w:rPr>
                <w:b w:val="false"/>
                <w:bCs w:val="false"/>
                <w:sz w:val="19"/>
                <w:szCs w:val="19"/>
              </w:rPr>
              <w:t xml:space="preserve">Jun 6, 2026</w:t>
            </w:r>
          </w:p>
        </w:tc>
        <w:tc>
          <w:tcPr>
            <w:tcW w:type="dxa" w:w="3200"/>
          </w:tcPr>
          <w:p>
            <w:r>
              <w:rPr>
                <w:b w:val="false"/>
                <w:bCs w:val="false"/>
                <w:sz w:val="19"/>
                <w:szCs w:val="19"/>
              </w:rPr>
              <w:t xml:space="preserve">Injured Tom locked out for over four hours; admitted in writing</w:t>
            </w:r>
          </w:p>
        </w:tc>
        <w:tc>
          <w:tcPr>
            <w:tcW w:type="dxa" w:w="3300"/>
          </w:tcPr>
          <w:p>
            <w:r>
              <w:rPr>
                <w:b w:val="false"/>
                <w:bCs w:val="false"/>
                <w:sz w:val="19"/>
                <w:szCs w:val="19"/>
              </w:rPr>
              <w:t xml:space="preserve">TOM 2:30 PM: “You fucking locked me out when you know I fucking hurt”; DAVID 3:11 PM: “I gave you fair warning”</w:t>
            </w:r>
          </w:p>
        </w:tc>
        <w:tc>
          <w:tcPr>
            <w:tcW w:type="dxa" w:w="1160"/>
          </w:tcPr>
          <w:p>
            <w:r>
              <w:rPr>
                <w:b w:val="false"/>
                <w:bCs w:val="false"/>
                <w:sz w:val="19"/>
                <w:szCs w:val="19"/>
              </w:rPr>
              <w:t xml:space="preserve">$200</w:t>
            </w:r>
          </w:p>
        </w:tc>
      </w:tr>
      <w:tr>
        <w:tc>
          <w:tcPr>
            <w:tcW w:type="dxa" w:w="560"/>
          </w:tcPr>
          <w:p>
            <w:r>
              <w:rPr>
                <w:b/>
                <w:bCs/>
                <w:sz w:val="19"/>
                <w:szCs w:val="19"/>
              </w:rPr>
              <w:t xml:space="preserve">20</w:t>
            </w:r>
          </w:p>
        </w:tc>
        <w:tc>
          <w:tcPr>
            <w:tcW w:type="dxa" w:w="1500"/>
          </w:tcPr>
          <w:p>
            <w:r>
              <w:rPr>
                <w:b w:val="false"/>
                <w:bCs w:val="false"/>
                <w:sz w:val="19"/>
                <w:szCs w:val="19"/>
              </w:rPr>
              <w:t xml:space="preserve">Jun 7–8, 2026</w:t>
            </w:r>
          </w:p>
        </w:tc>
        <w:tc>
          <w:tcPr>
            <w:tcW w:type="dxa" w:w="3200"/>
          </w:tcPr>
          <w:p>
            <w:r>
              <w:rPr>
                <w:b w:val="false"/>
                <w:bCs w:val="false"/>
                <w:sz w:val="19"/>
                <w:szCs w:val="19"/>
              </w:rPr>
              <w:t xml:space="preserve">House locked overnight while David out of town; standing lockout policy declared; Tom priced a hotel room</w:t>
            </w:r>
          </w:p>
        </w:tc>
        <w:tc>
          <w:tcPr>
            <w:tcW w:type="dxa" w:w="3300"/>
          </w:tcPr>
          <w:p>
            <w:r>
              <w:rPr>
                <w:b w:val="false"/>
                <w:bCs w:val="false"/>
                <w:sz w:val="19"/>
                <w:szCs w:val="19"/>
              </w:rPr>
              <w:t xml:space="preserve">DAVID 9:42 PM: “The house is locked up.”; 11:23 PM: “my house WILL be locked”</w:t>
            </w:r>
          </w:p>
        </w:tc>
        <w:tc>
          <w:tcPr>
            <w:tcW w:type="dxa" w:w="1160"/>
          </w:tcPr>
          <w:p>
            <w:r>
              <w:rPr>
                <w:b w:val="false"/>
                <w:bCs w:val="false"/>
                <w:sz w:val="19"/>
                <w:szCs w:val="19"/>
              </w:rPr>
              <w:t xml:space="preserve">$200</w:t>
            </w:r>
          </w:p>
        </w:tc>
      </w:tr>
      <w:tr>
        <w:tc>
          <w:tcPr>
            <w:tcW w:type="dxa" w:w="560"/>
          </w:tcPr>
          <w:p>
            <w:r>
              <w:rPr>
                <w:b/>
                <w:bCs/>
                <w:sz w:val="19"/>
                <w:szCs w:val="19"/>
              </w:rPr>
              <w:t xml:space="preserve">21</w:t>
            </w:r>
          </w:p>
        </w:tc>
        <w:tc>
          <w:tcPr>
            <w:tcW w:type="dxa" w:w="1500"/>
          </w:tcPr>
          <w:p>
            <w:r>
              <w:rPr>
                <w:b w:val="false"/>
                <w:bCs w:val="false"/>
                <w:sz w:val="19"/>
                <w:szCs w:val="19"/>
              </w:rPr>
              <w:t xml:space="preserve">Jun 28, 2026</w:t>
            </w:r>
          </w:p>
        </w:tc>
        <w:tc>
          <w:tcPr>
            <w:tcW w:type="dxa" w:w="3200"/>
          </w:tcPr>
          <w:p>
            <w:r>
              <w:rPr>
                <w:b w:val="false"/>
                <w:bCs w:val="false"/>
                <w:sz w:val="19"/>
                <w:szCs w:val="19"/>
              </w:rPr>
              <w:t xml:space="preserve">Lockout admitted in writing with stated reason</w:t>
            </w:r>
          </w:p>
        </w:tc>
        <w:tc>
          <w:tcPr>
            <w:tcW w:type="dxa" w:w="3300"/>
          </w:tcPr>
          <w:p>
            <w:r>
              <w:rPr>
                <w:b w:val="false"/>
                <w:bCs w:val="false"/>
                <w:sz w:val="19"/>
                <w:szCs w:val="19"/>
              </w:rPr>
              <w:t xml:space="preserve">DAVID 7:50 PM: “I'm [locking] you out because you're fucking lying to me.”</w:t>
            </w:r>
          </w:p>
        </w:tc>
        <w:tc>
          <w:tcPr>
            <w:tcW w:type="dxa" w:w="1160"/>
          </w:tcPr>
          <w:p>
            <w:r>
              <w:rPr>
                <w:b w:val="false"/>
                <w:bCs w:val="false"/>
                <w:sz w:val="19"/>
                <w:szCs w:val="19"/>
              </w:rPr>
              <w:t xml:space="preserve">$200</w:t>
            </w:r>
          </w:p>
        </w:tc>
      </w:tr>
      <w:tr>
        <w:tc>
          <w:tcPr>
            <w:tcW w:type="dxa" w:w="560"/>
          </w:tcPr>
          <w:p>
            <w:r>
              <w:rPr>
                <w:b/>
                <w:bCs/>
                <w:sz w:val="19"/>
                <w:szCs w:val="19"/>
              </w:rPr>
              <w:t xml:space="preserve">22</w:t>
            </w:r>
          </w:p>
        </w:tc>
        <w:tc>
          <w:tcPr>
            <w:tcW w:type="dxa" w:w="1500"/>
          </w:tcPr>
          <w:p>
            <w:r>
              <w:rPr>
                <w:b w:val="false"/>
                <w:bCs w:val="false"/>
                <w:sz w:val="19"/>
                <w:szCs w:val="19"/>
              </w:rPr>
              <w:t xml:space="preserve">Jul 5, 2026</w:t>
            </w:r>
          </w:p>
        </w:tc>
        <w:tc>
          <w:tcPr>
            <w:tcW w:type="dxa" w:w="3200"/>
          </w:tcPr>
          <w:p>
            <w:r>
              <w:rPr>
                <w:b w:val="false"/>
                <w:bCs w:val="false"/>
                <w:sz w:val="19"/>
                <w:szCs w:val="19"/>
              </w:rPr>
              <w:t xml:space="preserve">Locked out on returning from an errand run for David</w:t>
            </w:r>
          </w:p>
        </w:tc>
        <w:tc>
          <w:tcPr>
            <w:tcW w:type="dxa" w:w="3300"/>
          </w:tcPr>
          <w:p>
            <w:r>
              <w:rPr>
                <w:b w:val="false"/>
                <w:bCs w:val="false"/>
                <w:sz w:val="19"/>
                <w:szCs w:val="19"/>
              </w:rPr>
              <w:t xml:space="preserve">TOM 1:27 PM: “I go look at wood to build your chest and you lock me out”</w:t>
            </w:r>
          </w:p>
        </w:tc>
        <w:tc>
          <w:tcPr>
            <w:tcW w:type="dxa" w:w="1160"/>
          </w:tcPr>
          <w:p>
            <w:r>
              <w:rPr>
                <w:b w:val="false"/>
                <w:bCs w:val="false"/>
                <w:sz w:val="19"/>
                <w:szCs w:val="19"/>
              </w:rPr>
              <w:t xml:space="preserve">$200</w:t>
            </w:r>
          </w:p>
        </w:tc>
      </w:tr>
      <w:tr>
        <w:tc>
          <w:tcPr>
            <w:tcW w:type="dxa" w:w="560"/>
          </w:tcPr>
          <w:p>
            <w:r>
              <w:rPr>
                <w:b/>
                <w:bCs/>
                <w:sz w:val="19"/>
                <w:szCs w:val="19"/>
              </w:rPr>
              <w:t xml:space="preserve">23</w:t>
            </w:r>
          </w:p>
        </w:tc>
        <w:tc>
          <w:tcPr>
            <w:tcW w:type="dxa" w:w="1500"/>
          </w:tcPr>
          <w:p>
            <w:r>
              <w:rPr>
                <w:b w:val="false"/>
                <w:bCs w:val="false"/>
                <w:sz w:val="19"/>
                <w:szCs w:val="19"/>
              </w:rPr>
              <w:t xml:space="preserve">Jul 12, 2026</w:t>
            </w:r>
          </w:p>
        </w:tc>
        <w:tc>
          <w:tcPr>
            <w:tcW w:type="dxa" w:w="3200"/>
          </w:tcPr>
          <w:p>
            <w:r>
              <w:rPr>
                <w:b w:val="false"/>
                <w:bCs w:val="false"/>
                <w:sz w:val="19"/>
                <w:szCs w:val="19"/>
              </w:rPr>
              <w:t xml:space="preserve">Barred from the house overnight and into the next day; locked out while outside</w:t>
            </w:r>
          </w:p>
        </w:tc>
        <w:tc>
          <w:tcPr>
            <w:tcW w:type="dxa" w:w="3300"/>
          </w:tcPr>
          <w:p>
            <w:r>
              <w:rPr>
                <w:b w:val="false"/>
                <w:bCs w:val="false"/>
                <w:sz w:val="19"/>
                <w:szCs w:val="19"/>
              </w:rPr>
              <w:t xml:space="preserve">DAVID 9:43 PM: “stay gone for the rest of the night and into tomorrow”; TOM 10:01 PM: “Let me in the house”</w:t>
            </w:r>
          </w:p>
        </w:tc>
        <w:tc>
          <w:tcPr>
            <w:tcW w:type="dxa" w:w="1160"/>
          </w:tcPr>
          <w:p>
            <w:r>
              <w:rPr>
                <w:b w:val="false"/>
                <w:bCs w:val="false"/>
                <w:sz w:val="19"/>
                <w:szCs w:val="19"/>
              </w:rPr>
              <w:t xml:space="preserve">$200</w:t>
            </w:r>
          </w:p>
        </w:tc>
      </w:tr>
    </w:tbl>
    <w:p>
      <w:pPr>
        <w:spacing w:after="240" w:before="160"/>
      </w:pPr>
      <w:r>
        <w:rPr>
          <w:b/>
          <w:bCs/>
        </w:rPr>
        <w:t xml:space="preserve">Schedule A subtotal (statutory minimum): 23 occurrences × $200 = </w:t>
      </w:r>
      <w:r>
        <w:rPr>
          <w:b/>
          <w:bCs/>
          <w:sz w:val="26"/>
          <w:szCs w:val="26"/>
        </w:rPr>
        <w:t xml:space="preserve">$4,600</w:t>
      </w:r>
      <w:r>
        <w:t xml:space="preserve">  — or treble actual damages per occurrence where greater.</w:t>
      </w:r>
    </w:p>
    <w:p>
      <w:pPr>
        <w:pStyle w:val="Heading1"/>
      </w:pPr>
      <w:r>
        <w:t xml:space="preserve">Schedule B — Removal-of-Belongings Occurrences</w:t>
      </w:r>
    </w:p>
    <w:p>
      <w:pPr>
        <w:spacing w:after="120"/>
      </w:pPr>
      <w:r>
        <w:rPr>
          <w:i/>
          <w:iCs/>
          <w:sz w:val="20"/>
          <w:szCs w:val="20"/>
        </w:rPr>
        <w:t xml:space="preserve">Removal of personal property from the premises is itself listed as unlawful interference under MCL 600.2918(2)(c). Rows overlapping a Schedule A occurrence (R2 with #3; R3 with #5) are shown for completeness; a court may treat them as part of the same occurrence — counsel should advise on de-duplication.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60"/>
        <w:gridCol w:w="1500"/>
        <w:gridCol w:w="3200"/>
        <w:gridCol w:w="3300"/>
        <w:gridCol w:w="1160"/>
      </w:tblGrid>
      <w:tr>
        <w:trPr>
          <w:tblHeader/>
        </w:trPr>
        <w:tc>
          <w:tcPr>
            <w:tcW w:type="dxa" w:w="560"/>
            <w:shd w:fill="D9D9D9" w:val="clear"/>
          </w:tcPr>
          <w:p>
            <w:r>
              <w:rPr>
                <w:b/>
                <w:bCs/>
                <w:sz w:val="20"/>
                <w:szCs w:val="20"/>
              </w:rPr>
              <w:t xml:space="preserve">#</w:t>
            </w:r>
          </w:p>
        </w:tc>
        <w:tc>
          <w:tcPr>
            <w:tcW w:type="dxa" w:w="1500"/>
            <w:shd w:fill="D9D9D9" w:val="clear"/>
          </w:tcPr>
          <w:p>
            <w:r>
              <w:rPr>
                <w:b/>
                <w:bCs/>
                <w:sz w:val="20"/>
                <w:szCs w:val="20"/>
              </w:rPr>
              <w:t xml:space="preserve">Date</w:t>
            </w:r>
          </w:p>
        </w:tc>
        <w:tc>
          <w:tcPr>
            <w:tcW w:type="dxa" w:w="3200"/>
            <w:shd w:fill="D9D9D9" w:val="clear"/>
          </w:tcPr>
          <w:p>
            <w:r>
              <w:rPr>
                <w:b/>
                <w:bCs/>
                <w:sz w:val="20"/>
                <w:szCs w:val="20"/>
              </w:rPr>
              <w:t xml:space="preserve">Occurrence</w:t>
            </w:r>
          </w:p>
        </w:tc>
        <w:tc>
          <w:tcPr>
            <w:tcW w:type="dxa" w:w="3300"/>
            <w:shd w:fill="D9D9D9" w:val="clear"/>
          </w:tcPr>
          <w:p>
            <w:r>
              <w:rPr>
                <w:b/>
                <w:bCs/>
                <w:sz w:val="20"/>
                <w:szCs w:val="20"/>
              </w:rPr>
              <w:t xml:space="preserve">Key message evidence (verbatim)</w:t>
            </w:r>
          </w:p>
        </w:tc>
        <w:tc>
          <w:tcPr>
            <w:tcW w:type="dxa" w:w="1160"/>
            <w:shd w:fill="D9D9D9" w:val="clear"/>
          </w:tcPr>
          <w:p>
            <w:r>
              <w:rPr>
                <w:b/>
                <w:bCs/>
                <w:sz w:val="20"/>
                <w:szCs w:val="20"/>
              </w:rPr>
              <w:t xml:space="preserve">Statutory min.</w:t>
            </w:r>
          </w:p>
        </w:tc>
      </w:tr>
      <w:tr>
        <w:tc>
          <w:tcPr>
            <w:tcW w:type="dxa" w:w="560"/>
          </w:tcPr>
          <w:p>
            <w:r>
              <w:rPr>
                <w:b/>
                <w:bCs/>
                <w:sz w:val="19"/>
                <w:szCs w:val="19"/>
              </w:rPr>
              <w:t xml:space="preserve">R1</w:t>
            </w:r>
          </w:p>
        </w:tc>
        <w:tc>
          <w:tcPr>
            <w:tcW w:type="dxa" w:w="1500"/>
          </w:tcPr>
          <w:p>
            <w:r>
              <w:rPr>
                <w:b w:val="false"/>
                <w:bCs w:val="false"/>
                <w:sz w:val="19"/>
                <w:szCs w:val="19"/>
              </w:rPr>
              <w:t xml:space="preserve">Sep 16, 2025</w:t>
            </w:r>
          </w:p>
        </w:tc>
        <w:tc>
          <w:tcPr>
            <w:tcW w:type="dxa" w:w="3200"/>
          </w:tcPr>
          <w:p>
            <w:r>
              <w:rPr>
                <w:b w:val="false"/>
                <w:bCs w:val="false"/>
                <w:sz w:val="19"/>
                <w:szCs w:val="19"/>
              </w:rPr>
              <w:t xml:space="preserve">Belongings moved out to storage/roadside (“First load going tonight”) while Tom was out of state; clothes gone from dresser by Sep 19</w:t>
            </w:r>
          </w:p>
        </w:tc>
        <w:tc>
          <w:tcPr>
            <w:tcW w:type="dxa" w:w="3300"/>
          </w:tcPr>
          <w:p>
            <w:r>
              <w:rPr>
                <w:b w:val="false"/>
                <w:bCs w:val="false"/>
                <w:sz w:val="19"/>
                <w:szCs w:val="19"/>
              </w:rPr>
              <w:t xml:space="preserve">DAVID 1:26 AM: “First load going tonight”; 2:02 AM: “I'll have that out by the road for you”</w:t>
            </w:r>
          </w:p>
        </w:tc>
        <w:tc>
          <w:tcPr>
            <w:tcW w:type="dxa" w:w="1160"/>
          </w:tcPr>
          <w:p>
            <w:r>
              <w:rPr>
                <w:b w:val="false"/>
                <w:bCs w:val="false"/>
                <w:sz w:val="19"/>
                <w:szCs w:val="19"/>
              </w:rPr>
              <w:t xml:space="preserve">$200</w:t>
            </w:r>
          </w:p>
        </w:tc>
      </w:tr>
      <w:tr>
        <w:tc>
          <w:tcPr>
            <w:tcW w:type="dxa" w:w="560"/>
          </w:tcPr>
          <w:p>
            <w:r>
              <w:rPr>
                <w:b/>
                <w:bCs/>
                <w:sz w:val="19"/>
                <w:szCs w:val="19"/>
              </w:rPr>
              <w:t xml:space="preserve">R2</w:t>
            </w:r>
          </w:p>
        </w:tc>
        <w:tc>
          <w:tcPr>
            <w:tcW w:type="dxa" w:w="1500"/>
          </w:tcPr>
          <w:p>
            <w:r>
              <w:rPr>
                <w:b w:val="false"/>
                <w:bCs w:val="false"/>
                <w:sz w:val="19"/>
                <w:szCs w:val="19"/>
              </w:rPr>
              <w:t xml:space="preserve">Sep 20, 2025</w:t>
            </w:r>
          </w:p>
        </w:tc>
        <w:tc>
          <w:tcPr>
            <w:tcW w:type="dxa" w:w="3200"/>
          </w:tcPr>
          <w:p>
            <w:r>
              <w:rPr>
                <w:b w:val="false"/>
                <w:bCs w:val="false"/>
                <w:sz w:val="19"/>
                <w:szCs w:val="19"/>
              </w:rPr>
              <w:t xml:space="preserve">Laptop and pills placed outside during the overnight lockout</w:t>
            </w:r>
          </w:p>
        </w:tc>
        <w:tc>
          <w:tcPr>
            <w:tcW w:type="dxa" w:w="3300"/>
          </w:tcPr>
          <w:p>
            <w:r>
              <w:rPr>
                <w:b w:val="false"/>
                <w:bCs w:val="false"/>
                <w:sz w:val="19"/>
                <w:szCs w:val="19"/>
              </w:rPr>
              <w:t xml:space="preserve">DAVID 11:38 PM: “Your laptop and your pills are also out there. I'm working on getting the rest of your shit out too.”</w:t>
            </w:r>
          </w:p>
        </w:tc>
        <w:tc>
          <w:tcPr>
            <w:tcW w:type="dxa" w:w="1160"/>
          </w:tcPr>
          <w:p>
            <w:r>
              <w:rPr>
                <w:b w:val="false"/>
                <w:bCs w:val="false"/>
                <w:sz w:val="19"/>
                <w:szCs w:val="19"/>
              </w:rPr>
              <w:t xml:space="preserve">$200</w:t>
            </w:r>
          </w:p>
        </w:tc>
      </w:tr>
      <w:tr>
        <w:tc>
          <w:tcPr>
            <w:tcW w:type="dxa" w:w="560"/>
          </w:tcPr>
          <w:p>
            <w:r>
              <w:rPr>
                <w:b/>
                <w:bCs/>
                <w:sz w:val="19"/>
                <w:szCs w:val="19"/>
              </w:rPr>
              <w:t xml:space="preserve">R3</w:t>
            </w:r>
          </w:p>
        </w:tc>
        <w:tc>
          <w:tcPr>
            <w:tcW w:type="dxa" w:w="1500"/>
          </w:tcPr>
          <w:p>
            <w:r>
              <w:rPr>
                <w:b w:val="false"/>
                <w:bCs w:val="false"/>
                <w:sz w:val="19"/>
                <w:szCs w:val="19"/>
              </w:rPr>
              <w:t xml:space="preserve">Oct 1, 2025</w:t>
            </w:r>
          </w:p>
        </w:tc>
        <w:tc>
          <w:tcPr>
            <w:tcW w:type="dxa" w:w="3200"/>
          </w:tcPr>
          <w:p>
            <w:r>
              <w:rPr>
                <w:b w:val="false"/>
                <w:bCs w:val="false"/>
                <w:sz w:val="19"/>
                <w:szCs w:val="19"/>
              </w:rPr>
              <w:t xml:space="preserve">Belongings found at the side of the road; father's Navy uniform missing afterward</w:t>
            </w:r>
          </w:p>
        </w:tc>
        <w:tc>
          <w:tcPr>
            <w:tcW w:type="dxa" w:w="3300"/>
          </w:tcPr>
          <w:p>
            <w:r>
              <w:rPr>
                <w:b w:val="false"/>
                <w:bCs w:val="false"/>
                <w:sz w:val="19"/>
                <w:szCs w:val="19"/>
              </w:rPr>
              <w:t xml:space="preserve">DAVID 3:52 AM: “you need to get it off the side of the road”; TOM: “you illegally removed [it] from the house”</w:t>
            </w:r>
          </w:p>
        </w:tc>
        <w:tc>
          <w:tcPr>
            <w:tcW w:type="dxa" w:w="1160"/>
          </w:tcPr>
          <w:p>
            <w:r>
              <w:rPr>
                <w:b w:val="false"/>
                <w:bCs w:val="false"/>
                <w:sz w:val="19"/>
                <w:szCs w:val="19"/>
              </w:rPr>
              <w:t xml:space="preserve">$200</w:t>
            </w:r>
          </w:p>
        </w:tc>
      </w:tr>
      <w:tr>
        <w:tc>
          <w:tcPr>
            <w:tcW w:type="dxa" w:w="560"/>
          </w:tcPr>
          <w:p>
            <w:r>
              <w:rPr>
                <w:b/>
                <w:bCs/>
                <w:sz w:val="19"/>
                <w:szCs w:val="19"/>
              </w:rPr>
              <w:t xml:space="preserve">R4</w:t>
            </w:r>
          </w:p>
        </w:tc>
        <w:tc>
          <w:tcPr>
            <w:tcW w:type="dxa" w:w="1500"/>
          </w:tcPr>
          <w:p>
            <w:r>
              <w:rPr>
                <w:b w:val="false"/>
                <w:bCs w:val="false"/>
                <w:sz w:val="19"/>
                <w:szCs w:val="19"/>
              </w:rPr>
              <w:t xml:space="preserve">Dec 16, 2025</w:t>
            </w:r>
          </w:p>
        </w:tc>
        <w:tc>
          <w:tcPr>
            <w:tcW w:type="dxa" w:w="3200"/>
          </w:tcPr>
          <w:p>
            <w:r>
              <w:rPr>
                <w:b w:val="false"/>
                <w:bCs w:val="false"/>
                <w:sz w:val="19"/>
                <w:szCs w:val="19"/>
              </w:rPr>
              <w:t xml:space="preserve">All of Tom's belongings placed by the door (undenied)</w:t>
            </w:r>
          </w:p>
        </w:tc>
        <w:tc>
          <w:tcPr>
            <w:tcW w:type="dxa" w:w="3300"/>
          </w:tcPr>
          <w:p>
            <w:r>
              <w:rPr>
                <w:b w:val="false"/>
                <w:bCs w:val="false"/>
                <w:sz w:val="19"/>
                <w:szCs w:val="19"/>
              </w:rPr>
              <w:t xml:space="preserve">TOM 3:13 AM: “you put all my stuff by the door”; DAVID 3:14 AM: “I was helping you”</w:t>
            </w:r>
          </w:p>
        </w:tc>
        <w:tc>
          <w:tcPr>
            <w:tcW w:type="dxa" w:w="1160"/>
          </w:tcPr>
          <w:p>
            <w:r>
              <w:rPr>
                <w:b w:val="false"/>
                <w:bCs w:val="false"/>
                <w:sz w:val="19"/>
                <w:szCs w:val="19"/>
              </w:rPr>
              <w:t xml:space="preserve">$200</w:t>
            </w:r>
          </w:p>
        </w:tc>
      </w:tr>
      <w:tr>
        <w:tc>
          <w:tcPr>
            <w:tcW w:type="dxa" w:w="560"/>
          </w:tcPr>
          <w:p>
            <w:r>
              <w:rPr>
                <w:b/>
                <w:bCs/>
                <w:sz w:val="19"/>
                <w:szCs w:val="19"/>
              </w:rPr>
              <w:t xml:space="preserve">R5</w:t>
            </w:r>
          </w:p>
        </w:tc>
        <w:tc>
          <w:tcPr>
            <w:tcW w:type="dxa" w:w="1500"/>
          </w:tcPr>
          <w:p>
            <w:r>
              <w:rPr>
                <w:b w:val="false"/>
                <w:bCs w:val="false"/>
                <w:sz w:val="19"/>
                <w:szCs w:val="19"/>
              </w:rPr>
              <w:t xml:space="preserve">Apr 9, 2026</w:t>
            </w:r>
          </w:p>
        </w:tc>
        <w:tc>
          <w:tcPr>
            <w:tcW w:type="dxa" w:w="3200"/>
          </w:tcPr>
          <w:p>
            <w:r>
              <w:rPr>
                <w:b w:val="false"/>
                <w:bCs w:val="false"/>
                <w:sz w:val="19"/>
                <w:szCs w:val="19"/>
              </w:rPr>
              <w:t xml:space="preserve">Belongings loaded into David's car and driven to a third party's home; return to the house refused; police threatened</w:t>
            </w:r>
          </w:p>
        </w:tc>
        <w:tc>
          <w:tcPr>
            <w:tcW w:type="dxa" w:w="3300"/>
          </w:tcPr>
          <w:p>
            <w:r>
              <w:rPr>
                <w:b w:val="false"/>
                <w:bCs w:val="false"/>
                <w:sz w:val="19"/>
                <w:szCs w:val="19"/>
              </w:rPr>
              <w:t xml:space="preserve">DAVID 4:17 PM: “Bitch already got your shit and I'm already pulling into his park”; Apr 11: “I came back and dropped all your shit off”</w:t>
            </w:r>
          </w:p>
        </w:tc>
        <w:tc>
          <w:tcPr>
            <w:tcW w:type="dxa" w:w="1160"/>
          </w:tcPr>
          <w:p>
            <w:r>
              <w:rPr>
                <w:b w:val="false"/>
                <w:bCs w:val="false"/>
                <w:sz w:val="19"/>
                <w:szCs w:val="19"/>
              </w:rPr>
              <w:t xml:space="preserve">$200</w:t>
            </w:r>
          </w:p>
        </w:tc>
      </w:tr>
    </w:tbl>
    <w:p>
      <w:pPr>
        <w:spacing w:after="240" w:before="160"/>
      </w:pPr>
      <w:r>
        <w:rPr>
          <w:b/>
          <w:bCs/>
        </w:rPr>
        <w:t xml:space="preserve">Schedule B subtotal (statutory minimum, before de-duplication): 5 occurrences × $200 = </w:t>
      </w:r>
      <w:r>
        <w:rPr>
          <w:b/>
          <w:bCs/>
          <w:sz w:val="26"/>
          <w:szCs w:val="26"/>
        </w:rPr>
        <w:t xml:space="preserve">$1,000</w:t>
      </w:r>
    </w:p>
    <w:p>
      <w:pPr>
        <w:pStyle w:val="Heading1"/>
      </w:pPr>
      <w:r>
        <w:t xml:space="preserve">The October 2025 Exclusion (Occurrence #5) — Illegal Eviction Claim</w:t>
      </w:r>
    </w:p>
    <w:p>
      <w:pPr>
        <w:spacing w:after="120"/>
      </w:pPr>
      <w:r>
        <w:t xml:space="preserve">The record supports a claim that Tom was put out of the residence without any court order at the end of September 2025 and kept out for approximately the entire month of October 2025:</w:t>
      </w:r>
    </w:p>
    <w:p>
      <w:pPr>
        <w:pStyle w:val="ListParagraph"/>
        <w:numPr>
          <w:ilvl w:val="0"/>
          <w:numId w:val="2"/>
        </w:numPr>
        <w:spacing w:after="80"/>
      </w:pPr>
      <w:r>
        <w:t xml:space="preserve">Sep 30, 2025, 9:43 PM — David: “Caroline and Becky are at my house. They have padlock and put the board in the door again” (door padlocked and boarded; “again” indicates a repeat).</w:t>
      </w:r>
    </w:p>
    <w:p>
      <w:pPr>
        <w:pStyle w:val="ListParagraph"/>
        <w:numPr>
          <w:ilvl w:val="0"/>
          <w:numId w:val="2"/>
        </w:numPr>
        <w:spacing w:after="80"/>
      </w:pPr>
      <w:r>
        <w:t xml:space="preserve">Sep 30, 2025, 9:47 PM — David: “the power water. Everything is getting shut off” (utility shutoff — expressly listed as unlawful interference under MCL 600.2918(2)(d)).</w:t>
      </w:r>
    </w:p>
    <w:p>
      <w:pPr>
        <w:pStyle w:val="ListParagraph"/>
        <w:numPr>
          <w:ilvl w:val="0"/>
          <w:numId w:val="2"/>
        </w:numPr>
        <w:spacing w:after="80"/>
      </w:pPr>
      <w:r>
        <w:t xml:space="preserve">Oct 1, 2025, 3:52 AM — David acknowledges Tom's belongings are at “the side of the road”; Tom replies: “I moved nothing out, I went and got a room with my dogs... you illegally removed [my stuff] from the house.”</w:t>
      </w:r>
    </w:p>
    <w:p>
      <w:pPr>
        <w:pStyle w:val="ListParagraph"/>
        <w:numPr>
          <w:ilvl w:val="0"/>
          <w:numId w:val="2"/>
        </w:numPr>
        <w:spacing w:after="80"/>
      </w:pPr>
      <w:r>
        <w:t xml:space="preserve">No formal eviction process existed: the only Notice to Quit in the record is dated July 20/21, 2026 — some ten months later. Tom's Sep 19, 2025 texts already referenced “fake illegal eviction papers.”</w:t>
      </w:r>
    </w:p>
    <w:p>
      <w:pPr>
        <w:pStyle w:val="ListParagraph"/>
        <w:numPr>
          <w:ilvl w:val="0"/>
          <w:numId w:val="2"/>
        </w:numPr>
        <w:spacing w:after="80"/>
      </w:pPr>
      <w:r>
        <w:t xml:space="preserve">Nov 1, 2025, 1:06 AM — Tom: “I've been stuck living in a camper because of you” — placing him out of the home for the whole of October 2025.</w:t>
      </w:r>
    </w:p>
    <w:p>
      <w:pPr>
        <w:pStyle w:val="ListParagraph"/>
        <w:numPr>
          <w:ilvl w:val="0"/>
          <w:numId w:val="2"/>
        </w:numPr>
        <w:spacing w:after="80"/>
      </w:pPr>
      <w:r>
        <w:t xml:space="preserve">Actual damages for this period (lodging/room, camper living costs, impound fees, lost/damaged property including the Navy uniform) should be gathered from receipts and bank records; under MCL 600.2918 the claim is treble those actual damages, or $200, whichever is greater — and a court may consider the continuing month-long exclusion in assessing damages.</w:t>
      </w:r>
    </w:p>
    <w:p>
      <w:pPr>
        <w:pStyle w:val="Heading1"/>
      </w:pPr>
      <w:r>
        <w:t xml:space="preserve">Schedule C — Actual Damages Identified in the Record</w:t>
      </w:r>
    </w:p>
    <w:p>
      <w:pPr>
        <w:spacing w:after="120"/>
      </w:pPr>
      <w:r>
        <w:rPr>
          <w:i/>
          <w:iCs/>
          <w:sz w:val="20"/>
          <w:szCs w:val="20"/>
        </w:rPr>
        <w:t xml:space="preserve">Amounts stated in the messages are noted; “TBD” items need receipts, bank statements, or valuations before filing. Treble the total actual damages replaces the $200 minimum for any occurrence where it is greater.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200"/>
        <w:gridCol w:w="3520"/>
      </w:tblGrid>
      <w:tr>
        <w:trPr>
          <w:tblHeader/>
        </w:trPr>
        <w:tc>
          <w:tcPr>
            <w:tcW w:type="dxa" w:w="6200"/>
            <w:shd w:fill="D9D9D9" w:val="clear"/>
          </w:tcPr>
          <w:p>
            <w:r>
              <w:rPr>
                <w:b/>
                <w:bCs/>
                <w:sz w:val="20"/>
                <w:szCs w:val="20"/>
              </w:rPr>
              <w:t xml:space="preserve">Item</w:t>
            </w:r>
          </w:p>
        </w:tc>
        <w:tc>
          <w:tcPr>
            <w:tcW w:type="dxa" w:w="3520"/>
            <w:shd w:fill="D9D9D9" w:val="clear"/>
          </w:tcPr>
          <w:p>
            <w:r>
              <w:rPr>
                <w:b/>
                <w:bCs/>
                <w:sz w:val="20"/>
                <w:szCs w:val="20"/>
              </w:rPr>
              <w:t xml:space="preserve">Amount / source</w:t>
            </w:r>
          </w:p>
        </w:tc>
      </w:tr>
      <w:tr>
        <w:tc>
          <w:tcPr>
            <w:tcW w:type="dxa" w:w="6200"/>
          </w:tcPr>
          <w:p>
            <w:r>
              <w:rPr>
                <w:b w:val="false"/>
                <w:bCs w:val="false"/>
                <w:sz w:val="19"/>
                <w:szCs w:val="19"/>
              </w:rPr>
              <w:t xml:space="preserve">Dog impound fees after dogs released (Sep 20, 2025)</w:t>
            </w:r>
          </w:p>
        </w:tc>
        <w:tc>
          <w:tcPr>
            <w:tcW w:type="dxa" w:w="3520"/>
          </w:tcPr>
          <w:p>
            <w:r>
              <w:rPr>
                <w:b w:val="false"/>
                <w:bCs w:val="false"/>
                <w:sz w:val="19"/>
                <w:szCs w:val="19"/>
              </w:rPr>
              <w:t xml:space="preserve">$300 (stated in log: “You cost me 300”)</w:t>
            </w:r>
          </w:p>
        </w:tc>
      </w:tr>
      <w:tr>
        <w:tc>
          <w:tcPr>
            <w:tcW w:type="dxa" w:w="6200"/>
          </w:tcPr>
          <w:p>
            <w:r>
              <w:rPr>
                <w:b w:val="false"/>
                <w:bCs w:val="false"/>
                <w:sz w:val="19"/>
                <w:szCs w:val="19"/>
              </w:rPr>
              <w:t xml:space="preserve">Room rental, first night of October 2025 exclusion (Oct 1, 2025)</w:t>
            </w:r>
          </w:p>
        </w:tc>
        <w:tc>
          <w:tcPr>
            <w:tcW w:type="dxa" w:w="3520"/>
          </w:tcPr>
          <w:p>
            <w:r>
              <w:rPr>
                <w:b w:val="false"/>
                <w:bCs w:val="false"/>
                <w:sz w:val="19"/>
                <w:szCs w:val="19"/>
              </w:rPr>
              <w:t xml:space="preserve">Amount TBD (receipt/bank record: “I went and got a room with my dogs”)</w:t>
            </w:r>
          </w:p>
        </w:tc>
      </w:tr>
      <w:tr>
        <w:tc>
          <w:tcPr>
            <w:tcW w:type="dxa" w:w="6200"/>
          </w:tcPr>
          <w:p>
            <w:r>
              <w:rPr>
                <w:b w:val="false"/>
                <w:bCs w:val="false"/>
                <w:sz w:val="19"/>
                <w:szCs w:val="19"/>
              </w:rPr>
              <w:t xml:space="preserve">Month living in camper, October 2025 (lodging, fuel, hardship)</w:t>
            </w:r>
          </w:p>
        </w:tc>
        <w:tc>
          <w:tcPr>
            <w:tcW w:type="dxa" w:w="3520"/>
          </w:tcPr>
          <w:p>
            <w:r>
              <w:rPr>
                <w:b w:val="false"/>
                <w:bCs w:val="false"/>
                <w:sz w:val="19"/>
                <w:szCs w:val="19"/>
              </w:rPr>
              <w:t xml:space="preserve">Amount TBD (Nov 1: “stuck living in a camper because of you”)</w:t>
            </w:r>
          </w:p>
        </w:tc>
      </w:tr>
      <w:tr>
        <w:tc>
          <w:tcPr>
            <w:tcW w:type="dxa" w:w="6200"/>
          </w:tcPr>
          <w:p>
            <w:r>
              <w:rPr>
                <w:b w:val="false"/>
                <w:bCs w:val="false"/>
                <w:sz w:val="19"/>
                <w:szCs w:val="19"/>
              </w:rPr>
              <w:t xml:space="preserve">Belongings pawned and unredeemed (steam cleaner, birthday present; Jul 17, 2026)</w:t>
            </w:r>
          </w:p>
        </w:tc>
        <w:tc>
          <w:tcPr>
            <w:tcW w:type="dxa" w:w="3520"/>
          </w:tcPr>
          <w:p>
            <w:r>
              <w:rPr>
                <w:b w:val="false"/>
                <w:bCs w:val="false"/>
                <w:sz w:val="19"/>
                <w:szCs w:val="19"/>
              </w:rPr>
              <w:t xml:space="preserve">$800 (stated in log: “There's a 800 loss because I let you pawn my stuff”)</w:t>
            </w:r>
          </w:p>
        </w:tc>
      </w:tr>
      <w:tr>
        <w:tc>
          <w:tcPr>
            <w:tcW w:type="dxa" w:w="6200"/>
          </w:tcPr>
          <w:p>
            <w:r>
              <w:rPr>
                <w:b w:val="false"/>
                <w:bCs w:val="false"/>
                <w:sz w:val="19"/>
                <w:szCs w:val="19"/>
              </w:rPr>
              <w:t xml:space="preserve">Hard drive Tom claims ownership of, sold to pawn shop (Feb 18, 2026)</w:t>
            </w:r>
          </w:p>
        </w:tc>
        <w:tc>
          <w:tcPr>
            <w:tcW w:type="dxa" w:w="3520"/>
          </w:tcPr>
          <w:p>
            <w:r>
              <w:rPr>
                <w:b w:val="false"/>
                <w:bCs w:val="false"/>
                <w:sz w:val="19"/>
                <w:szCs w:val="19"/>
              </w:rPr>
              <w:t xml:space="preserve">Value TBD</w:t>
            </w:r>
          </w:p>
        </w:tc>
      </w:tr>
      <w:tr>
        <w:tc>
          <w:tcPr>
            <w:tcW w:type="dxa" w:w="6200"/>
          </w:tcPr>
          <w:p>
            <w:r>
              <w:rPr>
                <w:b w:val="false"/>
                <w:bCs w:val="false"/>
                <w:sz w:val="19"/>
                <w:szCs w:val="19"/>
              </w:rPr>
              <w:t xml:space="preserve">Father's Navy uniform missing after Oct 1, 2025 removal</w:t>
            </w:r>
          </w:p>
        </w:tc>
        <w:tc>
          <w:tcPr>
            <w:tcW w:type="dxa" w:w="3520"/>
          </w:tcPr>
          <w:p>
            <w:r>
              <w:rPr>
                <w:b w:val="false"/>
                <w:bCs w:val="false"/>
                <w:sz w:val="19"/>
                <w:szCs w:val="19"/>
              </w:rPr>
              <w:t xml:space="preserve">Value TBD (sentimental/irreplaceable)</w:t>
            </w:r>
          </w:p>
        </w:tc>
      </w:tr>
      <w:tr>
        <w:tc>
          <w:tcPr>
            <w:tcW w:type="dxa" w:w="6200"/>
          </w:tcPr>
          <w:p>
            <w:r>
              <w:rPr>
                <w:b w:val="false"/>
                <w:bCs w:val="false"/>
                <w:sz w:val="19"/>
                <w:szCs w:val="19"/>
              </w:rPr>
              <w:t xml:space="preserve">Hoodie/sweatshirt taken at hospital (Feb 2, 2026, admitted)</w:t>
            </w:r>
          </w:p>
        </w:tc>
        <w:tc>
          <w:tcPr>
            <w:tcW w:type="dxa" w:w="3520"/>
          </w:tcPr>
          <w:p>
            <w:r>
              <w:rPr>
                <w:b w:val="false"/>
                <w:bCs w:val="false"/>
                <w:sz w:val="19"/>
                <w:szCs w:val="19"/>
              </w:rPr>
              <w:t xml:space="preserve">Value TBD</w:t>
            </w:r>
          </w:p>
        </w:tc>
      </w:tr>
      <w:tr>
        <w:tc>
          <w:tcPr>
            <w:tcW w:type="dxa" w:w="6200"/>
          </w:tcPr>
          <w:p>
            <w:r>
              <w:rPr>
                <w:b w:val="false"/>
                <w:bCs w:val="false"/>
                <w:sz w:val="19"/>
                <w:szCs w:val="19"/>
              </w:rPr>
              <w:t xml:space="preserve">Food, coat, and prescriptions inaccessible during May 16–17, 2026 lockout</w:t>
            </w:r>
          </w:p>
        </w:tc>
        <w:tc>
          <w:tcPr>
            <w:tcW w:type="dxa" w:w="3520"/>
          </w:tcPr>
          <w:p>
            <w:r>
              <w:rPr>
                <w:b w:val="false"/>
                <w:bCs w:val="false"/>
                <w:sz w:val="19"/>
                <w:szCs w:val="19"/>
              </w:rPr>
              <w:t xml:space="preserve">Value TBD</w:t>
            </w:r>
          </w:p>
        </w:tc>
      </w:tr>
      <w:tr>
        <w:tc>
          <w:tcPr>
            <w:tcW w:type="dxa" w:w="6200"/>
          </w:tcPr>
          <w:p>
            <w:r>
              <w:rPr>
                <w:b w:val="false"/>
                <w:bCs w:val="false"/>
                <w:sz w:val="19"/>
                <w:szCs w:val="19"/>
              </w:rPr>
              <w:t xml:space="preserve">Per-occurrence tally Tom sent David contemporaneously (Sep 30, 2025)</w:t>
            </w:r>
          </w:p>
        </w:tc>
        <w:tc>
          <w:tcPr>
            <w:tcW w:type="dxa" w:w="3520"/>
          </w:tcPr>
          <w:p>
            <w:r>
              <w:rPr>
                <w:b w:val="false"/>
                <w:bCs w:val="false"/>
                <w:sz w:val="19"/>
                <w:szCs w:val="19"/>
              </w:rPr>
              <w:t xml:space="preserve">“$200 a day for every time that I was locked out that's $1000” — Tom's own count of 5 lockouts by Sep 30, 2025</w:t>
            </w:r>
          </w:p>
        </w:tc>
      </w:tr>
    </w:tbl>
    <w:p>
      <w:pPr>
        <w:pStyle w:val="Heading1"/>
        <w:pageBreakBefore/>
      </w:pPr>
      <w:r>
        <w:t xml:space="preserve">Filing Notes</w:t>
      </w:r>
    </w:p>
    <w:p>
      <w:pPr>
        <w:pStyle w:val="ListParagraph"/>
        <w:numPr>
          <w:ilvl w:val="0"/>
          <w:numId w:val="2"/>
        </w:numPr>
        <w:spacing w:after="100"/>
      </w:pPr>
      <w:r>
        <w:t xml:space="preserve">Where to file: claims under MCL 600.2918 are typically brought in the district court for the district where the property sits (Isabella County — Mt. Pleasant district court). The small-claims division is simpler and cheaper but has a dollar cap — verify the current cap; if total claims exceed it, file on the general civil docket or reduce the demand.</w:t>
      </w:r>
    </w:p>
    <w:p>
      <w:pPr>
        <w:pStyle w:val="ListParagraph"/>
        <w:numPr>
          <w:ilvl w:val="0"/>
          <w:numId w:val="2"/>
        </w:numPr>
        <w:spacing w:after="100"/>
      </w:pPr>
      <w:r>
        <w:t xml:space="preserve">What to attach: this schedule; the companion timeline document with the verbatim quotes; the full SMS export (sms20260721014332.csv) preserved unaltered; the July 2026 Notice to Quit; photos referenced in the texts (many MMS images did not export — recover them from the phone); receipts for the room, camper period, impound fees, and pawn losses; and any police report numbers (the log references multiple police contacts and reports).</w:t>
      </w:r>
    </w:p>
    <w:p>
      <w:pPr>
        <w:pStyle w:val="ListParagraph"/>
        <w:numPr>
          <w:ilvl w:val="0"/>
          <w:numId w:val="2"/>
        </w:numPr>
        <w:spacing w:after="100"/>
      </w:pPr>
      <w:r>
        <w:t xml:space="preserve">Timing: statutes of limitation apply. The earliest occurrences here are from September 2025 — do not delay filing. Confirm the limitation period with counsel.</w:t>
      </w:r>
    </w:p>
    <w:p>
      <w:pPr>
        <w:pStyle w:val="ListParagraph"/>
        <w:numPr>
          <w:ilvl w:val="0"/>
          <w:numId w:val="2"/>
        </w:numPr>
        <w:spacing w:after="100"/>
      </w:pPr>
      <w:r>
        <w:t xml:space="preserve">Related but separate: the current eviction case (Notice to Quit dated July 20/21, 2026) is a separate proceeding. The lockout history can also be raised there — a tenant cannot lawfully be removed except through court process (MCL 600.5711), and the record shows ten months of self-help attempts before any notice was served. Anything in the record involving no-contact orders or criminal matters should be reviewed with an attorney before filing, as it may affect strategy.</w:t>
      </w:r>
    </w:p>
    <w:p>
      <w:pPr>
        <w:pStyle w:val="ListParagraph"/>
        <w:numPr>
          <w:ilvl w:val="0"/>
          <w:numId w:val="2"/>
        </w:numPr>
        <w:spacing w:after="100"/>
      </w:pPr>
      <w:r>
        <w:t xml:space="preserve">Free help: michiganlegalhelp.org (printed on the Notice to Quit itself), the State Bar of Michigan Lawyer Referral Service 1-800-968-0738, or local legal aid. Bring this schedule and the timeline document to any intake appointment.</w:t>
      </w:r>
    </w:p>
    <w:p>
      <w:pPr>
        <w:pStyle w:val="ListParagraph"/>
        <w:numPr>
          <w:ilvl w:val="0"/>
          <w:numId w:val="2"/>
        </w:numPr>
        <w:spacing w:after="100"/>
      </w:pPr>
      <w:r>
        <w:t xml:space="preserve">This document is a factual worksheet prepared from the SMS record. It is not legal advice, and filing decisions should be made with a lawyer where possible.</w:t>
      </w:r>
    </w:p>
    <w:p>
      <w:pPr>
        <w:pStyle w:val="Heading1"/>
      </w:pPr>
      <w:r>
        <w:t xml:space="preserve">Claim Summary (Statutory Minimums)</w:t>
      </w:r>
    </w:p>
    <w:p>
      <w:pPr>
        <w:spacing w:after="60"/>
      </w:pPr>
      <w:r>
        <w:rPr>
          <w:b/>
          <w:bCs/>
        </w:rPr>
        <w:t xml:space="preserve">Schedule A — 23 lockout/exclusion occurrences × $200 = $4,600</w:t>
      </w:r>
    </w:p>
    <w:p>
      <w:pPr>
        <w:spacing w:after="60"/>
      </w:pPr>
      <w:r>
        <w:rPr>
          <w:b/>
          <w:bCs/>
        </w:rPr>
        <w:t xml:space="preserve">Schedule B — 5 removal occurrences × $200 = $1,000 (subject to de-duplication with Schedule A)</w:t>
      </w:r>
    </w:p>
    <w:p>
      <w:pPr>
        <w:spacing w:after="60"/>
      </w:pPr>
      <w:r>
        <w:rPr>
          <w:b/>
          <w:bCs/>
        </w:rPr>
        <w:t xml:space="preserve">Schedule C — actual damages: $1,100 stated in the record so far ($300 impound + $800 pawn) plus TBD items; treble actual damages substitute for the $200 minimum wherever greater</w:t>
      </w:r>
    </w:p>
    <w:p>
      <w:pPr>
        <w:spacing w:after="240"/>
      </w:pPr>
      <w:r>
        <w:rPr>
          <w:b/>
          <w:bCs/>
          <w:sz w:val="26"/>
          <w:szCs w:val="26"/>
        </w:rPr>
        <w:t xml:space="preserve">Combined statutory-minimum starting point: $5,600 (before de-duplication), with treble-actual-damages alternative likely higher once October 2025 displacement costs are documented.</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2026-07-21T06:14:26.866Z</dcterms:created>
  <dcterms:modified xsi:type="dcterms:W3CDTF">2026-07-21T06:14:26.866Z</dcterms:modified>
</cp:coreProperties>
</file>

<file path=docProps/custom.xml><?xml version="1.0" encoding="utf-8"?>
<Properties xmlns="http://schemas.openxmlformats.org/officeDocument/2006/custom-properties" xmlns:vt="http://schemas.openxmlformats.org/officeDocument/2006/docPropsVTypes"/>
</file>