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CED" w:rsidRPr="00E23825" w:rsidRDefault="00116CED" w:rsidP="00116CED">
      <w:pPr>
        <w:pStyle w:val="Header"/>
        <w:spacing w:after="240"/>
        <w:jc w:val="center"/>
        <w:rPr>
          <w:rFonts w:cstheme="minorHAnsi"/>
          <w:sz w:val="40"/>
          <w:szCs w:val="40"/>
        </w:rPr>
      </w:pPr>
      <w:r w:rsidRPr="00E23825">
        <w:rPr>
          <w:rFonts w:cstheme="minorHAnsi"/>
          <w:sz w:val="40"/>
          <w:szCs w:val="40"/>
        </w:rPr>
        <w:t>Thomas Sikes</w:t>
      </w:r>
    </w:p>
    <w:p w:rsidR="00116CED" w:rsidRPr="00E23825" w:rsidRDefault="00116CED" w:rsidP="00116CED">
      <w:pPr>
        <w:pStyle w:val="Header"/>
        <w:tabs>
          <w:tab w:val="left" w:pos="180"/>
        </w:tabs>
        <w:rPr>
          <w:rFonts w:cstheme="minorHAnsi"/>
          <w:sz w:val="21"/>
          <w:szCs w:val="21"/>
        </w:rPr>
      </w:pPr>
      <w:r w:rsidRPr="00E23825">
        <w:rPr>
          <w:rFonts w:cstheme="minorHAnsi"/>
          <w:color w:val="000000"/>
          <w:sz w:val="21"/>
          <w:szCs w:val="21"/>
        </w:rPr>
        <w:t>4396 Flajole Rd Midland, MI 48642</w:t>
      </w:r>
      <w:r w:rsidRPr="00E23825">
        <w:rPr>
          <w:rStyle w:val="apple-tab-span"/>
          <w:rFonts w:cstheme="minorHAnsi"/>
          <w:color w:val="000000"/>
          <w:sz w:val="21"/>
          <w:szCs w:val="21"/>
        </w:rPr>
        <w:tab/>
      </w:r>
      <w:r w:rsidRPr="00E23825">
        <w:rPr>
          <w:rFonts w:cstheme="minorHAnsi"/>
          <w:color w:val="000000"/>
          <w:sz w:val="21"/>
          <w:szCs w:val="21"/>
        </w:rPr>
        <w:t>(989) 513-0317</w:t>
      </w:r>
      <w:r w:rsidRPr="00E23825">
        <w:rPr>
          <w:rStyle w:val="apple-tab-span"/>
          <w:rFonts w:cstheme="minorHAnsi"/>
          <w:color w:val="000000"/>
          <w:sz w:val="21"/>
          <w:szCs w:val="21"/>
        </w:rPr>
        <w:tab/>
      </w:r>
      <w:hyperlink r:id="rId7" w:history="1">
        <w:r w:rsidRPr="00E23825">
          <w:rPr>
            <w:rStyle w:val="Hyperlink"/>
            <w:rFonts w:cstheme="minorHAnsi"/>
            <w:sz w:val="21"/>
            <w:szCs w:val="21"/>
          </w:rPr>
          <w:t>tgsikes@gmail.com</w:t>
        </w:r>
      </w:hyperlink>
    </w:p>
    <w:p w:rsidR="00ED10B3" w:rsidRPr="009C1F99" w:rsidRDefault="009034F2" w:rsidP="009C1F99">
      <w:pPr>
        <w:pStyle w:val="Heading1"/>
        <w:sectPr w:rsidR="00ED10B3" w:rsidRPr="009C1F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C1F99">
        <w:t>Skills</w:t>
      </w:r>
    </w:p>
    <w:p w:rsidR="00B70F20" w:rsidRPr="00F26058" w:rsidRDefault="00DF0D1C" w:rsidP="00037433">
      <w:pPr>
        <w:pStyle w:val="Heading2"/>
      </w:pPr>
      <w:r w:rsidRPr="00F26058">
        <w:lastRenderedPageBreak/>
        <w:t>Development</w:t>
      </w:r>
      <w:r w:rsidR="007003C1"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080"/>
      </w:tblGrid>
      <w:tr w:rsidR="00DF0D1C" w:rsidRPr="00F26058" w:rsidTr="007003C1">
        <w:tc>
          <w:tcPr>
            <w:tcW w:w="3348" w:type="dxa"/>
          </w:tcPr>
          <w:p w:rsidR="00DF0D1C" w:rsidRPr="00F26058" w:rsidRDefault="00DF0D1C" w:rsidP="007C4EAD">
            <w:r w:rsidRPr="00F26058">
              <w:t>Java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 xml:space="preserve">10+ 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7C4EAD">
            <w:r w:rsidRPr="00F26058">
              <w:t>C#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>2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725AD3">
            <w:r w:rsidRPr="00F26058">
              <w:t>XML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 xml:space="preserve">10+ 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7C4EAD">
            <w:r w:rsidRPr="00F26058">
              <w:t>JEE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 xml:space="preserve">10+ 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7C4EAD">
            <w:r w:rsidRPr="00F26058">
              <w:t>Spring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>10+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7C4EAD">
            <w:r w:rsidRPr="00F26058">
              <w:t>Unix scripting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 xml:space="preserve">10+ 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7C4EAD">
            <w:r w:rsidRPr="00F26058">
              <w:t>Web Services (SOAP, REST)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>10+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6448DA">
            <w:r w:rsidRPr="00F26058">
              <w:rPr>
                <w:rFonts w:cstheme="minorHAnsi"/>
                <w:color w:val="000000" w:themeColor="text1"/>
              </w:rPr>
              <w:t>ESB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>5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F23009">
            <w:r w:rsidRPr="00F26058">
              <w:t>Camel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 xml:space="preserve">2 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7C4EAD">
            <w:r w:rsidRPr="00F26058">
              <w:rPr>
                <w:rFonts w:cstheme="minorHAnsi"/>
                <w:color w:val="000000" w:themeColor="text1"/>
              </w:rPr>
              <w:t>Hibernate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>1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B66A02">
            <w:r w:rsidRPr="00F26058">
              <w:t>Mybatis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>2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7C4EAD">
            <w:r w:rsidRPr="00F26058">
              <w:t>Drools/Oracle Business Rules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 xml:space="preserve">2 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792630">
            <w:pPr>
              <w:rPr>
                <w:rFonts w:cstheme="minorHAnsi"/>
                <w:color w:val="000000" w:themeColor="text1"/>
              </w:rPr>
            </w:pPr>
            <w:r w:rsidRPr="00F26058">
              <w:rPr>
                <w:rFonts w:cstheme="minorHAnsi"/>
                <w:color w:val="000000" w:themeColor="text1"/>
              </w:rPr>
              <w:t>Ehcache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>2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792630">
            <w:r w:rsidRPr="00F26058">
              <w:rPr>
                <w:rFonts w:cstheme="minorHAnsi"/>
                <w:color w:val="000000" w:themeColor="text1"/>
              </w:rPr>
              <w:t>EJB, MDB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>4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8E30C6">
            <w:r w:rsidRPr="00F26058">
              <w:rPr>
                <w:rFonts w:cstheme="minorHAnsi"/>
                <w:color w:val="000000" w:themeColor="text1"/>
              </w:rPr>
              <w:t>Junit</w:t>
            </w:r>
            <w:r w:rsidR="00037433" w:rsidRPr="00F26058">
              <w:rPr>
                <w:rFonts w:cstheme="minorHAnsi"/>
                <w:color w:val="000000" w:themeColor="text1"/>
              </w:rPr>
              <w:t xml:space="preserve"> and TDD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>10+</w:t>
            </w:r>
          </w:p>
        </w:tc>
      </w:tr>
      <w:tr w:rsidR="00DF0D1C" w:rsidRPr="00F26058" w:rsidTr="007003C1">
        <w:tc>
          <w:tcPr>
            <w:tcW w:w="3348" w:type="dxa"/>
          </w:tcPr>
          <w:p w:rsidR="00DF0D1C" w:rsidRPr="00F26058" w:rsidRDefault="00DF0D1C" w:rsidP="008E30C6">
            <w:pPr>
              <w:rPr>
                <w:rFonts w:cstheme="minorHAnsi"/>
                <w:color w:val="000000" w:themeColor="text1"/>
              </w:rPr>
            </w:pPr>
            <w:r w:rsidRPr="00F26058">
              <w:rPr>
                <w:rFonts w:cstheme="minorHAnsi"/>
                <w:color w:val="000000" w:themeColor="text1"/>
              </w:rPr>
              <w:t>Mockito, EasyMock</w:t>
            </w:r>
            <w:r w:rsidR="00F26058">
              <w:rPr>
                <w:rFonts w:cstheme="minorHAnsi"/>
                <w:color w:val="000000" w:themeColor="text1"/>
              </w:rPr>
              <w:t>,</w:t>
            </w:r>
            <w:r w:rsidR="00F26058">
              <w:rPr>
                <w:color w:val="000000" w:themeColor="text1"/>
              </w:rPr>
              <w:t xml:space="preserve"> JMock</w:t>
            </w:r>
          </w:p>
        </w:tc>
        <w:tc>
          <w:tcPr>
            <w:tcW w:w="1080" w:type="dxa"/>
          </w:tcPr>
          <w:p w:rsidR="00DF0D1C" w:rsidRPr="00F26058" w:rsidRDefault="00DF0D1C" w:rsidP="007003C1">
            <w:pPr>
              <w:jc w:val="right"/>
            </w:pPr>
            <w:r w:rsidRPr="00F26058">
              <w:t>5</w:t>
            </w:r>
          </w:p>
        </w:tc>
      </w:tr>
    </w:tbl>
    <w:p w:rsidR="009B0418" w:rsidRPr="00F26058" w:rsidRDefault="009B0418" w:rsidP="009B0418">
      <w:pPr>
        <w:pStyle w:val="Heading2"/>
      </w:pPr>
      <w:r>
        <w:t xml:space="preserve">IDE and development </w:t>
      </w:r>
      <w:r w:rsidRPr="00F26058">
        <w:t>Tools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260"/>
      </w:tblGrid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keepNext/>
              <w:keepLines/>
            </w:pPr>
            <w:r w:rsidRPr="00F26058">
              <w:t>Eclipse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keepNext/>
              <w:keepLines/>
              <w:jc w:val="right"/>
            </w:pPr>
            <w:r w:rsidRPr="00F26058">
              <w:t xml:space="preserve">10+ 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keepNext/>
              <w:keepLines/>
            </w:pPr>
            <w:r w:rsidRPr="00F26058">
              <w:t>Visual Studio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keepNext/>
              <w:keepLines/>
              <w:jc w:val="right"/>
            </w:pPr>
            <w:r w:rsidRPr="00F26058">
              <w:t xml:space="preserve">1 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keepNext/>
              <w:keepLines/>
            </w:pPr>
            <w:r w:rsidRPr="00F26058">
              <w:t>JDeveloper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keepNext/>
              <w:keepLines/>
              <w:jc w:val="right"/>
            </w:pPr>
            <w:r w:rsidRPr="00F26058">
              <w:t xml:space="preserve">2 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keepNext/>
              <w:keepLines/>
            </w:pPr>
            <w:r w:rsidRPr="00F26058">
              <w:t>Jenkins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keepNext/>
              <w:keepLines/>
              <w:jc w:val="right"/>
            </w:pPr>
            <w:r w:rsidRPr="00F26058">
              <w:t xml:space="preserve">3 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keepNext/>
              <w:keepLines/>
            </w:pPr>
            <w:r w:rsidRPr="00F26058">
              <w:t>Maven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keepNext/>
              <w:keepLines/>
              <w:jc w:val="right"/>
            </w:pPr>
            <w:r w:rsidRPr="00F26058">
              <w:t xml:space="preserve">8 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keepNext/>
              <w:keepLines/>
            </w:pPr>
            <w:r w:rsidRPr="00F26058">
              <w:t>GIT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keepNext/>
              <w:keepLines/>
              <w:jc w:val="right"/>
            </w:pPr>
            <w:r w:rsidRPr="00F26058">
              <w:t xml:space="preserve">2 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keepNext/>
              <w:keepLines/>
            </w:pPr>
            <w:r w:rsidRPr="00F26058">
              <w:t>SVN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keepNext/>
              <w:keepLines/>
              <w:jc w:val="right"/>
            </w:pPr>
            <w:r w:rsidRPr="00F26058">
              <w:t xml:space="preserve">3 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keepNext/>
              <w:keepLines/>
            </w:pPr>
            <w:r w:rsidRPr="00F26058">
              <w:t>Jira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keepNext/>
              <w:keepLines/>
              <w:jc w:val="right"/>
            </w:pPr>
            <w:r w:rsidRPr="00F26058">
              <w:t>1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keepNext/>
              <w:keepLines/>
            </w:pPr>
            <w:r w:rsidRPr="00F26058">
              <w:t>Confluence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keepNext/>
              <w:keepLines/>
              <w:jc w:val="right"/>
            </w:pPr>
            <w:r w:rsidRPr="00F26058">
              <w:t>1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keepLines/>
            </w:pPr>
            <w:r w:rsidRPr="00F26058">
              <w:t>HipChat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keepLines/>
              <w:jc w:val="right"/>
            </w:pPr>
            <w:r w:rsidRPr="00F26058">
              <w:t>1</w:t>
            </w:r>
          </w:p>
        </w:tc>
      </w:tr>
    </w:tbl>
    <w:p w:rsidR="00B70F20" w:rsidRPr="00F26058" w:rsidRDefault="007003C1" w:rsidP="00037433">
      <w:pPr>
        <w:pStyle w:val="Heading2"/>
      </w:pPr>
      <w:r>
        <w:lastRenderedPageBreak/>
        <w:t xml:space="preserve">Application and Database </w:t>
      </w:r>
      <w:r w:rsidR="00DF0D1C" w:rsidRPr="00F26058">
        <w:t>Platforms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1080"/>
      </w:tblGrid>
      <w:tr w:rsidR="00ED10B3" w:rsidRPr="00F26058" w:rsidTr="007003C1">
        <w:trPr>
          <w:cantSplit/>
        </w:trPr>
        <w:tc>
          <w:tcPr>
            <w:tcW w:w="3348" w:type="dxa"/>
          </w:tcPr>
          <w:p w:rsidR="00ED10B3" w:rsidRPr="00F26058" w:rsidRDefault="00ED10B3" w:rsidP="00037433">
            <w:pPr>
              <w:keepNext/>
              <w:keepLines/>
            </w:pPr>
            <w:r w:rsidRPr="00F26058">
              <w:t>JBoss EAP</w:t>
            </w:r>
          </w:p>
        </w:tc>
        <w:tc>
          <w:tcPr>
            <w:tcW w:w="1080" w:type="dxa"/>
          </w:tcPr>
          <w:p w:rsidR="00ED10B3" w:rsidRPr="00F26058" w:rsidRDefault="00ED10B3" w:rsidP="007003C1">
            <w:pPr>
              <w:keepNext/>
              <w:keepLines/>
              <w:jc w:val="right"/>
            </w:pPr>
            <w:r w:rsidRPr="00F26058">
              <w:t xml:space="preserve">5 </w:t>
            </w:r>
          </w:p>
        </w:tc>
      </w:tr>
      <w:tr w:rsidR="00ED10B3" w:rsidRPr="00F26058" w:rsidTr="007003C1">
        <w:trPr>
          <w:cantSplit/>
        </w:trPr>
        <w:tc>
          <w:tcPr>
            <w:tcW w:w="3348" w:type="dxa"/>
          </w:tcPr>
          <w:p w:rsidR="00ED10B3" w:rsidRPr="00F26058" w:rsidRDefault="00ED10B3" w:rsidP="00037433">
            <w:pPr>
              <w:keepNext/>
              <w:keepLines/>
            </w:pPr>
            <w:r w:rsidRPr="00F26058">
              <w:t>Oracle Weblogic</w:t>
            </w:r>
          </w:p>
        </w:tc>
        <w:tc>
          <w:tcPr>
            <w:tcW w:w="1080" w:type="dxa"/>
          </w:tcPr>
          <w:p w:rsidR="00ED10B3" w:rsidRPr="00F26058" w:rsidRDefault="00ED10B3" w:rsidP="007003C1">
            <w:pPr>
              <w:keepNext/>
              <w:keepLines/>
              <w:jc w:val="right"/>
            </w:pPr>
            <w:r w:rsidRPr="00F26058">
              <w:t xml:space="preserve">3 </w:t>
            </w:r>
          </w:p>
        </w:tc>
      </w:tr>
      <w:tr w:rsidR="00792630" w:rsidRPr="00F26058" w:rsidTr="007003C1">
        <w:trPr>
          <w:cantSplit/>
        </w:trPr>
        <w:tc>
          <w:tcPr>
            <w:tcW w:w="3348" w:type="dxa"/>
          </w:tcPr>
          <w:p w:rsidR="00792630" w:rsidRPr="00F26058" w:rsidRDefault="00792630" w:rsidP="00037433">
            <w:pPr>
              <w:keepNext/>
              <w:keepLines/>
            </w:pPr>
            <w:r w:rsidRPr="00F26058">
              <w:rPr>
                <w:rFonts w:cstheme="minorHAnsi"/>
                <w:color w:val="000000" w:themeColor="text1"/>
              </w:rPr>
              <w:t>Tomcat</w:t>
            </w:r>
          </w:p>
        </w:tc>
        <w:tc>
          <w:tcPr>
            <w:tcW w:w="1080" w:type="dxa"/>
          </w:tcPr>
          <w:p w:rsidR="00792630" w:rsidRPr="00F26058" w:rsidRDefault="00792630" w:rsidP="007003C1">
            <w:pPr>
              <w:keepNext/>
              <w:keepLines/>
              <w:jc w:val="right"/>
            </w:pPr>
            <w:r w:rsidRPr="00F26058">
              <w:t>10+</w:t>
            </w:r>
          </w:p>
        </w:tc>
      </w:tr>
      <w:tr w:rsidR="00ED10B3" w:rsidRPr="00F26058" w:rsidTr="007003C1">
        <w:trPr>
          <w:cantSplit/>
        </w:trPr>
        <w:tc>
          <w:tcPr>
            <w:tcW w:w="3348" w:type="dxa"/>
          </w:tcPr>
          <w:p w:rsidR="00ED10B3" w:rsidRPr="00F26058" w:rsidRDefault="00ED10B3" w:rsidP="00037433">
            <w:pPr>
              <w:keepNext/>
              <w:keepLines/>
            </w:pPr>
            <w:r w:rsidRPr="00F26058">
              <w:t>Oracle DB</w:t>
            </w:r>
          </w:p>
        </w:tc>
        <w:tc>
          <w:tcPr>
            <w:tcW w:w="1080" w:type="dxa"/>
          </w:tcPr>
          <w:p w:rsidR="00ED10B3" w:rsidRPr="00F26058" w:rsidRDefault="00ED10B3" w:rsidP="007003C1">
            <w:pPr>
              <w:keepNext/>
              <w:keepLines/>
              <w:jc w:val="right"/>
            </w:pPr>
            <w:r w:rsidRPr="00F26058">
              <w:t>10+</w:t>
            </w:r>
          </w:p>
        </w:tc>
      </w:tr>
      <w:tr w:rsidR="00ED10B3" w:rsidRPr="00F26058" w:rsidTr="007003C1">
        <w:trPr>
          <w:cantSplit/>
        </w:trPr>
        <w:tc>
          <w:tcPr>
            <w:tcW w:w="3348" w:type="dxa"/>
          </w:tcPr>
          <w:p w:rsidR="00ED10B3" w:rsidRPr="00F26058" w:rsidRDefault="00ED10B3" w:rsidP="00037433">
            <w:pPr>
              <w:keepNext/>
              <w:keepLines/>
            </w:pPr>
            <w:r w:rsidRPr="00F26058">
              <w:t>SQL Server</w:t>
            </w:r>
          </w:p>
        </w:tc>
        <w:tc>
          <w:tcPr>
            <w:tcW w:w="1080" w:type="dxa"/>
          </w:tcPr>
          <w:p w:rsidR="00ED10B3" w:rsidRPr="00F26058" w:rsidRDefault="00ED10B3" w:rsidP="007003C1">
            <w:pPr>
              <w:keepNext/>
              <w:keepLines/>
              <w:jc w:val="right"/>
            </w:pPr>
            <w:r w:rsidRPr="00F26058">
              <w:t xml:space="preserve">3 </w:t>
            </w:r>
          </w:p>
        </w:tc>
      </w:tr>
      <w:tr w:rsidR="00792630" w:rsidRPr="00F26058" w:rsidTr="007003C1">
        <w:trPr>
          <w:cantSplit/>
        </w:trPr>
        <w:tc>
          <w:tcPr>
            <w:tcW w:w="3348" w:type="dxa"/>
          </w:tcPr>
          <w:p w:rsidR="00792630" w:rsidRPr="00F26058" w:rsidRDefault="00792630" w:rsidP="00037433">
            <w:pPr>
              <w:keepNext/>
              <w:keepLines/>
            </w:pPr>
            <w:r w:rsidRPr="00F26058">
              <w:t>PostgreSQL</w:t>
            </w:r>
          </w:p>
        </w:tc>
        <w:tc>
          <w:tcPr>
            <w:tcW w:w="1080" w:type="dxa"/>
          </w:tcPr>
          <w:p w:rsidR="00792630" w:rsidRPr="00F26058" w:rsidRDefault="00792630" w:rsidP="007003C1">
            <w:pPr>
              <w:keepNext/>
              <w:keepLines/>
              <w:jc w:val="right"/>
            </w:pPr>
            <w:r w:rsidRPr="00F26058">
              <w:t>1</w:t>
            </w:r>
          </w:p>
        </w:tc>
      </w:tr>
      <w:tr w:rsidR="00792630" w:rsidRPr="00F26058" w:rsidTr="007003C1">
        <w:trPr>
          <w:cantSplit/>
        </w:trPr>
        <w:tc>
          <w:tcPr>
            <w:tcW w:w="3348" w:type="dxa"/>
          </w:tcPr>
          <w:p w:rsidR="00792630" w:rsidRPr="00F26058" w:rsidRDefault="00792630" w:rsidP="00037433">
            <w:pPr>
              <w:keepLines/>
            </w:pPr>
            <w:r w:rsidRPr="00F26058">
              <w:t>MySQL</w:t>
            </w:r>
          </w:p>
        </w:tc>
        <w:tc>
          <w:tcPr>
            <w:tcW w:w="1080" w:type="dxa"/>
          </w:tcPr>
          <w:p w:rsidR="00792630" w:rsidRPr="00F26058" w:rsidRDefault="00792630" w:rsidP="007003C1">
            <w:pPr>
              <w:keepLines/>
              <w:jc w:val="right"/>
            </w:pPr>
            <w:r w:rsidRPr="00F26058">
              <w:t>1</w:t>
            </w:r>
          </w:p>
        </w:tc>
      </w:tr>
    </w:tbl>
    <w:p w:rsidR="009B0418" w:rsidRPr="00F26058" w:rsidRDefault="009B0418" w:rsidP="009B0418">
      <w:pPr>
        <w:pStyle w:val="Heading2"/>
      </w:pPr>
      <w:r w:rsidRPr="00F26058">
        <w:t>Design and Architecture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260"/>
      </w:tblGrid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t>Requirements Management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>10+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rPr>
                <w:rFonts w:cstheme="minorHAnsi"/>
                <w:color w:val="000000" w:themeColor="text1"/>
              </w:rPr>
              <w:t>Modelio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>2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pPr>
              <w:rPr>
                <w:rFonts w:cstheme="minorHAnsi"/>
                <w:color w:val="000000" w:themeColor="text1"/>
              </w:rPr>
            </w:pPr>
            <w:r w:rsidRPr="00F26058">
              <w:rPr>
                <w:rFonts w:cstheme="minorHAnsi"/>
                <w:color w:val="000000" w:themeColor="text1"/>
              </w:rPr>
              <w:t>Visio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>10+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t>User Stories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>4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t>OOD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 xml:space="preserve">10+ 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t>UML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 xml:space="preserve">10+ 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t>Data Architecture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>10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t>SOA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>10</w:t>
            </w:r>
          </w:p>
        </w:tc>
      </w:tr>
    </w:tbl>
    <w:p w:rsidR="009B0418" w:rsidRPr="00F26058" w:rsidRDefault="009B0418" w:rsidP="009B0418">
      <w:pPr>
        <w:pStyle w:val="Heading2"/>
      </w:pPr>
      <w:r>
        <w:t xml:space="preserve">Technical </w:t>
      </w:r>
      <w:r w:rsidRPr="00F26058">
        <w:t>Leadership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260"/>
      </w:tblGrid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t>Scrum Master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>2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t>Chapter Lead (Analysis)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>1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t>Coaching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>2</w:t>
            </w:r>
          </w:p>
        </w:tc>
      </w:tr>
      <w:tr w:rsidR="009B0418" w:rsidRPr="00F26058" w:rsidTr="00DB79EB">
        <w:tc>
          <w:tcPr>
            <w:tcW w:w="3168" w:type="dxa"/>
          </w:tcPr>
          <w:p w:rsidR="009B0418" w:rsidRPr="00F26058" w:rsidRDefault="009B0418" w:rsidP="00DB79EB">
            <w:r w:rsidRPr="00F26058">
              <w:t>Tech Lead</w:t>
            </w:r>
          </w:p>
        </w:tc>
        <w:tc>
          <w:tcPr>
            <w:tcW w:w="1260" w:type="dxa"/>
          </w:tcPr>
          <w:p w:rsidR="009B0418" w:rsidRPr="00F26058" w:rsidRDefault="009B0418" w:rsidP="00DB79EB">
            <w:pPr>
              <w:jc w:val="right"/>
            </w:pPr>
            <w:r w:rsidRPr="00F26058">
              <w:t>10+</w:t>
            </w:r>
          </w:p>
        </w:tc>
      </w:tr>
    </w:tbl>
    <w:p w:rsidR="007003C1" w:rsidRDefault="007003C1" w:rsidP="00037433">
      <w:pPr>
        <w:pStyle w:val="Heading2"/>
      </w:pPr>
      <w:r>
        <w:t>Certifications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1260"/>
      </w:tblGrid>
      <w:tr w:rsidR="007003C1" w:rsidRPr="00F26058" w:rsidTr="007003C1">
        <w:tc>
          <w:tcPr>
            <w:tcW w:w="3168" w:type="dxa"/>
          </w:tcPr>
          <w:p w:rsidR="007003C1" w:rsidRPr="00F26058" w:rsidRDefault="007003C1" w:rsidP="00DB79EB">
            <w:r>
              <w:t>Certified Scrum Master</w:t>
            </w:r>
          </w:p>
        </w:tc>
        <w:tc>
          <w:tcPr>
            <w:tcW w:w="1260" w:type="dxa"/>
          </w:tcPr>
          <w:p w:rsidR="007003C1" w:rsidRPr="00F26058" w:rsidRDefault="007003C1" w:rsidP="00E44778">
            <w:pPr>
              <w:jc w:val="right"/>
            </w:pPr>
            <w:r>
              <w:t>2011</w:t>
            </w:r>
          </w:p>
        </w:tc>
      </w:tr>
    </w:tbl>
    <w:p w:rsidR="00ED10B3" w:rsidRPr="00F26058" w:rsidRDefault="00ED10B3" w:rsidP="00141989">
      <w:pPr>
        <w:pStyle w:val="Heading1"/>
        <w:sectPr w:rsidR="00ED10B3" w:rsidRPr="00F26058" w:rsidSect="00ED10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C1F99" w:rsidRPr="009C1F99" w:rsidRDefault="009C1F99" w:rsidP="009C1F99">
      <w:pPr>
        <w:pStyle w:val="Heading1"/>
        <w:sectPr w:rsidR="009C1F99" w:rsidRPr="009C1F99" w:rsidSect="009C1F9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>Projects</w:t>
      </w:r>
    </w:p>
    <w:p w:rsidR="00037433" w:rsidRPr="00F26058" w:rsidRDefault="00037433" w:rsidP="00037433">
      <w:pPr>
        <w:pStyle w:val="Heading2"/>
      </w:pPr>
      <w:r w:rsidRPr="00F26058">
        <w:lastRenderedPageBreak/>
        <w:t>Hagerty Insurance</w:t>
      </w:r>
    </w:p>
    <w:p w:rsidR="00037433" w:rsidRPr="00F26058" w:rsidRDefault="00037433" w:rsidP="00037433">
      <w:pPr>
        <w:pStyle w:val="Heading3"/>
      </w:pPr>
      <w:r w:rsidRPr="00F26058">
        <w:t>Systems Analyst Manager</w:t>
      </w:r>
    </w:p>
    <w:p w:rsidR="006B6EB3" w:rsidRPr="00F26058" w:rsidRDefault="006B6EB3" w:rsidP="00037433">
      <w:pPr>
        <w:pStyle w:val="ListParagraph"/>
        <w:numPr>
          <w:ilvl w:val="0"/>
          <w:numId w:val="11"/>
        </w:numPr>
        <w:spacing w:line="240" w:lineRule="auto"/>
        <w:ind w:right="540"/>
        <w:rPr>
          <w:color w:val="000000" w:themeColor="text1"/>
        </w:rPr>
      </w:pPr>
      <w:r w:rsidRPr="00F26058">
        <w:rPr>
          <w:color w:val="000000" w:themeColor="text1"/>
        </w:rPr>
        <w:t xml:space="preserve">Co-lead merging of Business and System Analyst roles to help streamline project inception to delivery </w:t>
      </w:r>
    </w:p>
    <w:p w:rsidR="006B6EB3" w:rsidRPr="00F26058" w:rsidRDefault="006B6EB3" w:rsidP="006B6EB3">
      <w:pPr>
        <w:keepNext/>
        <w:keepLines/>
        <w:numPr>
          <w:ilvl w:val="0"/>
          <w:numId w:val="11"/>
        </w:numPr>
        <w:tabs>
          <w:tab w:val="left" w:pos="360"/>
        </w:tabs>
        <w:spacing w:after="0" w:line="240" w:lineRule="auto"/>
        <w:rPr>
          <w:color w:val="000000" w:themeColor="text1"/>
        </w:rPr>
      </w:pPr>
      <w:r w:rsidRPr="00F26058">
        <w:rPr>
          <w:color w:val="000000" w:themeColor="text1"/>
        </w:rPr>
        <w:t>Assisted direct reports to develop technical skills</w:t>
      </w:r>
    </w:p>
    <w:p w:rsidR="00037433" w:rsidRPr="00F26058" w:rsidRDefault="00037433" w:rsidP="00037433">
      <w:pPr>
        <w:pStyle w:val="ListParagraph"/>
        <w:numPr>
          <w:ilvl w:val="0"/>
          <w:numId w:val="11"/>
        </w:numPr>
        <w:spacing w:line="240" w:lineRule="auto"/>
        <w:ind w:right="540"/>
        <w:rPr>
          <w:color w:val="000000" w:themeColor="text1"/>
        </w:rPr>
      </w:pPr>
      <w:r w:rsidRPr="00F26058">
        <w:rPr>
          <w:color w:val="000000" w:themeColor="text1"/>
        </w:rPr>
        <w:t>Originated and led Lunch-N-Learn programs centered on agile design principles and agile concepts</w:t>
      </w:r>
    </w:p>
    <w:p w:rsidR="00037433" w:rsidRPr="00F26058" w:rsidRDefault="00037433" w:rsidP="00037433">
      <w:pPr>
        <w:pStyle w:val="Heading3"/>
      </w:pPr>
      <w:r w:rsidRPr="00F26058">
        <w:t>Agile Coach</w:t>
      </w:r>
    </w:p>
    <w:p w:rsidR="00037433" w:rsidRPr="00F26058" w:rsidRDefault="00037433" w:rsidP="00037433">
      <w:pPr>
        <w:pStyle w:val="ListParagraph"/>
        <w:numPr>
          <w:ilvl w:val="0"/>
          <w:numId w:val="12"/>
        </w:numPr>
        <w:spacing w:line="240" w:lineRule="auto"/>
        <w:ind w:right="540"/>
        <w:rPr>
          <w:color w:val="000000" w:themeColor="text1"/>
        </w:rPr>
      </w:pPr>
      <w:r w:rsidRPr="00F26058">
        <w:rPr>
          <w:color w:val="000000" w:themeColor="text1"/>
        </w:rPr>
        <w:lastRenderedPageBreak/>
        <w:t>Assisted the IT organization in their transformation to a more agile mindset. This coaching  resulted in the adoption of a number of key practices:</w:t>
      </w:r>
    </w:p>
    <w:p w:rsidR="00037433" w:rsidRPr="00F26058" w:rsidRDefault="00037433" w:rsidP="00037433">
      <w:pPr>
        <w:pStyle w:val="ListParagraph"/>
        <w:numPr>
          <w:ilvl w:val="1"/>
          <w:numId w:val="13"/>
        </w:numPr>
        <w:spacing w:line="240" w:lineRule="auto"/>
        <w:ind w:left="720" w:right="540"/>
        <w:rPr>
          <w:color w:val="000000" w:themeColor="text1"/>
        </w:rPr>
      </w:pPr>
      <w:r w:rsidRPr="00F26058">
        <w:rPr>
          <w:color w:val="000000" w:themeColor="text1"/>
        </w:rPr>
        <w:t>long-lived-teams</w:t>
      </w:r>
    </w:p>
    <w:p w:rsidR="00037433" w:rsidRPr="00F26058" w:rsidRDefault="00037433" w:rsidP="00037433">
      <w:pPr>
        <w:pStyle w:val="ListParagraph"/>
        <w:numPr>
          <w:ilvl w:val="1"/>
          <w:numId w:val="13"/>
        </w:numPr>
        <w:spacing w:line="240" w:lineRule="auto"/>
        <w:ind w:left="720" w:right="540"/>
        <w:rPr>
          <w:color w:val="000000" w:themeColor="text1"/>
        </w:rPr>
      </w:pPr>
      <w:r w:rsidRPr="00F26058">
        <w:rPr>
          <w:color w:val="000000" w:themeColor="text1"/>
        </w:rPr>
        <w:t>team level accountability</w:t>
      </w:r>
    </w:p>
    <w:p w:rsidR="00037433" w:rsidRPr="00F26058" w:rsidRDefault="00037433" w:rsidP="00037433">
      <w:pPr>
        <w:pStyle w:val="ListParagraph"/>
        <w:numPr>
          <w:ilvl w:val="1"/>
          <w:numId w:val="13"/>
        </w:numPr>
        <w:spacing w:line="240" w:lineRule="auto"/>
        <w:ind w:left="720" w:right="540"/>
        <w:rPr>
          <w:color w:val="000000" w:themeColor="text1"/>
        </w:rPr>
      </w:pPr>
      <w:r w:rsidRPr="00F26058">
        <w:rPr>
          <w:color w:val="000000" w:themeColor="text1"/>
        </w:rPr>
        <w:t>relative sizing</w:t>
      </w:r>
    </w:p>
    <w:p w:rsidR="00037433" w:rsidRPr="00F26058" w:rsidRDefault="00037433" w:rsidP="00037433">
      <w:pPr>
        <w:pStyle w:val="ListParagraph"/>
        <w:numPr>
          <w:ilvl w:val="1"/>
          <w:numId w:val="13"/>
        </w:numPr>
        <w:spacing w:line="240" w:lineRule="auto"/>
        <w:ind w:left="720" w:right="540"/>
        <w:rPr>
          <w:color w:val="000000" w:themeColor="text1"/>
        </w:rPr>
      </w:pPr>
      <w:r w:rsidRPr="00F26058">
        <w:rPr>
          <w:color w:val="000000" w:themeColor="text1"/>
        </w:rPr>
        <w:t>cross functional and self-organizing teams</w:t>
      </w:r>
    </w:p>
    <w:p w:rsidR="00037433" w:rsidRPr="00F26058" w:rsidRDefault="00037433" w:rsidP="00037433">
      <w:pPr>
        <w:pStyle w:val="ListParagraph"/>
        <w:numPr>
          <w:ilvl w:val="1"/>
          <w:numId w:val="13"/>
        </w:numPr>
        <w:spacing w:line="240" w:lineRule="auto"/>
        <w:ind w:left="720" w:right="540"/>
        <w:rPr>
          <w:color w:val="000000" w:themeColor="text1"/>
        </w:rPr>
      </w:pPr>
      <w:r w:rsidRPr="00F26058">
        <w:rPr>
          <w:color w:val="000000" w:themeColor="text1"/>
        </w:rPr>
        <w:t>Colocation of business stakeholders, analysts, developers and quality engineers</w:t>
      </w:r>
    </w:p>
    <w:p w:rsidR="00037433" w:rsidRPr="00F26058" w:rsidRDefault="00037433" w:rsidP="00037433">
      <w:pPr>
        <w:pStyle w:val="ListParagraph"/>
        <w:numPr>
          <w:ilvl w:val="0"/>
          <w:numId w:val="12"/>
        </w:numPr>
        <w:spacing w:line="240" w:lineRule="auto"/>
        <w:ind w:right="540"/>
        <w:rPr>
          <w:color w:val="000000" w:themeColor="text1"/>
        </w:rPr>
      </w:pPr>
      <w:r w:rsidRPr="00F26058">
        <w:rPr>
          <w:color w:val="000000" w:themeColor="text1"/>
        </w:rPr>
        <w:t>Led the transformation of a large enterprise wide project to agile and served as Scrum Master for two teams</w:t>
      </w:r>
    </w:p>
    <w:p w:rsidR="00037433" w:rsidRPr="00F26058" w:rsidRDefault="00037433" w:rsidP="00037433">
      <w:pPr>
        <w:pStyle w:val="ListParagraph"/>
        <w:numPr>
          <w:ilvl w:val="0"/>
          <w:numId w:val="12"/>
        </w:numPr>
        <w:spacing w:line="240" w:lineRule="auto"/>
        <w:ind w:right="540"/>
        <w:rPr>
          <w:color w:val="000000" w:themeColor="text1"/>
        </w:rPr>
      </w:pPr>
      <w:r w:rsidRPr="00F26058">
        <w:rPr>
          <w:color w:val="000000" w:themeColor="text1"/>
        </w:rPr>
        <w:t>Provided guidance and recommendations for the adoption of agile portfolio management</w:t>
      </w:r>
    </w:p>
    <w:p w:rsidR="00141989" w:rsidRPr="00F26058" w:rsidRDefault="00141989" w:rsidP="00141989">
      <w:pPr>
        <w:spacing w:line="240" w:lineRule="auto"/>
        <w:ind w:right="540"/>
        <w:rPr>
          <w:color w:val="000000" w:themeColor="text1"/>
        </w:rPr>
      </w:pPr>
      <w:r w:rsidRPr="00F26058">
        <w:rPr>
          <w:b/>
          <w:color w:val="000000" w:themeColor="text1"/>
        </w:rPr>
        <w:t xml:space="preserve">Environment: </w:t>
      </w:r>
      <w:r w:rsidRPr="00F26058">
        <w:rPr>
          <w:color w:val="000000" w:themeColor="text1"/>
        </w:rPr>
        <w:t xml:space="preserve">C#, </w:t>
      </w:r>
      <w:bookmarkStart w:id="0" w:name="_GoBack"/>
      <w:bookmarkEnd w:id="0"/>
      <w:r w:rsidRPr="00F26058">
        <w:rPr>
          <w:color w:val="000000" w:themeColor="text1"/>
        </w:rPr>
        <w:t>Visio, Scrum, Kanban, Jira, Confluence, Hipchat</w:t>
      </w:r>
    </w:p>
    <w:p w:rsidR="00B70F20" w:rsidRPr="00F26058" w:rsidRDefault="00B70F20" w:rsidP="00037433">
      <w:pPr>
        <w:pStyle w:val="Heading2"/>
      </w:pPr>
      <w:r w:rsidRPr="00F26058">
        <w:t xml:space="preserve">Payment Card Processing - Chief Architect </w:t>
      </w:r>
    </w:p>
    <w:p w:rsidR="00B70F20" w:rsidRPr="00F26058" w:rsidRDefault="00B70F20" w:rsidP="00037433">
      <w:pPr>
        <w:pStyle w:val="Heading3"/>
      </w:pPr>
      <w:r w:rsidRPr="00F26058">
        <w:t>Royal Dutch Shell</w:t>
      </w:r>
    </w:p>
    <w:p w:rsidR="00B70F20" w:rsidRPr="00F26058" w:rsidRDefault="00B70F20" w:rsidP="009034F2">
      <w:pPr>
        <w:pStyle w:val="ListParagraph"/>
      </w:pPr>
      <w:r w:rsidRPr="00F26058">
        <w:t>Architectural design</w:t>
      </w:r>
      <w:r w:rsidR="00B00F89">
        <w:t xml:space="preserve"> and development (</w:t>
      </w:r>
      <w:r w:rsidRPr="00F26058">
        <w:t xml:space="preserve"> for high performance system that is also PCI security compliant</w:t>
      </w:r>
    </w:p>
    <w:p w:rsidR="00B70F20" w:rsidRPr="00F26058" w:rsidRDefault="00B70F20" w:rsidP="009034F2">
      <w:pPr>
        <w:pStyle w:val="ListParagraph"/>
      </w:pPr>
      <w:r w:rsidRPr="00F26058">
        <w:t xml:space="preserve">Design and implementation of continuous integration Development of file handling and tracking system </w:t>
      </w:r>
    </w:p>
    <w:p w:rsidR="00B70F20" w:rsidRPr="00F26058" w:rsidRDefault="00B70F20" w:rsidP="009034F2">
      <w:pPr>
        <w:pStyle w:val="ListParagraph"/>
      </w:pPr>
      <w:r w:rsidRPr="00F26058">
        <w:t>Remote delivery team Scrum master</w:t>
      </w:r>
    </w:p>
    <w:p w:rsidR="00141989" w:rsidRPr="00F26058" w:rsidRDefault="00141989" w:rsidP="00141989">
      <w:pPr>
        <w:rPr>
          <w:b/>
          <w:smallCaps/>
        </w:rPr>
      </w:pPr>
      <w:r w:rsidRPr="00F26058">
        <w:rPr>
          <w:b/>
        </w:rPr>
        <w:t xml:space="preserve">Environment: </w:t>
      </w:r>
      <w:r w:rsidR="00C36111" w:rsidRPr="00F26058">
        <w:t>UML</w:t>
      </w:r>
      <w:r w:rsidR="00C36111">
        <w:t xml:space="preserve">, </w:t>
      </w:r>
      <w:r w:rsidRPr="00F26058">
        <w:t>Camel, Java, JBoss, JDBC, Jenkins, Mybatis, Nexus, Oracle, RHEL, Roo,</w:t>
      </w:r>
      <w:r w:rsidR="00F26058" w:rsidRPr="00F26058">
        <w:t xml:space="preserve"> </w:t>
      </w:r>
      <w:r w:rsidR="00F26058">
        <w:t>M</w:t>
      </w:r>
      <w:r w:rsidR="00F26058" w:rsidRPr="00F26058">
        <w:t>aven,</w:t>
      </w:r>
      <w:r w:rsidR="00C36111">
        <w:t xml:space="preserve"> </w:t>
      </w:r>
      <w:proofErr w:type="gramStart"/>
      <w:r w:rsidR="00C36111">
        <w:t>Spring</w:t>
      </w:r>
      <w:proofErr w:type="gramEnd"/>
      <w:r w:rsidR="00C36111">
        <w:t xml:space="preserve">, </w:t>
      </w:r>
      <w:r w:rsidR="003E60C4">
        <w:t xml:space="preserve">web services, </w:t>
      </w:r>
      <w:r w:rsidR="00C36111">
        <w:t>YML</w:t>
      </w:r>
    </w:p>
    <w:p w:rsidR="00B70F20" w:rsidRPr="00F26058" w:rsidRDefault="00B70F20" w:rsidP="00037433">
      <w:pPr>
        <w:pStyle w:val="Heading2"/>
      </w:pPr>
      <w:r w:rsidRPr="00F26058">
        <w:t xml:space="preserve">Define The “New Style Of It” - Consultant </w:t>
      </w:r>
    </w:p>
    <w:p w:rsidR="00B70F20" w:rsidRPr="00F26058" w:rsidRDefault="00B70F20" w:rsidP="00037433">
      <w:pPr>
        <w:pStyle w:val="Heading3"/>
      </w:pPr>
      <w:r w:rsidRPr="00F26058">
        <w:t>Avista Power Spokane, WA</w:t>
      </w:r>
    </w:p>
    <w:p w:rsidR="00B70F20" w:rsidRPr="00F26058" w:rsidRDefault="00B70F20" w:rsidP="006B6EB3">
      <w:pPr>
        <w:pStyle w:val="ListParagraph"/>
      </w:pPr>
      <w:r w:rsidRPr="00F26058">
        <w:t>Designed IT support model using mix of onshore and offshore resources</w:t>
      </w:r>
      <w:r w:rsidR="006B6EB3" w:rsidRPr="00F26058">
        <w:t xml:space="preserve"> that met the company’s unique needs (mid-sized electric utility with aggressive service restoration goals) while also meeting their cost constraints.</w:t>
      </w:r>
    </w:p>
    <w:p w:rsidR="00B70F20" w:rsidRPr="00F26058" w:rsidRDefault="00B70F20" w:rsidP="009034F2">
      <w:pPr>
        <w:pStyle w:val="ListParagraph"/>
      </w:pPr>
      <w:r w:rsidRPr="00F26058">
        <w:t xml:space="preserve">Mapped the defined needs of the </w:t>
      </w:r>
      <w:r w:rsidR="006B6EB3" w:rsidRPr="00F26058">
        <w:t>company</w:t>
      </w:r>
      <w:r w:rsidRPr="00F26058">
        <w:t xml:space="preserve"> with the appropriate </w:t>
      </w:r>
      <w:r w:rsidR="006B6EB3" w:rsidRPr="00F26058">
        <w:t xml:space="preserve">vendor </w:t>
      </w:r>
      <w:r w:rsidRPr="00F26058">
        <w:t>offerings and provided tailoring guidance to ensure the best fit.</w:t>
      </w:r>
    </w:p>
    <w:p w:rsidR="00141989" w:rsidRPr="00F26058" w:rsidRDefault="00141989" w:rsidP="00141989">
      <w:pPr>
        <w:rPr>
          <w:b/>
          <w:smallCaps/>
        </w:rPr>
      </w:pPr>
      <w:r w:rsidRPr="00F26058">
        <w:rPr>
          <w:b/>
        </w:rPr>
        <w:t xml:space="preserve">Environment: </w:t>
      </w:r>
      <w:r w:rsidRPr="00F26058">
        <w:t xml:space="preserve">Windows, </w:t>
      </w:r>
      <w:r w:rsidR="00F26058" w:rsidRPr="00F26058">
        <w:t>UNIX</w:t>
      </w:r>
      <w:r w:rsidRPr="00F26058">
        <w:t>, Mainframe, Oracle, SAP</w:t>
      </w:r>
    </w:p>
    <w:p w:rsidR="00B70F20" w:rsidRPr="00F26058" w:rsidRDefault="00B70F20" w:rsidP="00037433">
      <w:pPr>
        <w:pStyle w:val="Heading2"/>
      </w:pPr>
      <w:r w:rsidRPr="00F26058">
        <w:t xml:space="preserve">SOA Transformation Analysis - SOA Architect </w:t>
      </w:r>
    </w:p>
    <w:p w:rsidR="00B70F20" w:rsidRPr="00F26058" w:rsidRDefault="00B70F20" w:rsidP="00037433">
      <w:pPr>
        <w:pStyle w:val="Heading3"/>
      </w:pPr>
      <w:r w:rsidRPr="00F26058">
        <w:t>Commonwealth of Kentucky Frankfort, KY</w:t>
      </w:r>
    </w:p>
    <w:p w:rsidR="00B70F20" w:rsidRPr="00F26058" w:rsidRDefault="00B70F20" w:rsidP="009034F2">
      <w:pPr>
        <w:pStyle w:val="ListParagraph"/>
      </w:pPr>
      <w:r w:rsidRPr="00F26058">
        <w:t>Developed SOA readiness assessment tool to provide analysis of the state’s ability to undertake a SOA transformation. The tool assesses the areas of:</w:t>
      </w:r>
    </w:p>
    <w:p w:rsidR="00B70F20" w:rsidRPr="00F26058" w:rsidRDefault="00B70F20" w:rsidP="00141989">
      <w:pPr>
        <w:pStyle w:val="ListParagraph"/>
        <w:numPr>
          <w:ilvl w:val="1"/>
          <w:numId w:val="13"/>
        </w:numPr>
        <w:spacing w:line="240" w:lineRule="auto"/>
        <w:ind w:left="720" w:right="540"/>
        <w:rPr>
          <w:color w:val="000000" w:themeColor="text1"/>
        </w:rPr>
      </w:pPr>
      <w:r w:rsidRPr="00F26058">
        <w:rPr>
          <w:color w:val="000000" w:themeColor="text1"/>
        </w:rPr>
        <w:t>Strength of executive sponsorship</w:t>
      </w:r>
    </w:p>
    <w:p w:rsidR="00B70F20" w:rsidRPr="00F26058" w:rsidRDefault="00B70F20" w:rsidP="00141989">
      <w:pPr>
        <w:pStyle w:val="ListParagraph"/>
        <w:numPr>
          <w:ilvl w:val="1"/>
          <w:numId w:val="13"/>
        </w:numPr>
        <w:spacing w:line="240" w:lineRule="auto"/>
        <w:ind w:left="720" w:right="540"/>
        <w:rPr>
          <w:color w:val="000000" w:themeColor="text1"/>
        </w:rPr>
      </w:pPr>
      <w:r w:rsidRPr="00F26058">
        <w:rPr>
          <w:color w:val="000000" w:themeColor="text1"/>
        </w:rPr>
        <w:t>Application modernization requirements</w:t>
      </w:r>
    </w:p>
    <w:p w:rsidR="00B70F20" w:rsidRPr="00F26058" w:rsidRDefault="00B70F20" w:rsidP="00141989">
      <w:pPr>
        <w:pStyle w:val="ListParagraph"/>
        <w:numPr>
          <w:ilvl w:val="1"/>
          <w:numId w:val="13"/>
        </w:numPr>
        <w:spacing w:line="240" w:lineRule="auto"/>
        <w:ind w:left="720" w:right="540"/>
        <w:rPr>
          <w:color w:val="000000" w:themeColor="text1"/>
        </w:rPr>
      </w:pPr>
      <w:r w:rsidRPr="00F26058">
        <w:rPr>
          <w:color w:val="000000" w:themeColor="text1"/>
        </w:rPr>
        <w:t>Legacy data constraints</w:t>
      </w:r>
    </w:p>
    <w:p w:rsidR="00B70F20" w:rsidRPr="00F26058" w:rsidRDefault="00B70F20" w:rsidP="00141989">
      <w:pPr>
        <w:pStyle w:val="ListParagraph"/>
        <w:numPr>
          <w:ilvl w:val="1"/>
          <w:numId w:val="13"/>
        </w:numPr>
        <w:spacing w:line="240" w:lineRule="auto"/>
        <w:ind w:left="720" w:right="540"/>
        <w:rPr>
          <w:color w:val="000000" w:themeColor="text1"/>
        </w:rPr>
      </w:pPr>
      <w:r w:rsidRPr="00F26058">
        <w:rPr>
          <w:color w:val="000000" w:themeColor="text1"/>
        </w:rPr>
        <w:t>Organizational structure</w:t>
      </w:r>
    </w:p>
    <w:p w:rsidR="00B70F20" w:rsidRPr="00F26058" w:rsidRDefault="00B70F20" w:rsidP="00141989">
      <w:pPr>
        <w:pStyle w:val="ListParagraph"/>
        <w:numPr>
          <w:ilvl w:val="1"/>
          <w:numId w:val="13"/>
        </w:numPr>
        <w:spacing w:line="240" w:lineRule="auto"/>
        <w:ind w:left="720" w:right="540"/>
        <w:rPr>
          <w:color w:val="000000" w:themeColor="text1"/>
        </w:rPr>
      </w:pPr>
      <w:r w:rsidRPr="00F26058">
        <w:rPr>
          <w:color w:val="000000" w:themeColor="text1"/>
        </w:rPr>
        <w:t>Training and educational needs</w:t>
      </w:r>
    </w:p>
    <w:p w:rsidR="00141989" w:rsidRPr="00F26058" w:rsidRDefault="00141989" w:rsidP="00141989">
      <w:r w:rsidRPr="00F26058">
        <w:rPr>
          <w:b/>
        </w:rPr>
        <w:t>Environment:</w:t>
      </w:r>
      <w:r w:rsidRPr="00F26058">
        <w:t xml:space="preserve"> C, UNIX</w:t>
      </w:r>
    </w:p>
    <w:p w:rsidR="00B70F20" w:rsidRPr="00F26058" w:rsidRDefault="00B70F20" w:rsidP="00037433">
      <w:pPr>
        <w:pStyle w:val="Heading2"/>
      </w:pPr>
      <w:r w:rsidRPr="00F26058">
        <w:t xml:space="preserve">Automotive Dealer Support System - Application Architect </w:t>
      </w:r>
    </w:p>
    <w:p w:rsidR="00B70F20" w:rsidRPr="00F26058" w:rsidRDefault="00B70F20" w:rsidP="00037433">
      <w:pPr>
        <w:pStyle w:val="Heading3"/>
      </w:pPr>
      <w:r w:rsidRPr="00F26058">
        <w:t xml:space="preserve">Nissan Franklin, TN </w:t>
      </w:r>
    </w:p>
    <w:p w:rsidR="006B6EB3" w:rsidRPr="00F26058" w:rsidRDefault="00B00F89" w:rsidP="009034F2">
      <w:pPr>
        <w:pStyle w:val="ListParagraph"/>
      </w:pPr>
      <w:r>
        <w:t>R</w:t>
      </w:r>
      <w:r w:rsidR="006B6EB3" w:rsidRPr="00F26058">
        <w:t xml:space="preserve">egained client trust by providing frequent feedback and showing </w:t>
      </w:r>
      <w:r w:rsidR="00C36111">
        <w:t xml:space="preserve">frequent </w:t>
      </w:r>
      <w:r w:rsidR="006B6EB3" w:rsidRPr="00F26058">
        <w:t>solid progress forward</w:t>
      </w:r>
    </w:p>
    <w:p w:rsidR="00B70F20" w:rsidRPr="00F26058" w:rsidRDefault="00B70F20" w:rsidP="009034F2">
      <w:pPr>
        <w:pStyle w:val="ListParagraph"/>
      </w:pPr>
      <w:r w:rsidRPr="00F26058">
        <w:t>Developed performance improvements that result</w:t>
      </w:r>
      <w:r w:rsidR="00C36111">
        <w:t>ed</w:t>
      </w:r>
      <w:r w:rsidRPr="00F26058">
        <w:t xml:space="preserve"> in closing over 15 long-standing performance </w:t>
      </w:r>
      <w:r w:rsidR="006B6EB3" w:rsidRPr="00F26058">
        <w:t>defects</w:t>
      </w:r>
    </w:p>
    <w:p w:rsidR="00B70F20" w:rsidRPr="00F26058" w:rsidRDefault="00B70F20" w:rsidP="009034F2">
      <w:pPr>
        <w:pStyle w:val="ListParagraph"/>
      </w:pPr>
      <w:r w:rsidRPr="00F26058">
        <w:t>Created browser based performance tests</w:t>
      </w:r>
      <w:r w:rsidR="00C36111">
        <w:t xml:space="preserve"> using Selenium.</w:t>
      </w:r>
    </w:p>
    <w:p w:rsidR="006B6EB3" w:rsidRPr="00F26058" w:rsidRDefault="006B6EB3" w:rsidP="006B6EB3">
      <w:pPr>
        <w:rPr>
          <w:b/>
          <w:smallCaps/>
        </w:rPr>
      </w:pPr>
      <w:r w:rsidRPr="00F26058">
        <w:rPr>
          <w:b/>
        </w:rPr>
        <w:t xml:space="preserve">Environment: </w:t>
      </w:r>
      <w:r w:rsidRPr="00F26058">
        <w:t>Java, JBoss, BizTalk, Ajax, Oracle, Selenium, Java/CICS integration</w:t>
      </w:r>
      <w:r w:rsidR="00C66791">
        <w:t>,</w:t>
      </w:r>
      <w:r w:rsidR="00C66791" w:rsidRPr="00F26058">
        <w:t xml:space="preserve"> </w:t>
      </w:r>
      <w:r w:rsidR="00C66791">
        <w:t>M</w:t>
      </w:r>
      <w:r w:rsidR="00C66791" w:rsidRPr="00F26058">
        <w:t xml:space="preserve">aven, </w:t>
      </w:r>
      <w:proofErr w:type="gramStart"/>
      <w:r w:rsidR="00C66791" w:rsidRPr="00F26058">
        <w:t>Spring</w:t>
      </w:r>
      <w:proofErr w:type="gramEnd"/>
      <w:r w:rsidR="00C36111">
        <w:t xml:space="preserve">, </w:t>
      </w:r>
      <w:r w:rsidR="003E60C4">
        <w:t>web services</w:t>
      </w:r>
    </w:p>
    <w:p w:rsidR="00B70F20" w:rsidRPr="00F26058" w:rsidRDefault="00B70F20" w:rsidP="00037433">
      <w:pPr>
        <w:pStyle w:val="Heading2"/>
      </w:pPr>
      <w:r w:rsidRPr="00F26058">
        <w:t>Health Insurance Claims Intake Service - Performance Architect</w:t>
      </w:r>
    </w:p>
    <w:p w:rsidR="00B70F20" w:rsidRPr="00F26058" w:rsidRDefault="00B70F20" w:rsidP="00037433">
      <w:pPr>
        <w:pStyle w:val="Heading3"/>
      </w:pPr>
      <w:r w:rsidRPr="00F26058">
        <w:t xml:space="preserve">Cigna Insurance Windsor, CT </w:t>
      </w:r>
    </w:p>
    <w:p w:rsidR="00B70F20" w:rsidRPr="00F26058" w:rsidRDefault="00B70F20" w:rsidP="009034F2">
      <w:pPr>
        <w:pStyle w:val="ListParagraph"/>
      </w:pPr>
      <w:r w:rsidRPr="00F26058">
        <w:t>Developed best practices for application scaling and environmental configuration leading to a doubling of application capacity</w:t>
      </w:r>
    </w:p>
    <w:p w:rsidR="00B70F20" w:rsidRPr="00F26058" w:rsidRDefault="00B70F20" w:rsidP="009034F2">
      <w:pPr>
        <w:pStyle w:val="ListParagraph"/>
      </w:pPr>
      <w:r w:rsidRPr="00F26058">
        <w:t>Originated “Stress and Response” model for performance measurement of batch processes that creates performance projections by interpolating the response characteristics of a known load to estimate the system behavior under differing loads</w:t>
      </w:r>
    </w:p>
    <w:p w:rsidR="00B70F20" w:rsidRPr="00F26058" w:rsidRDefault="00B70F20" w:rsidP="009034F2">
      <w:pPr>
        <w:pStyle w:val="ListParagraph"/>
      </w:pPr>
      <w:r w:rsidRPr="00F26058">
        <w:t>Analyzed database diagnostics and recommended tuning changes</w:t>
      </w:r>
    </w:p>
    <w:p w:rsidR="006B6EB3" w:rsidRPr="00F26058" w:rsidRDefault="006B6EB3" w:rsidP="006B6EB3">
      <w:pPr>
        <w:rPr>
          <w:color w:val="000000" w:themeColor="text1"/>
        </w:rPr>
      </w:pPr>
      <w:r w:rsidRPr="00F26058">
        <w:rPr>
          <w:b/>
          <w:color w:val="000000" w:themeColor="text1"/>
        </w:rPr>
        <w:t>Environ</w:t>
      </w:r>
      <w:r w:rsidR="00F26058" w:rsidRPr="00F26058">
        <w:rPr>
          <w:b/>
          <w:color w:val="000000" w:themeColor="text1"/>
        </w:rPr>
        <w:t>m</w:t>
      </w:r>
      <w:r w:rsidRPr="00F26058">
        <w:rPr>
          <w:b/>
          <w:color w:val="000000" w:themeColor="text1"/>
        </w:rPr>
        <w:t>ent:</w:t>
      </w:r>
      <w:r w:rsidRPr="00F26058">
        <w:rPr>
          <w:color w:val="000000" w:themeColor="text1"/>
        </w:rPr>
        <w:t xml:space="preserve"> Oracle SOA suite, Java, Ehcache</w:t>
      </w:r>
      <w:r w:rsidR="00F26058">
        <w:rPr>
          <w:color w:val="000000" w:themeColor="text1"/>
        </w:rPr>
        <w:t xml:space="preserve">, </w:t>
      </w:r>
      <w:proofErr w:type="spellStart"/>
      <w:r w:rsidR="00F26058">
        <w:rPr>
          <w:color w:val="000000" w:themeColor="text1"/>
        </w:rPr>
        <w:t>Corticon</w:t>
      </w:r>
      <w:proofErr w:type="spellEnd"/>
      <w:r w:rsidR="00C66791">
        <w:rPr>
          <w:color w:val="000000" w:themeColor="text1"/>
        </w:rPr>
        <w:t>,</w:t>
      </w:r>
      <w:r w:rsidR="00C66791" w:rsidRPr="00F26058">
        <w:t xml:space="preserve"> </w:t>
      </w:r>
      <w:r w:rsidR="00C66791">
        <w:t>M</w:t>
      </w:r>
      <w:r w:rsidR="00C66791" w:rsidRPr="00F26058">
        <w:t xml:space="preserve">aven, </w:t>
      </w:r>
      <w:proofErr w:type="gramStart"/>
      <w:r w:rsidR="00C66791" w:rsidRPr="00F26058">
        <w:t>Spring</w:t>
      </w:r>
      <w:proofErr w:type="gramEnd"/>
      <w:r w:rsidR="00C36111">
        <w:t>, XML</w:t>
      </w:r>
    </w:p>
    <w:p w:rsidR="00B70F20" w:rsidRPr="00F26058" w:rsidRDefault="00B70F20" w:rsidP="00037433">
      <w:pPr>
        <w:pStyle w:val="Heading2"/>
      </w:pPr>
      <w:r w:rsidRPr="00F26058">
        <w:t>Dental Insurance Claims Processing System</w:t>
      </w:r>
    </w:p>
    <w:p w:rsidR="00B70F20" w:rsidRPr="00F26058" w:rsidRDefault="00B70F20" w:rsidP="00037433">
      <w:pPr>
        <w:pStyle w:val="Heading3"/>
      </w:pPr>
      <w:r w:rsidRPr="00F26058">
        <w:t>Delta Dental, San Francisco CA</w:t>
      </w:r>
    </w:p>
    <w:p w:rsidR="00B70F20" w:rsidRPr="00F26058" w:rsidRDefault="00B70F20" w:rsidP="009034F2">
      <w:pPr>
        <w:pStyle w:val="ListParagraph"/>
      </w:pPr>
      <w:r w:rsidRPr="00F26058">
        <w:t>Integration EDI feeds from trading partners into new claims management solution</w:t>
      </w:r>
    </w:p>
    <w:p w:rsidR="00B70F20" w:rsidRPr="00F26058" w:rsidRDefault="00B70F20" w:rsidP="009034F2">
      <w:pPr>
        <w:pStyle w:val="ListParagraph"/>
      </w:pPr>
      <w:r w:rsidRPr="00F26058">
        <w:t>Provided training and consultation for automated unit testing methodologies</w:t>
      </w:r>
    </w:p>
    <w:p w:rsidR="00B70F20" w:rsidRPr="00F26058" w:rsidRDefault="00F26058" w:rsidP="00B70F20">
      <w:r w:rsidRPr="00F26058">
        <w:rPr>
          <w:b/>
          <w:color w:val="000000" w:themeColor="text1"/>
        </w:rPr>
        <w:t>Environment:</w:t>
      </w:r>
      <w:r>
        <w:rPr>
          <w:color w:val="000000" w:themeColor="text1"/>
        </w:rPr>
        <w:t xml:space="preserve"> Java, EDI, Junit, JMock, XML, Weblogic, Oracle Business Rules,</w:t>
      </w:r>
      <w:r w:rsidRPr="00F26058">
        <w:t xml:space="preserve"> </w:t>
      </w:r>
      <w:r>
        <w:t>M</w:t>
      </w:r>
      <w:r w:rsidRPr="00F26058">
        <w:t xml:space="preserve">aven, </w:t>
      </w:r>
      <w:proofErr w:type="gramStart"/>
      <w:r w:rsidRPr="00F26058">
        <w:t>Spring</w:t>
      </w:r>
      <w:proofErr w:type="gramEnd"/>
      <w:r w:rsidR="003E60C4">
        <w:t>, web services</w:t>
      </w:r>
    </w:p>
    <w:p w:rsidR="00B70F20" w:rsidRPr="00F26058" w:rsidRDefault="00B70F20" w:rsidP="00037433">
      <w:pPr>
        <w:pStyle w:val="Heading2"/>
      </w:pPr>
      <w:r w:rsidRPr="00F26058">
        <w:t>Common Employee Locator</w:t>
      </w:r>
    </w:p>
    <w:p w:rsidR="00B70F20" w:rsidRPr="00F26058" w:rsidRDefault="00B70F20" w:rsidP="00037433">
      <w:pPr>
        <w:pStyle w:val="Heading3"/>
      </w:pPr>
      <w:r w:rsidRPr="00F26058">
        <w:t>General Motors, Detroit MI</w:t>
      </w:r>
    </w:p>
    <w:p w:rsidR="00B70F20" w:rsidRDefault="00B70F20" w:rsidP="009034F2">
      <w:pPr>
        <w:pStyle w:val="ListParagraph"/>
      </w:pPr>
      <w:r w:rsidRPr="00F26058">
        <w:t>Full analysis and architecture of real estate and employee reconciliation system including use cases, class and event models, database and LDAP structure, and capacity plans</w:t>
      </w:r>
    </w:p>
    <w:p w:rsidR="00F26058" w:rsidRPr="00F26058" w:rsidRDefault="00F26058" w:rsidP="00F26058">
      <w:r w:rsidRPr="00F26058">
        <w:rPr>
          <w:b/>
          <w:color w:val="000000" w:themeColor="text1"/>
        </w:rPr>
        <w:t>Environment:</w:t>
      </w:r>
      <w:r>
        <w:rPr>
          <w:color w:val="000000" w:themeColor="text1"/>
        </w:rPr>
        <w:t xml:space="preserve"> </w:t>
      </w:r>
      <w:r w:rsidR="00C36111">
        <w:rPr>
          <w:color w:val="000000" w:themeColor="text1"/>
        </w:rPr>
        <w:t xml:space="preserve">UML, </w:t>
      </w:r>
      <w:r>
        <w:rPr>
          <w:color w:val="000000" w:themeColor="text1"/>
        </w:rPr>
        <w:t>Java, Oracle, LDAP</w:t>
      </w:r>
    </w:p>
    <w:p w:rsidR="00B70F20" w:rsidRPr="00F26058" w:rsidRDefault="00B70F20" w:rsidP="00037433">
      <w:pPr>
        <w:pStyle w:val="Heading2"/>
      </w:pPr>
      <w:r w:rsidRPr="00F26058">
        <w:t xml:space="preserve">Secretary </w:t>
      </w:r>
      <w:r w:rsidR="009034F2" w:rsidRPr="00F26058">
        <w:t>o</w:t>
      </w:r>
      <w:r w:rsidRPr="00F26058">
        <w:t>f State</w:t>
      </w:r>
      <w:r w:rsidR="009034F2" w:rsidRPr="00F26058">
        <w:t xml:space="preserve"> </w:t>
      </w:r>
      <w:r w:rsidRPr="00F26058">
        <w:t>Driver a</w:t>
      </w:r>
      <w:r w:rsidR="009034F2" w:rsidRPr="00F26058">
        <w:t>nd Vehicle Licensing Management</w:t>
      </w:r>
    </w:p>
    <w:p w:rsidR="00B70F20" w:rsidRPr="00F26058" w:rsidRDefault="00B70F20" w:rsidP="00037433">
      <w:pPr>
        <w:pStyle w:val="Heading3"/>
      </w:pPr>
      <w:r w:rsidRPr="00F26058">
        <w:t>State Of Michigan, Lansing MI</w:t>
      </w:r>
    </w:p>
    <w:p w:rsidR="00B70F20" w:rsidRPr="00F26058" w:rsidRDefault="00B70F20" w:rsidP="009034F2">
      <w:pPr>
        <w:pStyle w:val="ListParagraph"/>
      </w:pPr>
      <w:r w:rsidRPr="00F26058">
        <w:t>Design and implementation of driver and vehicle licensing system</w:t>
      </w:r>
    </w:p>
    <w:p w:rsidR="00B70F20" w:rsidRDefault="00B70F20" w:rsidP="009034F2">
      <w:pPr>
        <w:pStyle w:val="ListParagraph"/>
      </w:pPr>
      <w:r w:rsidRPr="00F26058">
        <w:t>Led the team that designed and developed the interface to the AAMVA driver history and CDL driver databases</w:t>
      </w:r>
    </w:p>
    <w:p w:rsidR="00F26058" w:rsidRPr="00F26058" w:rsidRDefault="00F26058" w:rsidP="00F26058">
      <w:r w:rsidRPr="00F26058">
        <w:rPr>
          <w:b/>
          <w:color w:val="000000" w:themeColor="text1"/>
        </w:rPr>
        <w:t>Environment:</w: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</w:rPr>
        <w:t>C#, SQLServer, IBM MQ, SOAP web services, IIS, XML</w:t>
      </w:r>
    </w:p>
    <w:p w:rsidR="00B70F20" w:rsidRPr="00F26058" w:rsidRDefault="009034F2" w:rsidP="00037433">
      <w:pPr>
        <w:pStyle w:val="Heading2"/>
      </w:pPr>
      <w:r w:rsidRPr="00F26058">
        <w:t xml:space="preserve">Personnel Management Systems </w:t>
      </w:r>
    </w:p>
    <w:p w:rsidR="00B70F20" w:rsidRPr="00F26058" w:rsidRDefault="00B70F20" w:rsidP="00037433">
      <w:pPr>
        <w:pStyle w:val="Heading3"/>
      </w:pPr>
      <w:r w:rsidRPr="00F26058">
        <w:t>General Motors, Detroit MI</w:t>
      </w:r>
    </w:p>
    <w:p w:rsidR="00B70F20" w:rsidRPr="00F26058" w:rsidRDefault="00B70F20" w:rsidP="009034F2">
      <w:pPr>
        <w:pStyle w:val="ListParagraph"/>
      </w:pPr>
      <w:r w:rsidRPr="00F26058">
        <w:t>Development of a program of systems related to personnel management.</w:t>
      </w:r>
    </w:p>
    <w:p w:rsidR="00C66791" w:rsidRDefault="00B70F20" w:rsidP="009034F2">
      <w:pPr>
        <w:pStyle w:val="ListParagraph"/>
      </w:pPr>
      <w:r w:rsidRPr="00F26058">
        <w:t>Employee self-registration system</w:t>
      </w:r>
    </w:p>
    <w:p w:rsidR="00B70F20" w:rsidRPr="00F26058" w:rsidRDefault="00B70F20" w:rsidP="009034F2">
      <w:pPr>
        <w:pStyle w:val="ListParagraph"/>
      </w:pPr>
      <w:r w:rsidRPr="00F26058">
        <w:t>GM People Finder system</w:t>
      </w:r>
    </w:p>
    <w:p w:rsidR="00C66791" w:rsidRDefault="00B70F20" w:rsidP="00F26058">
      <w:pPr>
        <w:pStyle w:val="ListParagraph"/>
      </w:pPr>
      <w:r w:rsidRPr="00F26058">
        <w:t xml:space="preserve">Led the architecture and development of the Employee ID provisioning system </w:t>
      </w:r>
    </w:p>
    <w:p w:rsidR="00F26058" w:rsidRPr="00F26058" w:rsidRDefault="00C36111" w:rsidP="00C66791">
      <w:r>
        <w:rPr>
          <w:b/>
          <w:color w:val="000000" w:themeColor="text1"/>
        </w:rPr>
        <w:t xml:space="preserve">Environment: </w:t>
      </w:r>
      <w:r w:rsidRPr="00C36111">
        <w:rPr>
          <w:color w:val="000000" w:themeColor="text1"/>
        </w:rPr>
        <w:t xml:space="preserve">UML, </w:t>
      </w:r>
      <w:r w:rsidR="00F26058" w:rsidRPr="00C66791">
        <w:rPr>
          <w:color w:val="000000" w:themeColor="text1"/>
        </w:rPr>
        <w:t>Java, Orac</w:t>
      </w:r>
      <w:r>
        <w:rPr>
          <w:color w:val="000000" w:themeColor="text1"/>
        </w:rPr>
        <w:t>le, LDAP, SOAP web services, XML, WSDL, XSD</w:t>
      </w:r>
    </w:p>
    <w:p w:rsidR="009034F2" w:rsidRPr="00F26058" w:rsidRDefault="009034F2" w:rsidP="00141989">
      <w:pPr>
        <w:pStyle w:val="Heading1"/>
      </w:pPr>
      <w:r w:rsidRPr="00F26058">
        <w:t>Publications, Presentations, and Classes</w:t>
      </w:r>
    </w:p>
    <w:p w:rsidR="009034F2" w:rsidRPr="00F26058" w:rsidRDefault="009034F2" w:rsidP="00037433">
      <w:pPr>
        <w:pStyle w:val="Heading2"/>
      </w:pPr>
      <w:r w:rsidRPr="00F26058">
        <w:t>White papers written</w:t>
      </w:r>
    </w:p>
    <w:p w:rsidR="009034F2" w:rsidRPr="00F26058" w:rsidRDefault="009034F2" w:rsidP="009034F2">
      <w:pPr>
        <w:pStyle w:val="ListParagraph"/>
        <w:keepNext/>
        <w:keepLines/>
        <w:numPr>
          <w:ilvl w:val="0"/>
          <w:numId w:val="10"/>
        </w:numPr>
        <w:spacing w:line="240" w:lineRule="auto"/>
      </w:pPr>
      <w:r w:rsidRPr="00F26058">
        <w:t>“TDD and Code Katas”</w:t>
      </w:r>
    </w:p>
    <w:p w:rsidR="009034F2" w:rsidRPr="00F26058" w:rsidRDefault="009034F2" w:rsidP="009034F2">
      <w:pPr>
        <w:pStyle w:val="ListParagraph"/>
        <w:keepNext/>
        <w:keepLines/>
        <w:numPr>
          <w:ilvl w:val="0"/>
          <w:numId w:val="10"/>
        </w:numPr>
        <w:spacing w:line="240" w:lineRule="auto"/>
      </w:pPr>
      <w:r w:rsidRPr="00F26058">
        <w:t>“An Introduction to Automated Testing Methods”</w:t>
      </w:r>
    </w:p>
    <w:p w:rsidR="009034F2" w:rsidRPr="00F26058" w:rsidRDefault="009034F2" w:rsidP="009034F2">
      <w:pPr>
        <w:pStyle w:val="ListParagraph"/>
        <w:numPr>
          <w:ilvl w:val="0"/>
          <w:numId w:val="10"/>
        </w:numPr>
        <w:spacing w:line="240" w:lineRule="auto"/>
      </w:pPr>
      <w:r w:rsidRPr="00F26058">
        <w:t>“Stress and Stress Response Application Performance Modelling”</w:t>
      </w:r>
    </w:p>
    <w:p w:rsidR="009034F2" w:rsidRPr="00F26058" w:rsidRDefault="009034F2" w:rsidP="00037433">
      <w:pPr>
        <w:pStyle w:val="Heading2"/>
      </w:pPr>
      <w:r w:rsidRPr="00F26058">
        <w:t>Presentations made</w:t>
      </w:r>
    </w:p>
    <w:p w:rsidR="009034F2" w:rsidRPr="00F26058" w:rsidRDefault="009034F2" w:rsidP="009034F2">
      <w:pPr>
        <w:pStyle w:val="ListParagraph"/>
        <w:keepNext/>
        <w:keepLines/>
        <w:numPr>
          <w:ilvl w:val="0"/>
          <w:numId w:val="10"/>
        </w:numPr>
        <w:spacing w:line="240" w:lineRule="auto"/>
      </w:pPr>
      <w:r w:rsidRPr="00F26058">
        <w:t>“Creational Design Patterns using Java”</w:t>
      </w:r>
    </w:p>
    <w:p w:rsidR="009034F2" w:rsidRPr="00F26058" w:rsidRDefault="009034F2" w:rsidP="009034F2">
      <w:pPr>
        <w:pStyle w:val="ListParagraph"/>
        <w:keepNext/>
        <w:keepLines/>
        <w:numPr>
          <w:ilvl w:val="0"/>
          <w:numId w:val="10"/>
        </w:numPr>
        <w:spacing w:line="240" w:lineRule="auto"/>
      </w:pPr>
      <w:r w:rsidRPr="00F26058">
        <w:t>“Remote Collaboration Using Google Tools”</w:t>
      </w:r>
    </w:p>
    <w:p w:rsidR="009034F2" w:rsidRPr="00F26058" w:rsidRDefault="009034F2" w:rsidP="009034F2">
      <w:pPr>
        <w:pStyle w:val="ListParagraph"/>
        <w:keepNext/>
        <w:keepLines/>
        <w:numPr>
          <w:ilvl w:val="0"/>
          <w:numId w:val="10"/>
        </w:numPr>
        <w:spacing w:line="240" w:lineRule="auto"/>
      </w:pPr>
      <w:r w:rsidRPr="00F26058">
        <w:t>“An integrator’s view of FOSS”</w:t>
      </w:r>
    </w:p>
    <w:p w:rsidR="009034F2" w:rsidRPr="00F26058" w:rsidRDefault="009034F2" w:rsidP="009034F2">
      <w:pPr>
        <w:pStyle w:val="ListParagraph"/>
        <w:keepNext/>
        <w:keepLines/>
        <w:numPr>
          <w:ilvl w:val="0"/>
          <w:numId w:val="10"/>
        </w:numPr>
        <w:spacing w:line="240" w:lineRule="auto"/>
      </w:pPr>
      <w:r w:rsidRPr="00F26058">
        <w:t>“Agile and Paper Airplanes”</w:t>
      </w:r>
    </w:p>
    <w:p w:rsidR="009034F2" w:rsidRPr="00F26058" w:rsidRDefault="009034F2" w:rsidP="00037433">
      <w:pPr>
        <w:pStyle w:val="Heading2"/>
      </w:pPr>
      <w:r w:rsidRPr="00F26058">
        <w:t>Classes delivered</w:t>
      </w:r>
    </w:p>
    <w:p w:rsidR="009034F2" w:rsidRPr="00F26058" w:rsidRDefault="009034F2" w:rsidP="009034F2">
      <w:pPr>
        <w:pStyle w:val="ListParagraph"/>
        <w:keepNext/>
        <w:keepLines/>
        <w:numPr>
          <w:ilvl w:val="0"/>
          <w:numId w:val="10"/>
        </w:numPr>
        <w:spacing w:line="240" w:lineRule="auto"/>
      </w:pPr>
      <w:r w:rsidRPr="00F26058">
        <w:t>“Introduction to Object Oriented Development using Java”</w:t>
      </w:r>
    </w:p>
    <w:p w:rsidR="009034F2" w:rsidRDefault="00C66791" w:rsidP="00C66791">
      <w:pPr>
        <w:pStyle w:val="Heading1"/>
      </w:pPr>
      <w:r>
        <w:t>Endorsements</w:t>
      </w:r>
    </w:p>
    <w:p w:rsidR="00C66791" w:rsidRDefault="00C66791" w:rsidP="008B1E75">
      <w:pPr>
        <w:pStyle w:val="Heading2"/>
        <w:tabs>
          <w:tab w:val="right" w:pos="9360"/>
        </w:tabs>
      </w:pPr>
      <w:r>
        <w:t>Sheila McRae</w:t>
      </w:r>
    </w:p>
    <w:p w:rsidR="00C66791" w:rsidRDefault="00C66791" w:rsidP="008B1E75">
      <w:pPr>
        <w:pStyle w:val="Heading3"/>
        <w:tabs>
          <w:tab w:val="right" w:pos="9360"/>
        </w:tabs>
      </w:pPr>
      <w:r>
        <w:t>Sr. Manager at Hagerty Insurance Agency</w:t>
      </w:r>
      <w:r w:rsidR="00892A1C">
        <w:t xml:space="preserve"> </w:t>
      </w:r>
    </w:p>
    <w:p w:rsidR="008B1E75" w:rsidRPr="008B1E75" w:rsidRDefault="00820A31" w:rsidP="008B1E75">
      <w:pPr>
        <w:pStyle w:val="Heading3"/>
        <w:tabs>
          <w:tab w:val="right" w:pos="9360"/>
        </w:tabs>
        <w:rPr>
          <w:smallCaps w:val="0"/>
        </w:rPr>
      </w:pPr>
      <w:hyperlink r:id="rId8" w:history="1">
        <w:r w:rsidR="008B1E75">
          <w:rPr>
            <w:rStyle w:val="Hyperlink"/>
            <w:smallCaps w:val="0"/>
          </w:rPr>
          <w:t>s</w:t>
        </w:r>
        <w:r w:rsidR="008B1E75" w:rsidRPr="008B1E75">
          <w:rPr>
            <w:rStyle w:val="Hyperlink"/>
            <w:smallCaps w:val="0"/>
          </w:rPr>
          <w:t>heila@hagerty.com</w:t>
        </w:r>
      </w:hyperlink>
      <w:r w:rsidR="008B1E75" w:rsidRPr="008B1E75">
        <w:rPr>
          <w:smallCaps w:val="0"/>
        </w:rPr>
        <w:tab/>
        <w:t>231 933</w:t>
      </w:r>
      <w:r w:rsidR="001C1E1F">
        <w:rPr>
          <w:smallCaps w:val="0"/>
        </w:rPr>
        <w:t xml:space="preserve"> </w:t>
      </w:r>
      <w:r w:rsidR="008B1E75" w:rsidRPr="008B1E75">
        <w:rPr>
          <w:smallCaps w:val="0"/>
        </w:rPr>
        <w:t>3748</w:t>
      </w:r>
    </w:p>
    <w:p w:rsidR="00C66791" w:rsidRDefault="00C66791" w:rsidP="00BA4875">
      <w:pPr>
        <w:tabs>
          <w:tab w:val="right" w:pos="9360"/>
        </w:tabs>
        <w:spacing w:before="120"/>
      </w:pPr>
      <w:r>
        <w:t>I was on the leadership team with Tom during a critical transitory time</w:t>
      </w:r>
      <w:proofErr w:type="gramStart"/>
      <w:r>
        <w:t xml:space="preserve">.  </w:t>
      </w:r>
      <w:proofErr w:type="gramEnd"/>
      <w:r>
        <w:t>Tom was wonderful to work with as we endeavored to bring more knowledge of agile terms and techniques to our teams.</w:t>
      </w:r>
    </w:p>
    <w:p w:rsidR="008B1E75" w:rsidRDefault="00C66791" w:rsidP="008B1E75">
      <w:pPr>
        <w:pStyle w:val="Heading2"/>
        <w:tabs>
          <w:tab w:val="right" w:pos="9360"/>
        </w:tabs>
      </w:pPr>
      <w:r>
        <w:t>David Gentry</w:t>
      </w:r>
      <w:r w:rsidR="008B1E75" w:rsidRPr="008B1E75">
        <w:t xml:space="preserve"> </w:t>
      </w:r>
    </w:p>
    <w:p w:rsidR="008B1E75" w:rsidRDefault="008B1E75" w:rsidP="008B1E75">
      <w:pPr>
        <w:pStyle w:val="Heading3"/>
        <w:tabs>
          <w:tab w:val="right" w:pos="9360"/>
        </w:tabs>
      </w:pPr>
      <w:r>
        <w:t xml:space="preserve">Agile Coach at Rural Sourcing </w:t>
      </w:r>
      <w:proofErr w:type="spellStart"/>
      <w:r>
        <w:t>Inc</w:t>
      </w:r>
      <w:proofErr w:type="spellEnd"/>
      <w:r w:rsidRPr="008B1E75">
        <w:t xml:space="preserve"> </w:t>
      </w:r>
    </w:p>
    <w:p w:rsidR="00C66791" w:rsidRPr="008B1E75" w:rsidRDefault="00820A31" w:rsidP="008B1E75">
      <w:pPr>
        <w:pStyle w:val="Heading3"/>
        <w:tabs>
          <w:tab w:val="right" w:pos="9360"/>
        </w:tabs>
        <w:rPr>
          <w:smallCaps w:val="0"/>
        </w:rPr>
      </w:pPr>
      <w:hyperlink r:id="rId9" w:history="1">
        <w:r w:rsidR="008B1E75" w:rsidRPr="008B1E75">
          <w:rPr>
            <w:rStyle w:val="Hyperlink"/>
            <w:smallCaps w:val="0"/>
          </w:rPr>
          <w:t>david.gentry@ruralsourcing.com</w:t>
        </w:r>
      </w:hyperlink>
      <w:r w:rsidR="008B1E75" w:rsidRPr="008B1E75">
        <w:rPr>
          <w:smallCaps w:val="0"/>
        </w:rPr>
        <w:tab/>
        <w:t>706</w:t>
      </w:r>
      <w:r w:rsidR="001C1E1F">
        <w:rPr>
          <w:smallCaps w:val="0"/>
        </w:rPr>
        <w:t xml:space="preserve"> </w:t>
      </w:r>
      <w:r w:rsidR="008B1E75" w:rsidRPr="008B1E75">
        <w:rPr>
          <w:smallCaps w:val="0"/>
        </w:rPr>
        <w:t>250</w:t>
      </w:r>
      <w:r w:rsidR="001C1E1F">
        <w:rPr>
          <w:smallCaps w:val="0"/>
        </w:rPr>
        <w:t xml:space="preserve"> </w:t>
      </w:r>
      <w:r w:rsidR="008B1E75" w:rsidRPr="008B1E75">
        <w:rPr>
          <w:smallCaps w:val="0"/>
        </w:rPr>
        <w:t>5400 X5635</w:t>
      </w:r>
    </w:p>
    <w:p w:rsidR="00C66791" w:rsidRDefault="00C66791" w:rsidP="00BA4875">
      <w:pPr>
        <w:tabs>
          <w:tab w:val="right" w:pos="9360"/>
        </w:tabs>
        <w:spacing w:before="120"/>
      </w:pPr>
      <w:proofErr w:type="gramStart"/>
      <w:r>
        <w:t>I</w:t>
      </w:r>
      <w:proofErr w:type="gramEnd"/>
      <w:r>
        <w:t xml:space="preserve"> have had the pleasure with working with Tom Sikes for the past six months. I find Tom to be a great architect, systems analyst, and knowledge in both traditional and </w:t>
      </w:r>
      <w:proofErr w:type="gramStart"/>
      <w:r>
        <w:t>Agile</w:t>
      </w:r>
      <w:proofErr w:type="gramEnd"/>
      <w:r>
        <w:t xml:space="preserve"> methodologies. He is easy to work with and cares a great deal about both his direct reports and co-workers.</w:t>
      </w:r>
    </w:p>
    <w:p w:rsidR="00C66791" w:rsidRPr="00C66791" w:rsidRDefault="00C66791" w:rsidP="008B1E75">
      <w:pPr>
        <w:pStyle w:val="Heading2"/>
        <w:tabs>
          <w:tab w:val="right" w:pos="9360"/>
        </w:tabs>
      </w:pPr>
      <w:r w:rsidRPr="00C66791">
        <w:t xml:space="preserve">Marco </w:t>
      </w:r>
      <w:proofErr w:type="spellStart"/>
      <w:r w:rsidRPr="00C66791">
        <w:t>Plebani</w:t>
      </w:r>
      <w:proofErr w:type="spellEnd"/>
    </w:p>
    <w:p w:rsidR="003F4C43" w:rsidRDefault="00C66791" w:rsidP="00B278E8">
      <w:pPr>
        <w:pStyle w:val="Heading3"/>
        <w:tabs>
          <w:tab w:val="right" w:pos="9360"/>
        </w:tabs>
      </w:pPr>
      <w:r w:rsidRPr="00C66791">
        <w:t>Enterprise Architecture IT Manager at a2a</w:t>
      </w:r>
    </w:p>
    <w:p w:rsidR="00BA4875" w:rsidRPr="00BA4875" w:rsidRDefault="00BA4875" w:rsidP="00BA4875">
      <w:pPr>
        <w:pStyle w:val="Heading3"/>
        <w:tabs>
          <w:tab w:val="right" w:pos="9360"/>
        </w:tabs>
        <w:rPr>
          <w:smallCaps w:val="0"/>
        </w:rPr>
      </w:pPr>
      <w:r w:rsidRPr="00BA4875">
        <w:rPr>
          <w:smallCaps w:val="0"/>
        </w:rPr>
        <w:t>marco.plebani@</w:t>
      </w:r>
      <w:hyperlink r:id="rId10" w:tgtFrame="_blank" w:history="1">
        <w:r w:rsidRPr="00BA4875">
          <w:rPr>
            <w:rStyle w:val="Hyperlink"/>
            <w:smallCaps w:val="0"/>
          </w:rPr>
          <w:t>gmail.com</w:t>
        </w:r>
      </w:hyperlink>
      <w:r w:rsidRPr="00BA4875">
        <w:rPr>
          <w:smallCaps w:val="0"/>
        </w:rPr>
        <w:t xml:space="preserve"> </w:t>
      </w:r>
      <w:r w:rsidRPr="00BA4875">
        <w:rPr>
          <w:smallCaps w:val="0"/>
        </w:rPr>
        <w:tab/>
        <w:t>+39 346 06 59 763</w:t>
      </w:r>
    </w:p>
    <w:p w:rsidR="00C66791" w:rsidRDefault="00C66791" w:rsidP="00BA4875">
      <w:pPr>
        <w:tabs>
          <w:tab w:val="right" w:pos="9360"/>
        </w:tabs>
        <w:spacing w:before="120"/>
      </w:pPr>
      <w:proofErr w:type="gramStart"/>
      <w:r w:rsidRPr="00C66791">
        <w:t>I</w:t>
      </w:r>
      <w:proofErr w:type="gramEnd"/>
      <w:r w:rsidRPr="00C66791">
        <w:t xml:space="preserve"> had the honor to work with Tom in an international project. </w:t>
      </w:r>
      <w:proofErr w:type="gramStart"/>
      <w:r w:rsidRPr="00C66791">
        <w:t>He's</w:t>
      </w:r>
      <w:proofErr w:type="gramEnd"/>
      <w:r w:rsidRPr="00C66791">
        <w:t xml:space="preserve"> really brilliant and he successfully lead the remote delivery group with deep soft</w:t>
      </w:r>
      <w:r>
        <w:t xml:space="preserve"> </w:t>
      </w:r>
      <w:r w:rsidRPr="00C66791">
        <w:t>skills. His scrum master role knowledge helped him and the team to reach the defined results. Moreover, his hints and suggestions drove the low-level architectural design to the right path.</w:t>
      </w:r>
      <w:r w:rsidR="00BA4875">
        <w:br/>
      </w:r>
      <w:proofErr w:type="gramStart"/>
      <w:r w:rsidRPr="00C66791">
        <w:t>I</w:t>
      </w:r>
      <w:proofErr w:type="gramEnd"/>
      <w:r w:rsidRPr="00C66791">
        <w:t xml:space="preserve"> look forward to work with Tom in future!</w:t>
      </w:r>
    </w:p>
    <w:p w:rsidR="009312DD" w:rsidRDefault="009312DD" w:rsidP="009312DD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Doug Crenshaw</w:t>
      </w:r>
    </w:p>
    <w:p w:rsidR="009312DD" w:rsidRDefault="009312DD" w:rsidP="009312DD">
      <w:pPr>
        <w:pStyle w:val="Heading3"/>
        <w:rPr>
          <w:shd w:val="clear" w:color="auto" w:fill="FFFFFF"/>
        </w:rPr>
      </w:pPr>
      <w:r w:rsidRPr="009312DD">
        <w:rPr>
          <w:shd w:val="clear" w:color="auto" w:fill="FFFFFF"/>
        </w:rPr>
        <w:t>Senior Project Manager / Program Manager</w:t>
      </w:r>
    </w:p>
    <w:p w:rsidR="009312DD" w:rsidRPr="00C66791" w:rsidRDefault="00820A31" w:rsidP="009312DD">
      <w:pPr>
        <w:pStyle w:val="Heading3"/>
        <w:tabs>
          <w:tab w:val="right" w:pos="9360"/>
        </w:tabs>
      </w:pPr>
      <w:hyperlink r:id="rId11" w:tgtFrame="_blank" w:history="1">
        <w:r w:rsidR="009312DD" w:rsidRPr="009312DD">
          <w:rPr>
            <w:rStyle w:val="Hyperlink"/>
            <w:smallCaps w:val="0"/>
          </w:rPr>
          <w:t>dacrenshaw586@gmail.com</w:t>
        </w:r>
      </w:hyperlink>
      <w:r w:rsidR="009312DD">
        <w:rPr>
          <w:shd w:val="clear" w:color="auto" w:fill="FFFFFF"/>
        </w:rPr>
        <w:tab/>
        <w:t>248</w:t>
      </w:r>
      <w:r w:rsidR="001C1E1F">
        <w:rPr>
          <w:shd w:val="clear" w:color="auto" w:fill="FFFFFF"/>
        </w:rPr>
        <w:t xml:space="preserve"> </w:t>
      </w:r>
      <w:r w:rsidR="009312DD">
        <w:rPr>
          <w:shd w:val="clear" w:color="auto" w:fill="FFFFFF"/>
        </w:rPr>
        <w:t>703</w:t>
      </w:r>
      <w:r w:rsidR="001C1E1F">
        <w:rPr>
          <w:shd w:val="clear" w:color="auto" w:fill="FFFFFF"/>
        </w:rPr>
        <w:t xml:space="preserve"> </w:t>
      </w:r>
      <w:r w:rsidR="009312DD">
        <w:rPr>
          <w:shd w:val="clear" w:color="auto" w:fill="FFFFFF"/>
        </w:rPr>
        <w:t>1934</w:t>
      </w:r>
    </w:p>
    <w:sectPr w:rsidR="009312DD" w:rsidRPr="00C66791" w:rsidSect="00ED1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06EB1"/>
    <w:multiLevelType w:val="hybridMultilevel"/>
    <w:tmpl w:val="7CD0C026"/>
    <w:lvl w:ilvl="0" w:tplc="147C1FBE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B72274"/>
    <w:multiLevelType w:val="hybridMultilevel"/>
    <w:tmpl w:val="A56816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7809ED"/>
    <w:multiLevelType w:val="hybridMultilevel"/>
    <w:tmpl w:val="08AE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5786BAB"/>
    <w:multiLevelType w:val="hybridMultilevel"/>
    <w:tmpl w:val="426A4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76729C"/>
    <w:multiLevelType w:val="hybridMultilevel"/>
    <w:tmpl w:val="52C6D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20"/>
    <w:rsid w:val="00037433"/>
    <w:rsid w:val="00057537"/>
    <w:rsid w:val="00116CED"/>
    <w:rsid w:val="00141989"/>
    <w:rsid w:val="001C1E1F"/>
    <w:rsid w:val="002D6B24"/>
    <w:rsid w:val="003E60C4"/>
    <w:rsid w:val="003F4C43"/>
    <w:rsid w:val="00634BBD"/>
    <w:rsid w:val="006B6EB3"/>
    <w:rsid w:val="007003C1"/>
    <w:rsid w:val="00792630"/>
    <w:rsid w:val="00820A31"/>
    <w:rsid w:val="00892A1C"/>
    <w:rsid w:val="008B1E75"/>
    <w:rsid w:val="009034F2"/>
    <w:rsid w:val="009312DD"/>
    <w:rsid w:val="009B0418"/>
    <w:rsid w:val="009C1F99"/>
    <w:rsid w:val="00B00F89"/>
    <w:rsid w:val="00B278E8"/>
    <w:rsid w:val="00B65846"/>
    <w:rsid w:val="00B70F20"/>
    <w:rsid w:val="00BA4875"/>
    <w:rsid w:val="00C36111"/>
    <w:rsid w:val="00C66791"/>
    <w:rsid w:val="00D00B0D"/>
    <w:rsid w:val="00DF0D1C"/>
    <w:rsid w:val="00E44778"/>
    <w:rsid w:val="00ED10B3"/>
    <w:rsid w:val="00ED5680"/>
    <w:rsid w:val="00F26058"/>
    <w:rsid w:val="00FE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989"/>
    <w:pPr>
      <w:keepNext/>
      <w:pBdr>
        <w:bottom w:val="thinThickSmallGap" w:sz="12" w:space="1" w:color="auto"/>
      </w:pBdr>
      <w:spacing w:before="240" w:after="0" w:line="240" w:lineRule="auto"/>
      <w:ind w:left="360" w:hanging="360"/>
      <w:outlineLvl w:val="0"/>
    </w:pPr>
    <w:rPr>
      <w:rFonts w:eastAsiaTheme="majorEastAsia" w:cstheme="minorHAnsi"/>
      <w:b/>
      <w:smallCaps/>
      <w:color w:val="000000" w:themeColor="text1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EB3"/>
    <w:pPr>
      <w:keepNext/>
      <w:keepLines/>
      <w:pBdr>
        <w:bottom w:val="single" w:sz="4" w:space="1" w:color="823B0B" w:themeColor="accent2" w:themeShade="7F"/>
      </w:pBdr>
      <w:spacing w:before="120" w:after="0" w:line="240" w:lineRule="auto"/>
      <w:ind w:left="360" w:hanging="360"/>
      <w:outlineLvl w:val="1"/>
    </w:pPr>
    <w:rPr>
      <w:rFonts w:eastAsiaTheme="majorEastAsia" w:cstheme="majorBidi"/>
      <w:b/>
      <w:smallCaps/>
      <w:color w:val="000000" w:themeColor="text1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433"/>
    <w:pPr>
      <w:pBdr>
        <w:bottom w:val="single" w:sz="4" w:space="1" w:color="823B0B" w:themeColor="accent2" w:themeShade="7F"/>
      </w:pBdr>
      <w:spacing w:after="0" w:line="240" w:lineRule="auto"/>
      <w:ind w:left="360" w:hanging="360"/>
      <w:outlineLvl w:val="2"/>
    </w:pPr>
    <w:rPr>
      <w:rFonts w:eastAsiaTheme="majorEastAsia" w:cstheme="minorHAnsi"/>
      <w:smallCaps/>
      <w:color w:val="000000" w:themeColor="text1"/>
      <w:spacing w:val="1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3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4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1989"/>
    <w:rPr>
      <w:rFonts w:eastAsiaTheme="majorEastAsia" w:cstheme="minorHAnsi"/>
      <w:b/>
      <w:smallCaps/>
      <w:color w:val="000000" w:themeColor="text1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7433"/>
    <w:rPr>
      <w:rFonts w:eastAsiaTheme="majorEastAsia" w:cstheme="minorHAnsi"/>
      <w:smallCaps/>
      <w:color w:val="000000" w:themeColor="text1"/>
      <w:spacing w:val="15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3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41989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903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6EB3"/>
    <w:rPr>
      <w:rFonts w:eastAsiaTheme="majorEastAsia" w:cstheme="majorBidi"/>
      <w:b/>
      <w:smallCaps/>
      <w:color w:val="000000" w:themeColor="text1"/>
      <w:spacing w:val="15"/>
      <w:sz w:val="24"/>
      <w:szCs w:val="24"/>
    </w:rPr>
  </w:style>
  <w:style w:type="character" w:styleId="Hyperlink">
    <w:name w:val="Hyperlink"/>
    <w:unhideWhenUsed/>
    <w:rsid w:val="00C66791"/>
    <w:rPr>
      <w:noProof w:val="0"/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791"/>
    <w:pPr>
      <w:tabs>
        <w:tab w:val="center" w:pos="4680"/>
        <w:tab w:val="right" w:pos="9360"/>
      </w:tabs>
      <w:spacing w:after="0" w:line="240" w:lineRule="auto"/>
      <w:ind w:left="360" w:hanging="360"/>
    </w:pPr>
    <w:rPr>
      <w:rFonts w:eastAsiaTheme="majorEastAsia" w:cstheme="majorBidi"/>
    </w:rPr>
  </w:style>
  <w:style w:type="character" w:customStyle="1" w:styleId="HeaderChar">
    <w:name w:val="Header Char"/>
    <w:basedOn w:val="DefaultParagraphFont"/>
    <w:link w:val="Header"/>
    <w:uiPriority w:val="99"/>
    <w:rsid w:val="00C66791"/>
    <w:rPr>
      <w:rFonts w:eastAsiaTheme="majorEastAsia" w:cstheme="majorBidi"/>
    </w:rPr>
  </w:style>
  <w:style w:type="character" w:customStyle="1" w:styleId="apple-tab-span">
    <w:name w:val="apple-tab-span"/>
    <w:basedOn w:val="DefaultParagraphFont"/>
    <w:rsid w:val="00C667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989"/>
    <w:pPr>
      <w:keepNext/>
      <w:pBdr>
        <w:bottom w:val="thinThickSmallGap" w:sz="12" w:space="1" w:color="auto"/>
      </w:pBdr>
      <w:spacing w:before="240" w:after="0" w:line="240" w:lineRule="auto"/>
      <w:ind w:left="360" w:hanging="360"/>
      <w:outlineLvl w:val="0"/>
    </w:pPr>
    <w:rPr>
      <w:rFonts w:eastAsiaTheme="majorEastAsia" w:cstheme="minorHAnsi"/>
      <w:b/>
      <w:smallCaps/>
      <w:color w:val="000000" w:themeColor="text1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EB3"/>
    <w:pPr>
      <w:keepNext/>
      <w:keepLines/>
      <w:pBdr>
        <w:bottom w:val="single" w:sz="4" w:space="1" w:color="823B0B" w:themeColor="accent2" w:themeShade="7F"/>
      </w:pBdr>
      <w:spacing w:before="120" w:after="0" w:line="240" w:lineRule="auto"/>
      <w:ind w:left="360" w:hanging="360"/>
      <w:outlineLvl w:val="1"/>
    </w:pPr>
    <w:rPr>
      <w:rFonts w:eastAsiaTheme="majorEastAsia" w:cstheme="majorBidi"/>
      <w:b/>
      <w:smallCaps/>
      <w:color w:val="000000" w:themeColor="text1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7433"/>
    <w:pPr>
      <w:pBdr>
        <w:bottom w:val="single" w:sz="4" w:space="1" w:color="823B0B" w:themeColor="accent2" w:themeShade="7F"/>
      </w:pBdr>
      <w:spacing w:after="0" w:line="240" w:lineRule="auto"/>
      <w:ind w:left="360" w:hanging="360"/>
      <w:outlineLvl w:val="2"/>
    </w:pPr>
    <w:rPr>
      <w:rFonts w:eastAsiaTheme="majorEastAsia" w:cstheme="minorHAnsi"/>
      <w:smallCaps/>
      <w:color w:val="000000" w:themeColor="text1"/>
      <w:spacing w:val="1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34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4F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34F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41989"/>
    <w:rPr>
      <w:rFonts w:eastAsiaTheme="majorEastAsia" w:cstheme="minorHAnsi"/>
      <w:b/>
      <w:smallCaps/>
      <w:color w:val="000000" w:themeColor="text1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37433"/>
    <w:rPr>
      <w:rFonts w:eastAsiaTheme="majorEastAsia" w:cstheme="minorHAnsi"/>
      <w:smallCaps/>
      <w:color w:val="000000" w:themeColor="text1"/>
      <w:spacing w:val="15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34F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41989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903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B6EB3"/>
    <w:rPr>
      <w:rFonts w:eastAsiaTheme="majorEastAsia" w:cstheme="majorBidi"/>
      <w:b/>
      <w:smallCaps/>
      <w:color w:val="000000" w:themeColor="text1"/>
      <w:spacing w:val="15"/>
      <w:sz w:val="24"/>
      <w:szCs w:val="24"/>
    </w:rPr>
  </w:style>
  <w:style w:type="character" w:styleId="Hyperlink">
    <w:name w:val="Hyperlink"/>
    <w:unhideWhenUsed/>
    <w:rsid w:val="00C66791"/>
    <w:rPr>
      <w:noProof w:val="0"/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791"/>
    <w:pPr>
      <w:tabs>
        <w:tab w:val="center" w:pos="4680"/>
        <w:tab w:val="right" w:pos="9360"/>
      </w:tabs>
      <w:spacing w:after="0" w:line="240" w:lineRule="auto"/>
      <w:ind w:left="360" w:hanging="360"/>
    </w:pPr>
    <w:rPr>
      <w:rFonts w:eastAsiaTheme="majorEastAsia" w:cstheme="majorBidi"/>
    </w:rPr>
  </w:style>
  <w:style w:type="character" w:customStyle="1" w:styleId="HeaderChar">
    <w:name w:val="Header Char"/>
    <w:basedOn w:val="DefaultParagraphFont"/>
    <w:link w:val="Header"/>
    <w:uiPriority w:val="99"/>
    <w:rsid w:val="00C66791"/>
    <w:rPr>
      <w:rFonts w:eastAsiaTheme="majorEastAsia" w:cstheme="majorBidi"/>
    </w:rPr>
  </w:style>
  <w:style w:type="character" w:customStyle="1" w:styleId="apple-tab-span">
    <w:name w:val="apple-tab-span"/>
    <w:basedOn w:val="DefaultParagraphFont"/>
    <w:rsid w:val="00C6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1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89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5495">
          <w:blockQuote w:val="1"/>
          <w:marLeft w:val="0"/>
          <w:marRight w:val="0"/>
          <w:marTop w:val="0"/>
          <w:marBottom w:val="0"/>
          <w:divBdr>
            <w:top w:val="single" w:sz="6" w:space="19" w:color="E0E2E3"/>
            <w:left w:val="none" w:sz="0" w:space="15" w:color="auto"/>
            <w:bottom w:val="none" w:sz="0" w:space="19" w:color="auto"/>
            <w:right w:val="none" w:sz="0" w:space="15" w:color="auto"/>
          </w:divBdr>
          <w:divsChild>
            <w:div w:id="7151555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24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7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04280">
          <w:blockQuote w:val="1"/>
          <w:marLeft w:val="0"/>
          <w:marRight w:val="0"/>
          <w:marTop w:val="0"/>
          <w:marBottom w:val="0"/>
          <w:divBdr>
            <w:top w:val="single" w:sz="6" w:space="19" w:color="E0E2E3"/>
            <w:left w:val="none" w:sz="0" w:space="15" w:color="auto"/>
            <w:bottom w:val="none" w:sz="0" w:space="19" w:color="auto"/>
            <w:right w:val="none" w:sz="0" w:space="15" w:color="auto"/>
          </w:divBdr>
          <w:divsChild>
            <w:div w:id="2623037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ila@hagert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tgsikes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ACRENSHAW586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gmail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avid.gentry@ruralsourc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3D278-F5D9-479A-A2BA-C537AC459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1092</Words>
  <Characters>6230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47</vt:i4>
      </vt:variant>
    </vt:vector>
  </HeadingPairs>
  <TitlesOfParts>
    <vt:vector size="48" baseType="lpstr">
      <vt:lpstr/>
      <vt:lpstr>Skills</vt:lpstr>
      <vt:lpstr>    Development Experience</vt:lpstr>
      <vt:lpstr>    IDE and development Tools</vt:lpstr>
      <vt:lpstr>    Application and Database Platforms</vt:lpstr>
      <vt:lpstr>    Design and Architecture</vt:lpstr>
      <vt:lpstr>    Technical Leadership</vt:lpstr>
      <vt:lpstr>    Certifications	</vt:lpstr>
      <vt:lpstr/>
      <vt:lpstr>Projects</vt:lpstr>
      <vt:lpstr>    Hagerty Insurance</vt:lpstr>
      <vt:lpstr>        Systems Analyst Manager</vt:lpstr>
      <vt:lpstr>        Agile Coach</vt:lpstr>
      <vt:lpstr>    Payment Card Processing - Chief Architect </vt:lpstr>
      <vt:lpstr>        Royal Dutch Shell</vt:lpstr>
      <vt:lpstr>    Define The “New Style Of It” - Consultant </vt:lpstr>
      <vt:lpstr>        Avista Power Spokane, WA</vt:lpstr>
      <vt:lpstr>    SOA Transformation Analysis - SOA Architect </vt:lpstr>
      <vt:lpstr>        Commonwealth of Kentucky Frankfort, KY</vt:lpstr>
      <vt:lpstr>    Automotive Dealer Support System - Application Architect </vt:lpstr>
      <vt:lpstr>        Nissan Franklin, TN </vt:lpstr>
      <vt:lpstr>    Health Insurance Claims Intake Service - Performance Architect</vt:lpstr>
      <vt:lpstr>        Cigna Insurance Windsor, CT </vt:lpstr>
      <vt:lpstr>    Dental Insurance Claims Processing System</vt:lpstr>
      <vt:lpstr>        Delta Dental, San Francisco CA</vt:lpstr>
      <vt:lpstr>    Common Employee Locator</vt:lpstr>
      <vt:lpstr>        General Motors, Detroit MI</vt:lpstr>
      <vt:lpstr>    Secretary of State Driver and Vehicle Licensing Management</vt:lpstr>
      <vt:lpstr>        State Of Michigan, Lansing MI</vt:lpstr>
      <vt:lpstr>    Personnel Management Systems </vt:lpstr>
      <vt:lpstr>        General Motors, Detroit MI</vt:lpstr>
      <vt:lpstr>Publications, Presentations, and Classes</vt:lpstr>
      <vt:lpstr>    White papers written</vt:lpstr>
      <vt:lpstr>    Presentations made</vt:lpstr>
      <vt:lpstr>    Classes delivered</vt:lpstr>
      <vt:lpstr>Endorsements</vt:lpstr>
      <vt:lpstr>    Sheila McRae</vt:lpstr>
      <vt:lpstr>        Sr. Manager at Hagerty Insurance Agency </vt:lpstr>
      <vt:lpstr>        sheila@hagerty.com	231 933 3748</vt:lpstr>
      <vt:lpstr>    David Gentry </vt:lpstr>
      <vt:lpstr>        Agile Coach at Rural Sourcing Inc </vt:lpstr>
      <vt:lpstr>        david.gentry@ruralsourcing.com	706 250 5400 X5635</vt:lpstr>
      <vt:lpstr>    Marco Plebani</vt:lpstr>
      <vt:lpstr>        Enterprise Architecture IT Manager at a2a</vt:lpstr>
      <vt:lpstr>        marco.plebani@gmail.com 	+39 346 06 59 763</vt:lpstr>
      <vt:lpstr>    Doug Crenshaw</vt:lpstr>
      <vt:lpstr>        Senior Project Manager / Program Manager</vt:lpstr>
      <vt:lpstr>        dacrenshaw586@gmail.com	248 703 1934</vt:lpstr>
    </vt:vector>
  </TitlesOfParts>
  <Company>Hewlett-Packard</Company>
  <LinksUpToDate>false</LinksUpToDate>
  <CharactersWithSpaces>7308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Sikes</dc:creator>
  <cp:lastModifiedBy>Thomas Sikes</cp:lastModifiedBy>
  <cp:revision>13</cp:revision>
  <dcterms:created xsi:type="dcterms:W3CDTF">2017-07-14T15:05:00Z</dcterms:created>
  <dcterms:modified xsi:type="dcterms:W3CDTF">2017-07-26T19:19:00Z</dcterms:modified>
</cp:coreProperties>
</file>