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C423B8" w14:paraId="7B8D4BF8" w14:textId="77777777" w:rsidTr="00C423B8">
        <w:trPr>
          <w:trHeight w:val="809"/>
        </w:trPr>
        <w:tc>
          <w:tcPr>
            <w:tcW w:w="5000" w:type="pct"/>
            <w:gridSpan w:val="4"/>
            <w:vAlign w:val="center"/>
          </w:tcPr>
          <w:p w14:paraId="0B05E0CA" w14:textId="77777777" w:rsidR="00C423B8" w:rsidRPr="00472D07" w:rsidRDefault="00C423B8" w:rsidP="001044C0">
            <w:pPr>
              <w:pStyle w:val="Style1"/>
              <w:framePr w:hSpace="0" w:wrap="auto" w:vAnchor="margin" w:hAnchor="text" w:xAlign="left" w:yAlign="inline"/>
            </w:pPr>
            <w:r w:rsidRPr="00472D07">
              <w:t>RYAN NGUYEN</w:t>
            </w:r>
          </w:p>
        </w:tc>
      </w:tr>
      <w:tr w:rsidR="00C423B8" w:rsidRPr="00642EA3" w14:paraId="1E2ADF11" w14:textId="77777777" w:rsidTr="00C423B8">
        <w:trPr>
          <w:trHeight w:val="494"/>
        </w:trPr>
        <w:tc>
          <w:tcPr>
            <w:tcW w:w="1250" w:type="pct"/>
            <w:shd w:val="clear" w:color="auto" w:fill="DCF3FD" w:themeFill="accent6" w:themeFillTint="33"/>
            <w:vAlign w:val="center"/>
          </w:tcPr>
          <w:p w14:paraId="76A857D6" w14:textId="77777777" w:rsidR="00C423B8" w:rsidRPr="00834289" w:rsidRDefault="00C423B8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1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Website</w:t>
              </w:r>
            </w:hyperlink>
          </w:p>
        </w:tc>
        <w:tc>
          <w:tcPr>
            <w:tcW w:w="1250" w:type="pct"/>
            <w:shd w:val="clear" w:color="auto" w:fill="B9E7FC" w:themeFill="accent6" w:themeFillTint="66"/>
            <w:vAlign w:val="center"/>
          </w:tcPr>
          <w:p w14:paraId="333E9891" w14:textId="77777777" w:rsidR="00C423B8" w:rsidRPr="00834289" w:rsidRDefault="00C423B8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2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GitHub</w:t>
              </w:r>
            </w:hyperlink>
          </w:p>
        </w:tc>
        <w:tc>
          <w:tcPr>
            <w:tcW w:w="1250" w:type="pct"/>
            <w:shd w:val="clear" w:color="auto" w:fill="96DBFB" w:themeFill="accent6" w:themeFillTint="99"/>
            <w:vAlign w:val="center"/>
          </w:tcPr>
          <w:p w14:paraId="036FB4D7" w14:textId="77777777" w:rsidR="00C423B8" w:rsidRPr="00834289" w:rsidRDefault="00C423B8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3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LinkedIn</w:t>
              </w:r>
            </w:hyperlink>
          </w:p>
        </w:tc>
        <w:tc>
          <w:tcPr>
            <w:tcW w:w="1250" w:type="pct"/>
            <w:shd w:val="clear" w:color="auto" w:fill="08A4EE" w:themeFill="accent6" w:themeFillShade="BF"/>
            <w:vAlign w:val="center"/>
          </w:tcPr>
          <w:p w14:paraId="6F795E7D" w14:textId="77777777" w:rsidR="00C423B8" w:rsidRPr="00834289" w:rsidRDefault="00C423B8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4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Behance</w:t>
              </w:r>
            </w:hyperlink>
          </w:p>
        </w:tc>
      </w:tr>
      <w:tr w:rsidR="00C423B8" w14:paraId="30933A29" w14:textId="77777777" w:rsidTr="00C423B8">
        <w:trPr>
          <w:trHeight w:val="2815"/>
        </w:trPr>
        <w:tc>
          <w:tcPr>
            <w:tcW w:w="3750" w:type="pct"/>
            <w:gridSpan w:val="3"/>
            <w:vMerge w:val="restart"/>
          </w:tcPr>
          <w:p w14:paraId="6DBC5A2D" w14:textId="77777777" w:rsidR="00C423B8" w:rsidRPr="00834289" w:rsidRDefault="00C423B8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My name is Ryan Nguyen,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6DDC69BB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Portfolio Website With Three.Js Intergration</w:t>
            </w:r>
          </w:p>
          <w:p w14:paraId="3BD10EAA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Created an interactive, responsive, and realistic 3D Earth using React Three Fiber, and custom WebGL shaders.</w:t>
            </w:r>
          </w:p>
          <w:p w14:paraId="5E2C609B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Created an intuitive, and smooth User Interface with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Shadcn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/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ui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 xml:space="preserve">, React, GSAP, and Tailwind. </w:t>
            </w:r>
          </w:p>
          <w:p w14:paraId="6782F3C5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Maintained a modular design principle with the help of Redux and React Components.</w:t>
            </w:r>
          </w:p>
          <w:p w14:paraId="25CEC820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Turn-Based Role-Playing Game Combat System In 3d Unity</w:t>
            </w:r>
          </w:p>
          <w:p w14:paraId="08E03B43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Created an extendable, generalized, and modularized turn-based combat system for a limitless number of entities. </w:t>
            </w:r>
          </w:p>
          <w:p w14:paraId="1D4E1F55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Applied realistic lighting, volumetric fogs, and wind simulation to enhance immersion for the playable scene. </w:t>
            </w:r>
          </w:p>
          <w:p w14:paraId="5914B6E0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Disease And Control Simulation On A Fixed Population</w:t>
            </w:r>
          </w:p>
          <w:p w14:paraId="0AB895A8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Created a 2D Simulation of a dynamically behaved population undergoing a pandemic with a heavy use of inheritance and polymorphism with C++.</w:t>
            </w:r>
          </w:p>
          <w:p w14:paraId="6651FF2F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Added real-time visualization with QT Creator graphical libraries.</w:t>
            </w:r>
          </w:p>
          <w:p w14:paraId="72B78DE8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Visualization Of Dijkstra’s Algorithm On Customizable Maps With Gui And Storage Implementation </w:t>
            </w:r>
          </w:p>
          <w:p w14:paraId="06CBE356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Designed and coded a real-time visualization of Dijkstra’s path-finding algorithm on a user-made nodes map.</w:t>
            </w:r>
          </w:p>
          <w:p w14:paraId="56DD1D01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Created an intuitive and reactive GUI with C++ QT Creator GUI libraries.</w:t>
            </w:r>
          </w:p>
          <w:p w14:paraId="7BAE8321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Implemented a save/load system to store user’s custom-made map.  </w:t>
            </w:r>
          </w:p>
          <w:p w14:paraId="70E98C09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Sudoku Solver With Multithread Integration</w:t>
            </w:r>
          </w:p>
          <w:p w14:paraId="4AAE29A2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Sudoku Solver using Depth-First Search method. The project applied various complex data </w:t>
            </w:r>
            <w:proofErr w:type="gramStart"/>
            <w:r w:rsidRPr="00834289">
              <w:rPr>
                <w:rFonts w:ascii="Lato" w:hAnsi="Lato" w:cs="Lato"/>
                <w:sz w:val="22"/>
                <w:szCs w:val="22"/>
              </w:rPr>
              <w:t>structure</w:t>
            </w:r>
            <w:proofErr w:type="gramEnd"/>
            <w:r w:rsidRPr="00834289">
              <w:rPr>
                <w:rFonts w:ascii="Lato" w:hAnsi="Lato" w:cs="Lato"/>
                <w:sz w:val="22"/>
                <w:szCs w:val="22"/>
              </w:rPr>
              <w:t xml:space="preserve"> for fast look up time, and performance optimization. Currently integrating multithread for faster permutation traversal.</w:t>
            </w:r>
          </w:p>
          <w:p w14:paraId="16800924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Reverse Polish Calculator With Antlr Integration</w:t>
            </w:r>
          </w:p>
          <w:p w14:paraId="48EB6306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0942B8D2" w14:textId="77777777" w:rsidR="00C423B8" w:rsidRPr="00834289" w:rsidRDefault="00C423B8" w:rsidP="001044C0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Added multi-system capabilities with Gradle as build tool and Java as language. </w:t>
            </w:r>
          </w:p>
          <w:p w14:paraId="5FB90962" w14:textId="77777777" w:rsidR="00C423B8" w:rsidRPr="00834289" w:rsidRDefault="00C423B8" w:rsidP="001044C0">
            <w:pPr>
              <w:pStyle w:val="Heading1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Experience</w:t>
            </w:r>
          </w:p>
          <w:p w14:paraId="58A9DE2D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Motion Graphic Designer/ Graphic Designer</w:t>
            </w:r>
          </w:p>
          <w:p w14:paraId="07BD3B91" w14:textId="77777777" w:rsidR="00C423B8" w:rsidRPr="00834289" w:rsidRDefault="00C423B8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Edmonds College,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Wa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ab/>
              <w:t>2021 - 2023</w:t>
            </w:r>
          </w:p>
          <w:p w14:paraId="01A2EDA4" w14:textId="77777777" w:rsidR="00C423B8" w:rsidRPr="00834289" w:rsidRDefault="00C423B8" w:rsidP="00C423B8">
            <w:pPr>
              <w:pStyle w:val="ListBullet"/>
              <w:numPr>
                <w:ilvl w:val="0"/>
                <w:numId w:val="42"/>
              </w:numPr>
              <w:spacing w:before="120" w:after="120" w:line="240" w:lineRule="auto"/>
              <w:ind w:left="1512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lastRenderedPageBreak/>
              <w:t>Designed and led advertisement campaigns of student, faculty, and local events in the community using Adobe Illustrator, Photoshop, and After Effect.</w:t>
            </w:r>
          </w:p>
          <w:p w14:paraId="62835663" w14:textId="77777777" w:rsidR="00C423B8" w:rsidRPr="00834289" w:rsidRDefault="00C423B8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Newsletter Editor On Graphic Designer/ Graphic Designer</w:t>
            </w:r>
          </w:p>
          <w:p w14:paraId="6395FB71" w14:textId="77777777" w:rsidR="00C423B8" w:rsidRPr="00834289" w:rsidRDefault="00C423B8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Edmonds College,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Wa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ab/>
              <w:t>2023 - 2024</w:t>
            </w:r>
          </w:p>
          <w:p w14:paraId="0BDBFD70" w14:textId="77777777" w:rsidR="00C423B8" w:rsidRPr="00642EA3" w:rsidRDefault="00C423B8" w:rsidP="00C423B8">
            <w:pPr>
              <w:pStyle w:val="ListBullet"/>
              <w:numPr>
                <w:ilvl w:val="0"/>
                <w:numId w:val="42"/>
              </w:numPr>
              <w:spacing w:before="120" w:after="120" w:line="240" w:lineRule="auto"/>
              <w:ind w:left="1512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Designed and edited newsletters for the Computer Science </w:t>
            </w:r>
            <w:r w:rsidRPr="00642EA3">
              <w:rPr>
                <w:rFonts w:ascii="Lato" w:hAnsi="Lato" w:cs="Lato"/>
                <w:sz w:val="22"/>
                <w:szCs w:val="22"/>
              </w:rPr>
              <w:t>Department, and Computer Science Advisory Board</w:t>
            </w:r>
          </w:p>
          <w:p w14:paraId="11966DEF" w14:textId="77777777" w:rsidR="00C423B8" w:rsidRPr="00642EA3" w:rsidRDefault="00C423B8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</w:p>
        </w:tc>
        <w:tc>
          <w:tcPr>
            <w:tcW w:w="1250" w:type="pct"/>
          </w:tcPr>
          <w:p w14:paraId="53041ECC" w14:textId="77777777" w:rsidR="00C423B8" w:rsidRDefault="00C423B8" w:rsidP="001044C0">
            <w:pPr>
              <w:spacing w:after="0" w:line="240" w:lineRule="auto"/>
            </w:pPr>
            <w:r>
              <w:lastRenderedPageBreak/>
              <w:t>Education</w:t>
            </w:r>
            <w:r>
              <w:br/>
            </w:r>
            <w:r>
              <w:br/>
              <w:t>AA in Computer Science</w:t>
            </w:r>
          </w:p>
          <w:p w14:paraId="601E620E" w14:textId="77777777" w:rsidR="00C423B8" w:rsidRDefault="00C423B8" w:rsidP="001044C0">
            <w:pPr>
              <w:spacing w:after="0" w:line="240" w:lineRule="auto"/>
            </w:pPr>
            <w:r>
              <w:t>Edmonds College | Washington | 2020 – 2023</w:t>
            </w:r>
            <w:r>
              <w:br/>
            </w:r>
            <w:r>
              <w:br/>
              <w:t>BS in Computer Science</w:t>
            </w:r>
          </w:p>
          <w:p w14:paraId="08A4AD26" w14:textId="77777777" w:rsidR="00C423B8" w:rsidRDefault="00C423B8" w:rsidP="001044C0">
            <w:r>
              <w:t>Bellevue College | Washington | 2023 - 2025</w:t>
            </w:r>
          </w:p>
        </w:tc>
      </w:tr>
      <w:tr w:rsidR="00C423B8" w14:paraId="19ACF0AD" w14:textId="77777777" w:rsidTr="00C423B8">
        <w:trPr>
          <w:trHeight w:val="7586"/>
        </w:trPr>
        <w:tc>
          <w:tcPr>
            <w:tcW w:w="3750" w:type="pct"/>
            <w:gridSpan w:val="3"/>
            <w:vMerge/>
          </w:tcPr>
          <w:p w14:paraId="1B2B08F2" w14:textId="77777777" w:rsidR="00C423B8" w:rsidRDefault="00C423B8" w:rsidP="001044C0"/>
        </w:tc>
        <w:tc>
          <w:tcPr>
            <w:tcW w:w="1250" w:type="pct"/>
          </w:tcPr>
          <w:p w14:paraId="5D02DB6B" w14:textId="77777777" w:rsidR="00C423B8" w:rsidRPr="00834289" w:rsidRDefault="00C423B8" w:rsidP="001044C0">
            <w:pPr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Skills</w:t>
            </w:r>
          </w:p>
          <w:p w14:paraId="51A877DA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</w:p>
          <w:p w14:paraId="470ADA2F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06611DCF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Graphic Programming, UI/UX Design.</w:t>
            </w:r>
          </w:p>
          <w:p w14:paraId="56C154C8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Graphic Design, Motion Graphic Design. </w:t>
            </w:r>
          </w:p>
          <w:p w14:paraId="51DE5A8A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PROGRAMMING LANGUAGES: </w:t>
            </w:r>
          </w:p>
          <w:p w14:paraId="5A4450D3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C, C++, C#, Java, Python, ANTLR, SQL, HTML, CSS, JavaScript.</w:t>
            </w:r>
          </w:p>
          <w:p w14:paraId="09DD8FB0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TOOLS &amp; TECHNOLOGIES</w:t>
            </w:r>
          </w:p>
          <w:p w14:paraId="13DE0F08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Shadcn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/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ui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, Redux, Qt6, GSA.</w:t>
            </w:r>
          </w:p>
          <w:p w14:paraId="48F3734F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Cmake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.</w:t>
            </w:r>
          </w:p>
          <w:p w14:paraId="3E9B6987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IDEs &amp; Editors: VS Code, IntelliJ, Visual Studio, MySQL, QT Creator, Unity Editor.</w:t>
            </w:r>
          </w:p>
          <w:p w14:paraId="6B2C32FC" w14:textId="77777777" w:rsidR="00C423B8" w:rsidRPr="00834289" w:rsidRDefault="00C423B8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1A99CB88" w14:textId="77777777" w:rsidR="00C423B8" w:rsidRDefault="00C423B8" w:rsidP="00C423B8"/>
    <w:p w14:paraId="4A4EAF86" w14:textId="0DB244CB" w:rsidR="001B29CF" w:rsidRPr="00C423B8" w:rsidRDefault="001B29CF" w:rsidP="00C423B8"/>
    <w:sectPr w:rsidR="001B29CF" w:rsidRPr="00C423B8" w:rsidSect="00C423B8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4C719" w14:textId="77777777" w:rsidR="00F218C2" w:rsidRDefault="00F218C2">
      <w:pPr>
        <w:spacing w:after="0"/>
      </w:pPr>
      <w:r>
        <w:separator/>
      </w:r>
    </w:p>
  </w:endnote>
  <w:endnote w:type="continuationSeparator" w:id="0">
    <w:p w14:paraId="17453569" w14:textId="77777777" w:rsidR="00F218C2" w:rsidRDefault="00F218C2">
      <w:pPr>
        <w:spacing w:after="0"/>
      </w:pPr>
      <w:r>
        <w:continuationSeparator/>
      </w:r>
    </w:p>
  </w:endnote>
  <w:endnote w:type="continuationNotice" w:id="1">
    <w:p w14:paraId="17FFB7B1" w14:textId="77777777" w:rsidR="00F218C2" w:rsidRDefault="00F218C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E7A62" w14:textId="77777777" w:rsidR="00F218C2" w:rsidRDefault="00F218C2">
      <w:pPr>
        <w:spacing w:after="0"/>
      </w:pPr>
      <w:r>
        <w:separator/>
      </w:r>
    </w:p>
  </w:footnote>
  <w:footnote w:type="continuationSeparator" w:id="0">
    <w:p w14:paraId="2F77808A" w14:textId="77777777" w:rsidR="00F218C2" w:rsidRDefault="00F218C2">
      <w:pPr>
        <w:spacing w:after="0"/>
      </w:pPr>
      <w:r>
        <w:continuationSeparator/>
      </w:r>
    </w:p>
  </w:footnote>
  <w:footnote w:type="continuationNotice" w:id="1">
    <w:p w14:paraId="6BD52E9F" w14:textId="77777777" w:rsidR="00F218C2" w:rsidRDefault="00F218C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640C5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0B89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84BB2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653D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37BC5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36E0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23B8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517A"/>
    <w:rsid w:val="00CB5901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18C2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B8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661A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729928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spacing w:after="240" w:line="240" w:lineRule="auto"/>
      <w:ind w:left="1152" w:right="1152"/>
    </w:pPr>
    <w:rPr>
      <w:rFonts w:eastAsiaTheme="minorEastAsia"/>
      <w:i/>
      <w:iCs/>
      <w:color w:val="729928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455F51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C423B8"/>
    <w:pPr>
      <w:framePr w:hSpace="180" w:wrap="around" w:vAnchor="page" w:hAnchor="margin" w:xAlign="center" w:y="777"/>
      <w:spacing w:after="0" w:line="240" w:lineRule="auto"/>
      <w:ind w:right="-14"/>
      <w:jc w:val="center"/>
    </w:pPr>
    <w:rPr>
      <w:rFonts w:ascii="Raleway ExtraBold" w:hAnsi="Raleway ExtraBold"/>
      <w:b/>
      <w:bCs/>
      <w:caps/>
      <w:spacing w:val="60"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C423B8"/>
    <w:rPr>
      <w:rFonts w:ascii="Raleway ExtraBold" w:eastAsiaTheme="minorHAnsi" w:hAnsi="Raleway ExtraBold"/>
      <w:b/>
      <w:bCs/>
      <w:caps/>
      <w:color w:val="auto"/>
      <w:spacing w:val="60"/>
      <w:kern w:val="2"/>
      <w:sz w:val="52"/>
      <w:szCs w:val="5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2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Thehung nguyen</dc:creator>
  <cp:keywords/>
  <cp:lastModifiedBy>Thehung nguyen</cp:lastModifiedBy>
  <cp:revision>3</cp:revision>
  <dcterms:created xsi:type="dcterms:W3CDTF">2024-10-19T21:42:00Z</dcterms:created>
  <dcterms:modified xsi:type="dcterms:W3CDTF">2024-10-19T21:44:00Z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