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48C2" w:rsidRPr="00C548C2" w:rsidRDefault="00C548C2" w:rsidP="00416BDA">
      <w:pPr>
        <w:spacing w:after="140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GB"/>
          <w14:ligatures w14:val="none"/>
        </w:rPr>
        <w:t>Thomas LAVIGNE, PhD</w:t>
      </w:r>
    </w:p>
    <w:p w:rsidR="00C548C2" w:rsidRPr="00C548C2" w:rsidRDefault="00C548C2" w:rsidP="00416BDA">
      <w:pPr>
        <w:spacing w:after="140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Post-Doctoral Researcher | Biomechanics &amp; Poromechanics</w:t>
      </w:r>
    </w:p>
    <w:p w:rsidR="00C548C2" w:rsidRPr="00C548C2" w:rsidRDefault="00C548C2" w:rsidP="00C548C2">
      <w:pPr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C548C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22 Esplanade Jacques Chirac, Suresnes, 92150, France | +0750289348 |</w:t>
      </w:r>
      <w:r w:rsidRPr="00C548C2">
        <w:rPr>
          <w:rFonts w:ascii="Arial" w:eastAsia="Times New Roman" w:hAnsi="Arial" w:cs="Arial"/>
          <w:color w:val="000000"/>
          <w:kern w:val="0"/>
          <w:sz w:val="22"/>
          <w:szCs w:val="22"/>
          <w:lang w:val="fr-FR" w:eastAsia="en-GB"/>
          <w14:ligatures w14:val="none"/>
        </w:rPr>
        <w:t xml:space="preserve"> </w:t>
      </w:r>
      <w:r w:rsidRPr="00C548C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lavignethomas@hotmail.fr</w:t>
      </w:r>
    </w:p>
    <w:p w:rsidR="000E0681" w:rsidRPr="006C7BF5" w:rsidRDefault="000E0681" w:rsidP="000E0681">
      <w:pPr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hyperlink r:id="rId6" w:tgtFrame="_blank" w:history="1">
        <w:r w:rsidRPr="006C7BF5">
          <w:rPr>
            <w:rFonts w:ascii="Arial" w:eastAsia="Times New Roman" w:hAnsi="Arial" w:cs="Arial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Website: th0maslavigne.github.io</w:t>
        </w:r>
      </w:hyperlink>
      <w:r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| </w:t>
      </w:r>
      <w:r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fldChar w:fldCharType="begin"/>
      </w:r>
      <w:r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instrText>HYPERLINK "https://orcid.org/0000-0003-2690-3542" \t "_blank"</w:instrText>
      </w:r>
      <w:r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r>
      <w:r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fldChar w:fldCharType="separate"/>
      </w:r>
      <w:r w:rsidRPr="006C7BF5">
        <w:rPr>
          <w:rFonts w:ascii="Arial" w:eastAsia="Times New Roman" w:hAnsi="Arial" w:cs="Arial"/>
          <w:color w:val="0000FF"/>
          <w:kern w:val="0"/>
          <w:sz w:val="22"/>
          <w:szCs w:val="22"/>
          <w:u w:val="single"/>
          <w:lang w:eastAsia="en-GB"/>
          <w14:ligatures w14:val="none"/>
        </w:rPr>
        <w:t>ORCID: 0000-0003-2690-3542</w:t>
      </w:r>
      <w:r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fldChar w:fldCharType="end"/>
      </w:r>
    </w:p>
    <w:p w:rsidR="00C548C2" w:rsidRPr="00C548C2" w:rsidRDefault="00C548C2" w:rsidP="00C548C2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C548C2" w:rsidRPr="00C548C2" w:rsidRDefault="00C548C2" w:rsidP="000C55B5">
      <w:pPr>
        <w:spacing w:after="100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PROFESSIONAL SUMMARY</w:t>
      </w:r>
    </w:p>
    <w:p w:rsidR="00C548C2" w:rsidRPr="00C548C2" w:rsidRDefault="00923104" w:rsidP="000C55B5">
      <w:pPr>
        <w:spacing w:after="100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23104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Computational biomechanics researcher specializing in the poromechanical and multiscale modeling of soft biological tissues. Recognized for bridging complex theoretical developments, in vivo experimental campaigns, and high-performance numerical implementation. Dedicated to Open Science via open-source simulation tutorials (FEniCSx) and praised by the PhD defense jury as an exceptional scientist positioned to become a « reference in the field ».</w:t>
      </w:r>
      <w:r w:rsidR="002B0CDF" w:rsidRPr="002B0CDF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292177CE">
          <v:rect id="_x0000_i1033" alt="" style="width:451.3pt;height:.05pt;mso-width-percent:0;mso-height-percent:0;mso-width-percent:0;mso-height-percent:0" o:hralign="center" o:hrstd="t" o:hr="t" fillcolor="#a0a0a0" stroked="f"/>
        </w:pict>
      </w:r>
      <w:r w:rsidR="00C548C2" w:rsidRPr="00C548C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EDUCATION &amp; ACADEMIC HONORS</w:t>
      </w:r>
    </w:p>
    <w:p w:rsidR="00AE4AC1" w:rsidRDefault="00C548C2" w:rsidP="00AE4AC1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Co-tutelle PhD in Engineering Sciences (Biomechanics)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 Sept 2022 – July 2025</w:t>
      </w:r>
    </w:p>
    <w:p w:rsidR="00C548C2" w:rsidRPr="00C548C2" w:rsidRDefault="00C548C2" w:rsidP="00AE4AC1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Univ. Luxembourg, ENSAM (Paris), &amp; I2M (Bordeaux)</w:t>
      </w:r>
    </w:p>
    <w:p w:rsidR="00C548C2" w:rsidRPr="00C548C2" w:rsidRDefault="00C548C2" w:rsidP="00AE4AC1">
      <w:pPr>
        <w:numPr>
          <w:ilvl w:val="0"/>
          <w:numId w:val="34"/>
        </w:numPr>
        <w:ind w:left="714" w:hanging="357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Thesis: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Biomechanical Response of Human Skin: A Hierarchical Porous Media Framework.</w:t>
      </w:r>
    </w:p>
    <w:p w:rsidR="00C548C2" w:rsidRPr="00C548C2" w:rsidRDefault="00C548C2" w:rsidP="00D20154">
      <w:pPr>
        <w:numPr>
          <w:ilvl w:val="0"/>
          <w:numId w:val="34"/>
        </w:numPr>
        <w:spacing w:after="100"/>
        <w:ind w:left="714" w:hanging="357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Honors: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2025 Excellent Thesis Award (Uni.lu), Nominated for Tarrach Prize, Unanimously proposed for Prix Bézier (ENSAM), Best Poster (Ranked 2nd, PhD Day 2024). Applicant for FNR Outstanding PhD Thesis.</w:t>
      </w:r>
    </w:p>
    <w:p w:rsidR="00C548C2" w:rsidRPr="00C548C2" w:rsidRDefault="00C548C2" w:rsidP="00AE4AC1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Master of Science in Biomechanics (BME Paris Program)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 2020 – 2021</w:t>
      </w:r>
    </w:p>
    <w:p w:rsidR="00C548C2" w:rsidRPr="00C548C2" w:rsidRDefault="00C548C2" w:rsidP="00D20154">
      <w:pPr>
        <w:spacing w:after="100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École Nationale Supérieure des Arts et Métiers (ENSAM), Paris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 Rank: 4/27</w:t>
      </w:r>
    </w:p>
    <w:p w:rsidR="00C548C2" w:rsidRPr="00C548C2" w:rsidRDefault="00C548C2" w:rsidP="00AE4AC1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Master 1 &amp; Bachelor’s in Mechanical Engineering Sciences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 2018 – 2020</w:t>
      </w:r>
    </w:p>
    <w:p w:rsidR="00C548C2" w:rsidRPr="00C548C2" w:rsidRDefault="00C548C2" w:rsidP="00D20154">
      <w:pPr>
        <w:spacing w:after="100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École Normale Supérieure (ENS) Paris-Saclay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 M1 Rank: 1/18 | BSc: High Honors (12/70)</w:t>
      </w:r>
    </w:p>
    <w:p w:rsidR="00C548C2" w:rsidRPr="00C548C2" w:rsidRDefault="002B0CDF" w:rsidP="000C55B5">
      <w:pPr>
        <w:spacing w:after="100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0CDF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292177CE">
          <v:rect id="_x0000_i1032" alt="" style="width:451.3pt;height:.05pt;mso-width-percent:0;mso-height-percent:0;mso-width-percent:0;mso-height-percent:0" o:hralign="center" o:hrstd="t" o:hr="t" fillcolor="#a0a0a0" stroked="f"/>
        </w:pict>
      </w:r>
      <w:r w:rsidR="00C548C2" w:rsidRPr="00C548C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RESEARCH EXPERIENCE</w:t>
      </w:r>
    </w:p>
    <w:p w:rsidR="00C548C2" w:rsidRPr="00C548C2" w:rsidRDefault="00C548C2" w:rsidP="0092288A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 xml:space="preserve">Post-Doctoral Researcher 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| LMS, Ecole Polytechnique, CNRS | Dec 2025 – Nov 2027</w:t>
      </w:r>
    </w:p>
    <w:p w:rsidR="00C548C2" w:rsidRPr="00C548C2" w:rsidRDefault="0092288A" w:rsidP="000C55B5">
      <w:pPr>
        <w:numPr>
          <w:ilvl w:val="0"/>
          <w:numId w:val="35"/>
        </w:numPr>
        <w:spacing w:after="100"/>
        <w:ind w:left="714" w:hanging="357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92288A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P</w:t>
      </w:r>
      <w:r w:rsidR="00C548C2"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oromechanical modeling and characterization of collagen hydrogels</w:t>
      </w:r>
      <w:r w:rsidRPr="0092288A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(ANR </w:t>
      </w:r>
      <w:proofErr w:type="spellStart"/>
      <w:r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Rosaly</w:t>
      </w:r>
      <w:proofErr w:type="spellEnd"/>
      <w:r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)</w:t>
      </w:r>
      <w:r w:rsidR="00C548C2"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:rsidR="00C548C2" w:rsidRPr="00C548C2" w:rsidRDefault="00C548C2" w:rsidP="00C71235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Post-Doctoral Researcher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 Université de Bordeaux (I2M) | Sept 2025 – Nov 2025</w:t>
      </w:r>
    </w:p>
    <w:p w:rsidR="00C548C2" w:rsidRPr="00C548C2" w:rsidRDefault="00C548C2" w:rsidP="000C55B5">
      <w:pPr>
        <w:numPr>
          <w:ilvl w:val="0"/>
          <w:numId w:val="36"/>
        </w:numPr>
        <w:spacing w:after="100"/>
        <w:ind w:left="714" w:hanging="357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Extended multi-compartment poromechanical models for biological soft tissues and managed the HPC installation of FEniCS (MCIA).</w:t>
      </w:r>
    </w:p>
    <w:p w:rsidR="00C548C2" w:rsidRPr="00C548C2" w:rsidRDefault="00C548C2" w:rsidP="00C71235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Doctoral Researcher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 | </w:t>
      </w:r>
      <w:r w:rsidR="00A21CB9" w:rsidRPr="00A21CB9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Legato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(Luxembourg) / IBHGC &amp; I2M (France) | Sept 2022 – June 2025</w:t>
      </w:r>
    </w:p>
    <w:p w:rsidR="00C548C2" w:rsidRPr="00C548C2" w:rsidRDefault="00C548C2" w:rsidP="00C548C2">
      <w:pPr>
        <w:numPr>
          <w:ilvl w:val="0"/>
          <w:numId w:val="37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Model Development: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</w:t>
      </w:r>
      <w:r w:rsidR="00106FA4" w:rsidRPr="00106FA4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Developed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a bi-compartment poromechanical framework distinguishing interstitial fluid from blood flow to simulate mechanically induced ischemia</w:t>
      </w:r>
      <w:r w:rsidR="00106FA4" w:rsidRPr="00106FA4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 and </w:t>
      </w:r>
      <w:r w:rsidR="00106FA4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hyperemia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without complex neurological control laws.</w:t>
      </w:r>
    </w:p>
    <w:p w:rsidR="00C548C2" w:rsidRPr="00C548C2" w:rsidRDefault="00C548C2" w:rsidP="00C548C2">
      <w:pPr>
        <w:numPr>
          <w:ilvl w:val="0"/>
          <w:numId w:val="37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Experimental Campaign: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Designed and conducted a gender-inclusive </w:t>
      </w: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in vivo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campaign on 11 volunteers, combining controlled mechanical indentation with Laser Doppler Flowmetry.</w:t>
      </w:r>
    </w:p>
    <w:p w:rsidR="00D86D27" w:rsidRPr="00C548C2" w:rsidRDefault="00C548C2" w:rsidP="00D86D27">
      <w:pPr>
        <w:numPr>
          <w:ilvl w:val="0"/>
          <w:numId w:val="37"/>
        </w:numPr>
        <w:spacing w:after="100"/>
        <w:ind w:left="714" w:hanging="357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Numerical Innovation: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Developed a "Numerical Phantom" methodology using synthetic 3D porous microstructures to calculate effective permeability tensors </w:t>
      </w: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in silico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:rsidR="00C548C2" w:rsidRPr="00C548C2" w:rsidRDefault="00C548C2" w:rsidP="00CB1176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Early Research Internships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 L</w:t>
      </w:r>
      <w:r w:rsidR="000E4251" w:rsidRPr="00CB1176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e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gato, LMPS</w:t>
      </w:r>
      <w:r w:rsidR="009A363A" w:rsidRPr="009A363A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 (LMT)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IBHGC| April 2020 – Sept 2022</w:t>
      </w:r>
    </w:p>
    <w:p w:rsidR="00C548C2" w:rsidRPr="00C548C2" w:rsidRDefault="00C548C2" w:rsidP="00C548C2">
      <w:pPr>
        <w:numPr>
          <w:ilvl w:val="0"/>
          <w:numId w:val="38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Breast Tissue DVC (2021-22):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Adapted Digital Volume Correlation (DVC) techniques to capture deformation from CT scans; executed patient-specific meshing and inverse/forward hyper-elastic FEM.</w:t>
      </w:r>
    </w:p>
    <w:p w:rsidR="00C548C2" w:rsidRPr="00C548C2" w:rsidRDefault="00C548C2" w:rsidP="00C548C2">
      <w:pPr>
        <w:numPr>
          <w:ilvl w:val="0"/>
          <w:numId w:val="38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Skeletal Muscle (2020-21):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Modeled compressive loads using consolidation theory, directly contributing to the supervisor's 2021 Société de Biomécanique Young Investigator Award.</w:t>
      </w:r>
    </w:p>
    <w:p w:rsidR="00C548C2" w:rsidRDefault="00C548C2" w:rsidP="000C55B5">
      <w:pPr>
        <w:numPr>
          <w:ilvl w:val="0"/>
          <w:numId w:val="38"/>
        </w:numPr>
        <w:spacing w:after="100"/>
        <w:ind w:left="714" w:hanging="357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Metamaterials (2019-20):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Tomographic tracking of torsion tests (Resulted in the 2024 "Most Cited Paper Prize" from the </w:t>
      </w: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Journal of Strain Analysis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).</w:t>
      </w:r>
    </w:p>
    <w:p w:rsidR="00C548C2" w:rsidRPr="00C548C2" w:rsidRDefault="002B0CDF" w:rsidP="000C55B5">
      <w:pPr>
        <w:spacing w:after="100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0CDF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292177CE">
          <v:rect id="_x0000_i1031" alt="" style="width:451.3pt;height:.05pt;mso-width-percent:0;mso-height-percent:0;mso-width-percent:0;mso-height-percent:0" o:hralign="center" o:hrstd="t" o:hr="t" fillcolor="#a0a0a0" stroked="f"/>
        </w:pict>
      </w:r>
      <w:r w:rsidR="00C548C2" w:rsidRPr="00C548C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OPEN SCIENCE &amp; COMMUNITY ENGAGEMENT</w:t>
      </w:r>
    </w:p>
    <w:p w:rsidR="00C548C2" w:rsidRPr="00C548C2" w:rsidRDefault="00C548C2" w:rsidP="00C548C2">
      <w:pPr>
        <w:numPr>
          <w:ilvl w:val="0"/>
          <w:numId w:val="39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Lead Developer: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Create and maintain an open-source repository teaching the FEniCSx/GMSH implementation of large-deformation poroelastic models, initiating global collaborations.</w:t>
      </w:r>
    </w:p>
    <w:p w:rsidR="00C548C2" w:rsidRPr="00C548C2" w:rsidRDefault="00C548C2" w:rsidP="00C548C2">
      <w:pPr>
        <w:numPr>
          <w:ilvl w:val="0"/>
          <w:numId w:val="39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Event Organizer: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Co-led a FEniCSx-Gmsh Training-Symposium at I2M (Sept 2024); Organizing Committee Helper for CMBBE 2023 at ENSAM.</w:t>
      </w:r>
    </w:p>
    <w:p w:rsidR="00C548C2" w:rsidRPr="00C548C2" w:rsidRDefault="00C548C2" w:rsidP="00C548C2">
      <w:pPr>
        <w:numPr>
          <w:ilvl w:val="0"/>
          <w:numId w:val="39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Scientific Communication: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Manage websites for the LMS subgroup and Legato Team; conduct high school science outreach via Eduscol.</w:t>
      </w:r>
    </w:p>
    <w:p w:rsidR="00C548C2" w:rsidRPr="00C548C2" w:rsidRDefault="00C548C2" w:rsidP="000C55B5">
      <w:pPr>
        <w:numPr>
          <w:ilvl w:val="0"/>
          <w:numId w:val="39"/>
        </w:numPr>
        <w:spacing w:after="100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Author: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Co-authored the physics exercise book </w:t>
      </w: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Oraux corrigés et commentés de Physique-Chimie PSI/PSI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*.</w:t>
      </w:r>
    </w:p>
    <w:p w:rsidR="00C548C2" w:rsidRPr="00C548C2" w:rsidRDefault="002B0CDF" w:rsidP="000C55B5">
      <w:pPr>
        <w:spacing w:after="100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0CDF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292177CE">
          <v:rect id="_x0000_i1030" alt="" style="width:451.3pt;height:.05pt;mso-width-percent:0;mso-height-percent:0;mso-width-percent:0;mso-height-percent:0" o:hralign="center" o:hrstd="t" o:hr="t" fillcolor="#a0a0a0" stroked="f"/>
        </w:pict>
      </w:r>
      <w:r w:rsidR="00C548C2" w:rsidRPr="00C548C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TEACHING &amp; MENTORING</w:t>
      </w:r>
    </w:p>
    <w:p w:rsidR="00C548C2" w:rsidRPr="00C548C2" w:rsidRDefault="00C548C2" w:rsidP="00C548C2">
      <w:pPr>
        <w:numPr>
          <w:ilvl w:val="0"/>
          <w:numId w:val="40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Student Co-supervision (2025–2026):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Mentoring L3, M1, and M2 interns at LMS (Ecole Polytechnique) in mechanics and computational methods applied to cornea and hydrogel modeling.</w:t>
      </w:r>
    </w:p>
    <w:p w:rsidR="00C548C2" w:rsidRPr="00C548C2" w:rsidRDefault="00C548C2" w:rsidP="00C548C2">
      <w:pPr>
        <w:numPr>
          <w:ilvl w:val="0"/>
          <w:numId w:val="40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Lecturer &amp; TA (2022–2025):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Delivered ENSAM Paris courses (L3-M2) in Math, Dynamics, Informatics, and Mechanics.</w:t>
      </w:r>
    </w:p>
    <w:p w:rsidR="00C548C2" w:rsidRPr="00C548C2" w:rsidRDefault="00C548C2" w:rsidP="000C55B5">
      <w:pPr>
        <w:numPr>
          <w:ilvl w:val="0"/>
          <w:numId w:val="40"/>
        </w:numPr>
        <w:spacing w:after="100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Oral Examiner &amp; Tutor (2018–2020):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Conducted weekly CPGE exams (Lycée Hoche) and academic tutoring (ENS Paris-Saclay).</w:t>
      </w:r>
    </w:p>
    <w:p w:rsidR="00C548C2" w:rsidRPr="00C548C2" w:rsidRDefault="002B0CDF" w:rsidP="000C55B5">
      <w:pPr>
        <w:spacing w:after="100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0CDF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292177CE">
          <v:rect id="_x0000_i1029" alt="" style="width:451.3pt;height:.05pt;mso-width-percent:0;mso-height-percent:0;mso-width-percent:0;mso-height-percent:0" o:hralign="center" o:hrstd="t" o:hr="t" fillcolor="#a0a0a0" stroked="f"/>
        </w:pict>
      </w:r>
      <w:r w:rsidR="00C548C2" w:rsidRPr="00C548C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SELECTED PUBLICATIONS</w:t>
      </w:r>
    </w:p>
    <w:p w:rsidR="00C548C2" w:rsidRPr="00C548C2" w:rsidRDefault="00C548C2" w:rsidP="009D2AA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(Full list of peer-reviewed articles and preprints available on ORCID and personal website)</w:t>
      </w:r>
    </w:p>
    <w:p w:rsidR="00C548C2" w:rsidRPr="00C548C2" w:rsidRDefault="00C548C2" w:rsidP="00C548C2">
      <w:pPr>
        <w:numPr>
          <w:ilvl w:val="0"/>
          <w:numId w:val="41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Lavigne, T.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et al. (2025). Hierarchical poromechanical approach to investigate the impact of mechanical loading on human skin micro-circulation. </w:t>
      </w: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Int. J. Numer. Method. Biomed. Eng.</w:t>
      </w:r>
    </w:p>
    <w:p w:rsidR="00C548C2" w:rsidRPr="00C548C2" w:rsidRDefault="00C548C2" w:rsidP="00C548C2">
      <w:pPr>
        <w:numPr>
          <w:ilvl w:val="0"/>
          <w:numId w:val="41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Lavigne, T.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et al. (2025). Poromechanical modelling of the time-dependent response of </w:t>
      </w: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in vivo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human skin during extension. </w:t>
      </w: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Int. J. Numer. Method. Biomed. Eng.</w:t>
      </w:r>
    </w:p>
    <w:p w:rsidR="00C548C2" w:rsidRPr="00C548C2" w:rsidRDefault="00C548C2" w:rsidP="00C548C2">
      <w:pPr>
        <w:numPr>
          <w:ilvl w:val="0"/>
          <w:numId w:val="41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Lavigne, T.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et al. (2023). Single and bi-compartment poro-elastic model of perfused biological soft tissues: FEniCSx implementation and tutorial. </w:t>
      </w: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Journal of the Mechanical Behavior of Biomedical Materials.</w:t>
      </w:r>
    </w:p>
    <w:p w:rsidR="00C548C2" w:rsidRPr="00C548C2" w:rsidRDefault="00C548C2" w:rsidP="000C55B5">
      <w:pPr>
        <w:numPr>
          <w:ilvl w:val="0"/>
          <w:numId w:val="41"/>
        </w:numPr>
        <w:spacing w:after="100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Lavigne, T.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et al. (2023). Identification of material parameters and traction field for soft bodies in contact. </w:t>
      </w: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Computer Methods in Applied Mechanics and Engineering.</w:t>
      </w:r>
    </w:p>
    <w:p w:rsidR="00C548C2" w:rsidRPr="00C548C2" w:rsidRDefault="002B0CDF" w:rsidP="000C55B5">
      <w:pPr>
        <w:spacing w:after="100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0CDF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292177CE">
          <v:rect id="_x0000_i1028" alt="" style="width:451.3pt;height:.05pt;mso-width-percent:0;mso-height-percent:0;mso-width-percent:0;mso-height-percent:0" o:hralign="center" o:hrstd="t" o:hr="t" fillcolor="#a0a0a0" stroked="f"/>
        </w:pict>
      </w:r>
      <w:r w:rsidR="00C548C2" w:rsidRPr="00C548C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SELECTED CONFERENCES &amp; PRESENTATIONS</w:t>
      </w:r>
    </w:p>
    <w:p w:rsidR="00C548C2" w:rsidRPr="00C548C2" w:rsidRDefault="00C548C2" w:rsidP="00C548C2">
      <w:pPr>
        <w:numPr>
          <w:ilvl w:val="0"/>
          <w:numId w:val="42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Oral Communications: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Euromech 670 (2025), EPUAP (2024), Journées thématiques F2M (2023, 2024), BSSM's 17th Int. Conference, 46th Congress of the Biomechanical Society.</w:t>
      </w:r>
    </w:p>
    <w:p w:rsidR="00C548C2" w:rsidRPr="00C548C2" w:rsidRDefault="00C548C2" w:rsidP="000C55B5">
      <w:pPr>
        <w:numPr>
          <w:ilvl w:val="0"/>
          <w:numId w:val="42"/>
        </w:numPr>
        <w:spacing w:after="100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Poster Presentations: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Interpore BeneLux (2024), 18th Int. Symposium CMBBE.</w:t>
      </w:r>
    </w:p>
    <w:p w:rsidR="00C548C2" w:rsidRPr="00C548C2" w:rsidRDefault="002B0CDF" w:rsidP="000C55B5">
      <w:pPr>
        <w:spacing w:after="100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0CDF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292177CE">
          <v:rect id="_x0000_i1027" alt="" style="width:451.3pt;height:.05pt;mso-width-percent:0;mso-height-percent:0;mso-width-percent:0;mso-height-percent:0" o:hralign="center" o:hrstd="t" o:hr="t" fillcolor="#a0a0a0" stroked="f"/>
        </w:pict>
      </w:r>
      <w:r w:rsidR="00C548C2" w:rsidRPr="00C548C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PATENTS</w:t>
      </w:r>
    </w:p>
    <w:p w:rsidR="00C548C2" w:rsidRPr="00C548C2" w:rsidRDefault="00C548C2" w:rsidP="000C55B5">
      <w:pPr>
        <w:numPr>
          <w:ilvl w:val="0"/>
          <w:numId w:val="43"/>
        </w:numPr>
        <w:spacing w:after="100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Co-Inventor: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Neurosurgical Navigation System Using Physics-Informed Intraoperative Brain Deformation Tracking. </w:t>
      </w:r>
      <w:r w:rsidRPr="00C548C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Patent Pending: LU509777 (Luxembourg)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:rsidR="00C548C2" w:rsidRPr="00C548C2" w:rsidRDefault="002B0CDF" w:rsidP="000C55B5">
      <w:pPr>
        <w:spacing w:after="100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0CDF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292177CE">
          <v:rect id="_x0000_i1026" alt="" style="width:451.3pt;height:.05pt;mso-width-percent:0;mso-height-percent:0;mso-width-percent:0;mso-height-percent:0" o:hralign="center" o:hrstd="t" o:hr="t" fillcolor="#a0a0a0" stroked="f"/>
        </w:pict>
      </w:r>
      <w:r w:rsidR="00C548C2" w:rsidRPr="00C548C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TECHNICAL SKILLS</w:t>
      </w:r>
    </w:p>
    <w:p w:rsidR="00C548C2" w:rsidRPr="00C548C2" w:rsidRDefault="00C548C2" w:rsidP="00C548C2">
      <w:pPr>
        <w:numPr>
          <w:ilvl w:val="0"/>
          <w:numId w:val="44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Programming &amp; Software: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Python, FEniCSx, Matlab, C++, Cast3M, Abaqus, Catia, Solidworks, Slicer3D, Git, HPC environments.</w:t>
      </w:r>
    </w:p>
    <w:p w:rsidR="00C548C2" w:rsidRPr="00C548C2" w:rsidRDefault="00C548C2" w:rsidP="00C548C2">
      <w:pPr>
        <w:numPr>
          <w:ilvl w:val="0"/>
          <w:numId w:val="44"/>
        </w:num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Specialized Methods: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Digital Volume Correlation (DVC), Finite Element Method (FEM), Medical Image Processing.</w:t>
      </w:r>
    </w:p>
    <w:p w:rsidR="00C548C2" w:rsidRPr="00C548C2" w:rsidRDefault="00C548C2" w:rsidP="000C55B5">
      <w:pPr>
        <w:numPr>
          <w:ilvl w:val="0"/>
          <w:numId w:val="44"/>
        </w:numPr>
        <w:spacing w:after="100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Languages:</w:t>
      </w: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French (Native), English (C1 Advanced), Spanish (Basic).</w:t>
      </w:r>
    </w:p>
    <w:p w:rsidR="00C548C2" w:rsidRPr="00C548C2" w:rsidRDefault="002B0CDF" w:rsidP="000C55B5">
      <w:pPr>
        <w:spacing w:after="100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0CDF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292177CE"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C548C2" w:rsidRPr="00C548C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PERSONAL INTERESTS</w:t>
      </w:r>
    </w:p>
    <w:p w:rsidR="00335683" w:rsidRPr="00335683" w:rsidRDefault="00C548C2" w:rsidP="00923104">
      <w:pPr>
        <w:spacing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C548C2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Cycling, Scuba-diving (Level 3 National License), Skiing, Guitar, Photography.</w:t>
      </w:r>
    </w:p>
    <w:sectPr w:rsidR="00335683" w:rsidRPr="00335683" w:rsidSect="00F25A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7E52"/>
    <w:multiLevelType w:val="multilevel"/>
    <w:tmpl w:val="D27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00D5"/>
    <w:multiLevelType w:val="multilevel"/>
    <w:tmpl w:val="17EA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B1F90"/>
    <w:multiLevelType w:val="multilevel"/>
    <w:tmpl w:val="3BF0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A07ED"/>
    <w:multiLevelType w:val="multilevel"/>
    <w:tmpl w:val="7818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C420C"/>
    <w:multiLevelType w:val="multilevel"/>
    <w:tmpl w:val="1B6A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96B0E"/>
    <w:multiLevelType w:val="multilevel"/>
    <w:tmpl w:val="9F6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805A5"/>
    <w:multiLevelType w:val="multilevel"/>
    <w:tmpl w:val="6698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96F92"/>
    <w:multiLevelType w:val="multilevel"/>
    <w:tmpl w:val="F1C8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F5697"/>
    <w:multiLevelType w:val="multilevel"/>
    <w:tmpl w:val="3A9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95A09"/>
    <w:multiLevelType w:val="multilevel"/>
    <w:tmpl w:val="86D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532F7"/>
    <w:multiLevelType w:val="multilevel"/>
    <w:tmpl w:val="E46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B07B9"/>
    <w:multiLevelType w:val="multilevel"/>
    <w:tmpl w:val="C912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F3C65"/>
    <w:multiLevelType w:val="multilevel"/>
    <w:tmpl w:val="756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77BF6"/>
    <w:multiLevelType w:val="multilevel"/>
    <w:tmpl w:val="C0E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E2689"/>
    <w:multiLevelType w:val="multilevel"/>
    <w:tmpl w:val="F99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7184C"/>
    <w:multiLevelType w:val="multilevel"/>
    <w:tmpl w:val="A5BC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D119A"/>
    <w:multiLevelType w:val="multilevel"/>
    <w:tmpl w:val="FEF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61EE4"/>
    <w:multiLevelType w:val="multilevel"/>
    <w:tmpl w:val="707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81392"/>
    <w:multiLevelType w:val="multilevel"/>
    <w:tmpl w:val="0C6C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B64306"/>
    <w:multiLevelType w:val="multilevel"/>
    <w:tmpl w:val="1394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F14E8"/>
    <w:multiLevelType w:val="multilevel"/>
    <w:tmpl w:val="73F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82307"/>
    <w:multiLevelType w:val="multilevel"/>
    <w:tmpl w:val="F3C4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43D07"/>
    <w:multiLevelType w:val="multilevel"/>
    <w:tmpl w:val="0B1C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76073"/>
    <w:multiLevelType w:val="multilevel"/>
    <w:tmpl w:val="CA48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747DDD"/>
    <w:multiLevelType w:val="multilevel"/>
    <w:tmpl w:val="B0EA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F72C20"/>
    <w:multiLevelType w:val="multilevel"/>
    <w:tmpl w:val="F31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EC5B8F"/>
    <w:multiLevelType w:val="multilevel"/>
    <w:tmpl w:val="915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05A6D"/>
    <w:multiLevelType w:val="multilevel"/>
    <w:tmpl w:val="B43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2D2F7B"/>
    <w:multiLevelType w:val="multilevel"/>
    <w:tmpl w:val="A27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D406B"/>
    <w:multiLevelType w:val="multilevel"/>
    <w:tmpl w:val="1E54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4B73DC"/>
    <w:multiLevelType w:val="multilevel"/>
    <w:tmpl w:val="158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9118D6"/>
    <w:multiLevelType w:val="multilevel"/>
    <w:tmpl w:val="185C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46FAB"/>
    <w:multiLevelType w:val="multilevel"/>
    <w:tmpl w:val="7BAA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227A3"/>
    <w:multiLevelType w:val="multilevel"/>
    <w:tmpl w:val="BFA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87061"/>
    <w:multiLevelType w:val="multilevel"/>
    <w:tmpl w:val="227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32262F"/>
    <w:multiLevelType w:val="multilevel"/>
    <w:tmpl w:val="2B80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6E20A3"/>
    <w:multiLevelType w:val="multilevel"/>
    <w:tmpl w:val="A66A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DA171D"/>
    <w:multiLevelType w:val="multilevel"/>
    <w:tmpl w:val="E8C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DD1EFA"/>
    <w:multiLevelType w:val="multilevel"/>
    <w:tmpl w:val="03D6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E7FA6"/>
    <w:multiLevelType w:val="multilevel"/>
    <w:tmpl w:val="B50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F087D"/>
    <w:multiLevelType w:val="multilevel"/>
    <w:tmpl w:val="C64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141E4"/>
    <w:multiLevelType w:val="multilevel"/>
    <w:tmpl w:val="0F38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95240"/>
    <w:multiLevelType w:val="multilevel"/>
    <w:tmpl w:val="60B4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AD7EE9"/>
    <w:multiLevelType w:val="multilevel"/>
    <w:tmpl w:val="1246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501565">
    <w:abstractNumId w:val="18"/>
  </w:num>
  <w:num w:numId="2" w16cid:durableId="261882540">
    <w:abstractNumId w:val="9"/>
  </w:num>
  <w:num w:numId="3" w16cid:durableId="414940156">
    <w:abstractNumId w:val="17"/>
  </w:num>
  <w:num w:numId="4" w16cid:durableId="602080427">
    <w:abstractNumId w:val="26"/>
  </w:num>
  <w:num w:numId="5" w16cid:durableId="1636645662">
    <w:abstractNumId w:val="30"/>
  </w:num>
  <w:num w:numId="6" w16cid:durableId="1724140084">
    <w:abstractNumId w:val="10"/>
  </w:num>
  <w:num w:numId="7" w16cid:durableId="1866140286">
    <w:abstractNumId w:val="41"/>
  </w:num>
  <w:num w:numId="8" w16cid:durableId="1249534873">
    <w:abstractNumId w:val="22"/>
  </w:num>
  <w:num w:numId="9" w16cid:durableId="1989628430">
    <w:abstractNumId w:val="27"/>
  </w:num>
  <w:num w:numId="10" w16cid:durableId="944729953">
    <w:abstractNumId w:val="14"/>
  </w:num>
  <w:num w:numId="11" w16cid:durableId="1233852127">
    <w:abstractNumId w:val="20"/>
  </w:num>
  <w:num w:numId="12" w16cid:durableId="997152262">
    <w:abstractNumId w:val="11"/>
  </w:num>
  <w:num w:numId="13" w16cid:durableId="690882190">
    <w:abstractNumId w:val="36"/>
  </w:num>
  <w:num w:numId="14" w16cid:durableId="593897277">
    <w:abstractNumId w:val="12"/>
  </w:num>
  <w:num w:numId="15" w16cid:durableId="903953793">
    <w:abstractNumId w:val="3"/>
  </w:num>
  <w:num w:numId="16" w16cid:durableId="2119522211">
    <w:abstractNumId w:val="33"/>
  </w:num>
  <w:num w:numId="17" w16cid:durableId="269515317">
    <w:abstractNumId w:val="34"/>
  </w:num>
  <w:num w:numId="18" w16cid:durableId="1662781133">
    <w:abstractNumId w:val="15"/>
  </w:num>
  <w:num w:numId="19" w16cid:durableId="1909874141">
    <w:abstractNumId w:val="16"/>
  </w:num>
  <w:num w:numId="20" w16cid:durableId="297227693">
    <w:abstractNumId w:val="19"/>
  </w:num>
  <w:num w:numId="21" w16cid:durableId="1201238891">
    <w:abstractNumId w:val="8"/>
  </w:num>
  <w:num w:numId="22" w16cid:durableId="765687469">
    <w:abstractNumId w:val="24"/>
  </w:num>
  <w:num w:numId="23" w16cid:durableId="296377889">
    <w:abstractNumId w:val="13"/>
  </w:num>
  <w:num w:numId="24" w16cid:durableId="947157546">
    <w:abstractNumId w:val="2"/>
  </w:num>
  <w:num w:numId="25" w16cid:durableId="414982595">
    <w:abstractNumId w:val="0"/>
  </w:num>
  <w:num w:numId="26" w16cid:durableId="1282033398">
    <w:abstractNumId w:val="38"/>
  </w:num>
  <w:num w:numId="27" w16cid:durableId="366494357">
    <w:abstractNumId w:val="43"/>
  </w:num>
  <w:num w:numId="28" w16cid:durableId="526138056">
    <w:abstractNumId w:val="5"/>
  </w:num>
  <w:num w:numId="29" w16cid:durableId="1025179707">
    <w:abstractNumId w:val="31"/>
  </w:num>
  <w:num w:numId="30" w16cid:durableId="1074812979">
    <w:abstractNumId w:val="1"/>
  </w:num>
  <w:num w:numId="31" w16cid:durableId="1644505163">
    <w:abstractNumId w:val="39"/>
  </w:num>
  <w:num w:numId="32" w16cid:durableId="524294202">
    <w:abstractNumId w:val="7"/>
  </w:num>
  <w:num w:numId="33" w16cid:durableId="1888832452">
    <w:abstractNumId w:val="6"/>
  </w:num>
  <w:num w:numId="34" w16cid:durableId="1935477192">
    <w:abstractNumId w:val="37"/>
  </w:num>
  <w:num w:numId="35" w16cid:durableId="569772744">
    <w:abstractNumId w:val="40"/>
  </w:num>
  <w:num w:numId="36" w16cid:durableId="677387298">
    <w:abstractNumId w:val="32"/>
  </w:num>
  <w:num w:numId="37" w16cid:durableId="1661959603">
    <w:abstractNumId w:val="4"/>
  </w:num>
  <w:num w:numId="38" w16cid:durableId="650912187">
    <w:abstractNumId w:val="42"/>
  </w:num>
  <w:num w:numId="39" w16cid:durableId="1145973954">
    <w:abstractNumId w:val="21"/>
  </w:num>
  <w:num w:numId="40" w16cid:durableId="1222327757">
    <w:abstractNumId w:val="28"/>
  </w:num>
  <w:num w:numId="41" w16cid:durableId="606738891">
    <w:abstractNumId w:val="25"/>
  </w:num>
  <w:num w:numId="42" w16cid:durableId="246841111">
    <w:abstractNumId w:val="29"/>
  </w:num>
  <w:num w:numId="43" w16cid:durableId="2004746710">
    <w:abstractNumId w:val="35"/>
  </w:num>
  <w:num w:numId="44" w16cid:durableId="155373110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81"/>
    <w:rsid w:val="000116DA"/>
    <w:rsid w:val="00092D38"/>
    <w:rsid w:val="000C55B5"/>
    <w:rsid w:val="000E0681"/>
    <w:rsid w:val="000E4251"/>
    <w:rsid w:val="00106FA4"/>
    <w:rsid w:val="001E122E"/>
    <w:rsid w:val="00273D5D"/>
    <w:rsid w:val="002B0CDF"/>
    <w:rsid w:val="00335683"/>
    <w:rsid w:val="003726B2"/>
    <w:rsid w:val="00416BDA"/>
    <w:rsid w:val="004405B5"/>
    <w:rsid w:val="004937A2"/>
    <w:rsid w:val="00500ECD"/>
    <w:rsid w:val="0053444E"/>
    <w:rsid w:val="006932BD"/>
    <w:rsid w:val="00884D0B"/>
    <w:rsid w:val="0092288A"/>
    <w:rsid w:val="00923104"/>
    <w:rsid w:val="009814BC"/>
    <w:rsid w:val="009A363A"/>
    <w:rsid w:val="009A7135"/>
    <w:rsid w:val="009D2AAD"/>
    <w:rsid w:val="009F76DC"/>
    <w:rsid w:val="00A2133C"/>
    <w:rsid w:val="00A21CB9"/>
    <w:rsid w:val="00A746ED"/>
    <w:rsid w:val="00AE4AC1"/>
    <w:rsid w:val="00C548C2"/>
    <w:rsid w:val="00C71235"/>
    <w:rsid w:val="00C74077"/>
    <w:rsid w:val="00C90003"/>
    <w:rsid w:val="00CA6111"/>
    <w:rsid w:val="00CB1176"/>
    <w:rsid w:val="00D20154"/>
    <w:rsid w:val="00D86D27"/>
    <w:rsid w:val="00E779FD"/>
    <w:rsid w:val="00F25A23"/>
    <w:rsid w:val="00F63474"/>
    <w:rsid w:val="00FB3826"/>
    <w:rsid w:val="00FD0091"/>
    <w:rsid w:val="00FD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958209"/>
  <w15:chartTrackingRefBased/>
  <w15:docId w15:val="{4054A8B8-5A90-7C44-89E6-1881AB500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568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568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68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568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56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35683"/>
  </w:style>
  <w:style w:type="character" w:styleId="Hyperlink">
    <w:name w:val="Hyperlink"/>
    <w:basedOn w:val="DefaultParagraphFont"/>
    <w:uiPriority w:val="99"/>
    <w:unhideWhenUsed/>
    <w:rsid w:val="0033568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9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2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0maslavigne.github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1B72D9-0BBC-3845-B3DD-DE8D7B4F6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LAVIGNE THOMAS</dc:creator>
  <cp:keywords/>
  <dc:description/>
  <cp:lastModifiedBy>LAVIGNE THOMAS</cp:lastModifiedBy>
  <cp:revision>41</cp:revision>
  <cp:lastPrinted>2026-04-28T16:28:00Z</cp:lastPrinted>
  <dcterms:created xsi:type="dcterms:W3CDTF">2026-04-28T16:28:00Z</dcterms:created>
  <dcterms:modified xsi:type="dcterms:W3CDTF">2026-04-28T19:48:00Z</dcterms:modified>
</cp:coreProperties>
</file>