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42CA2A0D" w:rsidR="00AD7372" w:rsidRPr="007F2FCB" w:rsidRDefault="003A699C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 w:rsidR="00510A07"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3A5DFB9B" w14:textId="5E7381CE" w:rsidR="00577BA5" w:rsidRDefault="003A699C" w:rsidP="00AA50A9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</w:rPr>
      </w:pPr>
      <w:r w:rsidRPr="003A699C">
        <w:rPr>
          <w:rFonts w:ascii="Cambria Math" w:hAnsi="Cambria Math" w:cs="Times New Roman"/>
          <w:color w:val="000000" w:themeColor="text1"/>
        </w:rPr>
        <w:t xml:space="preserve">Vamos uma época do algoritmo expectation maximation clustering, </w:t>
      </w:r>
      <w:r>
        <w:rPr>
          <w:rFonts w:ascii="Cambria Math" w:hAnsi="Cambria Math" w:cs="Times New Roman"/>
          <w:color w:val="000000" w:themeColor="text1"/>
        </w:rPr>
        <w:t>de forma a atualizar os clusters dados no enunciado para melhor dividirem o dataset</w:t>
      </w:r>
      <w:r w:rsidR="00577BA5">
        <w:rPr>
          <w:rFonts w:ascii="Cambria Math" w:hAnsi="Cambria Math" w:cs="Times New Roman"/>
          <w:color w:val="000000" w:themeColor="text1"/>
        </w:rPr>
        <w:t>, para isto vamos aplicar dois passos que vão corresponder a uma época do algoritmo:</w:t>
      </w:r>
    </w:p>
    <w:p w14:paraId="66748227" w14:textId="275796ED" w:rsidR="00E3787A" w:rsidRPr="00D453B9" w:rsidRDefault="00577BA5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D453B9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6645DA96" w14:textId="176E9AE0" w:rsidR="00577BA5" w:rsidRDefault="00577BA5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Usando o teorema de bayse vamos calcular a probabilidade de cada ponto pertencer a um dado cluster</w:t>
      </w:r>
    </w:p>
    <w:p w14:paraId="493E0055" w14:textId="74F6D0DA" w:rsidR="00976767" w:rsidRPr="003043F7" w:rsidRDefault="0097676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1A37199E" w14:textId="61882AD4" w:rsidR="00976767" w:rsidRDefault="003043F7" w:rsidP="00976767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ab/>
        <w:t>Assim para calcular esta probabilidade necessitamos de:</w:t>
      </w:r>
    </w:p>
    <w:p w14:paraId="13C22852" w14:textId="5BC72FBF" w:rsidR="003043F7" w:rsidRDefault="003043F7" w:rsidP="00976767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ab/>
      </w:r>
      <w:r w:rsidRPr="003043F7">
        <w:rPr>
          <w:rFonts w:ascii="Cambria Math" w:hAnsi="Cambria Math" w:cs="Times New Roman"/>
          <w:color w:val="000000" w:themeColor="text1"/>
          <w:lang w:val="en-US"/>
        </w:rPr>
        <w:t xml:space="preserve">   - Likelihhoods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e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037F9CB7" w14:textId="2B5A4116" w:rsidR="0063542D" w:rsidRPr="0063542D" w:rsidRDefault="0063542D" w:rsidP="00976767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ab/>
        <w:t xml:space="preserve">   - Joint Probability = P( … fazer aqui esta formula  </w:t>
      </w:r>
    </w:p>
    <w:p w14:paraId="3EB5182E" w14:textId="15C90067" w:rsidR="00976767" w:rsidRDefault="003043F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Todos os parâmetros necessários são fornecidos no enunciado</w:t>
      </w:r>
      <w:r w:rsidR="00144614">
        <w:rPr>
          <w:rFonts w:ascii="Cambria Math" w:hAnsi="Cambria Math" w:cs="Times New Roman"/>
          <w:color w:val="000000" w:themeColor="text1"/>
        </w:rPr>
        <w:t>, falta apenas calcular os posteiors para cada instância do dataset, assim:</w:t>
      </w:r>
    </w:p>
    <w:p w14:paraId="2A6D46D4" w14:textId="3D43024A" w:rsidR="00144614" w:rsidRDefault="00144614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55F1F6E6" w14:textId="77777777" w:rsidR="00D453B9" w:rsidRDefault="00D453B9" w:rsidP="00F02A0E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  <w:sectPr w:rsidR="00D453B9" w:rsidSect="007F2F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EBBB177" w14:textId="432E3B8B" w:rsidR="00144614" w:rsidRDefault="00144614" w:rsidP="00F02A0E">
      <w:pPr>
        <w:pStyle w:val="Body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D453B9">
        <w:rPr>
          <w:rFonts w:ascii="Cambria Math" w:hAnsi="Cambria Math" w:cs="Times New Roman"/>
          <w:color w:val="000000" w:themeColor="text1"/>
        </w:rPr>
        <w:t xml:space="preserve"> </w:t>
      </w:r>
    </w:p>
    <w:p w14:paraId="444F498C" w14:textId="77777777" w:rsidR="00AA7CB6" w:rsidRDefault="00AA7CB6" w:rsidP="00AA7CB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A7CB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FAF1C22" w14:textId="2A1009A8" w:rsidR="00D453B9" w:rsidRPr="00B91E29" w:rsidRDefault="00D453B9" w:rsidP="00AA7CB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B91E29">
        <w:rPr>
          <w:rFonts w:ascii="Cambria Math" w:hAnsi="Cambria Math" w:cs="Times New Roman"/>
          <w:color w:val="000000" w:themeColor="text1"/>
          <w:lang w:val="en-US"/>
        </w:rPr>
        <w:t>Cluster c1</w:t>
      </w:r>
    </w:p>
    <w:p w14:paraId="2CC22027" w14:textId="4630B4E4" w:rsidR="00D453B9" w:rsidRDefault="008226DD" w:rsidP="00AA7CB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="00B91E29" w:rsidRPr="00B91E29"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549</m:t>
        </m:r>
      </m:oMath>
    </w:p>
    <w:p w14:paraId="0CB120D9" w14:textId="7B744FD2" w:rsidR="00F02A0E" w:rsidRPr="0063542D" w:rsidRDefault="008226DD" w:rsidP="0063542D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8226DD">
        <w:rPr>
          <w:rFonts w:ascii="Cambria Math" w:hAnsi="Cambria Math" w:cs="Times New Roman"/>
          <w:b/>
          <w:bCs/>
          <w:color w:val="000000" w:themeColor="text1"/>
          <w:sz w:val="20"/>
          <w:szCs w:val="20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Pr="008226DD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.11140846</w:t>
      </w:r>
    </w:p>
    <w:p w14:paraId="6D17613C" w14:textId="3DAC0E65" w:rsidR="008226DD" w:rsidRPr="008226DD" w:rsidRDefault="008226DD" w:rsidP="00AA7CB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8226DD">
        <w:rPr>
          <w:rFonts w:ascii="Cambria Math" w:hAnsi="Cambria Math" w:cs="Times New Roman"/>
          <w:color w:val="000000" w:themeColor="text1"/>
          <w:lang w:val="en-US"/>
        </w:rPr>
        <w:t>Cluster c</w:t>
      </w:r>
      <w:r>
        <w:rPr>
          <w:rFonts w:ascii="Cambria Math" w:hAnsi="Cambria Math" w:cs="Times New Roman"/>
          <w:color w:val="000000" w:themeColor="text1"/>
          <w:lang w:val="en-US"/>
        </w:rPr>
        <w:t>2</w:t>
      </w:r>
    </w:p>
    <w:p w14:paraId="171C548B" w14:textId="0879F19E" w:rsidR="00F02A0E" w:rsidRPr="0063542D" w:rsidRDefault="00144614" w:rsidP="0063542D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EF4EF5B" w14:textId="39F9A85D" w:rsidR="00AA7CB6" w:rsidRDefault="00B91E29" w:rsidP="00AA7CB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A7CB6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8226DD">
        <w:rPr>
          <w:rFonts w:ascii="Cambria Math" w:hAnsi="Cambria Math" w:cs="Times New Roman"/>
          <w:b/>
          <w:bCs/>
          <w:color w:val="000000" w:themeColor="text1"/>
          <w:sz w:val="20"/>
          <w:szCs w:val="20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  <w:r w:rsidRPr="008226DD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0.1114084</w:t>
      </w:r>
    </w:p>
    <w:p w14:paraId="65BD20CC" w14:textId="3C21F8CB" w:rsidR="00AA7CB6" w:rsidRPr="00B91E29" w:rsidRDefault="0063542D" w:rsidP="0063542D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="00AA7CB6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="00AA7CB6" w:rsidRPr="00AA7CB6">
        <w:rPr>
          <w:rFonts w:ascii="Cambria Math" w:hAnsi="Cambria Math" w:cs="Times New Roman"/>
          <w:b/>
          <w:bCs/>
          <w:color w:val="000000" w:themeColor="text1"/>
          <w:sz w:val="20"/>
          <w:szCs w:val="20"/>
          <w:lang w:val="en-US"/>
        </w:rPr>
        <w:t>Denominator</w:t>
      </w:r>
      <w:r w:rsidR="00AA7CB6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</m:t>
        </m:r>
      </m:oMath>
    </w:p>
    <w:p w14:paraId="7C754714" w14:textId="77777777" w:rsidR="00AA7CB6" w:rsidRDefault="00AA7CB6" w:rsidP="00AA7CB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A7CB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3A00C7A" w14:textId="7C8E5C3B" w:rsidR="00AA7CB6" w:rsidRPr="0063542D" w:rsidRDefault="00AA7CB6" w:rsidP="00AA7CB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63542D">
        <w:rPr>
          <w:rFonts w:ascii="Cambria Math" w:hAnsi="Cambria Math" w:cs="Times New Roman"/>
          <w:b/>
          <w:bCs/>
          <w:color w:val="000000" w:themeColor="text1"/>
          <w:sz w:val="20"/>
          <w:szCs w:val="20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0.99999</m:t>
        </m:r>
      </m:oMath>
    </w:p>
    <w:p w14:paraId="634B95C2" w14:textId="77777777" w:rsidR="00AA7CB6" w:rsidRPr="0063542D" w:rsidRDefault="00AA7CB6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5536D2BE" w14:textId="232D7255" w:rsidR="00B91E29" w:rsidRPr="0063542D" w:rsidRDefault="0063542D" w:rsidP="0063542D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</w:t>
      </w:r>
      <w:r w:rsidR="00B91E29"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B91E29" w:rsidRPr="0063542D">
        <w:rPr>
          <w:rFonts w:ascii="Cambria Math" w:hAnsi="Cambria Math" w:cs="Times New Roman"/>
          <w:b/>
          <w:bCs/>
          <w:color w:val="000000" w:themeColor="text1"/>
          <w:sz w:val="20"/>
          <w:szCs w:val="20"/>
        </w:rPr>
        <w:t>Posterior</w:t>
      </w:r>
      <w:r w:rsidR="00B91E29"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0.99999</m:t>
        </m:r>
      </m:oMath>
    </w:p>
    <w:p w14:paraId="171CE5C6" w14:textId="77777777" w:rsidR="00AA7CB6" w:rsidRPr="0063542D" w:rsidRDefault="00AA7CB6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A7CB6" w:rsidRPr="0063542D" w:rsidSect="00AA7CB6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588DDBD1" w14:textId="3A34D003" w:rsidR="00B91E29" w:rsidRPr="0063542D" w:rsidRDefault="00B91E29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BF58451" w14:textId="67FDFDC9" w:rsidR="00B91E29" w:rsidRPr="0063542D" w:rsidRDefault="00B91E29" w:rsidP="00B91E2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  <w:sectPr w:rsidR="00B91E29" w:rsidRPr="0063542D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E2538EA" w14:textId="77777777" w:rsidR="008226DD" w:rsidRPr="0063542D" w:rsidRDefault="008226DD" w:rsidP="008226DD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  <w:sectPr w:rsidR="008226DD" w:rsidRPr="0063542D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7019DDA" w14:textId="2734581E" w:rsidR="00144614" w:rsidRPr="0063542D" w:rsidRDefault="00144614" w:rsidP="008226DD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02EE61E1" w14:textId="77777777" w:rsidR="00976767" w:rsidRPr="0063542D" w:rsidRDefault="0097676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1C5CD19E" w14:textId="77777777" w:rsidR="00976767" w:rsidRPr="0063542D" w:rsidRDefault="0097676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54C5AFB" w14:textId="77777777" w:rsidR="00976767" w:rsidRPr="0063542D" w:rsidRDefault="00976767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66E5A1C1" w14:textId="77D7A811" w:rsidR="00577BA5" w:rsidRPr="00D453B9" w:rsidRDefault="00577BA5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D453B9">
        <w:rPr>
          <w:rFonts w:ascii="Cambria Math" w:hAnsi="Cambria Math" w:cs="Times New Roman"/>
          <w:color w:val="000000" w:themeColor="text1"/>
          <w:u w:val="single"/>
        </w:rPr>
        <w:t>2ª – Passo de maximização (calcular novos parâmetros do algoritmo que melhor definem os clusters)</w:t>
      </w:r>
    </w:p>
    <w:p w14:paraId="2E9A6D77" w14:textId="77777777" w:rsidR="00F13B40" w:rsidRPr="003A699C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lastRenderedPageBreak/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34FC" w14:textId="77777777" w:rsidR="007C420E" w:rsidRDefault="007C420E" w:rsidP="00F13B40">
      <w:r>
        <w:separator/>
      </w:r>
    </w:p>
  </w:endnote>
  <w:endnote w:type="continuationSeparator" w:id="0">
    <w:p w14:paraId="23BB4AA5" w14:textId="77777777" w:rsidR="007C420E" w:rsidRDefault="007C420E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AD2E" w14:textId="77777777" w:rsidR="007C420E" w:rsidRDefault="007C420E" w:rsidP="00F13B40">
      <w:r>
        <w:separator/>
      </w:r>
    </w:p>
  </w:footnote>
  <w:footnote w:type="continuationSeparator" w:id="0">
    <w:p w14:paraId="1404FDA9" w14:textId="77777777" w:rsidR="007C420E" w:rsidRDefault="007C420E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7F2FCB">
      <w:rPr>
        <w:rFonts w:ascii="Cambria Math" w:hAnsi="Cambria Math" w:cs="Times New Roman"/>
        <w:b/>
        <w:bCs/>
        <w:lang w:val="pt-PT"/>
      </w:rPr>
      <w:t xml:space="preserve"> – Group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44614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043F7"/>
    <w:rsid w:val="00316AE3"/>
    <w:rsid w:val="00316E0C"/>
    <w:rsid w:val="0033136A"/>
    <w:rsid w:val="003358F5"/>
    <w:rsid w:val="00340CAB"/>
    <w:rsid w:val="00354189"/>
    <w:rsid w:val="00374EC5"/>
    <w:rsid w:val="00395A28"/>
    <w:rsid w:val="003A699C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77BA5"/>
    <w:rsid w:val="005841A9"/>
    <w:rsid w:val="005B7B3F"/>
    <w:rsid w:val="005C49F4"/>
    <w:rsid w:val="005D354F"/>
    <w:rsid w:val="005E528A"/>
    <w:rsid w:val="006024F8"/>
    <w:rsid w:val="0063542D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420E"/>
    <w:rsid w:val="007C5B0D"/>
    <w:rsid w:val="007C5BC7"/>
    <w:rsid w:val="007D63CC"/>
    <w:rsid w:val="007F2FCB"/>
    <w:rsid w:val="007F714E"/>
    <w:rsid w:val="008226DD"/>
    <w:rsid w:val="00823284"/>
    <w:rsid w:val="00882CB0"/>
    <w:rsid w:val="00887F6F"/>
    <w:rsid w:val="008910AC"/>
    <w:rsid w:val="009377E1"/>
    <w:rsid w:val="00976767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A7CB6"/>
    <w:rsid w:val="00AD7372"/>
    <w:rsid w:val="00B3652D"/>
    <w:rsid w:val="00B53FBD"/>
    <w:rsid w:val="00B54256"/>
    <w:rsid w:val="00B55C5C"/>
    <w:rsid w:val="00B62948"/>
    <w:rsid w:val="00B91E29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453B9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02A0E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4BB6-5DB7-4543-AC3E-3EC5EB3B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7</cp:revision>
  <dcterms:created xsi:type="dcterms:W3CDTF">2021-09-30T20:56:00Z</dcterms:created>
  <dcterms:modified xsi:type="dcterms:W3CDTF">2021-11-13T23:05:00Z</dcterms:modified>
</cp:coreProperties>
</file>