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B6E" w:rsidRPr="00031B6E" w:rsidRDefault="006225F2" w:rsidP="00031B6E">
      <w:pPr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4696460</wp:posOffset>
            </wp:positionH>
            <wp:positionV relativeFrom="paragraph">
              <wp:posOffset>-567690</wp:posOffset>
            </wp:positionV>
            <wp:extent cx="1879600" cy="628015"/>
            <wp:effectExtent l="19050" t="0" r="6350" b="0"/>
            <wp:wrapThrough wrapText="bothSides">
              <wp:wrapPolygon edited="0">
                <wp:start x="-219" y="0"/>
                <wp:lineTo x="-219" y="20967"/>
                <wp:lineTo x="21673" y="20967"/>
                <wp:lineTo x="21673" y="0"/>
                <wp:lineTo x="-219" y="0"/>
              </wp:wrapPolygon>
            </wp:wrapThrough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C66AA" w:rsidRPr="009C66AA">
        <w:rPr>
          <w:rFonts w:eastAsia="Times New Roman" w:cstheme="minorHAnsi"/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-558330</wp:posOffset>
            </wp:positionH>
            <wp:positionV relativeFrom="paragraph">
              <wp:posOffset>-587951</wp:posOffset>
            </wp:positionV>
            <wp:extent cx="731498" cy="734691"/>
            <wp:effectExtent l="19050" t="0" r="0" b="0"/>
            <wp:wrapThrough wrapText="bothSides">
              <wp:wrapPolygon edited="0">
                <wp:start x="-563" y="0"/>
                <wp:lineTo x="-563" y="21301"/>
                <wp:lineTo x="21394" y="21301"/>
                <wp:lineTo x="21394" y="0"/>
                <wp:lineTo x="-563" y="0"/>
              </wp:wrapPolygon>
            </wp:wrapThrough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42F3D" w:rsidRPr="006D5ECB" w:rsidRDefault="00C42F3D" w:rsidP="009E35B0">
      <w:pPr>
        <w:pStyle w:val="Titre"/>
        <w:spacing w:after="0"/>
        <w:jc w:val="center"/>
        <w:rPr>
          <w:rFonts w:asciiTheme="minorHAnsi" w:hAnsiTheme="minorHAnsi" w:cstheme="minorHAnsi"/>
          <w:b/>
          <w:bCs/>
        </w:rPr>
      </w:pPr>
      <w:r w:rsidRPr="006D5ECB">
        <w:rPr>
          <w:rFonts w:asciiTheme="minorHAnsi" w:hAnsiTheme="minorHAnsi" w:cstheme="minorHAnsi"/>
          <w:b/>
          <w:bCs/>
          <w:color w:val="C00000"/>
          <w:sz w:val="44"/>
          <w:szCs w:val="44"/>
          <w:u w:val="single"/>
        </w:rPr>
        <w:t>GUIDE PARTENAIRE</w:t>
      </w:r>
      <w:r w:rsidRPr="006D5ECB">
        <w:rPr>
          <w:rFonts w:asciiTheme="minorHAnsi" w:hAnsiTheme="minorHAnsi" w:cstheme="minorHAnsi"/>
          <w:b/>
          <w:bCs/>
          <w:sz w:val="44"/>
          <w:szCs w:val="44"/>
        </w:rPr>
        <w:br/>
      </w:r>
      <w:r w:rsidRPr="006D5ECB">
        <w:rPr>
          <w:rFonts w:asciiTheme="minorHAnsi" w:hAnsiTheme="minorHAnsi" w:cstheme="minorHAnsi"/>
          <w:b/>
          <w:bCs/>
          <w:sz w:val="36"/>
          <w:szCs w:val="36"/>
        </w:rPr>
        <w:t>ESPIMA Business School</w:t>
      </w:r>
      <w:r w:rsidR="009E35B0">
        <w:rPr>
          <w:rFonts w:asciiTheme="minorHAnsi" w:hAnsiTheme="minorHAnsi" w:cstheme="minorHAnsi"/>
          <w:b/>
          <w:bCs/>
          <w:sz w:val="36"/>
          <w:szCs w:val="36"/>
        </w:rPr>
        <w:t xml:space="preserve"> - </w:t>
      </w:r>
      <w:r w:rsidR="009E35B0" w:rsidRPr="00C42F3D">
        <w:rPr>
          <w:rFonts w:asciiTheme="minorHAnsi" w:hAnsiTheme="minorHAnsi" w:cstheme="minorHAnsi"/>
          <w:b/>
          <w:bCs/>
          <w:sz w:val="36"/>
          <w:szCs w:val="36"/>
        </w:rPr>
        <w:t xml:space="preserve">EXCELIA </w:t>
      </w:r>
      <w:r w:rsidR="009E35B0" w:rsidRPr="006D5ECB">
        <w:rPr>
          <w:rFonts w:asciiTheme="minorHAnsi" w:hAnsiTheme="minorHAnsi" w:cstheme="minorHAnsi"/>
          <w:b/>
          <w:bCs/>
          <w:sz w:val="36"/>
          <w:szCs w:val="36"/>
        </w:rPr>
        <w:t>Business School</w:t>
      </w:r>
    </w:p>
    <w:p w:rsidR="00C42F3D" w:rsidRPr="00C42F3D" w:rsidRDefault="00C42F3D" w:rsidP="00C42F3D">
      <w:pPr>
        <w:pStyle w:val="Titre3"/>
        <w:spacing w:before="120" w:beforeAutospacing="0" w:after="120" w:afterAutospacing="0"/>
        <w:rPr>
          <w:rFonts w:asciiTheme="minorHAnsi" w:hAnsiTheme="minorHAnsi" w:cstheme="minorHAnsi"/>
          <w:color w:val="0070C0"/>
          <w:sz w:val="28"/>
          <w:szCs w:val="28"/>
          <w:u w:val="single"/>
        </w:rPr>
      </w:pPr>
      <w:r w:rsidRPr="00C42F3D">
        <w:rPr>
          <w:rFonts w:asciiTheme="minorHAnsi" w:hAnsiTheme="minorHAnsi" w:cstheme="minorHAnsi"/>
          <w:color w:val="0070C0"/>
          <w:sz w:val="28"/>
          <w:szCs w:val="28"/>
          <w:u w:val="single"/>
        </w:rPr>
        <w:t>1. À propos d'EXCELIA BUSINESS SCHOOL</w:t>
      </w:r>
    </w:p>
    <w:p w:rsidR="00031B6E" w:rsidRPr="00031B6E" w:rsidRDefault="00031B6E" w:rsidP="00031B6E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Excelia</w:t>
      </w:r>
      <w:proofErr w:type="spellEnd"/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Business </w:t>
      </w:r>
      <w:proofErr w:type="spellStart"/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School</w:t>
      </w:r>
      <w:proofErr w:type="spellEnd"/>
      <w:r w:rsidRPr="00031B6E">
        <w:rPr>
          <w:rFonts w:eastAsia="Times New Roman" w:cstheme="minorHAnsi"/>
          <w:sz w:val="24"/>
          <w:szCs w:val="24"/>
          <w:lang w:eastAsia="fr-FR"/>
        </w:rPr>
        <w:t xml:space="preserve"> est une Grande École de Management française reconnue par l'État, membre de la </w:t>
      </w:r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Conférence des Grandes Écoles (CGE)</w:t>
      </w:r>
      <w:r w:rsidRPr="00031B6E">
        <w:rPr>
          <w:rFonts w:eastAsia="Times New Roman" w:cstheme="minorHAnsi"/>
          <w:sz w:val="24"/>
          <w:szCs w:val="24"/>
          <w:lang w:eastAsia="fr-FR"/>
        </w:rPr>
        <w:t xml:space="preserve"> et appartenant au cercle très restreint des Business </w:t>
      </w:r>
      <w:proofErr w:type="spellStart"/>
      <w:r w:rsidRPr="00031B6E">
        <w:rPr>
          <w:rFonts w:eastAsia="Times New Roman" w:cstheme="minorHAnsi"/>
          <w:sz w:val="24"/>
          <w:szCs w:val="24"/>
          <w:lang w:eastAsia="fr-FR"/>
        </w:rPr>
        <w:t>Schools</w:t>
      </w:r>
      <w:proofErr w:type="spellEnd"/>
      <w:r w:rsidRPr="00031B6E">
        <w:rPr>
          <w:rFonts w:eastAsia="Times New Roman" w:cstheme="minorHAnsi"/>
          <w:sz w:val="24"/>
          <w:szCs w:val="24"/>
          <w:lang w:eastAsia="fr-FR"/>
        </w:rPr>
        <w:t xml:space="preserve"> titulaires de la </w:t>
      </w:r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Triple Couronne internationale (AACSB, EQUIS et AMBA)</w:t>
      </w:r>
      <w:r w:rsidRPr="00031B6E">
        <w:rPr>
          <w:rFonts w:eastAsia="Times New Roman" w:cstheme="minorHAnsi"/>
          <w:sz w:val="24"/>
          <w:szCs w:val="24"/>
          <w:lang w:eastAsia="fr-FR"/>
        </w:rPr>
        <w:t xml:space="preserve">, une distinction détenue par moins de </w:t>
      </w:r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1 %</w:t>
      </w:r>
      <w:r w:rsidRPr="00031B6E">
        <w:rPr>
          <w:rFonts w:eastAsia="Times New Roman" w:cstheme="minorHAnsi"/>
          <w:sz w:val="24"/>
          <w:szCs w:val="24"/>
          <w:lang w:eastAsia="fr-FR"/>
        </w:rPr>
        <w:t xml:space="preserve"> des écoles de management dans le monde.</w:t>
      </w:r>
    </w:p>
    <w:p w:rsidR="00031B6E" w:rsidRPr="00031B6E" w:rsidRDefault="00031B6E" w:rsidP="00C42F3D">
      <w:pPr>
        <w:spacing w:before="120"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31B6E">
        <w:rPr>
          <w:rFonts w:eastAsia="Times New Roman" w:cstheme="minorHAnsi"/>
          <w:sz w:val="24"/>
          <w:szCs w:val="24"/>
          <w:lang w:eastAsia="fr-FR"/>
        </w:rPr>
        <w:t xml:space="preserve">Elle propose des formations du </w:t>
      </w:r>
      <w:proofErr w:type="spellStart"/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Bachelor</w:t>
      </w:r>
      <w:proofErr w:type="spellEnd"/>
      <w:r w:rsidRPr="00031B6E">
        <w:rPr>
          <w:rFonts w:eastAsia="Times New Roman" w:cstheme="minorHAnsi"/>
          <w:sz w:val="24"/>
          <w:szCs w:val="24"/>
          <w:lang w:eastAsia="fr-FR"/>
        </w:rPr>
        <w:t xml:space="preserve"> au </w:t>
      </w:r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Programme Grande École</w:t>
      </w:r>
      <w:r w:rsidRPr="00031B6E">
        <w:rPr>
          <w:rFonts w:eastAsia="Times New Roman" w:cstheme="minorHAnsi"/>
          <w:sz w:val="24"/>
          <w:szCs w:val="24"/>
          <w:lang w:eastAsia="fr-FR"/>
        </w:rPr>
        <w:t xml:space="preserve"> et aux </w:t>
      </w:r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Master of Science (</w:t>
      </w:r>
      <w:proofErr w:type="spellStart"/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MSc</w:t>
      </w:r>
      <w:proofErr w:type="spellEnd"/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)</w:t>
      </w:r>
      <w:r w:rsidRPr="00031B6E">
        <w:rPr>
          <w:rFonts w:eastAsia="Times New Roman" w:cstheme="minorHAnsi"/>
          <w:sz w:val="24"/>
          <w:szCs w:val="24"/>
          <w:lang w:eastAsia="fr-FR"/>
        </w:rPr>
        <w:t xml:space="preserve"> dans les domaines du management, de la finance, du marketing, du digital, de la </w:t>
      </w:r>
      <w:proofErr w:type="spellStart"/>
      <w:r w:rsidRPr="00031B6E">
        <w:rPr>
          <w:rFonts w:eastAsia="Times New Roman" w:cstheme="minorHAnsi"/>
          <w:sz w:val="24"/>
          <w:szCs w:val="24"/>
          <w:lang w:eastAsia="fr-FR"/>
        </w:rPr>
        <w:t>supply</w:t>
      </w:r>
      <w:proofErr w:type="spellEnd"/>
      <w:r w:rsidRPr="00031B6E">
        <w:rPr>
          <w:rFonts w:eastAsia="Times New Roman" w:cstheme="minorHAnsi"/>
          <w:sz w:val="24"/>
          <w:szCs w:val="24"/>
          <w:lang w:eastAsia="fr-FR"/>
        </w:rPr>
        <w:t xml:space="preserve"> </w:t>
      </w:r>
      <w:proofErr w:type="spellStart"/>
      <w:r w:rsidRPr="00031B6E">
        <w:rPr>
          <w:rFonts w:eastAsia="Times New Roman" w:cstheme="minorHAnsi"/>
          <w:sz w:val="24"/>
          <w:szCs w:val="24"/>
          <w:lang w:eastAsia="fr-FR"/>
        </w:rPr>
        <w:t>chain</w:t>
      </w:r>
      <w:proofErr w:type="spellEnd"/>
      <w:r w:rsidRPr="00031B6E">
        <w:rPr>
          <w:rFonts w:eastAsia="Times New Roman" w:cstheme="minorHAnsi"/>
          <w:sz w:val="24"/>
          <w:szCs w:val="24"/>
          <w:lang w:eastAsia="fr-FR"/>
        </w:rPr>
        <w:t>, de la communication, de l'entrepreneuriat et du développement durable.</w:t>
      </w:r>
    </w:p>
    <w:p w:rsidR="00031B6E" w:rsidRPr="00031B6E" w:rsidRDefault="00031B6E" w:rsidP="00C42F3D">
      <w:pPr>
        <w:spacing w:before="120"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31B6E">
        <w:rPr>
          <w:rFonts w:eastAsia="Times New Roman" w:cstheme="minorHAnsi"/>
          <w:sz w:val="24"/>
          <w:szCs w:val="24"/>
          <w:lang w:eastAsia="fr-FR"/>
        </w:rPr>
        <w:t xml:space="preserve">Grâce au partenariat conclu avec </w:t>
      </w:r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ESPIMA</w:t>
      </w:r>
      <w:r w:rsidRPr="00031B6E">
        <w:rPr>
          <w:rFonts w:eastAsia="Times New Roman" w:cstheme="minorHAnsi"/>
          <w:sz w:val="24"/>
          <w:szCs w:val="24"/>
          <w:lang w:eastAsia="fr-FR"/>
        </w:rPr>
        <w:t xml:space="preserve">, les étudiants peuvent poursuivre leurs études en France après un </w:t>
      </w:r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Bac+2</w:t>
      </w:r>
      <w:r w:rsidRPr="00031B6E">
        <w:rPr>
          <w:rFonts w:eastAsia="Times New Roman" w:cstheme="minorHAnsi"/>
          <w:sz w:val="24"/>
          <w:szCs w:val="24"/>
          <w:lang w:eastAsia="fr-FR"/>
        </w:rPr>
        <w:t xml:space="preserve"> ou une </w:t>
      </w:r>
      <w:r w:rsidRPr="00C42F3D">
        <w:rPr>
          <w:rFonts w:eastAsia="Times New Roman" w:cstheme="minorHAnsi"/>
          <w:b/>
          <w:bCs/>
          <w:sz w:val="24"/>
          <w:szCs w:val="24"/>
          <w:lang w:eastAsia="fr-FR"/>
        </w:rPr>
        <w:t>Licence</w:t>
      </w:r>
      <w:r w:rsidRPr="00031B6E">
        <w:rPr>
          <w:rFonts w:eastAsia="Times New Roman" w:cstheme="minorHAnsi"/>
          <w:sz w:val="24"/>
          <w:szCs w:val="24"/>
          <w:lang w:eastAsia="fr-FR"/>
        </w:rPr>
        <w:t>, dans des conditions académiques et financières privilégiées.</w:t>
      </w:r>
    </w:p>
    <w:p w:rsidR="00C42F3D" w:rsidRPr="001F50B9" w:rsidRDefault="00C42F3D" w:rsidP="00C42F3D">
      <w:pPr>
        <w:pStyle w:val="Titre3"/>
        <w:spacing w:before="120" w:beforeAutospacing="0" w:after="120" w:afterAutospacing="0"/>
        <w:rPr>
          <w:rFonts w:asciiTheme="minorHAnsi" w:hAnsiTheme="minorHAnsi" w:cstheme="minorHAnsi"/>
          <w:color w:val="00B050"/>
          <w:sz w:val="24"/>
          <w:szCs w:val="24"/>
        </w:rPr>
      </w:pPr>
      <w:r w:rsidRPr="001F50B9">
        <w:rPr>
          <w:rFonts w:asciiTheme="minorHAnsi" w:hAnsiTheme="minorHAnsi" w:cstheme="minorHAnsi"/>
          <w:color w:val="00B050"/>
          <w:sz w:val="24"/>
          <w:szCs w:val="24"/>
        </w:rPr>
        <w:t>Fiche d'identité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9"/>
        <w:gridCol w:w="6569"/>
      </w:tblGrid>
      <w:tr w:rsidR="00031B6E" w:rsidRPr="00031B6E" w:rsidTr="00C42F3D">
        <w:trPr>
          <w:tblHeader/>
          <w:tblCellSpacing w:w="15" w:type="dxa"/>
        </w:trPr>
        <w:tc>
          <w:tcPr>
            <w:tcW w:w="3124" w:type="dxa"/>
            <w:shd w:val="clear" w:color="auto" w:fill="FBD4B4" w:themeFill="accent6" w:themeFillTint="66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Rubrique</w:t>
            </w:r>
          </w:p>
        </w:tc>
        <w:tc>
          <w:tcPr>
            <w:tcW w:w="6524" w:type="dxa"/>
            <w:shd w:val="clear" w:color="auto" w:fill="FBD4B4" w:themeFill="accent6" w:themeFillTint="66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Informations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31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Nom de l'établissement</w:t>
            </w:r>
          </w:p>
        </w:tc>
        <w:tc>
          <w:tcPr>
            <w:tcW w:w="65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proofErr w:type="spellStart"/>
            <w:r w:rsidRPr="00031B6E">
              <w:rPr>
                <w:rFonts w:eastAsia="Times New Roman" w:cstheme="minorHAnsi"/>
                <w:lang w:eastAsia="fr-FR"/>
              </w:rPr>
              <w:t>Excelia</w:t>
            </w:r>
            <w:proofErr w:type="spellEnd"/>
            <w:r w:rsidRPr="00031B6E">
              <w:rPr>
                <w:rFonts w:eastAsia="Times New Roman" w:cstheme="minorHAnsi"/>
                <w:lang w:eastAsia="fr-FR"/>
              </w:rPr>
              <w:t xml:space="preserve"> Business </w:t>
            </w:r>
            <w:proofErr w:type="spellStart"/>
            <w:r w:rsidRPr="00031B6E">
              <w:rPr>
                <w:rFonts w:eastAsia="Times New Roman" w:cstheme="minorHAnsi"/>
                <w:lang w:eastAsia="fr-FR"/>
              </w:rPr>
              <w:t>School</w:t>
            </w:r>
            <w:proofErr w:type="spellEnd"/>
          </w:p>
        </w:tc>
      </w:tr>
      <w:tr w:rsidR="00031B6E" w:rsidRPr="00031B6E" w:rsidTr="00C42F3D">
        <w:trPr>
          <w:tblCellSpacing w:w="15" w:type="dxa"/>
        </w:trPr>
        <w:tc>
          <w:tcPr>
            <w:tcW w:w="31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Type d'établissement</w:t>
            </w:r>
          </w:p>
        </w:tc>
        <w:tc>
          <w:tcPr>
            <w:tcW w:w="65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Grande École de Management française reconnue par l'État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31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Campus</w:t>
            </w:r>
          </w:p>
        </w:tc>
        <w:tc>
          <w:tcPr>
            <w:tcW w:w="65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La Rochelle • Tours • Orléans • Paris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31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Accréditations internationales</w:t>
            </w:r>
          </w:p>
        </w:tc>
        <w:tc>
          <w:tcPr>
            <w:tcW w:w="65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AACSB • EQUIS • AMBA (Triple Couronne)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31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Conférence des Grandes Écoles</w:t>
            </w:r>
          </w:p>
        </w:tc>
        <w:tc>
          <w:tcPr>
            <w:tcW w:w="65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Oui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31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Programme Grande École</w:t>
            </w:r>
          </w:p>
        </w:tc>
        <w:tc>
          <w:tcPr>
            <w:tcW w:w="65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Diplôme visé conférant le Grade de Master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31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Domaines de formation</w:t>
            </w:r>
          </w:p>
        </w:tc>
        <w:tc>
          <w:tcPr>
            <w:tcW w:w="65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 xml:space="preserve">Management • Marketing • Finance • Digital • </w:t>
            </w:r>
            <w:proofErr w:type="spellStart"/>
            <w:r w:rsidRPr="00031B6E">
              <w:rPr>
                <w:rFonts w:eastAsia="Times New Roman" w:cstheme="minorHAnsi"/>
                <w:lang w:eastAsia="fr-FR"/>
              </w:rPr>
              <w:t>Supply</w:t>
            </w:r>
            <w:proofErr w:type="spellEnd"/>
            <w:r w:rsidRPr="00031B6E">
              <w:rPr>
                <w:rFonts w:eastAsia="Times New Roman" w:cstheme="minorHAnsi"/>
                <w:lang w:eastAsia="fr-FR"/>
              </w:rPr>
              <w:t xml:space="preserve"> Chain • Communication • Tourisme • Entrepreneuriat • Développement durable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31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Langues d'enseignement</w:t>
            </w:r>
          </w:p>
        </w:tc>
        <w:tc>
          <w:tcPr>
            <w:tcW w:w="65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Français / Anglais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31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Partenariat avec ESPIMA</w:t>
            </w:r>
          </w:p>
        </w:tc>
        <w:tc>
          <w:tcPr>
            <w:tcW w:w="6524" w:type="dxa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Poursuite d'études après Bac+2 et après Licence</w:t>
            </w:r>
          </w:p>
        </w:tc>
      </w:tr>
    </w:tbl>
    <w:p w:rsidR="00031B6E" w:rsidRPr="00031B6E" w:rsidRDefault="00031B6E" w:rsidP="00C42F3D">
      <w:pPr>
        <w:spacing w:before="120" w:after="12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2. Accréditations et reconnaissances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3"/>
        <w:gridCol w:w="7145"/>
      </w:tblGrid>
      <w:tr w:rsidR="00031B6E" w:rsidRPr="00031B6E" w:rsidTr="00C42F3D">
        <w:trPr>
          <w:tblHeader/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Reconnaissance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AACSB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Accréditation internationale garantissant l'excellence académique.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EQUIS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Accréditation européenne délivrée par l'EFMD.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AMBA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Accréditation internationale des programmes de management.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Triple Couronne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proofErr w:type="spellStart"/>
            <w:r w:rsidRPr="00031B6E">
              <w:rPr>
                <w:rFonts w:eastAsia="Times New Roman" w:cstheme="minorHAnsi"/>
                <w:lang w:eastAsia="fr-FR"/>
              </w:rPr>
              <w:t>Excelia</w:t>
            </w:r>
            <w:proofErr w:type="spellEnd"/>
            <w:r w:rsidRPr="00031B6E">
              <w:rPr>
                <w:rFonts w:eastAsia="Times New Roman" w:cstheme="minorHAnsi"/>
                <w:lang w:eastAsia="fr-FR"/>
              </w:rPr>
              <w:t xml:space="preserve"> fait partie de moins de </w:t>
            </w:r>
            <w:r w:rsidRPr="00FE60FA">
              <w:rPr>
                <w:rFonts w:eastAsia="Times New Roman" w:cstheme="minorHAnsi"/>
                <w:b/>
                <w:bCs/>
                <w:lang w:eastAsia="fr-FR"/>
              </w:rPr>
              <w:t>1 %</w:t>
            </w:r>
            <w:r w:rsidRPr="00031B6E">
              <w:rPr>
                <w:rFonts w:eastAsia="Times New Roman" w:cstheme="minorHAnsi"/>
                <w:lang w:eastAsia="fr-FR"/>
              </w:rPr>
              <w:t xml:space="preserve"> des Business </w:t>
            </w:r>
            <w:proofErr w:type="spellStart"/>
            <w:r w:rsidRPr="00031B6E">
              <w:rPr>
                <w:rFonts w:eastAsia="Times New Roman" w:cstheme="minorHAnsi"/>
                <w:lang w:eastAsia="fr-FR"/>
              </w:rPr>
              <w:t>Schools</w:t>
            </w:r>
            <w:proofErr w:type="spellEnd"/>
            <w:r w:rsidRPr="00031B6E">
              <w:rPr>
                <w:rFonts w:eastAsia="Times New Roman" w:cstheme="minorHAnsi"/>
                <w:lang w:eastAsia="fr-FR"/>
              </w:rPr>
              <w:t xml:space="preserve"> dans le monde titulaires simultanément des accréditations </w:t>
            </w:r>
            <w:r w:rsidRPr="00FE60FA">
              <w:rPr>
                <w:rFonts w:eastAsia="Times New Roman" w:cstheme="minorHAnsi"/>
                <w:b/>
                <w:bCs/>
                <w:lang w:eastAsia="fr-FR"/>
              </w:rPr>
              <w:t>AACSB, EQUIS et AMBA</w:t>
            </w:r>
            <w:r w:rsidRPr="00031B6E">
              <w:rPr>
                <w:rFonts w:eastAsia="Times New Roman" w:cstheme="minorHAnsi"/>
                <w:lang w:eastAsia="fr-FR"/>
              </w:rPr>
              <w:t>.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Conférence des Grandes Écoles (CGE)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Membre de la Conférence des Grandes Écoles.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Programme Grande École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Diplôme visé par l'État conférant le Grade de Master.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proofErr w:type="spellStart"/>
            <w:r w:rsidRPr="00FE60FA">
              <w:rPr>
                <w:rFonts w:eastAsia="Times New Roman" w:cstheme="minorHAnsi"/>
                <w:b/>
                <w:bCs/>
                <w:lang w:eastAsia="fr-FR"/>
              </w:rPr>
              <w:t>Bachelor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>Diplômes visés selon les programmes.</w:t>
            </w:r>
          </w:p>
        </w:tc>
      </w:tr>
      <w:tr w:rsidR="00031B6E" w:rsidRPr="00031B6E" w:rsidTr="00C4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Master of Science (</w:t>
            </w:r>
            <w:proofErr w:type="spellStart"/>
            <w:r w:rsidRPr="00FE60FA">
              <w:rPr>
                <w:rFonts w:eastAsia="Times New Roman" w:cstheme="minorHAnsi"/>
                <w:b/>
                <w:bCs/>
                <w:lang w:eastAsia="fr-FR"/>
              </w:rPr>
              <w:t>MSc</w:t>
            </w:r>
            <w:proofErr w:type="spellEnd"/>
            <w:r w:rsidRPr="00FE60FA">
              <w:rPr>
                <w:rFonts w:eastAsia="Times New Roman" w:cstheme="minorHAnsi"/>
                <w:b/>
                <w:bCs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031B6E">
              <w:rPr>
                <w:rFonts w:eastAsia="Times New Roman" w:cstheme="minorHAnsi"/>
                <w:lang w:eastAsia="fr-FR"/>
              </w:rPr>
              <w:t xml:space="preserve">Label </w:t>
            </w:r>
            <w:proofErr w:type="spellStart"/>
            <w:r w:rsidRPr="00031B6E">
              <w:rPr>
                <w:rFonts w:eastAsia="Times New Roman" w:cstheme="minorHAnsi"/>
                <w:lang w:eastAsia="fr-FR"/>
              </w:rPr>
              <w:t>MSc</w:t>
            </w:r>
            <w:proofErr w:type="spellEnd"/>
            <w:r w:rsidRPr="00031B6E">
              <w:rPr>
                <w:rFonts w:eastAsia="Times New Roman" w:cstheme="minorHAnsi"/>
                <w:lang w:eastAsia="fr-FR"/>
              </w:rPr>
              <w:t xml:space="preserve"> de la CGE ou titre RNCP niveau 7 selon le programme.</w:t>
            </w:r>
          </w:p>
        </w:tc>
      </w:tr>
    </w:tbl>
    <w:p w:rsidR="00031B6E" w:rsidRDefault="00031B6E" w:rsidP="00031B6E">
      <w:pPr>
        <w:spacing w:after="0" w:line="240" w:lineRule="auto"/>
        <w:rPr>
          <w:rFonts w:eastAsia="Times New Roman" w:cstheme="minorHAnsi"/>
          <w:lang w:eastAsia="fr-FR"/>
        </w:rPr>
      </w:pPr>
    </w:p>
    <w:p w:rsidR="00C42F3D" w:rsidRDefault="00C42F3D" w:rsidP="00031B6E">
      <w:pPr>
        <w:spacing w:after="0" w:line="240" w:lineRule="auto"/>
        <w:rPr>
          <w:rFonts w:eastAsia="Times New Roman" w:cstheme="minorHAnsi"/>
          <w:lang w:eastAsia="fr-FR"/>
        </w:rPr>
      </w:pPr>
    </w:p>
    <w:p w:rsidR="00C42F3D" w:rsidRDefault="00C42F3D" w:rsidP="00031B6E">
      <w:pPr>
        <w:spacing w:after="0" w:line="240" w:lineRule="auto"/>
        <w:rPr>
          <w:rFonts w:eastAsia="Times New Roman" w:cstheme="minorHAnsi"/>
          <w:lang w:eastAsia="fr-FR"/>
        </w:rPr>
      </w:pPr>
    </w:p>
    <w:p w:rsidR="00C42F3D" w:rsidRPr="00031B6E" w:rsidRDefault="00C42F3D" w:rsidP="00031B6E">
      <w:pPr>
        <w:spacing w:after="0" w:line="240" w:lineRule="auto"/>
        <w:rPr>
          <w:rFonts w:eastAsia="Times New Roman" w:cstheme="minorHAnsi"/>
          <w:lang w:eastAsia="fr-FR"/>
        </w:rPr>
      </w:pPr>
    </w:p>
    <w:p w:rsidR="00031B6E" w:rsidRPr="00031B6E" w:rsidRDefault="00031B6E" w:rsidP="00C42F3D">
      <w:pPr>
        <w:spacing w:after="12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 xml:space="preserve">3. Programmes accessibles aux étudiants d'ESPIMA Business </w:t>
      </w:r>
      <w:proofErr w:type="spellStart"/>
      <w:r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School</w:t>
      </w:r>
      <w:proofErr w:type="spellEnd"/>
    </w:p>
    <w:tbl>
      <w:tblPr>
        <w:tblW w:w="10207" w:type="dxa"/>
        <w:tblCellSpacing w:w="15" w:type="dxa"/>
        <w:tblInd w:w="-2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5"/>
        <w:gridCol w:w="1418"/>
        <w:gridCol w:w="1417"/>
        <w:gridCol w:w="2127"/>
        <w:gridCol w:w="1275"/>
        <w:gridCol w:w="993"/>
        <w:gridCol w:w="992"/>
      </w:tblGrid>
      <w:tr w:rsidR="009E35B0" w:rsidRPr="00031B6E" w:rsidTr="005B212D">
        <w:trPr>
          <w:tblHeader/>
          <w:tblCellSpacing w:w="15" w:type="dxa"/>
        </w:trPr>
        <w:tc>
          <w:tcPr>
            <w:tcW w:w="1940" w:type="dxa"/>
            <w:shd w:val="clear" w:color="auto" w:fill="FBD4B4" w:themeFill="accent6" w:themeFillTint="66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lang w:eastAsia="fr-FR"/>
              </w:rPr>
              <w:t xml:space="preserve">Programme </w:t>
            </w:r>
            <w:proofErr w:type="spellStart"/>
            <w:r w:rsidRPr="00C42F3D">
              <w:rPr>
                <w:rFonts w:eastAsia="Times New Roman" w:cstheme="minorHAnsi"/>
                <w:b/>
                <w:bCs/>
                <w:lang w:eastAsia="fr-FR"/>
              </w:rPr>
              <w:t>Excelia</w:t>
            </w:r>
            <w:proofErr w:type="spellEnd"/>
          </w:p>
        </w:tc>
        <w:tc>
          <w:tcPr>
            <w:tcW w:w="1388" w:type="dxa"/>
            <w:shd w:val="clear" w:color="auto" w:fill="FBD4B4" w:themeFill="accent6" w:themeFillTint="66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pacing w:val="-14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pacing w:val="-14"/>
                <w:lang w:eastAsia="fr-FR"/>
              </w:rPr>
              <w:t>Reconnaissance</w:t>
            </w:r>
          </w:p>
        </w:tc>
        <w:tc>
          <w:tcPr>
            <w:tcW w:w="1387" w:type="dxa"/>
            <w:shd w:val="clear" w:color="auto" w:fill="FBD4B4" w:themeFill="accent6" w:themeFillTint="66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pacing w:val="-14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pacing w:val="-14"/>
                <w:lang w:eastAsia="fr-FR"/>
              </w:rPr>
              <w:t>Étudiants EBS concernés</w:t>
            </w:r>
          </w:p>
        </w:tc>
        <w:tc>
          <w:tcPr>
            <w:tcW w:w="2097" w:type="dxa"/>
            <w:shd w:val="clear" w:color="auto" w:fill="FBD4B4" w:themeFill="accent6" w:themeFillTint="66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lang w:eastAsia="fr-FR"/>
              </w:rPr>
              <w:t>Conditions d'admission</w:t>
            </w:r>
          </w:p>
        </w:tc>
        <w:tc>
          <w:tcPr>
            <w:tcW w:w="1245" w:type="dxa"/>
            <w:shd w:val="clear" w:color="auto" w:fill="FBD4B4" w:themeFill="accent6" w:themeFillTint="66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lang w:eastAsia="fr-FR"/>
              </w:rPr>
              <w:t>Campus proposés</w:t>
            </w:r>
          </w:p>
        </w:tc>
        <w:tc>
          <w:tcPr>
            <w:tcW w:w="963" w:type="dxa"/>
            <w:shd w:val="clear" w:color="auto" w:fill="FBD4B4" w:themeFill="accent6" w:themeFillTint="66"/>
            <w:vAlign w:val="center"/>
            <w:hideMark/>
          </w:tcPr>
          <w:p w:rsidR="009E35B0" w:rsidRPr="00031B6E" w:rsidRDefault="009E35B0" w:rsidP="00C42F3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lang w:eastAsia="fr-FR"/>
              </w:rPr>
              <w:t>Langue</w:t>
            </w:r>
          </w:p>
        </w:tc>
        <w:tc>
          <w:tcPr>
            <w:tcW w:w="947" w:type="dxa"/>
            <w:shd w:val="clear" w:color="auto" w:fill="FBD4B4" w:themeFill="accent6" w:themeFillTint="66"/>
            <w:vAlign w:val="center"/>
            <w:hideMark/>
          </w:tcPr>
          <w:p w:rsidR="009E35B0" w:rsidRPr="00031B6E" w:rsidRDefault="009E35B0" w:rsidP="00C42F3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lang w:eastAsia="fr-FR"/>
              </w:rPr>
              <w:t>Tarif officiel</w:t>
            </w:r>
          </w:p>
        </w:tc>
      </w:tr>
      <w:tr w:rsidR="009E35B0" w:rsidRPr="00031B6E" w:rsidTr="005B212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9E35B0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proofErr w:type="spellStart"/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Bachelor</w:t>
            </w:r>
            <w:proofErr w:type="spellEnd"/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Business</w:t>
            </w:r>
          </w:p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(3e année)</w:t>
            </w:r>
          </w:p>
        </w:tc>
        <w:tc>
          <w:tcPr>
            <w:tcW w:w="1388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Diplôme visé</w:t>
            </w: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• </w:t>
            </w: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Grade de Licence</w:t>
            </w:r>
          </w:p>
        </w:tc>
        <w:tc>
          <w:tcPr>
            <w:tcW w:w="1387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Bac+2 validé</w:t>
            </w:r>
          </w:p>
        </w:tc>
        <w:tc>
          <w:tcPr>
            <w:tcW w:w="2097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Moyenne ≥ 12/20 • Recommandation E</w:t>
            </w: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BS</w:t>
            </w: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• Entretien • Français B2</w:t>
            </w:r>
          </w:p>
        </w:tc>
        <w:tc>
          <w:tcPr>
            <w:tcW w:w="1245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La Rochelle • Tours • Orléans</w:t>
            </w:r>
          </w:p>
        </w:tc>
        <w:tc>
          <w:tcPr>
            <w:tcW w:w="963" w:type="dxa"/>
            <w:vAlign w:val="center"/>
            <w:hideMark/>
          </w:tcPr>
          <w:p w:rsidR="009E35B0" w:rsidRPr="00031B6E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Français</w:t>
            </w:r>
          </w:p>
        </w:tc>
        <w:tc>
          <w:tcPr>
            <w:tcW w:w="947" w:type="dxa"/>
            <w:vAlign w:val="center"/>
            <w:hideMark/>
          </w:tcPr>
          <w:p w:rsidR="009E35B0" w:rsidRPr="00C15E81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C15E81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9 700 €</w:t>
            </w:r>
          </w:p>
          <w:p w:rsidR="009E35B0" w:rsidRPr="00031B6E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C15E81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/an</w:t>
            </w:r>
          </w:p>
        </w:tc>
      </w:tr>
      <w:tr w:rsidR="009E35B0" w:rsidRPr="00031B6E" w:rsidTr="005B212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BBA International</w:t>
            </w:r>
          </w:p>
        </w:tc>
        <w:tc>
          <w:tcPr>
            <w:tcW w:w="1388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Diplôme visé</w:t>
            </w:r>
          </w:p>
        </w:tc>
        <w:tc>
          <w:tcPr>
            <w:tcW w:w="1387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Bac+2 validé</w:t>
            </w:r>
          </w:p>
        </w:tc>
        <w:tc>
          <w:tcPr>
            <w:tcW w:w="2097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Moyenne ≥ 12/20 • Entretien • Anglais B2 (TOEIC / TOEFL / IELTS selon le programme)</w:t>
            </w:r>
          </w:p>
        </w:tc>
        <w:tc>
          <w:tcPr>
            <w:tcW w:w="1245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La Rochelle • Paris</w:t>
            </w:r>
          </w:p>
        </w:tc>
        <w:tc>
          <w:tcPr>
            <w:tcW w:w="963" w:type="dxa"/>
            <w:vAlign w:val="center"/>
            <w:hideMark/>
          </w:tcPr>
          <w:p w:rsidR="009E35B0" w:rsidRPr="00031B6E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Français Anglais</w:t>
            </w:r>
          </w:p>
        </w:tc>
        <w:tc>
          <w:tcPr>
            <w:tcW w:w="947" w:type="dxa"/>
            <w:vAlign w:val="center"/>
            <w:hideMark/>
          </w:tcPr>
          <w:p w:rsidR="009E35B0" w:rsidRPr="00C15E81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</w:pPr>
            <w:r w:rsidRPr="00C15E81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>12 400 €</w:t>
            </w:r>
          </w:p>
          <w:p w:rsidR="009E35B0" w:rsidRPr="00031B6E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</w:pPr>
            <w:r w:rsidRPr="00C15E81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>/ an</w:t>
            </w:r>
          </w:p>
        </w:tc>
      </w:tr>
      <w:tr w:rsidR="009E35B0" w:rsidRPr="00031B6E" w:rsidTr="005B212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Programme Grande École</w:t>
            </w:r>
            <w:r w:rsidR="006C1C9A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 / </w:t>
            </w: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Principaux parcours :</w:t>
            </w: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Management • Marketing • Finance • Digital • </w:t>
            </w:r>
            <w:proofErr w:type="spellStart"/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Supply</w:t>
            </w:r>
            <w:proofErr w:type="spellEnd"/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Chain • Entrepreneuriat</w:t>
            </w:r>
          </w:p>
        </w:tc>
        <w:tc>
          <w:tcPr>
            <w:tcW w:w="1388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Programme Grande École</w:t>
            </w: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• </w:t>
            </w: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Diplôme visé</w:t>
            </w: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• </w:t>
            </w: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Grade de Master</w:t>
            </w:r>
          </w:p>
        </w:tc>
        <w:tc>
          <w:tcPr>
            <w:tcW w:w="1387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Licence EBS</w:t>
            </w:r>
          </w:p>
        </w:tc>
        <w:tc>
          <w:tcPr>
            <w:tcW w:w="2097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Moyenne ≥ 12/20 • Entretien • Français B2 ou Anglais B2</w:t>
            </w:r>
          </w:p>
        </w:tc>
        <w:tc>
          <w:tcPr>
            <w:tcW w:w="1245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La Rochelle • Tours • Paris</w:t>
            </w:r>
          </w:p>
        </w:tc>
        <w:tc>
          <w:tcPr>
            <w:tcW w:w="963" w:type="dxa"/>
            <w:vAlign w:val="center"/>
            <w:hideMark/>
          </w:tcPr>
          <w:p w:rsidR="009E35B0" w:rsidRPr="00031B6E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Français Anglais</w:t>
            </w:r>
          </w:p>
        </w:tc>
        <w:tc>
          <w:tcPr>
            <w:tcW w:w="947" w:type="dxa"/>
            <w:vAlign w:val="center"/>
            <w:hideMark/>
          </w:tcPr>
          <w:p w:rsidR="009E35B0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C15E81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14 000 à </w:t>
            </w:r>
          </w:p>
          <w:p w:rsidR="009E35B0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C15E81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15 900 € </w:t>
            </w:r>
          </w:p>
          <w:p w:rsidR="009E35B0" w:rsidRPr="00031B6E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C15E81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/ an</w:t>
            </w:r>
          </w:p>
        </w:tc>
      </w:tr>
      <w:tr w:rsidR="009E35B0" w:rsidRPr="00031B6E" w:rsidTr="005B212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9E35B0" w:rsidRPr="00C42F3D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>Master of Science (</w:t>
            </w:r>
            <w:proofErr w:type="spellStart"/>
            <w:r w:rsidRPr="00C42F3D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>MSc</w:t>
            </w:r>
            <w:proofErr w:type="spellEnd"/>
            <w:r w:rsidRPr="00C42F3D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 xml:space="preserve">) Principaux </w:t>
            </w:r>
            <w:proofErr w:type="spellStart"/>
            <w:r w:rsidRPr="00C42F3D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>MSc</w:t>
            </w:r>
            <w:proofErr w:type="spellEnd"/>
            <w:r w:rsidRPr="00C42F3D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 xml:space="preserve"> :</w:t>
            </w:r>
          </w:p>
          <w:p w:rsidR="009E35B0" w:rsidRPr="00031B6E" w:rsidRDefault="009E35B0" w:rsidP="006C1C9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 xml:space="preserve">Marketing • Finance • Data • </w:t>
            </w:r>
            <w:proofErr w:type="spellStart"/>
            <w:r w:rsidRPr="00031B6E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>Supply</w:t>
            </w:r>
            <w:proofErr w:type="spellEnd"/>
            <w:r w:rsidRPr="00031B6E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 xml:space="preserve"> Chain • </w:t>
            </w:r>
            <w:proofErr w:type="spellStart"/>
            <w:r w:rsidRPr="00031B6E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>Luxury</w:t>
            </w:r>
            <w:proofErr w:type="spellEnd"/>
            <w:r w:rsidRPr="00031B6E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 xml:space="preserve"> • </w:t>
            </w:r>
            <w:proofErr w:type="spellStart"/>
            <w:r w:rsidRPr="00031B6E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>Sustainable</w:t>
            </w:r>
            <w:proofErr w:type="spellEnd"/>
            <w:r w:rsidRPr="00031B6E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 xml:space="preserve"> Management</w:t>
            </w:r>
          </w:p>
        </w:tc>
        <w:tc>
          <w:tcPr>
            <w:tcW w:w="1388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Label </w:t>
            </w:r>
            <w:proofErr w:type="spellStart"/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MSc</w:t>
            </w:r>
            <w:proofErr w:type="spellEnd"/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(CGE)</w:t>
            </w: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ou </w:t>
            </w:r>
            <w:r w:rsidRPr="00C42F3D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Titre RNCP niveau 7</w:t>
            </w: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selon le programme</w:t>
            </w:r>
          </w:p>
        </w:tc>
        <w:tc>
          <w:tcPr>
            <w:tcW w:w="1387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Licence EBS</w:t>
            </w:r>
          </w:p>
        </w:tc>
        <w:tc>
          <w:tcPr>
            <w:tcW w:w="2097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Moyenne ≥ 12/20 • Entretien • Anglais B2/C1</w:t>
            </w:r>
          </w:p>
        </w:tc>
        <w:tc>
          <w:tcPr>
            <w:tcW w:w="1245" w:type="dxa"/>
            <w:vAlign w:val="center"/>
            <w:hideMark/>
          </w:tcPr>
          <w:p w:rsidR="009E35B0" w:rsidRPr="00031B6E" w:rsidRDefault="009E35B0" w:rsidP="006C1C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Selon le </w:t>
            </w:r>
            <w:proofErr w:type="spellStart"/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MSc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:rsidR="009E35B0" w:rsidRPr="00031B6E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Français Anglais</w:t>
            </w:r>
          </w:p>
        </w:tc>
        <w:tc>
          <w:tcPr>
            <w:tcW w:w="947" w:type="dxa"/>
            <w:vAlign w:val="center"/>
            <w:hideMark/>
          </w:tcPr>
          <w:p w:rsidR="009E35B0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C15E81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13 500 € </w:t>
            </w:r>
          </w:p>
          <w:p w:rsidR="009E35B0" w:rsidRPr="00031B6E" w:rsidRDefault="009E35B0" w:rsidP="00C15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C15E81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/ an</w:t>
            </w:r>
          </w:p>
        </w:tc>
      </w:tr>
    </w:tbl>
    <w:p w:rsidR="00031B6E" w:rsidRPr="00031B6E" w:rsidRDefault="00031B6E" w:rsidP="00864AD5">
      <w:pPr>
        <w:spacing w:before="120" w:after="12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4. Conditions générales d'admission</w:t>
      </w:r>
    </w:p>
    <w:p w:rsidR="00031B6E" w:rsidRPr="00031B6E" w:rsidRDefault="00031B6E" w:rsidP="00031B6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Times New Roman" w:cstheme="minorHAnsi"/>
          <w:lang w:eastAsia="fr-FR"/>
        </w:rPr>
        <w:t xml:space="preserve">Validation du niveau d'études requis à ESPIMA Business </w:t>
      </w:r>
      <w:proofErr w:type="spellStart"/>
      <w:r w:rsidRPr="00031B6E">
        <w:rPr>
          <w:rFonts w:eastAsia="Times New Roman" w:cstheme="minorHAnsi"/>
          <w:lang w:eastAsia="fr-FR"/>
        </w:rPr>
        <w:t>School</w:t>
      </w:r>
      <w:proofErr w:type="spellEnd"/>
      <w:r w:rsidRPr="00031B6E">
        <w:rPr>
          <w:rFonts w:eastAsia="Times New Roman" w:cstheme="minorHAnsi"/>
          <w:lang w:eastAsia="fr-FR"/>
        </w:rPr>
        <w:t>.</w:t>
      </w:r>
    </w:p>
    <w:p w:rsidR="00031B6E" w:rsidRPr="00031B6E" w:rsidRDefault="00031B6E" w:rsidP="00031B6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Times New Roman" w:cstheme="minorHAnsi"/>
          <w:lang w:eastAsia="fr-FR"/>
        </w:rPr>
        <w:t xml:space="preserve">Moyenne générale minimale de </w:t>
      </w:r>
      <w:r w:rsidRPr="00FE60FA">
        <w:rPr>
          <w:rFonts w:eastAsia="Times New Roman" w:cstheme="minorHAnsi"/>
          <w:b/>
          <w:bCs/>
          <w:lang w:eastAsia="fr-FR"/>
        </w:rPr>
        <w:t>12/20</w:t>
      </w:r>
      <w:r w:rsidRPr="00031B6E">
        <w:rPr>
          <w:rFonts w:eastAsia="Times New Roman" w:cstheme="minorHAnsi"/>
          <w:lang w:eastAsia="fr-FR"/>
        </w:rPr>
        <w:t>.</w:t>
      </w:r>
    </w:p>
    <w:p w:rsidR="00031B6E" w:rsidRPr="00031B6E" w:rsidRDefault="00031B6E" w:rsidP="00031B6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Times New Roman" w:cstheme="minorHAnsi"/>
          <w:lang w:eastAsia="fr-FR"/>
        </w:rPr>
        <w:t xml:space="preserve">Recommandation officielle d'ESPIMA Business </w:t>
      </w:r>
      <w:proofErr w:type="spellStart"/>
      <w:r w:rsidRPr="00031B6E">
        <w:rPr>
          <w:rFonts w:eastAsia="Times New Roman" w:cstheme="minorHAnsi"/>
          <w:lang w:eastAsia="fr-FR"/>
        </w:rPr>
        <w:t>School</w:t>
      </w:r>
      <w:proofErr w:type="spellEnd"/>
      <w:r w:rsidRPr="00031B6E">
        <w:rPr>
          <w:rFonts w:eastAsia="Times New Roman" w:cstheme="minorHAnsi"/>
          <w:lang w:eastAsia="fr-FR"/>
        </w:rPr>
        <w:t>.</w:t>
      </w:r>
    </w:p>
    <w:p w:rsidR="00031B6E" w:rsidRPr="00031B6E" w:rsidRDefault="00031B6E" w:rsidP="00031B6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Times New Roman" w:cstheme="minorHAnsi"/>
          <w:lang w:eastAsia="fr-FR"/>
        </w:rPr>
        <w:t>Dossier complet (CV, lettre de motivation, relevés de notes, diplôme, passeport…).</w:t>
      </w:r>
    </w:p>
    <w:p w:rsidR="00031B6E" w:rsidRPr="00031B6E" w:rsidRDefault="00031B6E" w:rsidP="00031B6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Times New Roman" w:cstheme="minorHAnsi"/>
          <w:lang w:eastAsia="fr-FR"/>
        </w:rPr>
        <w:t xml:space="preserve">Entretien d'admission organisé par </w:t>
      </w:r>
      <w:proofErr w:type="spellStart"/>
      <w:r w:rsidRPr="00031B6E">
        <w:rPr>
          <w:rFonts w:eastAsia="Times New Roman" w:cstheme="minorHAnsi"/>
          <w:lang w:eastAsia="fr-FR"/>
        </w:rPr>
        <w:t>Excelia</w:t>
      </w:r>
      <w:proofErr w:type="spellEnd"/>
      <w:r w:rsidRPr="00031B6E">
        <w:rPr>
          <w:rFonts w:eastAsia="Times New Roman" w:cstheme="minorHAnsi"/>
          <w:lang w:eastAsia="fr-FR"/>
        </w:rPr>
        <w:t>.</w:t>
      </w:r>
    </w:p>
    <w:p w:rsidR="00031B6E" w:rsidRPr="00031B6E" w:rsidRDefault="00031B6E" w:rsidP="00031B6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Times New Roman" w:cstheme="minorHAnsi"/>
          <w:lang w:eastAsia="fr-FR"/>
        </w:rPr>
        <w:t xml:space="preserve">Niveau </w:t>
      </w:r>
      <w:r w:rsidRPr="00FE60FA">
        <w:rPr>
          <w:rFonts w:eastAsia="Times New Roman" w:cstheme="minorHAnsi"/>
          <w:b/>
          <w:bCs/>
          <w:lang w:eastAsia="fr-FR"/>
        </w:rPr>
        <w:t>Français B2</w:t>
      </w:r>
      <w:r w:rsidRPr="00031B6E">
        <w:rPr>
          <w:rFonts w:eastAsia="Times New Roman" w:cstheme="minorHAnsi"/>
          <w:lang w:eastAsia="fr-FR"/>
        </w:rPr>
        <w:t xml:space="preserve"> pour les formations en français.</w:t>
      </w:r>
    </w:p>
    <w:p w:rsidR="00031B6E" w:rsidRPr="00031B6E" w:rsidRDefault="00031B6E" w:rsidP="00031B6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Times New Roman" w:cstheme="minorHAnsi"/>
          <w:lang w:eastAsia="fr-FR"/>
        </w:rPr>
        <w:t xml:space="preserve">Niveau </w:t>
      </w:r>
      <w:r w:rsidRPr="00FE60FA">
        <w:rPr>
          <w:rFonts w:eastAsia="Times New Roman" w:cstheme="minorHAnsi"/>
          <w:b/>
          <w:bCs/>
          <w:lang w:eastAsia="fr-FR"/>
        </w:rPr>
        <w:t>TOEIC, TOEFL, IELTS ou équivalent</w:t>
      </w:r>
      <w:r w:rsidRPr="00031B6E">
        <w:rPr>
          <w:rFonts w:eastAsia="Times New Roman" w:cstheme="minorHAnsi"/>
          <w:lang w:eastAsia="fr-FR"/>
        </w:rPr>
        <w:t xml:space="preserve"> pour les formations dispensées en anglais.</w:t>
      </w:r>
    </w:p>
    <w:p w:rsidR="00031B6E" w:rsidRPr="00031B6E" w:rsidRDefault="00890148" w:rsidP="00864AD5">
      <w:pPr>
        <w:spacing w:before="120" w:after="12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 w:rsidRPr="00864AD5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5</w:t>
      </w:r>
      <w:r w:rsidR="00031B6E"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. Conditions financières du partenariat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4"/>
        <w:gridCol w:w="7764"/>
      </w:tblGrid>
      <w:tr w:rsidR="00031B6E" w:rsidRPr="00031B6E" w:rsidTr="00864AD5">
        <w:trPr>
          <w:tblHeader/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Avantage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FE60FA">
              <w:rPr>
                <w:rFonts w:eastAsia="Times New Roman" w:cstheme="minorHAnsi"/>
                <w:b/>
                <w:bCs/>
                <w:lang w:eastAsia="fr-FR"/>
              </w:rPr>
              <w:t>Description</w:t>
            </w:r>
          </w:p>
        </w:tc>
      </w:tr>
      <w:tr w:rsidR="00031B6E" w:rsidRPr="00031B6E" w:rsidTr="0086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64AD5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Réduction sur les frais de scolarité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64AD5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10 %</w:t>
            </w: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de réduction sur les frais de scolarité applicables aux étudiants internationaux (hors Union européenne), valable uniquement pendant la </w:t>
            </w:r>
            <w:r w:rsidRPr="00864AD5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première année d'études</w:t>
            </w: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.</w:t>
            </w:r>
          </w:p>
        </w:tc>
      </w:tr>
      <w:tr w:rsidR="00031B6E" w:rsidRPr="00031B6E" w:rsidTr="0086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64AD5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Paiement des frais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Les frais de scolarité sont réglés directement auprès d'</w:t>
            </w:r>
            <w:proofErr w:type="spellStart"/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Excelia</w:t>
            </w:r>
            <w:proofErr w:type="spellEnd"/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Business </w:t>
            </w:r>
            <w:proofErr w:type="spellStart"/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School</w:t>
            </w:r>
            <w:proofErr w:type="spellEnd"/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.</w:t>
            </w:r>
          </w:p>
        </w:tc>
      </w:tr>
      <w:tr w:rsidR="00031B6E" w:rsidRPr="00031B6E" w:rsidTr="0086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64AD5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Autres frais</w:t>
            </w:r>
          </w:p>
        </w:tc>
        <w:tc>
          <w:tcPr>
            <w:tcW w:w="0" w:type="auto"/>
            <w:vAlign w:val="center"/>
            <w:hideMark/>
          </w:tcPr>
          <w:p w:rsidR="00031B6E" w:rsidRPr="00031B6E" w:rsidRDefault="00031B6E" w:rsidP="00031B6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31B6E">
              <w:rPr>
                <w:rFonts w:eastAsia="Times New Roman" w:cstheme="minorHAnsi"/>
                <w:sz w:val="20"/>
                <w:szCs w:val="20"/>
                <w:lang w:eastAsia="fr-FR"/>
              </w:rPr>
              <w:t>La CVEC, l'assurance, le logement, le transport et les autres dépenses personnelles restent à la charge de l'étudiant.</w:t>
            </w:r>
          </w:p>
        </w:tc>
      </w:tr>
    </w:tbl>
    <w:p w:rsidR="00031B6E" w:rsidRPr="00031B6E" w:rsidRDefault="00890148" w:rsidP="00864AD5">
      <w:pPr>
        <w:spacing w:before="120" w:after="12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 w:rsidRPr="00864AD5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6</w:t>
      </w:r>
      <w:r w:rsidR="00031B6E"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 xml:space="preserve">. Pourquoi choisir </w:t>
      </w:r>
      <w:proofErr w:type="spellStart"/>
      <w:r w:rsidR="00031B6E"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Excelia</w:t>
      </w:r>
      <w:proofErr w:type="spellEnd"/>
      <w:r w:rsidR="00031B6E"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 xml:space="preserve"> Business </w:t>
      </w:r>
      <w:proofErr w:type="spellStart"/>
      <w:r w:rsidR="00031B6E"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School</w:t>
      </w:r>
      <w:proofErr w:type="spellEnd"/>
      <w:r w:rsidR="00031B6E" w:rsidRPr="00031B6E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 xml:space="preserve"> ?</w:t>
      </w:r>
    </w:p>
    <w:p w:rsidR="00031B6E" w:rsidRPr="00031B6E" w:rsidRDefault="00031B6E" w:rsidP="00031B6E">
      <w:p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MS Mincho" w:hAnsi="MS Mincho" w:cstheme="minorHAnsi"/>
          <w:lang w:eastAsia="fr-FR"/>
        </w:rPr>
        <w:t>✓</w:t>
      </w:r>
      <w:r w:rsidRPr="00031B6E">
        <w:rPr>
          <w:rFonts w:eastAsia="Times New Roman" w:cstheme="minorHAnsi"/>
          <w:lang w:eastAsia="fr-FR"/>
        </w:rPr>
        <w:t xml:space="preserve"> Grande École française reconnue par l'État.</w:t>
      </w:r>
    </w:p>
    <w:p w:rsidR="00031B6E" w:rsidRPr="00031B6E" w:rsidRDefault="00031B6E" w:rsidP="00031B6E">
      <w:p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MS Mincho" w:hAnsi="MS Mincho" w:cstheme="minorHAnsi"/>
          <w:lang w:eastAsia="fr-FR"/>
        </w:rPr>
        <w:t>✓</w:t>
      </w:r>
      <w:r w:rsidRPr="00031B6E">
        <w:rPr>
          <w:rFonts w:eastAsia="Times New Roman" w:cstheme="minorHAnsi"/>
          <w:lang w:eastAsia="fr-FR"/>
        </w:rPr>
        <w:t xml:space="preserve"> Membre de la </w:t>
      </w:r>
      <w:r w:rsidRPr="00FE60FA">
        <w:rPr>
          <w:rFonts w:eastAsia="Times New Roman" w:cstheme="minorHAnsi"/>
          <w:b/>
          <w:bCs/>
          <w:lang w:eastAsia="fr-FR"/>
        </w:rPr>
        <w:t>Conférence des Grandes Écoles (CGE)</w:t>
      </w:r>
      <w:r w:rsidRPr="00031B6E">
        <w:rPr>
          <w:rFonts w:eastAsia="Times New Roman" w:cstheme="minorHAnsi"/>
          <w:lang w:eastAsia="fr-FR"/>
        </w:rPr>
        <w:t>.</w:t>
      </w:r>
    </w:p>
    <w:p w:rsidR="00031B6E" w:rsidRPr="00031B6E" w:rsidRDefault="00031B6E" w:rsidP="00031B6E">
      <w:p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MS Mincho" w:hAnsi="MS Mincho" w:cstheme="minorHAnsi"/>
          <w:lang w:eastAsia="fr-FR"/>
        </w:rPr>
        <w:t>✓</w:t>
      </w:r>
      <w:r w:rsidRPr="00031B6E">
        <w:rPr>
          <w:rFonts w:eastAsia="Times New Roman" w:cstheme="minorHAnsi"/>
          <w:lang w:eastAsia="fr-FR"/>
        </w:rPr>
        <w:t xml:space="preserve"> </w:t>
      </w:r>
      <w:r w:rsidRPr="00FE60FA">
        <w:rPr>
          <w:rFonts w:eastAsia="Times New Roman" w:cstheme="minorHAnsi"/>
          <w:b/>
          <w:bCs/>
          <w:lang w:eastAsia="fr-FR"/>
        </w:rPr>
        <w:t>Triple accréditation internationale : AACSB • EQUIS • AMBA.</w:t>
      </w:r>
    </w:p>
    <w:p w:rsidR="00031B6E" w:rsidRPr="00031B6E" w:rsidRDefault="00031B6E" w:rsidP="00031B6E">
      <w:p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MS Mincho" w:hAnsi="MS Mincho" w:cstheme="minorHAnsi"/>
          <w:lang w:eastAsia="fr-FR"/>
        </w:rPr>
        <w:t>✓</w:t>
      </w:r>
      <w:r w:rsidRPr="00031B6E">
        <w:rPr>
          <w:rFonts w:eastAsia="Times New Roman" w:cstheme="minorHAnsi"/>
          <w:lang w:eastAsia="fr-FR"/>
        </w:rPr>
        <w:t xml:space="preserve"> Programme Grande École conférant le </w:t>
      </w:r>
      <w:r w:rsidRPr="00FE60FA">
        <w:rPr>
          <w:rFonts w:eastAsia="Times New Roman" w:cstheme="minorHAnsi"/>
          <w:b/>
          <w:bCs/>
          <w:lang w:eastAsia="fr-FR"/>
        </w:rPr>
        <w:t>Grade de Master</w:t>
      </w:r>
      <w:r w:rsidRPr="00031B6E">
        <w:rPr>
          <w:rFonts w:eastAsia="Times New Roman" w:cstheme="minorHAnsi"/>
          <w:lang w:eastAsia="fr-FR"/>
        </w:rPr>
        <w:t>.</w:t>
      </w:r>
    </w:p>
    <w:p w:rsidR="00031B6E" w:rsidRPr="00031B6E" w:rsidRDefault="00031B6E" w:rsidP="00031B6E">
      <w:p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MS Mincho" w:hAnsi="MS Mincho" w:cstheme="minorHAnsi"/>
          <w:lang w:eastAsia="fr-FR"/>
        </w:rPr>
        <w:t>✓</w:t>
      </w:r>
      <w:r w:rsidRPr="00031B6E">
        <w:rPr>
          <w:rFonts w:eastAsia="Times New Roman" w:cstheme="minorHAnsi"/>
          <w:lang w:eastAsia="fr-FR"/>
        </w:rPr>
        <w:t xml:space="preserve"> Diplômes visés par l'État et formations reconnues en France et à l'international.</w:t>
      </w:r>
    </w:p>
    <w:p w:rsidR="00031B6E" w:rsidRPr="00031B6E" w:rsidRDefault="00031B6E" w:rsidP="00031B6E">
      <w:p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MS Mincho" w:hAnsi="MS Mincho" w:cstheme="minorHAnsi"/>
          <w:lang w:eastAsia="fr-FR"/>
        </w:rPr>
        <w:t>✓</w:t>
      </w:r>
      <w:r w:rsidRPr="00031B6E">
        <w:rPr>
          <w:rFonts w:eastAsia="Times New Roman" w:cstheme="minorHAnsi"/>
          <w:lang w:eastAsia="fr-FR"/>
        </w:rPr>
        <w:t xml:space="preserve"> Plusieurs campus en France et un environnement d'études international.</w:t>
      </w:r>
    </w:p>
    <w:p w:rsidR="00031B6E" w:rsidRPr="00031B6E" w:rsidRDefault="00031B6E" w:rsidP="00031B6E">
      <w:pPr>
        <w:spacing w:after="0" w:line="240" w:lineRule="auto"/>
        <w:rPr>
          <w:rFonts w:eastAsia="Times New Roman" w:cstheme="minorHAnsi"/>
          <w:lang w:eastAsia="fr-FR"/>
        </w:rPr>
      </w:pPr>
      <w:r w:rsidRPr="00031B6E">
        <w:rPr>
          <w:rFonts w:eastAsia="MS Mincho" w:hAnsi="MS Mincho" w:cstheme="minorHAnsi"/>
          <w:lang w:eastAsia="fr-FR"/>
        </w:rPr>
        <w:t>✓</w:t>
      </w:r>
      <w:r w:rsidRPr="00031B6E">
        <w:rPr>
          <w:rFonts w:eastAsia="Times New Roman" w:cstheme="minorHAnsi"/>
          <w:lang w:eastAsia="fr-FR"/>
        </w:rPr>
        <w:t xml:space="preserve"> Accompagnement des étudiants internationaux tout au long de leur parcours.</w:t>
      </w:r>
    </w:p>
    <w:sectPr w:rsidR="00031B6E" w:rsidRPr="00031B6E" w:rsidSect="00FE60F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2186D"/>
    <w:multiLevelType w:val="multilevel"/>
    <w:tmpl w:val="97B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10FE7"/>
    <w:multiLevelType w:val="multilevel"/>
    <w:tmpl w:val="9B5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2018BE"/>
    <w:multiLevelType w:val="multilevel"/>
    <w:tmpl w:val="E9CE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534721"/>
    <w:multiLevelType w:val="multilevel"/>
    <w:tmpl w:val="136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7B2949"/>
    <w:multiLevelType w:val="multilevel"/>
    <w:tmpl w:val="FF8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1C0265"/>
    <w:multiLevelType w:val="multilevel"/>
    <w:tmpl w:val="2E3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F31F42"/>
    <w:multiLevelType w:val="multilevel"/>
    <w:tmpl w:val="A41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B86335"/>
    <w:multiLevelType w:val="multilevel"/>
    <w:tmpl w:val="59D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31B6E"/>
    <w:rsid w:val="00031B6E"/>
    <w:rsid w:val="001F50B9"/>
    <w:rsid w:val="004C5149"/>
    <w:rsid w:val="005751D1"/>
    <w:rsid w:val="005B212D"/>
    <w:rsid w:val="006225F2"/>
    <w:rsid w:val="006C1C9A"/>
    <w:rsid w:val="00864AD5"/>
    <w:rsid w:val="00890148"/>
    <w:rsid w:val="00900966"/>
    <w:rsid w:val="009C66AA"/>
    <w:rsid w:val="009E35B0"/>
    <w:rsid w:val="00A959DA"/>
    <w:rsid w:val="00B240D0"/>
    <w:rsid w:val="00C15E81"/>
    <w:rsid w:val="00C42F3D"/>
    <w:rsid w:val="00EA378E"/>
    <w:rsid w:val="00FE60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0D0"/>
  </w:style>
  <w:style w:type="paragraph" w:styleId="Titre1">
    <w:name w:val="heading 1"/>
    <w:basedOn w:val="Normal"/>
    <w:link w:val="Titre1Car"/>
    <w:uiPriority w:val="9"/>
    <w:qFormat/>
    <w:rsid w:val="00031B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31B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31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1B6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31B6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31B6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31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31B6E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C42F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C42F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22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25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748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A.N</dc:creator>
  <cp:lastModifiedBy>A.N</cp:lastModifiedBy>
  <cp:revision>12</cp:revision>
  <dcterms:created xsi:type="dcterms:W3CDTF">2026-07-05T17:29:00Z</dcterms:created>
  <dcterms:modified xsi:type="dcterms:W3CDTF">2026-08-14T17:04:00Z</dcterms:modified>
</cp:coreProperties>
</file>