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 w:before="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MUYIDEEN ABDULSAMAD</w:t>
      </w:r>
    </w:p>
    <w:p>
      <w:pPr>
        <w:spacing w:after="70" w:before="0"/>
        <w:jc w:val="center"/>
      </w:pPr>
      <w:r>
        <w:rPr>
          <w:rFonts w:ascii="Calibri" w:cs="Calibri" w:eastAsia="Calibri" w:hAnsi="Calibri"/>
          <w:i/>
          <w:iCs/>
          <w:color w:val="555555"/>
          <w:sz w:val="21"/>
          <w:szCs w:val="21"/>
        </w:rPr>
        <w:t xml:space="preserve">Full-Stack Software Engineer  ·  Backend  ·  Systems</w:t>
      </w:r>
    </w:p>
    <w:p>
      <w:pPr>
        <w:spacing w:after="20" w:before="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abdulsamadmuyideen@gmail.com  ·  +234 809 286 4770  ·  Zaria, Nigeria</w:t>
      </w:r>
    </w:p>
    <w:p>
      <w:pPr>
        <w:spacing w:after="0" w:before="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LinkedIn: </w:t>
      </w:r>
      <w:r>
        <w:rPr>
          <w:rFonts w:ascii="Calibri" w:cs="Calibri" w:eastAsia="Calibri" w:hAnsi="Calibri"/>
          <w:color w:val="1F4E79"/>
          <w:sz w:val="19"/>
          <w:szCs w:val="19"/>
        </w:rPr>
        <w:t xml:space="preserve">linkedin.com/in/abdulsamad-muyideen-8b478a210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Portfolio: </w:t>
      </w:r>
      <w:r>
        <w:rPr>
          <w:rFonts w:ascii="Calibri" w:cs="Calibri" w:eastAsia="Calibri" w:hAnsi="Calibri"/>
          <w:color w:val="1F4E79"/>
          <w:sz w:val="19"/>
          <w:szCs w:val="19"/>
        </w:rPr>
        <w:t xml:space="preserve">th3samaritan.github.io/My-Portfolio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  ·  GitHub: </w:t>
      </w:r>
      <w:r>
        <w:rPr>
          <w:rFonts w:ascii="Calibri" w:cs="Calibri" w:eastAsia="Calibri" w:hAnsi="Calibri"/>
          <w:color w:val="1F4E79"/>
          <w:sz w:val="19"/>
          <w:szCs w:val="19"/>
        </w:rPr>
        <w:t xml:space="preserve">github.com/th3samaritan</w:t>
      </w:r>
    </w:p>
    <w:p>
      <w:pPr>
        <w:spacing w:after="40" w:before="0"/>
      </w:pPr>
      <w:r>
        <w:t xml:space="preserve"/>
      </w:r>
    </w:p>
    <w:p>
      <w:pPr>
        <w:pBdr>
          <w:bottom w:val="single" w:color="1F4E79" w:sz="8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40" w:before="8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Software engineer with 7+ years building and shipping production-grade systems across backend, full-stack, and systems programming. Deployed Kubernetes microservices, multi-vendor e-commerce platforms, and mobile applications used by 100+ real users. Comfortable across the full stack — React.js to FastAPI to Rust — with a strong bias toward clean architecture, performance, and reliable deployment.</w:t>
      </w:r>
    </w:p>
    <w:p>
      <w:pPr>
        <w:pBdr>
          <w:bottom w:val="single" w:color="1F4E79" w:sz="8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Languages: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Python, Rust, Java, JavaScript/TypeScript, SQL, PHP, MATLAB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Backend &amp; APIs: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FastAPI, Spring Boot, Node.js, REST APIs, Microservices, GraphQL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Frontend &amp; Mobile: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React.js, React Native, Material-UI, HTML5/CSS3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Databases: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MongoDB, MySQL, PostgreSQL, Redis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DevOps &amp; Infra: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Kubernetes, Docker, CI/CD, Git, Linux, Nginx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Security: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Custom encryption algorithms, OWASP best practices, Burp Suite, API security</w:t>
      </w:r>
    </w:p>
    <w:p>
      <w:pPr>
        <w:spacing w:after="20" w:before="2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Other: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Spring Framework, JavaFX, PHP, WebSockets</w:t>
      </w:r>
    </w:p>
    <w:p>
      <w:pPr>
        <w:pBdr>
          <w:bottom w:val="single" w:color="1F4E79" w:sz="8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PROFESSIONAL EXPERIENCE</w:t>
      </w:r>
    </w:p>
    <w:p>
      <w:pPr>
        <w:tabs>
          <w:tab w:val="right" w:pos="9360"/>
        </w:tabs>
        <w:spacing w:after="30" w:before="16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Software Engineer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F4E79"/>
          <w:sz w:val="20"/>
          <w:szCs w:val="20"/>
        </w:rPr>
        <w:t xml:space="preserve">Freelance / STEM Coders Club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2017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Architected and deployed an enterprise management system (FastAPI + React.js) on Kubernetes serving 100+ users; automated workflows cutting manual reporting time by ~60%.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Built SeenTrad — a full-stack multi-vendor paint marketplace (React.js, Node.js, MongoDB) with agent commission engine, multi-tier referral system, colour simulation tool, real-time inventory, and integrated payment processing; live in production.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Developed an open-source mobile book app in React Native with annotation layers, offline sync, adaptive reading modes, and community sharing — actively maintained on GitHub.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Deployed a non-profit organisation website with donation gateway integration, volunteer management portal, and a full CMS.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Built and integrated JavaFX desktop applications with embedded ML prediction models for client automation workflows.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Implemented custom AES-based database encryption algorithms across multiple production web applications to meet client security requirements.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Utilised Spring Boot to architect RESTful microservice backends for enterprise Java clients; improved throughput by ~40% over legacy monolithic implementations.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Developed and maintained PHP/MySQL backends for 5+ client websites, conducting performance profiling and query optimisation to achieve sub-200ms page load times.</w:t>
      </w:r>
    </w:p>
    <w:p>
      <w:pPr>
        <w:tabs>
          <w:tab w:val="right" w:pos="9360"/>
        </w:tabs>
        <w:spacing w:after="30" w:before="16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Project Manager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F4E79"/>
          <w:sz w:val="20"/>
          <w:szCs w:val="20"/>
        </w:rPr>
        <w:t xml:space="preserve">STEM Coders, ABU Zaria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2022 –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Led cross-functional teams of 8–12 engineers delivering 10+ software projects on schedule using Agile/Kanban (Asana, RACI charts); maintained zero project-cancellation record.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Served as primary client interface for requirements gathering, sprint reviews, and delivery sign-off across all web and software engagements.</w:t>
      </w:r>
    </w:p>
    <w:p>
      <w:pPr>
        <w:tabs>
          <w:tab w:val="right" w:pos="9360"/>
        </w:tabs>
        <w:spacing w:after="30" w:before="16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Penetration Tester / Security Engineer</w:t>
      </w:r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1F4E79"/>
          <w:sz w:val="20"/>
          <w:szCs w:val="20"/>
        </w:rPr>
        <w:t xml:space="preserve">HackerOne · Bugcrowd · STEM Coders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2019 – Present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Applied security-first thinking to web app and API development; identified and disclosed critical vulnerabilities across production systems on HackerOne and Bugcrowd.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Hardened production cloud servers with Suricata, Wazuh, Splunk, and OSSEC; achieved 100% clean security audits on all hardened environments.</w:t>
      </w:r>
    </w:p>
    <w:p>
      <w:pPr>
        <w:pBdr>
          <w:bottom w:val="single" w:color="1F4E79" w:sz="8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EDUCATION</w:t>
      </w:r>
    </w:p>
    <w:p>
      <w:pPr>
        <w:tabs>
          <w:tab w:val="right" w:pos="9360"/>
        </w:tabs>
        <w:spacing w:after="20" w:before="100"/>
      </w:pPr>
      <w:r>
        <w:rPr>
          <w:rFonts w:ascii="Calibri" w:cs="Calibri" w:eastAsia="Calibri" w:hAnsi="Calibri"/>
          <w:b/>
          <w:bCs/>
          <w:color w:val="1A1A2E"/>
          <w:sz w:val="22"/>
          <w:szCs w:val="22"/>
        </w:rPr>
        <w:t xml:space="preserve">B.Eng. Metallurgical &amp; Materials Engineering</w:t>
      </w:r>
      <w:r>
        <w:rPr>
          <w:sz w:val="20"/>
          <w:szCs w:val="20"/>
        </w:rPr>
        <w:t xml:space="preserve">	</w:t>
      </w:r>
      <w:r>
        <w:rPr>
          <w:rFonts w:ascii="Calibri" w:cs="Calibri" w:eastAsia="Calibri" w:hAnsi="Calibri"/>
          <w:i/>
          <w:iCs/>
          <w:color w:val="888888"/>
          <w:sz w:val="19"/>
          <w:szCs w:val="19"/>
        </w:rPr>
        <w:t xml:space="preserve">Oct 2024</w:t>
      </w:r>
    </w:p>
    <w:p>
      <w:pPr>
        <w:spacing w:after="1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Ahmadu Bello University, Zaria  ·  Second Class Upper (Hons)</w:t>
      </w:r>
    </w:p>
    <w:p>
      <w:pPr>
        <w:spacing w:after="10" w:before="1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Thesis: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ML simulation and prediction of steel mechanical properties via iron-carbon phase diagram (Materials Informatics) — 90%+ prediction accuracy.</w:t>
      </w:r>
    </w:p>
    <w:p>
      <w:pPr>
        <w:pBdr>
          <w:bottom w:val="single" w:color="1F4E79" w:sz="8" w:space="4"/>
        </w:pBdr>
        <w:spacing w:after="60" w:before="220"/>
      </w:pPr>
      <w:r>
        <w:rPr>
          <w:rFonts w:ascii="Calibri" w:cs="Calibri" w:eastAsia="Calibri" w:hAnsi="Calibri"/>
          <w:b/>
          <w:bCs/>
          <w:color w:val="1F4E79"/>
          <w:sz w:val="22"/>
          <w:szCs w:val="22"/>
        </w:rPr>
        <w:t xml:space="preserve">AWARDS &amp; CERTIFICATIONS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Tech Oracle Award — NUESA Online Quiz Competition,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Computational Materials Engineer Class Award — ABU MME Department, 2024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Google Project Management Certificate  ·  Practical Ethical Hacking — TCM Academy</w:t>
      </w:r>
    </w:p>
    <w:p>
      <w:pPr>
        <w:pStyle w:val="ListParagraph"/>
        <w:numPr>
          <w:ilvl w:val="0"/>
          <w:numId w:val="2"/>
        </w:numPr>
        <w:spacing w:after="20" w:before="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Certified Network &amp; Web Pentesting Professional — XSS-RAT  ·  Network Security Assessment — StationX</w:t>
      </w:r>
    </w:p>
    <w:p>
      <w:pPr>
        <w:spacing w:after="40" w:before="0"/>
      </w:pPr>
      <w:r>
        <w:t xml:space="preserve"/>
      </w:r>
    </w:p>
    <w:sectPr>
      <w:pgSz w:w="12240" w:h="15840" w:orient="portrait"/>
      <w:pgMar w:top="864" w:right="1080" w:bottom="864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▸"/>
      <w:lvlJc w:val="left"/>
      <w:pPr>
        <w:ind w:left="4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2026-05-23T00:01:23.592Z</dcterms:created>
  <dcterms:modified xsi:type="dcterms:W3CDTF">2026-05-23T00:01:23.605Z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