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30C" w:rsidRDefault="00FF5009" w:rsidP="00FF5009">
      <w:pPr>
        <w:pStyle w:val="Title"/>
      </w:pPr>
      <w:r>
        <w:t>ELECH402 – Electronique analogique</w:t>
      </w:r>
    </w:p>
    <w:p w:rsidR="00FF5009" w:rsidRDefault="00FF5009" w:rsidP="00FF5009">
      <w:pPr>
        <w:pStyle w:val="Subtitle"/>
      </w:pPr>
      <w:r>
        <w:t>Examen de laboratoire – Vendredi 1</w:t>
      </w:r>
      <w:r w:rsidR="00447FA7">
        <w:t>7 mai 2019</w:t>
      </w:r>
    </w:p>
    <w:p w:rsidR="00445AD4" w:rsidRPr="00445AD4" w:rsidRDefault="00445AD4" w:rsidP="00445AD4">
      <w:pPr>
        <w:jc w:val="center"/>
        <w:rPr>
          <w:b/>
        </w:rPr>
      </w:pPr>
      <w:r w:rsidRPr="00445AD4">
        <w:rPr>
          <w:b/>
        </w:rPr>
        <w:t>A envoyer à qudelhay@ulb.ac.be</w:t>
      </w:r>
    </w:p>
    <w:p w:rsidR="007410E1" w:rsidRDefault="007410E1" w:rsidP="007410E1"/>
    <w:p w:rsidR="007410E1" w:rsidRDefault="007410E1" w:rsidP="007410E1">
      <w:r>
        <w:t>Cet examen compte pour 25 % de la note finale du cours. Il dur</w:t>
      </w:r>
      <w:r w:rsidR="00447FA7">
        <w:t>e deux heures, est individuel,</w:t>
      </w:r>
      <w:r>
        <w:t xml:space="preserve"> vous avez droit à vos notes de laboratoire</w:t>
      </w:r>
      <w:r w:rsidR="00447FA7">
        <w:t xml:space="preserve"> et votre cours</w:t>
      </w:r>
      <w:r>
        <w:t>.</w:t>
      </w:r>
    </w:p>
    <w:p w:rsidR="00FF5009" w:rsidRDefault="00FF5009" w:rsidP="00FF5009"/>
    <w:p w:rsidR="00FF5009" w:rsidRDefault="0035545F" w:rsidP="00FF5009">
      <w:r>
        <w:t>Pour la première partie de l’examen</w:t>
      </w:r>
      <w:r w:rsidR="00FF5009">
        <w:t xml:space="preserve">, </w:t>
      </w:r>
      <w:r>
        <w:t xml:space="preserve">vous devrez analyser ce montage </w:t>
      </w:r>
      <w:r w:rsidR="00FF5009">
        <w:t>:</w:t>
      </w:r>
    </w:p>
    <w:p w:rsidR="00FF5009" w:rsidRDefault="0035545F" w:rsidP="00BC657B">
      <w:pPr>
        <w:jc w:val="center"/>
      </w:pPr>
      <w:r>
        <w:rPr>
          <w:noProof/>
        </w:rPr>
        <w:drawing>
          <wp:inline distT="0" distB="0" distL="0" distR="0">
            <wp:extent cx="3408883" cy="2712092"/>
            <wp:effectExtent l="0" t="0" r="1270" b="0"/>
            <wp:docPr id="2" name="Picture 2" descr="F:\Documents\ULB\ELECH402\2018-2019\examen_labo\drain_comm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ULB\ELECH402\2018-2019\examen_labo\drain_comm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24" cy="272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AAC" w:rsidRDefault="00FF5009" w:rsidP="00FF5009">
      <w:r>
        <w:t xml:space="preserve">Le transistor utilisé </w:t>
      </w:r>
      <w:r w:rsidR="003B4E1D">
        <w:t>est un</w:t>
      </w:r>
      <w:r>
        <w:t xml:space="preserve"> NMOS5P0 de la bibliothèque SEDRA</w:t>
      </w:r>
      <w:r w:rsidR="001726D2">
        <w:t xml:space="preserve">. </w:t>
      </w:r>
      <w:r w:rsidR="00E92AAC">
        <w:t>Utilisez les paramètres suivants :</w:t>
      </w:r>
    </w:p>
    <w:p w:rsidR="00E92AAC" w:rsidRDefault="00FF5009" w:rsidP="00E92AAC">
      <w:pPr>
        <w:pStyle w:val="ListParagraph"/>
        <w:numPr>
          <w:ilvl w:val="0"/>
          <w:numId w:val="4"/>
        </w:numPr>
      </w:pPr>
      <w:r>
        <w:t>La tens</w:t>
      </w:r>
      <w:r w:rsidR="00E92AAC">
        <w:t>ion d’alimentation Vdd est de 12</w:t>
      </w:r>
      <w:r>
        <w:t xml:space="preserve"> V.</w:t>
      </w:r>
    </w:p>
    <w:p w:rsidR="00E92AAC" w:rsidRDefault="001726D2" w:rsidP="00E92AAC">
      <w:pPr>
        <w:pStyle w:val="ListParagraph"/>
        <w:numPr>
          <w:ilvl w:val="0"/>
          <w:numId w:val="4"/>
        </w:numPr>
      </w:pPr>
      <w:r>
        <w:t xml:space="preserve">Tous les condensateurs ont une capacité de 1 nF. </w:t>
      </w:r>
    </w:p>
    <w:p w:rsidR="00E92AAC" w:rsidRDefault="00E92AAC" w:rsidP="00E92AAC">
      <w:pPr>
        <w:pStyle w:val="ListParagraph"/>
        <w:numPr>
          <w:ilvl w:val="0"/>
          <w:numId w:val="4"/>
        </w:numPr>
      </w:pPr>
      <w:r>
        <w:t>Pour le transistor, M = 1, W = 25u et L = 2u</w:t>
      </w:r>
    </w:p>
    <w:p w:rsidR="0014047B" w:rsidRDefault="0014047B" w:rsidP="0014047B">
      <w:pPr>
        <w:pStyle w:val="ListParagraph"/>
        <w:numPr>
          <w:ilvl w:val="0"/>
          <w:numId w:val="4"/>
        </w:numPr>
      </w:pPr>
      <w:r>
        <w:t>R</w:t>
      </w:r>
      <w:r>
        <w:rPr>
          <w:vertAlign w:val="subscript"/>
        </w:rPr>
        <w:t>s</w:t>
      </w:r>
      <w:r>
        <w:t xml:space="preserve"> = 100 ohms</w:t>
      </w:r>
    </w:p>
    <w:p w:rsidR="005353F7" w:rsidRDefault="001C4346" w:rsidP="007410E1">
      <w:r>
        <w:t>Pour chacune de vos réponses, indiquez clairement le type de simulation ainsi que les paramètres utilisés. Accompagnez chacune de vos réponses par un ou plusieurs graphiques issus de PSPICE.</w:t>
      </w:r>
      <w:r>
        <w:br/>
        <w:t xml:space="preserve">Commentez les simulations et renseignez les valeurs numériques </w:t>
      </w:r>
      <w:r w:rsidR="00B72C95">
        <w:t>obtenues</w:t>
      </w:r>
      <w:r>
        <w:t>.</w:t>
      </w:r>
    </w:p>
    <w:p w:rsidR="00FF5009" w:rsidRDefault="00AA71E8" w:rsidP="00FF5009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DC82E47" wp14:editId="63A44D41">
                <wp:simplePos x="0" y="0"/>
                <wp:positionH relativeFrom="margin">
                  <wp:align>right</wp:align>
                </wp:positionH>
                <wp:positionV relativeFrom="paragraph">
                  <wp:posOffset>274955</wp:posOffset>
                </wp:positionV>
                <wp:extent cx="5942965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9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1E8" w:rsidRPr="005353F7" w:rsidRDefault="00447FA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Vous pouvez utiliser la touche “Print Screen” (aussi appelée “Prt scrn” ou ‘Print scrn” ou “impr écran”) se trouvant à droite de la touche F12 sur votre clavier.</w:t>
                            </w:r>
                            <w:r w:rsidR="00AA71E8" w:rsidRPr="005353F7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Tout l’écran est alors</w:t>
                            </w:r>
                            <w:r w:rsidR="00AA71E8" w:rsidRPr="005353F7">
                              <w:rPr>
                                <w:sz w:val="18"/>
                                <w:szCs w:val="18"/>
                              </w:rPr>
                              <w:t xml:space="preserve"> copié dans votre presse-papier, il vous suffit de le coller dans ce document.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C82E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75pt;margin-top:21.65pt;width:467.95pt;height:110.55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" filled="f" stroked="f">
                <v:textbox style="mso-fit-shape-to-text:t">
                  <w:txbxContent>
                    <w:p w:rsidR="00AA71E8" w:rsidRPr="005353F7" w:rsidRDefault="00447FA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Vous pouvez utiliser la touche “Print Screen” (aussi appelée “Prt scrn” ou ‘Print scrn” ou “impr écran”) se trouvant à droite de la touche F12 sur votre clavier.</w:t>
                      </w:r>
                      <w:r w:rsidR="00AA71E8" w:rsidRPr="005353F7">
                        <w:rPr>
                          <w:sz w:val="18"/>
                          <w:szCs w:val="18"/>
                        </w:rPr>
                        <w:br/>
                      </w:r>
                      <w:r>
                        <w:rPr>
                          <w:sz w:val="18"/>
                          <w:szCs w:val="18"/>
                        </w:rPr>
                        <w:t>Tout l’écran est alors</w:t>
                      </w:r>
                      <w:r w:rsidR="00AA71E8" w:rsidRPr="005353F7">
                        <w:rPr>
                          <w:sz w:val="18"/>
                          <w:szCs w:val="18"/>
                        </w:rPr>
                        <w:t xml:space="preserve"> copié dans votre presse-papier, il vous suffit de le coller dans ce document.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F5009" w:rsidRDefault="00FF5009" w:rsidP="00FF5009"/>
    <w:p w:rsidR="00A47BF4" w:rsidRDefault="00FF5009" w:rsidP="007410E1">
      <w:pPr>
        <w:pStyle w:val="ListParagraph"/>
        <w:numPr>
          <w:ilvl w:val="0"/>
          <w:numId w:val="1"/>
        </w:numPr>
      </w:pPr>
      <w:r>
        <w:t>Déterminez la tension de seuil V</w:t>
      </w:r>
      <w:r w:rsidRPr="002C4EA7">
        <w:rPr>
          <w:vertAlign w:val="subscript"/>
        </w:rPr>
        <w:t>t</w:t>
      </w:r>
      <w:r>
        <w:t xml:space="preserve"> ainsi que le facteur K du transistor.</w:t>
      </w:r>
    </w:p>
    <w:p w:rsidR="00A47BF4" w:rsidRDefault="00A47BF4" w:rsidP="00A47BF4">
      <w:pPr>
        <w:ind w:left="360"/>
      </w:pPr>
    </w:p>
    <w:p w:rsidR="00A47BF4" w:rsidRDefault="00A47BF4" w:rsidP="00A47BF4">
      <w:pPr>
        <w:ind w:left="360"/>
      </w:pPr>
      <w:r>
        <w:rPr>
          <w:noProof/>
        </w:rPr>
        <w:drawing>
          <wp:inline distT="0" distB="0" distL="0" distR="0">
            <wp:extent cx="1744408" cy="2108579"/>
            <wp:effectExtent l="0" t="0" r="8255" b="6350"/>
            <wp:docPr id="1" name="Picture 1" descr="F:\Documents\ULB\ELECH402\2018-2019\examen_labo\Vth_K_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ULB\ELECH402\2018-2019\examen_labo\Vth_K_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98" cy="211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F4" w:rsidRDefault="00A47BF4" w:rsidP="00A47BF4">
      <w:pPr>
        <w:ind w:left="360"/>
      </w:pPr>
      <w:r>
        <w:rPr>
          <w:noProof/>
        </w:rPr>
        <w:drawing>
          <wp:inline distT="0" distB="0" distL="0" distR="0">
            <wp:extent cx="2743200" cy="2079685"/>
            <wp:effectExtent l="0" t="0" r="0" b="0"/>
            <wp:docPr id="3" name="Picture 3" descr="F:\Documents\ULB\ELECH402\2018-2019\examen_labo\Vth_K_si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ULB\ELECH402\2018-2019\examen_labo\Vth_K_sim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264" cy="209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F4" w:rsidRDefault="00A47BF4" w:rsidP="00A47BF4">
      <w:pPr>
        <w:ind w:left="360"/>
      </w:pPr>
      <w:r>
        <w:rPr>
          <w:noProof/>
        </w:rPr>
        <w:drawing>
          <wp:inline distT="0" distB="0" distL="0" distR="0">
            <wp:extent cx="5923280" cy="2852420"/>
            <wp:effectExtent l="0" t="0" r="1270" b="5080"/>
            <wp:docPr id="4" name="Picture 4" descr="F:\Documents\ULB\ELECH402\2018-2019\examen_labo\Vth_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ULB\ELECH402\2018-2019\examen_labo\Vth_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F4" w:rsidRPr="00B95165" w:rsidRDefault="00A47BF4" w:rsidP="00A47BF4">
      <w:pPr>
        <w:ind w:left="360"/>
        <w:rPr>
          <w:b/>
        </w:rPr>
      </w:pPr>
      <w:r w:rsidRPr="00B95165">
        <w:rPr>
          <w:b/>
        </w:rPr>
        <w:lastRenderedPageBreak/>
        <w:t>Vth = 980 mV, K = 1.4219 mA/V^2</w:t>
      </w:r>
      <w:bookmarkStart w:id="0" w:name="_GoBack"/>
      <w:bookmarkEnd w:id="0"/>
    </w:p>
    <w:p w:rsidR="00FF5009" w:rsidRDefault="00E92AAC" w:rsidP="00A47BF4">
      <w:pPr>
        <w:ind w:left="360"/>
      </w:pPr>
      <w:r>
        <w:br/>
        <w:t>Vérifiez votre résultat en traçant l’expression de I</w:t>
      </w:r>
      <w:r w:rsidRPr="00A47BF4">
        <w:rPr>
          <w:vertAlign w:val="subscript"/>
        </w:rPr>
        <w:t>D</w:t>
      </w:r>
      <w:r>
        <w:t xml:space="preserve"> par-dessus la caractéristique de transfert.</w:t>
      </w:r>
    </w:p>
    <w:p w:rsidR="00A47BF4" w:rsidRDefault="00A47BF4" w:rsidP="00A47BF4">
      <w:r>
        <w:rPr>
          <w:noProof/>
        </w:rPr>
        <w:drawing>
          <wp:inline distT="0" distB="0" distL="0" distR="0">
            <wp:extent cx="5923280" cy="2353945"/>
            <wp:effectExtent l="0" t="0" r="1270" b="8255"/>
            <wp:docPr id="5" name="Picture 5" descr="F:\Documents\ULB\ELECH402\2018-2019\examen_labo\Vth_K_pspice_courbe-theori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ocuments\ULB\ELECH402\2018-2019\examen_labo\Vth_K_pspice_courbe-theoriqu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F4" w:rsidRDefault="00A47BF4" w:rsidP="00A47BF4">
      <w:r w:rsidRPr="00A47BF4">
        <w:t>0.5*1.4219m*PWR(V_V7-980m,2)</w:t>
      </w:r>
    </w:p>
    <w:p w:rsidR="00A47BF4" w:rsidRDefault="00A47BF4" w:rsidP="00A47BF4"/>
    <w:p w:rsidR="00A47BF4" w:rsidRDefault="00A47BF4" w:rsidP="00A47BF4"/>
    <w:p w:rsidR="00A47BF4" w:rsidRDefault="00A47BF4" w:rsidP="00A47BF4"/>
    <w:p w:rsidR="002C4EA7" w:rsidRDefault="002C4EA7" w:rsidP="00E92AAC">
      <w:pPr>
        <w:pStyle w:val="ListParagraph"/>
        <w:numPr>
          <w:ilvl w:val="0"/>
          <w:numId w:val="1"/>
        </w:numPr>
      </w:pPr>
      <w:r>
        <w:t>Trouvez la tension à appliquer à la grille du transistor</w:t>
      </w:r>
      <w:r w:rsidR="00E92AAC">
        <w:t xml:space="preserve"> afin d’avoir un courant de 20 mA dans le drain du transistor.</w:t>
      </w:r>
      <w:r>
        <w:t xml:space="preserve"> Dimmensionnez R</w:t>
      </w:r>
      <w:r w:rsidRPr="002C4EA7">
        <w:rPr>
          <w:vertAlign w:val="subscript"/>
        </w:rPr>
        <w:t>1</w:t>
      </w:r>
      <w:r>
        <w:t xml:space="preserve"> et R</w:t>
      </w:r>
      <w:r w:rsidRPr="002C4EA7">
        <w:rPr>
          <w:vertAlign w:val="subscript"/>
        </w:rPr>
        <w:t>2</w:t>
      </w:r>
      <w:r>
        <w:t xml:space="preserve"> en conséquence.</w:t>
      </w:r>
    </w:p>
    <w:p w:rsidR="00A47BF4" w:rsidRDefault="00A47BF4" w:rsidP="00A47BF4">
      <w:r>
        <w:rPr>
          <w:noProof/>
        </w:rPr>
        <w:drawing>
          <wp:inline distT="0" distB="0" distL="0" distR="0">
            <wp:extent cx="1607431" cy="1978925"/>
            <wp:effectExtent l="0" t="0" r="0" b="2540"/>
            <wp:docPr id="7" name="Picture 7" descr="F:\Documents\ULB\ELECH402\2018-2019\examen_labo\20mA_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cuments\ULB\ELECH402\2018-2019\examen_labo\20mA_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658" cy="198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F4" w:rsidRDefault="00A47BF4" w:rsidP="00A47BF4">
      <w:r>
        <w:rPr>
          <w:noProof/>
        </w:rPr>
        <w:lastRenderedPageBreak/>
        <w:drawing>
          <wp:inline distT="0" distB="0" distL="0" distR="0">
            <wp:extent cx="2449773" cy="1855653"/>
            <wp:effectExtent l="0" t="0" r="8255" b="0"/>
            <wp:docPr id="8" name="Picture 8" descr="F:\Documents\ULB\ELECH402\2018-2019\examen_labo\20mA_si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Documents\ULB\ELECH402\2018-2019\examen_labo\20mA_sim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35" cy="186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F4" w:rsidRDefault="00A47BF4" w:rsidP="00A47BF4">
      <w:r>
        <w:rPr>
          <w:noProof/>
        </w:rPr>
        <w:drawing>
          <wp:inline distT="0" distB="0" distL="0" distR="0">
            <wp:extent cx="5943600" cy="2313305"/>
            <wp:effectExtent l="0" t="0" r="0" b="0"/>
            <wp:docPr id="9" name="Picture 9" descr="F:\Documents\ULB\ELECH402\2018-2019\examen_labo\20mA_psp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Documents\ULB\ELECH402\2018-2019\examen_labo\20mA_pspic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F4" w:rsidRDefault="00A47BF4" w:rsidP="00A47BF4">
      <w:pPr>
        <w:ind w:left="360"/>
      </w:pPr>
      <w:r>
        <w:t>VG = 8.34874 V</w:t>
      </w:r>
    </w:p>
    <w:p w:rsidR="00DD4B23" w:rsidRDefault="00DD4B23" w:rsidP="00A47BF4">
      <w:pPr>
        <w:ind w:left="360"/>
      </w:pPr>
      <w:r>
        <w:t xml:space="preserve">Si la somme des résistances est de 10 Mohm, on peut poser </w:t>
      </w:r>
      <w:r w:rsidRPr="00B95165">
        <w:rPr>
          <w:b/>
        </w:rPr>
        <w:t>R1 = 3.04 Mohm et R2 = 6.96 Mohm</w:t>
      </w:r>
    </w:p>
    <w:p w:rsidR="00DD4B23" w:rsidRDefault="00FB12F3" w:rsidP="00A47BF4">
      <w:pPr>
        <w:ind w:left="360"/>
      </w:pPr>
      <w:r>
        <w:rPr>
          <w:noProof/>
        </w:rPr>
        <w:drawing>
          <wp:inline distT="0" distB="0" distL="0" distR="0">
            <wp:extent cx="2947916" cy="2402359"/>
            <wp:effectExtent l="0" t="0" r="5080" b="0"/>
            <wp:docPr id="10" name="Picture 10" descr="F:\Documents\ULB\ELECH402\2018-2019\examen_labo\bias_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Documents\ULB\ELECH402\2018-2019\examen_labo\bias_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669" cy="240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2F3" w:rsidRDefault="00FB12F3" w:rsidP="00A47BF4">
      <w:pPr>
        <w:ind w:left="360"/>
      </w:pPr>
    </w:p>
    <w:p w:rsidR="00FB12F3" w:rsidRDefault="00FB12F3" w:rsidP="00A47BF4">
      <w:pPr>
        <w:ind w:left="360"/>
      </w:pPr>
    </w:p>
    <w:p w:rsidR="00A47BF4" w:rsidRDefault="00A47BF4" w:rsidP="00A47BF4">
      <w:pPr>
        <w:ind w:left="360"/>
      </w:pPr>
    </w:p>
    <w:p w:rsidR="002C4EA7" w:rsidRDefault="002C4EA7" w:rsidP="002C4EA7">
      <w:pPr>
        <w:pStyle w:val="ListParagraph"/>
        <w:numPr>
          <w:ilvl w:val="0"/>
          <w:numId w:val="1"/>
        </w:numPr>
      </w:pPr>
      <w:r>
        <w:lastRenderedPageBreak/>
        <w:t>Vérifiez la polarisation du montage à l’aide de la simulation appropriée.</w:t>
      </w:r>
      <w:r>
        <w:br/>
      </w:r>
      <w:r w:rsidR="00FB12F3">
        <w:rPr>
          <w:noProof/>
        </w:rPr>
        <w:drawing>
          <wp:inline distT="0" distB="0" distL="0" distR="0" wp14:anchorId="15B3C3C9" wp14:editId="2C6AC179">
            <wp:extent cx="2351755" cy="1774209"/>
            <wp:effectExtent l="0" t="0" r="0" b="0"/>
            <wp:docPr id="11" name="Picture 11" descr="F:\Documents\ULB\ELECH402\2018-2019\examen_labo\bias_si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Documents\ULB\ELECH402\2018-2019\examen_labo\bias_simu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60" cy="177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FB12F3">
        <w:rPr>
          <w:noProof/>
        </w:rPr>
        <w:drawing>
          <wp:inline distT="0" distB="0" distL="0" distR="0" wp14:anchorId="0462B0EE" wp14:editId="592A3DFA">
            <wp:extent cx="2456597" cy="1940415"/>
            <wp:effectExtent l="0" t="0" r="1270" b="3175"/>
            <wp:docPr id="12" name="Picture 12" descr="F:\Documents\ULB\ELECH402\2018-2019\examen_labo\bias_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Documents\ULB\ELECH402\2018-2019\examen_labo\bias_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775" cy="195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Pour la suite de l’examen, vous devrez caractériser le composant “blackbox” se trouvant dans la bilbiothèque du même nom, créée spécialement pour l’examen.</w:t>
      </w:r>
    </w:p>
    <w:p w:rsidR="00030FA5" w:rsidRDefault="00754DD0" w:rsidP="002C4EA7">
      <w:pPr>
        <w:pStyle w:val="ListParagraph"/>
        <w:numPr>
          <w:ilvl w:val="0"/>
          <w:numId w:val="1"/>
        </w:numPr>
      </w:pPr>
      <w:r w:rsidRPr="00FF5009">
        <w:t xml:space="preserve"> </w:t>
      </w:r>
      <w:r w:rsidR="009D0495">
        <w:t>Déterminez les paramètres suivants du montage mystère :</w:t>
      </w:r>
    </w:p>
    <w:p w:rsidR="009D0495" w:rsidRDefault="009D0495" w:rsidP="009D0495">
      <w:pPr>
        <w:pStyle w:val="ListParagraph"/>
        <w:numPr>
          <w:ilvl w:val="1"/>
          <w:numId w:val="1"/>
        </w:numPr>
      </w:pPr>
      <w:r>
        <w:t>Bande passante</w:t>
      </w:r>
    </w:p>
    <w:p w:rsidR="009D0495" w:rsidRDefault="009D0495" w:rsidP="009D0495">
      <w:pPr>
        <w:pStyle w:val="ListParagraph"/>
        <w:numPr>
          <w:ilvl w:val="1"/>
          <w:numId w:val="1"/>
        </w:numPr>
      </w:pPr>
      <w:r>
        <w:t>Fréquences de coupure basse et haute</w:t>
      </w:r>
    </w:p>
    <w:p w:rsidR="009D0495" w:rsidRDefault="009D0495" w:rsidP="009D0495">
      <w:pPr>
        <w:pStyle w:val="ListParagraph"/>
        <w:numPr>
          <w:ilvl w:val="1"/>
          <w:numId w:val="1"/>
        </w:numPr>
      </w:pPr>
      <w:r>
        <w:t>Gain maximal</w:t>
      </w:r>
    </w:p>
    <w:p w:rsidR="00FB12F3" w:rsidRDefault="00FB12F3" w:rsidP="00FB12F3">
      <w:r>
        <w:rPr>
          <w:noProof/>
        </w:rPr>
        <w:drawing>
          <wp:inline distT="0" distB="0" distL="0" distR="0" wp14:anchorId="4CACA56C" wp14:editId="1652ED00">
            <wp:extent cx="2538484" cy="1847001"/>
            <wp:effectExtent l="0" t="0" r="0" b="1270"/>
            <wp:docPr id="13" name="Picture 13" descr="F:\Documents\ULB\ELECH402\2018-2019\examen_labo\blacbox_caract_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Documents\ULB\ELECH402\2018-2019\examen_labo\blacbox_caract_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219" cy="185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2F3" w:rsidRDefault="00FB12F3" w:rsidP="00FB12F3">
      <w:r>
        <w:rPr>
          <w:noProof/>
        </w:rPr>
        <w:lastRenderedPageBreak/>
        <w:drawing>
          <wp:inline distT="0" distB="0" distL="0" distR="0">
            <wp:extent cx="2531660" cy="1913288"/>
            <wp:effectExtent l="0" t="0" r="2540" b="0"/>
            <wp:docPr id="14" name="Picture 14" descr="F:\Documents\ULB\ELECH402\2018-2019\examen_labo\blacbox_caract_si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Documents\ULB\ELECH402\2018-2019\examen_labo\blacbox_caract_simu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210" cy="191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2F3" w:rsidRDefault="00FB12F3" w:rsidP="00FB12F3">
      <w:r>
        <w:rPr>
          <w:noProof/>
        </w:rPr>
        <w:drawing>
          <wp:inline distT="0" distB="0" distL="0" distR="0">
            <wp:extent cx="5936615" cy="2415540"/>
            <wp:effectExtent l="0" t="0" r="6985" b="3810"/>
            <wp:docPr id="15" name="Picture 15" descr="F:\Documents\ULB\ELECH402\2018-2019\examen_labo\blacbox_caract_psp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Documents\ULB\ELECH402\2018-2019\examen_labo\blacbox_caract_pspic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2F3" w:rsidRDefault="00FB12F3" w:rsidP="00FB12F3"/>
    <w:p w:rsidR="00FB12F3" w:rsidRDefault="00FB12F3" w:rsidP="00FB12F3">
      <w:r w:rsidRPr="00B95165">
        <w:rPr>
          <w:b/>
        </w:rPr>
        <w:t>BP = 319 kHz</w:t>
      </w:r>
      <w:r>
        <w:t xml:space="preserve">, fréquence de coupure basse = </w:t>
      </w:r>
      <w:r w:rsidRPr="00B95165">
        <w:rPr>
          <w:b/>
        </w:rPr>
        <w:t>65.8 kHz</w:t>
      </w:r>
      <w:r>
        <w:t xml:space="preserve">, fréquence de coupure haute = </w:t>
      </w:r>
      <w:r w:rsidRPr="00B95165">
        <w:rPr>
          <w:b/>
        </w:rPr>
        <w:t>385 kHz</w:t>
      </w:r>
      <w:r>
        <w:t xml:space="preserve">, gain maximal = </w:t>
      </w:r>
      <w:r w:rsidRPr="00B95165">
        <w:rPr>
          <w:b/>
        </w:rPr>
        <w:t>4.97 m = -46 dB</w:t>
      </w:r>
      <w:r>
        <w:t>.</w:t>
      </w:r>
    </w:p>
    <w:p w:rsidR="009D0495" w:rsidRDefault="009D0495" w:rsidP="009D0495">
      <w:pPr>
        <w:pStyle w:val="ListParagraph"/>
        <w:numPr>
          <w:ilvl w:val="0"/>
          <w:numId w:val="1"/>
        </w:numPr>
      </w:pPr>
      <w:r>
        <w:t>Déterminez la résistance de sortie de la boîte noire.</w:t>
      </w:r>
    </w:p>
    <w:p w:rsidR="00C356F0" w:rsidRDefault="00C356F0" w:rsidP="00C356F0">
      <w:r>
        <w:rPr>
          <w:noProof/>
        </w:rPr>
        <w:drawing>
          <wp:inline distT="0" distB="0" distL="0" distR="0">
            <wp:extent cx="2586251" cy="2010623"/>
            <wp:effectExtent l="0" t="0" r="5080" b="8890"/>
            <wp:docPr id="16" name="Picture 16" descr="F:\Documents\ULB\ELECH402\2018-2019\examen_labo\blacbox_rout_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Documents\ULB\ELECH402\2018-2019\examen_labo\blacbox_rout_captu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288" cy="201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F0" w:rsidRDefault="00C356F0" w:rsidP="00C356F0">
      <w:r>
        <w:rPr>
          <w:noProof/>
        </w:rPr>
        <w:lastRenderedPageBreak/>
        <w:drawing>
          <wp:inline distT="0" distB="0" distL="0" distR="0">
            <wp:extent cx="2703887" cy="2033516"/>
            <wp:effectExtent l="0" t="0" r="1270" b="5080"/>
            <wp:docPr id="17" name="Picture 17" descr="F:\Documents\ULB\ELECH402\2018-2019\examen_labo\blacbox_rout_simu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Documents\ULB\ELECH402\2018-2019\examen_labo\blacbox_rout_simu-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906" cy="203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F0" w:rsidRDefault="00C356F0" w:rsidP="00C356F0">
      <w:r>
        <w:rPr>
          <w:noProof/>
        </w:rPr>
        <w:drawing>
          <wp:inline distT="0" distB="0" distL="0" distR="0">
            <wp:extent cx="2650719" cy="2006221"/>
            <wp:effectExtent l="0" t="0" r="0" b="0"/>
            <wp:docPr id="18" name="Picture 18" descr="F:\Documents\ULB\ELECH402\2018-2019\examen_labo\blacbox_rout_simu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Documents\ULB\ELECH402\2018-2019\examen_labo\blacbox_rout_simu-b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628" cy="202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F0" w:rsidRDefault="00C356F0" w:rsidP="00C356F0">
      <w:r>
        <w:rPr>
          <w:noProof/>
        </w:rPr>
        <w:drawing>
          <wp:inline distT="0" distB="0" distL="0" distR="0">
            <wp:extent cx="5923280" cy="2783840"/>
            <wp:effectExtent l="0" t="0" r="1270" b="0"/>
            <wp:docPr id="19" name="Picture 19" descr="F:\Documents\ULB\ELECH402\2018-2019\examen_labo\blacbox_rout_psp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Documents\ULB\ELECH402\2018-2019\examen_labo\blacbox_rout_pspice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25" w:rsidRDefault="00C356F0" w:rsidP="00C356F0">
      <w:r>
        <w:t>Avec cette simulation, on trouve la résistance de sorti</w:t>
      </w:r>
      <w:r w:rsidR="00834225">
        <w:t xml:space="preserve">e lorsque le gain du montage est équivalent à la moitié du gain du montage à vide, c’est-à-dire lorsqu’on trouve un gain de 2.485*10E-3. Dans ce cas, </w:t>
      </w:r>
      <w:r w:rsidR="00834225" w:rsidRPr="00834225">
        <w:rPr>
          <w:b/>
        </w:rPr>
        <w:t>Rout = 51 Ohm</w:t>
      </w:r>
      <w:r w:rsidR="00834225">
        <w:t>.</w:t>
      </w:r>
    </w:p>
    <w:p w:rsidR="00834225" w:rsidRDefault="00834225" w:rsidP="00C356F0">
      <w:r>
        <w:t xml:space="preserve">On ne peut pas simplement connecter une source de tension continue à la sortie et mesurer le courant consommé par le montage à l’aide d’une simulation de polarisation. Le problème est qu’on ignorerait </w:t>
      </w:r>
      <w:r>
        <w:lastRenderedPageBreak/>
        <w:t>toute résistance qui se comporterait comme un circuit ouvert, n’exposant que la résistance présente à la sortie du montage.</w:t>
      </w:r>
    </w:p>
    <w:p w:rsidR="00834225" w:rsidRPr="00FF5009" w:rsidRDefault="00834225" w:rsidP="00C356F0">
      <w:r>
        <w:t>Une autre façon de trouver cette résistance serait de connecter une source de tension alternative à la fréquence centrale du filtre et de mesurer l’évolution du courant au cours du temps à l’aide d’une simulation temporelle.</w:t>
      </w:r>
    </w:p>
    <w:sectPr w:rsidR="00834225" w:rsidRPr="00FF5009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19C" w:rsidRDefault="00EB419C" w:rsidP="00EB419C">
      <w:pPr>
        <w:spacing w:after="0" w:line="240" w:lineRule="auto"/>
      </w:pPr>
      <w:r>
        <w:separator/>
      </w:r>
    </w:p>
  </w:endnote>
  <w:endnote w:type="continuationSeparator" w:id="0">
    <w:p w:rsidR="00EB419C" w:rsidRDefault="00EB419C" w:rsidP="00EB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19C" w:rsidRDefault="00EB419C" w:rsidP="00EB419C">
      <w:pPr>
        <w:spacing w:after="0" w:line="240" w:lineRule="auto"/>
      </w:pPr>
      <w:r>
        <w:separator/>
      </w:r>
    </w:p>
  </w:footnote>
  <w:footnote w:type="continuationSeparator" w:id="0">
    <w:p w:rsidR="00EB419C" w:rsidRDefault="00EB419C" w:rsidP="00EB4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19C" w:rsidRDefault="00EB419C">
    <w:pPr>
      <w:pStyle w:val="Header"/>
    </w:pPr>
    <w:r>
      <w:t>Nom :</w:t>
    </w:r>
    <w:r>
      <w:ptab w:relativeTo="margin" w:alignment="center" w:leader="none"/>
    </w:r>
    <w:r>
      <w:t>Prénom :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5C21"/>
    <w:multiLevelType w:val="hybridMultilevel"/>
    <w:tmpl w:val="4A18F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7E1449"/>
    <w:multiLevelType w:val="hybridMultilevel"/>
    <w:tmpl w:val="D960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752CF"/>
    <w:multiLevelType w:val="hybridMultilevel"/>
    <w:tmpl w:val="0D68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E6D3C"/>
    <w:multiLevelType w:val="hybridMultilevel"/>
    <w:tmpl w:val="7E005FE6"/>
    <w:lvl w:ilvl="0" w:tplc="EDF0ADD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0C"/>
    <w:rsid w:val="00030FA5"/>
    <w:rsid w:val="00076094"/>
    <w:rsid w:val="000D0883"/>
    <w:rsid w:val="000D33AC"/>
    <w:rsid w:val="000D74AC"/>
    <w:rsid w:val="0014047B"/>
    <w:rsid w:val="00141C02"/>
    <w:rsid w:val="001726D2"/>
    <w:rsid w:val="00193ADE"/>
    <w:rsid w:val="001C4346"/>
    <w:rsid w:val="002031C7"/>
    <w:rsid w:val="002715A1"/>
    <w:rsid w:val="002C4EA7"/>
    <w:rsid w:val="002D4498"/>
    <w:rsid w:val="003317C5"/>
    <w:rsid w:val="0035545F"/>
    <w:rsid w:val="00382ECF"/>
    <w:rsid w:val="00386395"/>
    <w:rsid w:val="0039030C"/>
    <w:rsid w:val="003B4E1D"/>
    <w:rsid w:val="00445AD4"/>
    <w:rsid w:val="00447FA7"/>
    <w:rsid w:val="00495AA8"/>
    <w:rsid w:val="0050535E"/>
    <w:rsid w:val="00514112"/>
    <w:rsid w:val="005353F7"/>
    <w:rsid w:val="0057145B"/>
    <w:rsid w:val="00626CB8"/>
    <w:rsid w:val="007410E1"/>
    <w:rsid w:val="00754DD0"/>
    <w:rsid w:val="00787938"/>
    <w:rsid w:val="007A2B99"/>
    <w:rsid w:val="007E72D6"/>
    <w:rsid w:val="00834225"/>
    <w:rsid w:val="009D0495"/>
    <w:rsid w:val="00A36D8C"/>
    <w:rsid w:val="00A47BF4"/>
    <w:rsid w:val="00AA71E8"/>
    <w:rsid w:val="00B72C95"/>
    <w:rsid w:val="00B95165"/>
    <w:rsid w:val="00BC657B"/>
    <w:rsid w:val="00C356F0"/>
    <w:rsid w:val="00DD4B23"/>
    <w:rsid w:val="00E07361"/>
    <w:rsid w:val="00E2005E"/>
    <w:rsid w:val="00E92AAC"/>
    <w:rsid w:val="00EB419C"/>
    <w:rsid w:val="00EF1604"/>
    <w:rsid w:val="00F04CF6"/>
    <w:rsid w:val="00FB12F3"/>
    <w:rsid w:val="00F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C1B35-BFD7-42C6-B151-06FB04DC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1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F50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0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00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F50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19C"/>
  </w:style>
  <w:style w:type="paragraph" w:styleId="Footer">
    <w:name w:val="footer"/>
    <w:basedOn w:val="Normal"/>
    <w:link w:val="FooterChar"/>
    <w:uiPriority w:val="99"/>
    <w:unhideWhenUsed/>
    <w:rsid w:val="00EB4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19C"/>
  </w:style>
  <w:style w:type="character" w:styleId="Hyperlink">
    <w:name w:val="Hyperlink"/>
    <w:basedOn w:val="DefaultParagraphFont"/>
    <w:uiPriority w:val="99"/>
    <w:unhideWhenUsed/>
    <w:rsid w:val="002D44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59F39-1D77-4EC3-80AB-ADA7ECA9F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Delhaye</dc:creator>
  <cp:keywords/>
  <dc:description/>
  <cp:lastModifiedBy>Quentin Delhaye</cp:lastModifiedBy>
  <cp:revision>4</cp:revision>
  <dcterms:created xsi:type="dcterms:W3CDTF">2019-06-13T09:33:00Z</dcterms:created>
  <dcterms:modified xsi:type="dcterms:W3CDTF">2019-06-13T13:01:00Z</dcterms:modified>
</cp:coreProperties>
</file>