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01" w:rsidRPr="003F30B5" w:rsidRDefault="00A866D6" w:rsidP="00806001">
      <w:pPr>
        <w:pStyle w:val="berschrift1"/>
        <w:rPr>
          <w:lang w:val="en-US"/>
        </w:rPr>
      </w:pPr>
      <w:r w:rsidRPr="003F30B5">
        <w:rPr>
          <w:lang w:val="en-US"/>
        </w:rPr>
        <w:t xml:space="preserve"> </w:t>
      </w:r>
      <w:r w:rsidR="00444EE8">
        <w:rPr>
          <w:lang w:val="en-US"/>
        </w:rPr>
        <w:t>Product specification</w:t>
      </w:r>
      <w:bookmarkStart w:id="0" w:name="_GoBack"/>
      <w:bookmarkEnd w:id="0"/>
    </w:p>
    <w:p w:rsidR="00806001" w:rsidRPr="003F30B5" w:rsidRDefault="00806001" w:rsidP="00806001">
      <w:pPr>
        <w:rPr>
          <w:rStyle w:val="berschrift2Zchn"/>
          <w:szCs w:val="22"/>
          <w:lang w:val="en-US"/>
        </w:rPr>
      </w:pPr>
      <w:r w:rsidRPr="003F30B5">
        <w:rPr>
          <w:sz w:val="20"/>
          <w:lang w:val="en-US"/>
        </w:rPr>
        <w:t xml:space="preserve">This document briefly describes the functional requirements as well as the non-functional requirements. In addition, it specifies what criteria are applied during acceptance tests. Graphical User Interface descriptions are presented at the end of this document. </w:t>
      </w:r>
    </w:p>
    <w:p w:rsidR="00142936" w:rsidRPr="003F30B5" w:rsidRDefault="00142936">
      <w:pPr>
        <w:rPr>
          <w:rFonts w:asciiTheme="majorHAnsi" w:hAnsiTheme="majorHAnsi"/>
          <w:lang w:val="en-US"/>
        </w:rPr>
      </w:pPr>
    </w:p>
    <w:p w:rsidR="00806001" w:rsidRPr="003F30B5" w:rsidRDefault="00806001" w:rsidP="00806001">
      <w:pPr>
        <w:pStyle w:val="berschrift1"/>
        <w:rPr>
          <w:lang w:val="en-US"/>
        </w:rPr>
      </w:pPr>
      <w:r w:rsidRPr="003F30B5">
        <w:rPr>
          <w:lang w:val="en-US"/>
        </w:rPr>
        <w:t>non-functional requirements</w:t>
      </w:r>
    </w:p>
    <w:p w:rsidR="00806001" w:rsidRPr="003F30B5" w:rsidRDefault="00806001">
      <w:pPr>
        <w:rPr>
          <w:lang w:val="en-US"/>
        </w:rPr>
      </w:pPr>
    </w:p>
    <w:p w:rsidR="008D5E39" w:rsidRPr="003F30B5" w:rsidRDefault="00806001">
      <w:pPr>
        <w:rPr>
          <w:lang w:val="en-US"/>
        </w:rPr>
      </w:pPr>
      <w:r w:rsidRPr="003F30B5">
        <w:rPr>
          <w:rStyle w:val="berschrift2Zchn"/>
          <w:sz w:val="22"/>
          <w:szCs w:val="22"/>
          <w:lang w:val="en-US"/>
        </w:rPr>
        <w:t>S</w:t>
      </w:r>
      <w:r w:rsidR="00142936" w:rsidRPr="003F30B5">
        <w:rPr>
          <w:rStyle w:val="berschrift2Zchn"/>
          <w:sz w:val="22"/>
          <w:szCs w:val="22"/>
          <w:lang w:val="en-US"/>
        </w:rPr>
        <w:t>ecurity</w:t>
      </w:r>
      <w:r w:rsidR="00142936" w:rsidRPr="003F30B5">
        <w:rPr>
          <w:lang w:val="en-US"/>
        </w:rPr>
        <w:t xml:space="preserve">: </w:t>
      </w:r>
      <w:r w:rsidR="008D5E39" w:rsidRPr="003F30B5">
        <w:rPr>
          <w:color w:val="943634" w:themeColor="accent2" w:themeShade="BF"/>
          <w:lang w:val="en-US"/>
        </w:rPr>
        <w:t xml:space="preserve">It is ensured that every voter is allowed to submit his vote only once and only authorized persons are allowed to vote. Measures against SQL injection are taken as well as against </w:t>
      </w:r>
      <w:proofErr w:type="spellStart"/>
      <w:r w:rsidR="008D5E39" w:rsidRPr="003F30B5">
        <w:rPr>
          <w:color w:val="943634" w:themeColor="accent2" w:themeShade="BF"/>
          <w:lang w:val="en-US"/>
        </w:rPr>
        <w:t>bruteforce</w:t>
      </w:r>
      <w:proofErr w:type="spellEnd"/>
      <w:r w:rsidR="008D5E39" w:rsidRPr="003F30B5">
        <w:rPr>
          <w:color w:val="943634" w:themeColor="accent2" w:themeShade="BF"/>
          <w:lang w:val="en-US"/>
        </w:rPr>
        <w:t xml:space="preserve"> attacks.</w:t>
      </w:r>
      <w:r w:rsidR="008D5E39" w:rsidRPr="003F30B5">
        <w:rPr>
          <w:lang w:val="en-US"/>
        </w:rPr>
        <w:t xml:space="preserve"> Access right to the database are restricted.</w:t>
      </w:r>
    </w:p>
    <w:p w:rsidR="00142936" w:rsidRPr="003F30B5" w:rsidRDefault="00142936">
      <w:pPr>
        <w:rPr>
          <w:lang w:val="en-US"/>
        </w:rPr>
      </w:pPr>
      <w:r w:rsidRPr="003F30B5">
        <w:rPr>
          <w:lang w:val="en-US"/>
        </w:rPr>
        <w:t xml:space="preserve"> </w:t>
      </w:r>
      <w:r w:rsidRPr="003F30B5">
        <w:rPr>
          <w:rStyle w:val="berschrift2Zchn"/>
          <w:sz w:val="22"/>
          <w:szCs w:val="22"/>
          <w:lang w:val="en-US"/>
        </w:rPr>
        <w:t>robustness</w:t>
      </w:r>
      <w:r w:rsidRPr="003F30B5">
        <w:rPr>
          <w:lang w:val="en-US"/>
        </w:rPr>
        <w:t>:</w:t>
      </w:r>
      <w:r w:rsidR="008D5E39" w:rsidRPr="003F30B5">
        <w:rPr>
          <w:lang w:val="en-US"/>
        </w:rPr>
        <w:t xml:space="preserve"> </w:t>
      </w:r>
      <w:r w:rsidR="008D5E39" w:rsidRPr="003F30B5">
        <w:rPr>
          <w:color w:val="943634" w:themeColor="accent2" w:themeShade="BF"/>
          <w:lang w:val="en-US"/>
        </w:rPr>
        <w:t xml:space="preserve">The analysis </w:t>
      </w:r>
      <w:r w:rsidRPr="003F30B5">
        <w:rPr>
          <w:color w:val="943634" w:themeColor="accent2" w:themeShade="BF"/>
          <w:lang w:val="en-US"/>
        </w:rPr>
        <w:t>service is available during 99.9% of the election time. After a crash of the sy</w:t>
      </w:r>
      <w:r w:rsidR="008D5E39" w:rsidRPr="003F30B5">
        <w:rPr>
          <w:color w:val="943634" w:themeColor="accent2" w:themeShade="BF"/>
          <w:lang w:val="en-US"/>
        </w:rPr>
        <w:t>s</w:t>
      </w:r>
      <w:r w:rsidRPr="003F30B5">
        <w:rPr>
          <w:color w:val="943634" w:themeColor="accent2" w:themeShade="BF"/>
          <w:lang w:val="en-US"/>
        </w:rPr>
        <w:t>tem, the single votes are still archived.</w:t>
      </w:r>
    </w:p>
    <w:p w:rsidR="00D534A8" w:rsidRPr="003F30B5" w:rsidRDefault="008D5E39">
      <w:pPr>
        <w:rPr>
          <w:lang w:val="en-US"/>
        </w:rPr>
      </w:pPr>
      <w:r w:rsidRPr="003F30B5">
        <w:rPr>
          <w:rStyle w:val="berschrift2Zchn"/>
          <w:sz w:val="22"/>
          <w:szCs w:val="22"/>
          <w:lang w:val="en-US"/>
        </w:rPr>
        <w:t>Scalability</w:t>
      </w:r>
      <w:r w:rsidRPr="003F30B5">
        <w:rPr>
          <w:lang w:val="en-US"/>
        </w:rPr>
        <w:t xml:space="preserve">: </w:t>
      </w:r>
      <w:r w:rsidRPr="003F30B5">
        <w:rPr>
          <w:color w:val="943634" w:themeColor="accent2" w:themeShade="BF"/>
          <w:lang w:val="en-US"/>
        </w:rPr>
        <w:t>The database system can handle votes and person amounts up to 150 million people.</w:t>
      </w:r>
      <w:r w:rsidRPr="003F30B5">
        <w:rPr>
          <w:lang w:val="en-US"/>
        </w:rPr>
        <w:t xml:space="preserve"> </w:t>
      </w:r>
      <w:r w:rsidR="00D534A8" w:rsidRPr="003F30B5">
        <w:rPr>
          <w:lang w:val="en-US"/>
        </w:rPr>
        <w:t xml:space="preserve">Up to 10 million incoming votes per 5 minutes must be handled at peak times. </w:t>
      </w:r>
      <w:r w:rsidRPr="003F30B5">
        <w:rPr>
          <w:lang w:val="en-US"/>
        </w:rPr>
        <w:t xml:space="preserve">The </w:t>
      </w:r>
      <w:r w:rsidR="00D534A8" w:rsidRPr="003F30B5">
        <w:rPr>
          <w:lang w:val="en-US"/>
        </w:rPr>
        <w:t>analysis tool is able to handle</w:t>
      </w:r>
      <w:r w:rsidRPr="003F30B5">
        <w:rPr>
          <w:lang w:val="en-US"/>
        </w:rPr>
        <w:t xml:space="preserve"> 100 Mio displays</w:t>
      </w:r>
      <w:r w:rsidR="00D534A8" w:rsidRPr="003F30B5">
        <w:rPr>
          <w:lang w:val="en-US"/>
        </w:rPr>
        <w:t xml:space="preserve"> using caching. It is sufficient to update cached data every 20 Minutes. </w:t>
      </w:r>
    </w:p>
    <w:p w:rsidR="00D534A8" w:rsidRPr="003F30B5" w:rsidRDefault="00D534A8">
      <w:pPr>
        <w:rPr>
          <w:lang w:val="en-US"/>
        </w:rPr>
      </w:pPr>
      <w:r w:rsidRPr="003F30B5">
        <w:rPr>
          <w:rStyle w:val="berschrift2Zchn"/>
          <w:sz w:val="22"/>
          <w:szCs w:val="22"/>
          <w:lang w:val="en-US"/>
        </w:rPr>
        <w:t>Performance</w:t>
      </w:r>
      <w:r w:rsidRPr="003F30B5">
        <w:rPr>
          <w:lang w:val="en-US"/>
        </w:rPr>
        <w:t xml:space="preserve">: </w:t>
      </w:r>
      <w:r w:rsidRPr="003F30B5">
        <w:rPr>
          <w:color w:val="943634" w:themeColor="accent2" w:themeShade="BF"/>
          <w:lang w:val="en-US"/>
        </w:rPr>
        <w:t xml:space="preserve">The time period necessary to vote (modulo time consuming human decision making) takes less than 2 minutes. After submitting the vote, every user gets feedback that his vote was </w:t>
      </w:r>
      <w:proofErr w:type="spellStart"/>
      <w:r w:rsidRPr="003F30B5">
        <w:rPr>
          <w:color w:val="943634" w:themeColor="accent2" w:themeShade="BF"/>
          <w:lang w:val="en-US"/>
        </w:rPr>
        <w:t>commited</w:t>
      </w:r>
      <w:proofErr w:type="spellEnd"/>
      <w:r w:rsidRPr="003F30B5">
        <w:rPr>
          <w:color w:val="943634" w:themeColor="accent2" w:themeShade="BF"/>
          <w:lang w:val="en-US"/>
        </w:rPr>
        <w:t xml:space="preserve"> within</w:t>
      </w:r>
      <w:r w:rsidR="00A866D6" w:rsidRPr="003F30B5">
        <w:rPr>
          <w:color w:val="943634" w:themeColor="accent2" w:themeShade="BF"/>
          <w:lang w:val="en-US"/>
        </w:rPr>
        <w:t xml:space="preserve"> 5</w:t>
      </w:r>
      <w:r w:rsidRPr="003F30B5">
        <w:rPr>
          <w:color w:val="943634" w:themeColor="accent2" w:themeShade="BF"/>
          <w:lang w:val="en-US"/>
        </w:rPr>
        <w:t xml:space="preserve"> seconds. As the analysis interface updates its cached data every 20 minutes, the analysis shall take less than 10 Minutes.</w:t>
      </w:r>
      <w:r w:rsidR="00A866D6" w:rsidRPr="003F30B5">
        <w:rPr>
          <w:color w:val="943634" w:themeColor="accent2" w:themeShade="BF"/>
          <w:lang w:val="en-US"/>
        </w:rPr>
        <w:t xml:space="preserve"> Displaying analysis results in the interface lasts 30 seconds or less.</w:t>
      </w:r>
    </w:p>
    <w:p w:rsidR="00B17A25" w:rsidRPr="003F30B5" w:rsidRDefault="00D534A8">
      <w:pPr>
        <w:rPr>
          <w:color w:val="943634" w:themeColor="accent2" w:themeShade="BF"/>
          <w:lang w:val="en-US"/>
        </w:rPr>
      </w:pPr>
      <w:r w:rsidRPr="003F30B5">
        <w:rPr>
          <w:rStyle w:val="berschrift2Zchn"/>
          <w:sz w:val="22"/>
          <w:szCs w:val="22"/>
          <w:lang w:val="en-US"/>
        </w:rPr>
        <w:t>Privacy</w:t>
      </w:r>
      <w:r w:rsidRPr="003F30B5">
        <w:rPr>
          <w:lang w:val="en-US"/>
        </w:rPr>
        <w:t xml:space="preserve">: </w:t>
      </w:r>
      <w:r w:rsidRPr="003F30B5">
        <w:rPr>
          <w:color w:val="943634" w:themeColor="accent2" w:themeShade="BF"/>
          <w:lang w:val="en-US"/>
        </w:rPr>
        <w:t>V</w:t>
      </w:r>
      <w:r w:rsidR="00B17A25" w:rsidRPr="003F30B5">
        <w:rPr>
          <w:color w:val="943634" w:themeColor="accent2" w:themeShade="BF"/>
          <w:lang w:val="en-US"/>
        </w:rPr>
        <w:t xml:space="preserve">otes </w:t>
      </w:r>
      <w:r w:rsidR="00A866D6" w:rsidRPr="003F30B5">
        <w:rPr>
          <w:color w:val="943634" w:themeColor="accent2" w:themeShade="BF"/>
          <w:lang w:val="en-US"/>
        </w:rPr>
        <w:t xml:space="preserve">in the database </w:t>
      </w:r>
      <w:r w:rsidR="00B17A25" w:rsidRPr="003F30B5">
        <w:rPr>
          <w:color w:val="943634" w:themeColor="accent2" w:themeShade="BF"/>
          <w:lang w:val="en-US"/>
        </w:rPr>
        <w:t>cannot be related to single voters</w:t>
      </w:r>
      <w:r w:rsidRPr="003F30B5">
        <w:rPr>
          <w:color w:val="943634" w:themeColor="accent2" w:themeShade="BF"/>
          <w:lang w:val="en-US"/>
        </w:rPr>
        <w:t>.</w:t>
      </w:r>
    </w:p>
    <w:p w:rsidR="00B17A25" w:rsidRPr="003F30B5" w:rsidRDefault="00B17A25">
      <w:pPr>
        <w:rPr>
          <w:lang w:val="en-US"/>
        </w:rPr>
      </w:pPr>
    </w:p>
    <w:p w:rsidR="00A866D6" w:rsidRPr="003F30B5" w:rsidRDefault="00A866D6" w:rsidP="00A866D6">
      <w:pPr>
        <w:pStyle w:val="berschrift1"/>
        <w:rPr>
          <w:lang w:val="en-US"/>
        </w:rPr>
      </w:pPr>
      <w:r w:rsidRPr="003F30B5">
        <w:rPr>
          <w:lang w:val="en-US"/>
        </w:rPr>
        <w:t>requirements for user interfaces</w:t>
      </w:r>
    </w:p>
    <w:p w:rsidR="00A866D6" w:rsidRPr="003F30B5" w:rsidRDefault="00A866D6" w:rsidP="00A866D6">
      <w:pPr>
        <w:rPr>
          <w:lang w:val="en-US"/>
        </w:rPr>
      </w:pPr>
    </w:p>
    <w:p w:rsidR="006D056D" w:rsidRPr="003F30B5" w:rsidRDefault="00A866D6" w:rsidP="00A866D6">
      <w:pPr>
        <w:rPr>
          <w:lang w:val="en-US"/>
        </w:rPr>
      </w:pPr>
      <w:r w:rsidRPr="003F30B5">
        <w:rPr>
          <w:rStyle w:val="berschrift2Zchn"/>
          <w:sz w:val="22"/>
          <w:szCs w:val="22"/>
          <w:lang w:val="en-US"/>
        </w:rPr>
        <w:t>User interface | Voting Terminal</w:t>
      </w:r>
      <w:r w:rsidRPr="003F30B5">
        <w:rPr>
          <w:lang w:val="en-US"/>
        </w:rPr>
        <w:t xml:space="preserve">: </w:t>
      </w:r>
      <w:r w:rsidRPr="003F30B5">
        <w:rPr>
          <w:color w:val="943634" w:themeColor="accent2" w:themeShade="BF"/>
          <w:lang w:val="en-US"/>
        </w:rPr>
        <w:t xml:space="preserve">Voting is permitted only once per user and election. The order of the </w:t>
      </w:r>
      <w:proofErr w:type="spellStart"/>
      <w:r w:rsidRPr="003F30B5">
        <w:rPr>
          <w:color w:val="943634" w:themeColor="accent2" w:themeShade="BF"/>
          <w:lang w:val="en-US"/>
        </w:rPr>
        <w:t>Er</w:t>
      </w:r>
      <w:r w:rsidR="003F30B5">
        <w:rPr>
          <w:color w:val="943634" w:themeColor="accent2" w:themeShade="BF"/>
          <w:lang w:val="en-US"/>
        </w:rPr>
        <w:t>st</w:t>
      </w:r>
      <w:r w:rsidRPr="003F30B5">
        <w:rPr>
          <w:color w:val="943634" w:themeColor="accent2" w:themeShade="BF"/>
          <w:lang w:val="en-US"/>
        </w:rPr>
        <w:t>stimme</w:t>
      </w:r>
      <w:proofErr w:type="spellEnd"/>
      <w:r w:rsidRPr="003F30B5">
        <w:rPr>
          <w:color w:val="943634" w:themeColor="accent2" w:themeShade="BF"/>
          <w:lang w:val="en-US"/>
        </w:rPr>
        <w:t xml:space="preserve"> and </w:t>
      </w:r>
      <w:proofErr w:type="spellStart"/>
      <w:r w:rsidRPr="003F30B5">
        <w:rPr>
          <w:color w:val="943634" w:themeColor="accent2" w:themeShade="BF"/>
          <w:lang w:val="en-US"/>
        </w:rPr>
        <w:t>Zweitstimme</w:t>
      </w:r>
      <w:proofErr w:type="spellEnd"/>
      <w:r w:rsidRPr="003F30B5">
        <w:rPr>
          <w:color w:val="943634" w:themeColor="accent2" w:themeShade="BF"/>
          <w:lang w:val="en-US"/>
        </w:rPr>
        <w:t xml:space="preserve"> is not restricted. All candidates and parties must be displayed neutrally and distinct borders between fields indicate different </w:t>
      </w:r>
      <w:proofErr w:type="spellStart"/>
      <w:r w:rsidRPr="003F30B5">
        <w:rPr>
          <w:color w:val="943634" w:themeColor="accent2" w:themeShade="BF"/>
          <w:lang w:val="en-US"/>
        </w:rPr>
        <w:t>electables</w:t>
      </w:r>
      <w:proofErr w:type="spellEnd"/>
      <w:r w:rsidRPr="003F30B5">
        <w:rPr>
          <w:color w:val="943634" w:themeColor="accent2" w:themeShade="BF"/>
          <w:lang w:val="en-US"/>
        </w:rPr>
        <w:t>.</w:t>
      </w:r>
      <w:r w:rsidR="00011B00" w:rsidRPr="003F30B5">
        <w:rPr>
          <w:color w:val="943634" w:themeColor="accent2" w:themeShade="BF"/>
          <w:lang w:val="en-US"/>
        </w:rPr>
        <w:t xml:space="preserve"> </w:t>
      </w:r>
    </w:p>
    <w:p w:rsidR="001D0CC0" w:rsidRPr="003F30B5" w:rsidRDefault="00A866D6">
      <w:pPr>
        <w:rPr>
          <w:lang w:val="en-US"/>
        </w:rPr>
      </w:pPr>
      <w:r w:rsidRPr="003F30B5">
        <w:rPr>
          <w:rStyle w:val="berschrift2Zchn"/>
          <w:sz w:val="22"/>
          <w:szCs w:val="22"/>
          <w:lang w:val="en-US"/>
        </w:rPr>
        <w:t xml:space="preserve">User Interface | </w:t>
      </w:r>
      <w:r w:rsidR="00D701AC" w:rsidRPr="003F30B5">
        <w:rPr>
          <w:rStyle w:val="berschrift2Zchn"/>
          <w:sz w:val="22"/>
          <w:szCs w:val="22"/>
          <w:lang w:val="en-US"/>
        </w:rPr>
        <w:t>analysis interface:</w:t>
      </w:r>
      <w:r w:rsidR="00D701AC" w:rsidRPr="003F30B5">
        <w:rPr>
          <w:lang w:val="en-US"/>
        </w:rPr>
        <w:t xml:space="preserve"> </w:t>
      </w:r>
      <w:r w:rsidR="00D701AC" w:rsidRPr="003F30B5">
        <w:rPr>
          <w:color w:val="943634" w:themeColor="accent2" w:themeShade="BF"/>
          <w:lang w:val="en-US"/>
        </w:rPr>
        <w:t>Forced by law, sum of</w:t>
      </w:r>
      <w:r w:rsidR="003F30B5">
        <w:rPr>
          <w:color w:val="943634" w:themeColor="accent2" w:themeShade="BF"/>
          <w:lang w:val="en-US"/>
        </w:rPr>
        <w:t xml:space="preserve"> </w:t>
      </w:r>
      <w:proofErr w:type="spellStart"/>
      <w:r w:rsidR="003F30B5">
        <w:rPr>
          <w:color w:val="943634" w:themeColor="accent2" w:themeShade="BF"/>
          <w:lang w:val="en-US"/>
        </w:rPr>
        <w:t>Erststimme</w:t>
      </w:r>
      <w:proofErr w:type="spellEnd"/>
      <w:r w:rsidR="003F30B5">
        <w:rPr>
          <w:color w:val="943634" w:themeColor="accent2" w:themeShade="BF"/>
          <w:lang w:val="en-US"/>
        </w:rPr>
        <w:t xml:space="preserve">, </w:t>
      </w:r>
      <w:proofErr w:type="spellStart"/>
      <w:r w:rsidR="003F30B5">
        <w:rPr>
          <w:color w:val="943634" w:themeColor="accent2" w:themeShade="BF"/>
          <w:lang w:val="en-US"/>
        </w:rPr>
        <w:t>Zweitstimme</w:t>
      </w:r>
      <w:proofErr w:type="spellEnd"/>
      <w:r w:rsidR="003F30B5">
        <w:rPr>
          <w:color w:val="943634" w:themeColor="accent2" w:themeShade="BF"/>
          <w:lang w:val="en-US"/>
        </w:rPr>
        <w:t xml:space="preserve"> </w:t>
      </w:r>
      <w:proofErr w:type="gramStart"/>
      <w:r w:rsidR="003F30B5">
        <w:rPr>
          <w:color w:val="943634" w:themeColor="accent2" w:themeShade="BF"/>
          <w:lang w:val="en-US"/>
        </w:rPr>
        <w:t xml:space="preserve">and </w:t>
      </w:r>
      <w:r w:rsidR="00D701AC" w:rsidRPr="003F30B5">
        <w:rPr>
          <w:color w:val="943634" w:themeColor="accent2" w:themeShade="BF"/>
          <w:lang w:val="en-US"/>
        </w:rPr>
        <w:t xml:space="preserve"> invalid</w:t>
      </w:r>
      <w:proofErr w:type="gramEnd"/>
      <w:r w:rsidR="00D701AC" w:rsidRPr="003F30B5">
        <w:rPr>
          <w:color w:val="943634" w:themeColor="accent2" w:themeShade="BF"/>
          <w:lang w:val="en-US"/>
        </w:rPr>
        <w:t xml:space="preserve"> votes must be displayed. In addition, the seat distribution is avai</w:t>
      </w:r>
      <w:r w:rsidR="003F30B5">
        <w:rPr>
          <w:color w:val="943634" w:themeColor="accent2" w:themeShade="BF"/>
          <w:lang w:val="en-US"/>
        </w:rPr>
        <w:t xml:space="preserve">lable as well as </w:t>
      </w:r>
      <w:proofErr w:type="spellStart"/>
      <w:r w:rsidR="003F30B5">
        <w:rPr>
          <w:color w:val="943634" w:themeColor="accent2" w:themeShade="BF"/>
          <w:lang w:val="en-US"/>
        </w:rPr>
        <w:t>Direktmandate</w:t>
      </w:r>
      <w:proofErr w:type="spellEnd"/>
      <w:r w:rsidR="00D701AC" w:rsidRPr="003F30B5">
        <w:rPr>
          <w:color w:val="943634" w:themeColor="accent2" w:themeShade="BF"/>
          <w:lang w:val="en-US"/>
        </w:rPr>
        <w:t xml:space="preserve">, </w:t>
      </w:r>
      <w:proofErr w:type="spellStart"/>
      <w:r w:rsidR="00D701AC" w:rsidRPr="003F30B5">
        <w:rPr>
          <w:color w:val="943634" w:themeColor="accent2" w:themeShade="BF"/>
          <w:lang w:val="en-US"/>
        </w:rPr>
        <w:t>Überhangsmandate</w:t>
      </w:r>
      <w:proofErr w:type="spellEnd"/>
      <w:r w:rsidR="00D701AC" w:rsidRPr="003F30B5">
        <w:rPr>
          <w:color w:val="943634" w:themeColor="accent2" w:themeShade="BF"/>
          <w:lang w:val="en-US"/>
        </w:rPr>
        <w:t xml:space="preserve"> and </w:t>
      </w:r>
      <w:proofErr w:type="spellStart"/>
      <w:r w:rsidR="00D701AC" w:rsidRPr="003F30B5">
        <w:rPr>
          <w:color w:val="943634" w:themeColor="accent2" w:themeShade="BF"/>
          <w:lang w:val="en-US"/>
        </w:rPr>
        <w:t>Aus</w:t>
      </w:r>
      <w:r w:rsidR="0017055D" w:rsidRPr="003F30B5">
        <w:rPr>
          <w:color w:val="943634" w:themeColor="accent2" w:themeShade="BF"/>
          <w:lang w:val="en-US"/>
        </w:rPr>
        <w:t>gleichsmandate</w:t>
      </w:r>
      <w:proofErr w:type="spellEnd"/>
      <w:r w:rsidR="00D701AC" w:rsidRPr="003F30B5">
        <w:rPr>
          <w:color w:val="943634" w:themeColor="accent2" w:themeShade="BF"/>
          <w:lang w:val="en-US"/>
        </w:rPr>
        <w:t xml:space="preserve">.  </w:t>
      </w:r>
      <w:r w:rsidR="00D701AC" w:rsidRPr="003F30B5">
        <w:rPr>
          <w:lang w:val="en-US"/>
        </w:rPr>
        <w:t>It is possible for the user to manually compare election results to previous elections and to manually compare states with states and districts with other districts.</w:t>
      </w:r>
      <w:r w:rsidR="0017055D" w:rsidRPr="003F30B5">
        <w:rPr>
          <w:lang w:val="en-US"/>
        </w:rPr>
        <w:t xml:space="preserve"> </w:t>
      </w:r>
      <w:r w:rsidR="0017055D" w:rsidRPr="003F30B5">
        <w:rPr>
          <w:color w:val="943634" w:themeColor="accent2" w:themeShade="BF"/>
          <w:lang w:val="en-US"/>
        </w:rPr>
        <w:t xml:space="preserve">Detailed information is available for every district consisting of how many </w:t>
      </w:r>
      <w:r w:rsidR="001D0CC0" w:rsidRPr="003F30B5">
        <w:rPr>
          <w:color w:val="943634" w:themeColor="accent2" w:themeShade="BF"/>
          <w:lang w:val="en-US"/>
        </w:rPr>
        <w:t xml:space="preserve">of the </w:t>
      </w:r>
      <w:r w:rsidR="0017055D" w:rsidRPr="003F30B5">
        <w:rPr>
          <w:color w:val="943634" w:themeColor="accent2" w:themeShade="BF"/>
          <w:lang w:val="en-US"/>
        </w:rPr>
        <w:t xml:space="preserve">allowed persons voted, which candidate was elected by </w:t>
      </w:r>
      <w:proofErr w:type="spellStart"/>
      <w:r w:rsidR="0017055D" w:rsidRPr="003F30B5">
        <w:rPr>
          <w:color w:val="943634" w:themeColor="accent2" w:themeShade="BF"/>
          <w:lang w:val="en-US"/>
        </w:rPr>
        <w:t>Erststimme</w:t>
      </w:r>
      <w:proofErr w:type="spellEnd"/>
      <w:r w:rsidR="0017055D" w:rsidRPr="003F30B5">
        <w:rPr>
          <w:color w:val="943634" w:themeColor="accent2" w:themeShade="BF"/>
          <w:lang w:val="en-US"/>
        </w:rPr>
        <w:t>, how many votes every party achieved (relative and absolute) and the development of the votes relatively to the previous election.</w:t>
      </w:r>
      <w:r w:rsidR="00C07107">
        <w:rPr>
          <w:color w:val="943634" w:themeColor="accent2" w:themeShade="BF"/>
          <w:lang w:val="en-US"/>
        </w:rPr>
        <w:t xml:space="preserve"> </w:t>
      </w:r>
      <w:r w:rsidR="001D0CC0" w:rsidRPr="003F30B5">
        <w:rPr>
          <w:lang w:val="en-US"/>
        </w:rPr>
        <w:t>For every party, up to 10 district winners with the smallest amount of votes ahead of the other candidates can be seen.  If a party has no district winning members, the ones with the smallest deficit are shown.</w:t>
      </w:r>
    </w:p>
    <w:p w:rsidR="00142936" w:rsidRPr="003F30B5" w:rsidRDefault="00D701AC" w:rsidP="00D701AC">
      <w:pPr>
        <w:pStyle w:val="berschrift1"/>
        <w:rPr>
          <w:lang w:val="en-US"/>
        </w:rPr>
      </w:pPr>
      <w:r w:rsidRPr="003F30B5">
        <w:rPr>
          <w:lang w:val="en-US"/>
        </w:rPr>
        <w:lastRenderedPageBreak/>
        <w:t>functional requirements</w:t>
      </w:r>
    </w:p>
    <w:p w:rsidR="00D701AC" w:rsidRPr="003F30B5" w:rsidRDefault="00D701AC">
      <w:pPr>
        <w:rPr>
          <w:lang w:val="en-US"/>
        </w:rPr>
      </w:pPr>
    </w:p>
    <w:p w:rsidR="00A30259" w:rsidRPr="003F30B5" w:rsidRDefault="00D701AC" w:rsidP="00D701AC">
      <w:pPr>
        <w:rPr>
          <w:lang w:val="en-US"/>
        </w:rPr>
      </w:pPr>
      <w:r w:rsidRPr="003F30B5">
        <w:rPr>
          <w:rStyle w:val="berschrift2Zchn"/>
          <w:sz w:val="22"/>
          <w:szCs w:val="22"/>
          <w:lang w:val="en-US"/>
        </w:rPr>
        <w:t>Analysis</w:t>
      </w:r>
      <w:r w:rsidR="006D056D" w:rsidRPr="003F30B5">
        <w:rPr>
          <w:lang w:val="en-US"/>
        </w:rPr>
        <w:t>:</w:t>
      </w:r>
      <w:r w:rsidRPr="003F30B5">
        <w:rPr>
          <w:lang w:val="en-US"/>
        </w:rPr>
        <w:t xml:space="preserve"> </w:t>
      </w:r>
      <w:proofErr w:type="spellStart"/>
      <w:r w:rsidRPr="003F30B5">
        <w:rPr>
          <w:color w:val="943634" w:themeColor="accent2" w:themeShade="BF"/>
          <w:lang w:val="en-US"/>
        </w:rPr>
        <w:t>Direktmandate</w:t>
      </w:r>
      <w:proofErr w:type="spellEnd"/>
      <w:r w:rsidRPr="003F30B5">
        <w:rPr>
          <w:color w:val="943634" w:themeColor="accent2" w:themeShade="BF"/>
          <w:lang w:val="en-US"/>
        </w:rPr>
        <w:t xml:space="preserve">, </w:t>
      </w:r>
      <w:proofErr w:type="spellStart"/>
      <w:r w:rsidR="003F30B5">
        <w:rPr>
          <w:color w:val="943634" w:themeColor="accent2" w:themeShade="BF"/>
          <w:lang w:val="en-US"/>
        </w:rPr>
        <w:t>Überhangmandate</w:t>
      </w:r>
      <w:proofErr w:type="spellEnd"/>
      <w:r w:rsidR="003F30B5">
        <w:rPr>
          <w:color w:val="943634" w:themeColor="accent2" w:themeShade="BF"/>
          <w:lang w:val="en-US"/>
        </w:rPr>
        <w:t xml:space="preserve"> </w:t>
      </w:r>
      <w:r w:rsidRPr="003F30B5">
        <w:rPr>
          <w:color w:val="943634" w:themeColor="accent2" w:themeShade="BF"/>
          <w:lang w:val="en-US"/>
        </w:rPr>
        <w:t xml:space="preserve">and </w:t>
      </w:r>
      <w:proofErr w:type="spellStart"/>
      <w:r w:rsidR="003F30B5">
        <w:rPr>
          <w:color w:val="943634" w:themeColor="accent2" w:themeShade="BF"/>
          <w:lang w:val="en-US"/>
        </w:rPr>
        <w:t>Ausgleichsmandate</w:t>
      </w:r>
      <w:proofErr w:type="spellEnd"/>
      <w:r w:rsidRPr="003F30B5">
        <w:rPr>
          <w:color w:val="943634" w:themeColor="accent2" w:themeShade="BF"/>
          <w:lang w:val="en-US"/>
        </w:rPr>
        <w:t xml:space="preserve"> are computed by the system. The</w:t>
      </w:r>
      <w:r w:rsidR="006D056D" w:rsidRPr="003F30B5">
        <w:rPr>
          <w:color w:val="943634" w:themeColor="accent2" w:themeShade="BF"/>
          <w:lang w:val="en-US"/>
        </w:rPr>
        <w:t xml:space="preserve"> seat distribution in </w:t>
      </w:r>
      <w:r w:rsidRPr="003F30B5">
        <w:rPr>
          <w:color w:val="943634" w:themeColor="accent2" w:themeShade="BF"/>
          <w:lang w:val="en-US"/>
        </w:rPr>
        <w:t xml:space="preserve">the </w:t>
      </w:r>
      <w:r w:rsidR="003F30B5">
        <w:rPr>
          <w:color w:val="943634" w:themeColor="accent2" w:themeShade="BF"/>
          <w:lang w:val="en-US"/>
        </w:rPr>
        <w:t>Bundestag</w:t>
      </w:r>
      <w:r w:rsidR="006D056D" w:rsidRPr="003F30B5">
        <w:rPr>
          <w:color w:val="943634" w:themeColor="accent2" w:themeShade="BF"/>
          <w:lang w:val="en-US"/>
        </w:rPr>
        <w:t xml:space="preserve"> </w:t>
      </w:r>
      <w:r w:rsidRPr="003F30B5">
        <w:rPr>
          <w:color w:val="943634" w:themeColor="accent2" w:themeShade="BF"/>
          <w:lang w:val="en-US"/>
        </w:rPr>
        <w:t xml:space="preserve">is computed </w:t>
      </w:r>
      <w:r w:rsidR="003F30B5">
        <w:rPr>
          <w:color w:val="943634" w:themeColor="accent2" w:themeShade="BF"/>
          <w:lang w:val="en-US"/>
        </w:rPr>
        <w:t>with respect to these data</w:t>
      </w:r>
      <w:r w:rsidR="00A30259" w:rsidRPr="003F30B5">
        <w:rPr>
          <w:color w:val="943634" w:themeColor="accent2" w:themeShade="BF"/>
          <w:lang w:val="en-US"/>
        </w:rPr>
        <w:t xml:space="preserve">. </w:t>
      </w:r>
      <w:proofErr w:type="spellStart"/>
      <w:r w:rsidRPr="003F30B5">
        <w:rPr>
          <w:color w:val="943634" w:themeColor="accent2" w:themeShade="BF"/>
          <w:lang w:val="en-US"/>
        </w:rPr>
        <w:t>Direktmandate</w:t>
      </w:r>
      <w:proofErr w:type="spellEnd"/>
      <w:r w:rsidRPr="003F30B5">
        <w:rPr>
          <w:color w:val="943634" w:themeColor="accent2" w:themeShade="BF"/>
          <w:lang w:val="en-US"/>
        </w:rPr>
        <w:t xml:space="preserve"> are computed for parties, regions, states and overall Germany.</w:t>
      </w:r>
    </w:p>
    <w:p w:rsidR="001D0CC0" w:rsidRPr="003F30B5" w:rsidRDefault="001D0CC0" w:rsidP="001D0CC0">
      <w:pPr>
        <w:rPr>
          <w:lang w:val="en-US"/>
        </w:rPr>
      </w:pPr>
      <w:r w:rsidRPr="003F30B5">
        <w:rPr>
          <w:color w:val="943634" w:themeColor="accent2" w:themeShade="BF"/>
          <w:lang w:val="en-US"/>
        </w:rPr>
        <w:t xml:space="preserve">Detailed information is computed for every district consisting of how many of the allowed persons voted, which candidate was elected by </w:t>
      </w:r>
      <w:proofErr w:type="spellStart"/>
      <w:r w:rsidRPr="003F30B5">
        <w:rPr>
          <w:color w:val="943634" w:themeColor="accent2" w:themeShade="BF"/>
          <w:lang w:val="en-US"/>
        </w:rPr>
        <w:t>Erststimme</w:t>
      </w:r>
      <w:proofErr w:type="spellEnd"/>
      <w:r w:rsidRPr="003F30B5">
        <w:rPr>
          <w:color w:val="943634" w:themeColor="accent2" w:themeShade="BF"/>
          <w:lang w:val="en-US"/>
        </w:rPr>
        <w:t xml:space="preserve">, how many votes every party achieved (relative and absolute) and the development of the votes relatively to the previous election. </w:t>
      </w:r>
      <w:r w:rsidRPr="003F30B5">
        <w:rPr>
          <w:lang w:val="en-US"/>
        </w:rPr>
        <w:t>For five Bavarian districts these information is computed without the use of any aggregated tables.</w:t>
      </w:r>
    </w:p>
    <w:p w:rsidR="001D0CC0" w:rsidRPr="003F30B5" w:rsidRDefault="001D0CC0" w:rsidP="001D0CC0">
      <w:pPr>
        <w:rPr>
          <w:lang w:val="en-US"/>
        </w:rPr>
      </w:pPr>
      <w:r w:rsidRPr="003F30B5">
        <w:rPr>
          <w:lang w:val="en-US"/>
        </w:rPr>
        <w:t>For every party, up to 10 district winners with the smallest amount of votes ahead of the other candidates can be seen.  If a party has no district winning members, the ones with the smallest deficit are shown.</w:t>
      </w:r>
    </w:p>
    <w:p w:rsidR="001D0CC0" w:rsidRPr="003F30B5" w:rsidRDefault="001D0CC0" w:rsidP="00D701AC">
      <w:pPr>
        <w:rPr>
          <w:lang w:val="en-US"/>
        </w:rPr>
      </w:pPr>
    </w:p>
    <w:p w:rsidR="00A30259" w:rsidRPr="003F30B5" w:rsidRDefault="00A30259" w:rsidP="00011B00">
      <w:pPr>
        <w:rPr>
          <w:color w:val="943634" w:themeColor="accent2" w:themeShade="BF"/>
          <w:lang w:val="en-US"/>
        </w:rPr>
      </w:pPr>
      <w:r w:rsidRPr="003F30B5">
        <w:rPr>
          <w:rStyle w:val="berschrift2Zchn"/>
          <w:sz w:val="22"/>
          <w:szCs w:val="22"/>
          <w:lang w:val="en-US"/>
        </w:rPr>
        <w:t>Voting</w:t>
      </w:r>
      <w:r w:rsidRPr="003F30B5">
        <w:rPr>
          <w:lang w:val="en-US"/>
        </w:rPr>
        <w:t>:</w:t>
      </w:r>
      <w:r w:rsidR="00011B00" w:rsidRPr="003F30B5">
        <w:rPr>
          <w:lang w:val="en-US"/>
        </w:rPr>
        <w:t xml:space="preserve"> </w:t>
      </w:r>
      <w:r w:rsidR="00C07107" w:rsidRPr="00C07107">
        <w:rPr>
          <w:color w:val="943634" w:themeColor="accent2" w:themeShade="BF"/>
          <w:lang w:val="en-US"/>
        </w:rPr>
        <w:t>The voting interface allows s</w:t>
      </w:r>
      <w:r w:rsidR="00C07107">
        <w:rPr>
          <w:color w:val="943634" w:themeColor="accent2" w:themeShade="BF"/>
          <w:lang w:val="en-US"/>
        </w:rPr>
        <w:t xml:space="preserve">ubmitting of </w:t>
      </w:r>
      <w:proofErr w:type="spellStart"/>
      <w:r w:rsidR="00C07107">
        <w:rPr>
          <w:color w:val="943634" w:themeColor="accent2" w:themeShade="BF"/>
          <w:lang w:val="en-US"/>
        </w:rPr>
        <w:t>Erststimme</w:t>
      </w:r>
      <w:proofErr w:type="spellEnd"/>
      <w:r w:rsidR="00011B00" w:rsidRPr="003F30B5">
        <w:rPr>
          <w:color w:val="943634" w:themeColor="accent2" w:themeShade="BF"/>
          <w:lang w:val="en-US"/>
        </w:rPr>
        <w:t xml:space="preserve"> and</w:t>
      </w:r>
      <w:r w:rsidR="00C07107">
        <w:rPr>
          <w:color w:val="943634" w:themeColor="accent2" w:themeShade="BF"/>
          <w:lang w:val="en-US"/>
        </w:rPr>
        <w:t xml:space="preserve"> </w:t>
      </w:r>
      <w:proofErr w:type="spellStart"/>
      <w:r w:rsidR="00C07107">
        <w:rPr>
          <w:color w:val="943634" w:themeColor="accent2" w:themeShade="BF"/>
          <w:lang w:val="en-US"/>
        </w:rPr>
        <w:t>Zweitstimme</w:t>
      </w:r>
      <w:proofErr w:type="spellEnd"/>
      <w:r w:rsidR="00011B00" w:rsidRPr="003F30B5">
        <w:rPr>
          <w:color w:val="943634" w:themeColor="accent2" w:themeShade="BF"/>
          <w:lang w:val="en-US"/>
        </w:rPr>
        <w:t xml:space="preserve"> with the possibility to give an invalid vote. Voting is only possible for authorized persons and only once per election.</w:t>
      </w:r>
    </w:p>
    <w:p w:rsidR="006D056D" w:rsidRPr="003F30B5" w:rsidRDefault="006D056D">
      <w:pPr>
        <w:rPr>
          <w:rFonts w:asciiTheme="majorHAnsi" w:hAnsiTheme="majorHAnsi"/>
          <w:lang w:val="en-US"/>
        </w:rPr>
      </w:pPr>
    </w:p>
    <w:p w:rsidR="00011B00" w:rsidRPr="003F30B5" w:rsidRDefault="00011B00" w:rsidP="00011B00">
      <w:pPr>
        <w:pStyle w:val="berschrift1"/>
        <w:rPr>
          <w:lang w:val="en-US"/>
        </w:rPr>
      </w:pPr>
      <w:r w:rsidRPr="003F30B5">
        <w:rPr>
          <w:lang w:val="en-US"/>
        </w:rPr>
        <w:t>acceptance criteria</w:t>
      </w:r>
    </w:p>
    <w:p w:rsidR="00011B00" w:rsidRPr="003F30B5" w:rsidRDefault="00011B00">
      <w:pPr>
        <w:rPr>
          <w:lang w:val="en-US"/>
        </w:rPr>
      </w:pPr>
    </w:p>
    <w:p w:rsidR="006D056D" w:rsidRPr="003F30B5" w:rsidRDefault="006D056D">
      <w:pPr>
        <w:rPr>
          <w:lang w:val="en-US"/>
        </w:rPr>
      </w:pPr>
      <w:r w:rsidRPr="003F30B5">
        <w:rPr>
          <w:lang w:val="en-US"/>
        </w:rPr>
        <w:t xml:space="preserve">Requirements specified above that are </w:t>
      </w:r>
      <w:r w:rsidR="00011B00" w:rsidRPr="003F30B5">
        <w:rPr>
          <w:lang w:val="en-US"/>
        </w:rPr>
        <w:t xml:space="preserve">highlighted with </w:t>
      </w:r>
      <w:r w:rsidR="00011B00" w:rsidRPr="003F30B5">
        <w:rPr>
          <w:color w:val="943634" w:themeColor="accent2" w:themeShade="BF"/>
          <w:lang w:val="en-US"/>
        </w:rPr>
        <w:t>brown font color</w:t>
      </w:r>
      <w:r w:rsidR="00011B00" w:rsidRPr="003F30B5">
        <w:rPr>
          <w:lang w:val="en-US"/>
        </w:rPr>
        <w:t xml:space="preserve"> are treated</w:t>
      </w:r>
      <w:r w:rsidRPr="003F30B5">
        <w:rPr>
          <w:lang w:val="en-US"/>
        </w:rPr>
        <w:t xml:space="preserve"> as </w:t>
      </w:r>
      <w:r w:rsidR="00011B00" w:rsidRPr="003F30B5">
        <w:rPr>
          <w:lang w:val="en-US"/>
        </w:rPr>
        <w:t xml:space="preserve">the </w:t>
      </w:r>
      <w:r w:rsidRPr="003F30B5">
        <w:rPr>
          <w:lang w:val="en-US"/>
        </w:rPr>
        <w:t>acceptance criteria</w:t>
      </w:r>
      <w:r w:rsidR="00011B00" w:rsidRPr="003F30B5">
        <w:rPr>
          <w:lang w:val="en-US"/>
        </w:rPr>
        <w:t xml:space="preserve"> of the election tool.</w:t>
      </w:r>
    </w:p>
    <w:sectPr w:rsidR="006D056D" w:rsidRPr="003F30B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59C" w:rsidRDefault="0078559C" w:rsidP="00806001">
      <w:pPr>
        <w:spacing w:after="0" w:line="240" w:lineRule="auto"/>
      </w:pPr>
      <w:r>
        <w:separator/>
      </w:r>
    </w:p>
  </w:endnote>
  <w:endnote w:type="continuationSeparator" w:id="0">
    <w:p w:rsidR="0078559C" w:rsidRDefault="0078559C" w:rsidP="0080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59C" w:rsidRDefault="0078559C" w:rsidP="00806001">
      <w:pPr>
        <w:spacing w:after="0" w:line="240" w:lineRule="auto"/>
      </w:pPr>
      <w:r>
        <w:separator/>
      </w:r>
    </w:p>
  </w:footnote>
  <w:footnote w:type="continuationSeparator" w:id="0">
    <w:p w:rsidR="0078559C" w:rsidRDefault="0078559C" w:rsidP="00806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001" w:rsidRPr="00806001" w:rsidRDefault="00806001" w:rsidP="00806001">
    <w:pPr>
      <w:pStyle w:val="Kopfzeile"/>
      <w:rPr>
        <w:color w:val="FFFFFF" w:themeColor="background1"/>
      </w:rPr>
    </w:pPr>
    <w:r w:rsidRPr="00806001">
      <w:rPr>
        <w:color w:val="FFFFFF" w:themeColor="background1"/>
      </w:rPr>
      <w:tab/>
    </w:r>
    <w:r w:rsidRPr="00806001">
      <w:rPr>
        <w:color w:val="FFFFFF" w:themeColor="background1"/>
      </w:rPr>
      <w:tab/>
    </w:r>
    <w:r w:rsidRPr="00806001">
      <w:rPr>
        <w:color w:val="FFFFFF" w:themeColor="background1"/>
      </w:rPr>
      <w:tab/>
    </w:r>
    <w:r w:rsidRPr="00806001">
      <w:rPr>
        <w:color w:val="FFFFFF" w:themeColor="background1"/>
        <w:highlight w:val="darkRed"/>
      </w:rPr>
      <w:t>Homework2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36"/>
    <w:rsid w:val="00011B00"/>
    <w:rsid w:val="000B6889"/>
    <w:rsid w:val="00142936"/>
    <w:rsid w:val="0017055D"/>
    <w:rsid w:val="001D0CC0"/>
    <w:rsid w:val="003F30B5"/>
    <w:rsid w:val="003F7CEF"/>
    <w:rsid w:val="00444EE8"/>
    <w:rsid w:val="006D056D"/>
    <w:rsid w:val="0078559C"/>
    <w:rsid w:val="00806001"/>
    <w:rsid w:val="00863304"/>
    <w:rsid w:val="008D5E39"/>
    <w:rsid w:val="009525BA"/>
    <w:rsid w:val="00A30259"/>
    <w:rsid w:val="00A866D6"/>
    <w:rsid w:val="00B17A25"/>
    <w:rsid w:val="00C07107"/>
    <w:rsid w:val="00D534A8"/>
    <w:rsid w:val="00D701AC"/>
    <w:rsid w:val="00DD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4640E5-AC10-4A97-BAB0-E5F7C286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00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00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001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001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Kopfzeile">
    <w:name w:val="header"/>
    <w:basedOn w:val="Standard"/>
    <w:link w:val="KopfzeileZchn"/>
    <w:uiPriority w:val="99"/>
    <w:unhideWhenUsed/>
    <w:rsid w:val="00806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001"/>
  </w:style>
  <w:style w:type="paragraph" w:styleId="Fuzeile">
    <w:name w:val="footer"/>
    <w:basedOn w:val="Standard"/>
    <w:link w:val="FuzeileZchn"/>
    <w:uiPriority w:val="99"/>
    <w:unhideWhenUsed/>
    <w:rsid w:val="00806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</dc:creator>
  <cp:lastModifiedBy>Markus</cp:lastModifiedBy>
  <cp:revision>7</cp:revision>
  <dcterms:created xsi:type="dcterms:W3CDTF">2015-10-20T13:21:00Z</dcterms:created>
  <dcterms:modified xsi:type="dcterms:W3CDTF">2015-12-16T10:14:00Z</dcterms:modified>
</cp:coreProperties>
</file>