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73BA" w14:textId="77777777" w:rsidR="00D41808" w:rsidRDefault="00D41808" w:rsidP="00AF3F95"/>
    <w:p w14:paraId="50EC4C0F" w14:textId="305C1B65" w:rsidR="00940A3F" w:rsidRPr="00D41808" w:rsidRDefault="00D41808" w:rsidP="00AF3F95">
      <w:pPr>
        <w:rPr>
          <w:i/>
          <w:iCs/>
        </w:rPr>
      </w:pPr>
      <w:r>
        <w:rPr>
          <w:i/>
          <w:iCs/>
        </w:rPr>
        <w:t xml:space="preserve">One of many worlds of the Forgotten Realms is </w:t>
      </w:r>
      <w:proofErr w:type="spellStart"/>
      <w:r>
        <w:rPr>
          <w:i/>
          <w:iCs/>
        </w:rPr>
        <w:t>Aleron</w:t>
      </w:r>
      <w:proofErr w:type="spellEnd"/>
      <w:r>
        <w:rPr>
          <w:i/>
          <w:iCs/>
        </w:rPr>
        <w:t xml:space="preserve">, a fantasy world of might &amp; magic, of </w:t>
      </w:r>
      <w:r w:rsidR="001560B6">
        <w:rPr>
          <w:i/>
          <w:iCs/>
        </w:rPr>
        <w:t>heroes &amp; villains, of Dungeons &amp; Dragons. Humans, Dwarves, Elves, and every race in between can be found across the various continents. Beasts lurk in the mountains, forests, and oceans, waiting for a lost soul to set foot in their den. Otherworldly forces threaten to destabilize the tense treatise between the continents. Whether it’s a mission to unite against evil, or a campaign for total war, the stage is set for a courageous group of adventurers to make their mark.</w:t>
      </w:r>
    </w:p>
    <w:p w14:paraId="1FAF16E4" w14:textId="718017E4" w:rsidR="007C0845" w:rsidRPr="00047AB0" w:rsidRDefault="00047AB0" w:rsidP="007D5FFE">
      <w:pPr>
        <w:pStyle w:val="Heading1"/>
        <w:spacing w:before="0"/>
      </w:pPr>
      <w:r w:rsidRPr="00047AB0">
        <w:t>Fleetwood Knowledge</w:t>
      </w:r>
    </w:p>
    <w:p w14:paraId="62D532D0" w14:textId="41E7E6CC" w:rsidR="00047AB0" w:rsidRP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7D5FFE">
        <w:rPr>
          <w:rFonts w:ascii="Cambria" w:hAnsi="Cambria"/>
          <w:b/>
          <w:bCs/>
          <w:color w:val="000000"/>
          <w:sz w:val="22"/>
          <w:szCs w:val="22"/>
        </w:rPr>
        <w:t>Population:</w:t>
      </w:r>
      <w:r w:rsidRPr="007D5FFE">
        <w:rPr>
          <w:color w:val="000000"/>
          <w:sz w:val="22"/>
          <w:szCs w:val="22"/>
        </w:rPr>
        <w:t xml:space="preserve"> </w:t>
      </w:r>
      <w:r w:rsidRPr="007D5FFE">
        <w:rPr>
          <w:rFonts w:ascii="Cambria" w:hAnsi="Cambria"/>
          <w:color w:val="000000"/>
          <w:sz w:val="22"/>
          <w:szCs w:val="22"/>
        </w:rPr>
        <w:t>Approximately 4300; mostly human, some dwarf.</w:t>
      </w:r>
    </w:p>
    <w:p w14:paraId="55115B72" w14:textId="68028304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7D5FFE">
        <w:rPr>
          <w:rFonts w:ascii="Cambria" w:hAnsi="Cambria"/>
          <w:b/>
          <w:bCs/>
          <w:color w:val="000000"/>
          <w:sz w:val="22"/>
          <w:szCs w:val="22"/>
        </w:rPr>
        <w:t>Government:</w:t>
      </w:r>
      <w:r w:rsidRPr="007D5FFE">
        <w:rPr>
          <w:rFonts w:ascii="Cambria" w:hAnsi="Cambria"/>
          <w:color w:val="000000"/>
          <w:sz w:val="22"/>
          <w:szCs w:val="22"/>
        </w:rPr>
        <w:t xml:space="preserve"> </w:t>
      </w:r>
      <w:r w:rsidRPr="007D5FFE">
        <w:rPr>
          <w:rFonts w:ascii="Cambria" w:hAnsi="Cambria"/>
          <w:color w:val="000000"/>
          <w:sz w:val="22"/>
          <w:szCs w:val="22"/>
        </w:rPr>
        <w:t xml:space="preserve">Fleetwood is governed by a noble aristocrat family. The current head is the human lady, Ariel </w:t>
      </w:r>
      <w:proofErr w:type="spellStart"/>
      <w:r w:rsidRPr="007D5FFE">
        <w:rPr>
          <w:rFonts w:ascii="Cambria" w:hAnsi="Cambria"/>
          <w:color w:val="000000"/>
          <w:sz w:val="22"/>
          <w:szCs w:val="22"/>
        </w:rPr>
        <w:t>Acenti</w:t>
      </w:r>
      <w:proofErr w:type="spellEnd"/>
      <w:r w:rsidRPr="007D5FFE">
        <w:rPr>
          <w:rFonts w:ascii="Cambria" w:hAnsi="Cambria"/>
          <w:color w:val="000000"/>
          <w:sz w:val="22"/>
          <w:szCs w:val="22"/>
        </w:rPr>
        <w:t>.</w:t>
      </w:r>
    </w:p>
    <w:p w14:paraId="4369269D" w14:textId="77777777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667D17AF" w14:textId="52B6E7B4" w:rsidR="007D5FFE" w:rsidRPr="00047AB0" w:rsidRDefault="007D5FFE" w:rsidP="007D5FFE">
      <w:pPr>
        <w:pStyle w:val="Heading1"/>
        <w:spacing w:before="0"/>
      </w:pPr>
      <w:r w:rsidRPr="00047AB0">
        <w:t xml:space="preserve">Fleetwood </w:t>
      </w:r>
      <w:r>
        <w:t>Locations</w:t>
      </w:r>
    </w:p>
    <w:p w14:paraId="420ED409" w14:textId="77777777" w:rsidR="007D5FFE" w:rsidRP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40A25692" w14:textId="4DE9359C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r w:rsidRPr="00047AB0">
        <w:rPr>
          <w:rFonts w:ascii="Cambria" w:hAnsi="Cambria"/>
          <w:b/>
          <w:bCs/>
          <w:color w:val="000000"/>
          <w:sz w:val="27"/>
          <w:szCs w:val="27"/>
          <w:u w:val="single"/>
        </w:rPr>
        <w:t xml:space="preserve">Outside </w:t>
      </w:r>
      <w:r w:rsidRPr="007D5FFE">
        <w:rPr>
          <w:rFonts w:ascii="Cambria" w:hAnsi="Cambria"/>
          <w:b/>
          <w:bCs/>
          <w:color w:val="000000"/>
          <w:sz w:val="27"/>
          <w:szCs w:val="27"/>
          <w:u w:val="single"/>
        </w:rPr>
        <w:t>Fleetwood</w:t>
      </w:r>
      <w:r w:rsidR="007D5FFE">
        <w:rPr>
          <w:rFonts w:ascii="Cambria" w:hAnsi="Cambria"/>
          <w:color w:val="000000"/>
          <w:sz w:val="27"/>
          <w:szCs w:val="27"/>
        </w:rPr>
        <w:t xml:space="preserve"> </w:t>
      </w:r>
      <w:r w:rsidR="007D5FFE" w:rsidRPr="007D5FFE">
        <w:rPr>
          <w:rFonts w:ascii="Cambria" w:hAnsi="Cambria"/>
          <w:i/>
          <w:iCs/>
          <w:color w:val="000000"/>
          <w:sz w:val="22"/>
          <w:szCs w:val="22"/>
        </w:rPr>
        <w:t>the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 fields around Fleetwood are home to some crumbling buildings</w:t>
      </w:r>
      <w:r w:rsidR="007D5FFE">
        <w:rPr>
          <w:rFonts w:ascii="Cambria" w:hAnsi="Cambria"/>
          <w:i/>
          <w:iCs/>
          <w:color w:val="000000"/>
          <w:sz w:val="22"/>
          <w:szCs w:val="22"/>
        </w:rPr>
        <w:t>.</w:t>
      </w:r>
    </w:p>
    <w:p w14:paraId="06BA816F" w14:textId="77777777" w:rsidR="007D5FFE" w:rsidRPr="002D44C6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37A9B6D0" w14:textId="208B6A01" w:rsidR="00047AB0" w:rsidRP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>The ruins of Gary Keep</w:t>
      </w:r>
      <w:r w:rsidR="007D5FFE">
        <w:rPr>
          <w:rFonts w:ascii="Cambria" w:hAnsi="Cambria"/>
          <w:b/>
          <w:bCs/>
          <w:color w:val="000000"/>
          <w:sz w:val="22"/>
          <w:szCs w:val="22"/>
        </w:rPr>
        <w:t xml:space="preserve">: </w:t>
      </w:r>
      <w:r w:rsidR="007D5FFE">
        <w:rPr>
          <w:rFonts w:ascii="Cambria" w:hAnsi="Cambria"/>
          <w:color w:val="000000"/>
          <w:sz w:val="22"/>
          <w:szCs w:val="22"/>
        </w:rPr>
        <w:t>A busted up and abandoned keep. Sometimes home to bandits or resting travelers.</w:t>
      </w:r>
    </w:p>
    <w:p w14:paraId="1BA77AB1" w14:textId="4DE3C0C7" w:rsid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 xml:space="preserve">The ruins of </w:t>
      </w:r>
      <w:r w:rsidRPr="002D44C6">
        <w:rPr>
          <w:rFonts w:ascii="Cambria" w:hAnsi="Cambria"/>
          <w:b/>
          <w:bCs/>
          <w:color w:val="000000"/>
          <w:sz w:val="22"/>
          <w:szCs w:val="22"/>
        </w:rPr>
        <w:t>A Mage’s</w:t>
      </w:r>
      <w:r w:rsidRPr="002D44C6">
        <w:rPr>
          <w:rFonts w:ascii="Cambria" w:hAnsi="Cambria"/>
          <w:b/>
          <w:bCs/>
          <w:color w:val="000000"/>
          <w:sz w:val="22"/>
          <w:szCs w:val="22"/>
        </w:rPr>
        <w:t xml:space="preserve"> Tower</w:t>
      </w:r>
      <w:r w:rsidR="007D5FFE">
        <w:rPr>
          <w:rFonts w:ascii="Cambria" w:hAnsi="Cambria"/>
          <w:b/>
          <w:bCs/>
          <w:color w:val="000000"/>
          <w:sz w:val="22"/>
          <w:szCs w:val="22"/>
        </w:rPr>
        <w:t>:</w:t>
      </w:r>
      <w:r w:rsidR="007D5FFE">
        <w:rPr>
          <w:rFonts w:ascii="Cambria" w:hAnsi="Cambria"/>
          <w:color w:val="000000"/>
          <w:sz w:val="22"/>
          <w:szCs w:val="22"/>
        </w:rPr>
        <w:t xml:space="preserve"> A crumbled mage’s tower in a reconstructive state.</w:t>
      </w:r>
    </w:p>
    <w:p w14:paraId="35676AB6" w14:textId="77777777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04D901E2" w14:textId="77777777" w:rsidR="007D5FFE" w:rsidRP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7C0035C0" w14:textId="3C04380C" w:rsid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proofErr w:type="spellStart"/>
      <w:r w:rsidRPr="00047AB0">
        <w:rPr>
          <w:rFonts w:ascii="Cambria" w:hAnsi="Cambria"/>
          <w:b/>
          <w:bCs/>
          <w:color w:val="000000"/>
          <w:sz w:val="27"/>
          <w:szCs w:val="27"/>
          <w:u w:val="single"/>
        </w:rPr>
        <w:t>Fleetport</w:t>
      </w:r>
      <w:proofErr w:type="spellEnd"/>
      <w:r>
        <w:rPr>
          <w:rFonts w:ascii="Cambria" w:hAnsi="Cambria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  <w:sz w:val="22"/>
          <w:szCs w:val="22"/>
        </w:rPr>
        <w:t>Fleetport</w:t>
      </w:r>
      <w:proofErr w:type="spellEnd"/>
      <w:r>
        <w:rPr>
          <w:rFonts w:ascii="Cambria" w:hAnsi="Cambria"/>
          <w:i/>
          <w:iCs/>
          <w:color w:val="000000"/>
          <w:sz w:val="22"/>
          <w:szCs w:val="22"/>
        </w:rPr>
        <w:t xml:space="preserve"> is a bustling hub of activity, with ships and charters constantly docking and leaving, bringing in trade goods and travelers. Other peculiar folk 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roam </w:t>
      </w:r>
      <w:proofErr w:type="spellStart"/>
      <w:r w:rsidR="002D44C6">
        <w:rPr>
          <w:rFonts w:ascii="Cambria" w:hAnsi="Cambria"/>
          <w:i/>
          <w:iCs/>
          <w:color w:val="000000"/>
          <w:sz w:val="22"/>
          <w:szCs w:val="22"/>
        </w:rPr>
        <w:t>Fleetport</w:t>
      </w:r>
      <w:proofErr w:type="spellEnd"/>
      <w:r w:rsidR="002D44C6">
        <w:rPr>
          <w:rFonts w:ascii="Cambria" w:hAnsi="Cambria"/>
          <w:i/>
          <w:iCs/>
          <w:color w:val="000000"/>
          <w:sz w:val="22"/>
          <w:szCs w:val="22"/>
        </w:rPr>
        <w:t>, looking to cohort with newcomers to the city.</w:t>
      </w:r>
    </w:p>
    <w:p w14:paraId="08E6EB18" w14:textId="77777777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095E606D" w14:textId="77777777" w:rsid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 xml:space="preserve">The Shrine of </w:t>
      </w:r>
      <w:proofErr w:type="spellStart"/>
      <w:r w:rsidRPr="002D44C6">
        <w:rPr>
          <w:rFonts w:ascii="Cambria" w:hAnsi="Cambria"/>
          <w:b/>
          <w:bCs/>
          <w:color w:val="000000"/>
          <w:sz w:val="22"/>
          <w:szCs w:val="22"/>
        </w:rPr>
        <w:t>Selune</w:t>
      </w:r>
      <w:proofErr w:type="spellEnd"/>
      <w:r w:rsidRPr="002D44C6">
        <w:rPr>
          <w:rFonts w:ascii="Cambria" w:hAnsi="Cambria"/>
          <w:b/>
          <w:bCs/>
          <w:color w:val="000000"/>
          <w:sz w:val="22"/>
          <w:szCs w:val="22"/>
        </w:rPr>
        <w:t>:</w:t>
      </w:r>
      <w:r w:rsidRPr="002D44C6">
        <w:rPr>
          <w:rFonts w:ascii="Cambria" w:hAnsi="Cambria"/>
          <w:color w:val="000000"/>
          <w:sz w:val="22"/>
          <w:szCs w:val="22"/>
        </w:rPr>
        <w:t xml:space="preserve"> A stone statue of </w:t>
      </w:r>
      <w:proofErr w:type="spellStart"/>
      <w:r w:rsidRPr="002D44C6">
        <w:rPr>
          <w:rFonts w:ascii="Cambria" w:hAnsi="Cambria"/>
          <w:color w:val="000000"/>
          <w:sz w:val="22"/>
          <w:szCs w:val="22"/>
        </w:rPr>
        <w:t>Selune</w:t>
      </w:r>
      <w:proofErr w:type="spellEnd"/>
      <w:r w:rsidRPr="002D44C6">
        <w:rPr>
          <w:rFonts w:ascii="Cambria" w:hAnsi="Cambria"/>
          <w:color w:val="000000"/>
          <w:sz w:val="22"/>
          <w:szCs w:val="22"/>
        </w:rPr>
        <w:t>, Lady of the Moon and patron saint of navigators, said to bestow favor to those who leave an offering.</w:t>
      </w:r>
    </w:p>
    <w:p w14:paraId="1539504E" w14:textId="1DD5BD2E" w:rsidR="007D5FFE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>The Docks:</w:t>
      </w:r>
      <w:r w:rsidRPr="002D44C6">
        <w:rPr>
          <w:rFonts w:ascii="Cambria" w:hAnsi="Cambria"/>
          <w:color w:val="000000"/>
          <w:sz w:val="22"/>
          <w:szCs w:val="22"/>
        </w:rPr>
        <w:t xml:space="preserve"> The city’s port and main channel for imports, exports, and fishing charters.</w:t>
      </w:r>
    </w:p>
    <w:p w14:paraId="2BC74FCD" w14:textId="184D26E5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62D9D43D" w14:textId="59B01913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2483F312" w14:textId="4701B1A5" w:rsidR="007D5FFE" w:rsidRP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2F13E932" w14:textId="7510C9C9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r w:rsidRPr="00047AB0">
        <w:rPr>
          <w:rFonts w:ascii="Cambria" w:hAnsi="Cambria"/>
          <w:b/>
          <w:bCs/>
          <w:color w:val="000000"/>
          <w:sz w:val="27"/>
          <w:szCs w:val="27"/>
          <w:u w:val="single"/>
        </w:rPr>
        <w:t>Fells Ward</w:t>
      </w:r>
      <w:r w:rsidRPr="00047AB0">
        <w:rPr>
          <w:rFonts w:ascii="Cambria" w:hAnsi="Cambria"/>
          <w:i/>
          <w:iCs/>
          <w:color w:val="000000"/>
          <w:sz w:val="27"/>
          <w:szCs w:val="27"/>
        </w:rPr>
        <w:t xml:space="preserve"> </w:t>
      </w:r>
      <w:r w:rsidR="007D5FFE" w:rsidRPr="00047AB0">
        <w:rPr>
          <w:rFonts w:ascii="Cambria" w:hAnsi="Cambria"/>
          <w:i/>
          <w:iCs/>
          <w:color w:val="000000"/>
          <w:sz w:val="22"/>
          <w:szCs w:val="22"/>
        </w:rPr>
        <w:t>the</w:t>
      </w:r>
      <w:r w:rsidRPr="00047AB0">
        <w:rPr>
          <w:rFonts w:ascii="Cambria" w:hAnsi="Cambria"/>
          <w:i/>
          <w:iCs/>
          <w:color w:val="000000"/>
          <w:sz w:val="22"/>
          <w:szCs w:val="22"/>
        </w:rPr>
        <w:t xml:space="preserve"> Fells Ward</w:t>
      </w:r>
      <w:r>
        <w:rPr>
          <w:rFonts w:ascii="Cambria" w:hAnsi="Cambria"/>
          <w:i/>
          <w:iCs/>
          <w:color w:val="000000"/>
          <w:sz w:val="22"/>
          <w:szCs w:val="22"/>
        </w:rPr>
        <w:t xml:space="preserve"> is the housing district of Fleetwood. Many commonfolk and adventurers can be found wandering these streets and carousing in the main Fleetwood inn &amp; tavern, the Guild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>h</w:t>
      </w:r>
      <w:r>
        <w:rPr>
          <w:rFonts w:ascii="Cambria" w:hAnsi="Cambria"/>
          <w:i/>
          <w:iCs/>
          <w:color w:val="000000"/>
          <w:sz w:val="22"/>
          <w:szCs w:val="22"/>
        </w:rPr>
        <w:t>all.</w:t>
      </w:r>
    </w:p>
    <w:p w14:paraId="201A1277" w14:textId="77777777" w:rsidR="007D5FFE" w:rsidRPr="00047AB0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7"/>
          <w:szCs w:val="27"/>
        </w:rPr>
      </w:pPr>
    </w:p>
    <w:p w14:paraId="7547D6A1" w14:textId="2A41EC93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>The Guildhall</w:t>
      </w:r>
      <w:r w:rsidRPr="002D44C6">
        <w:rPr>
          <w:rFonts w:ascii="Cambria" w:hAnsi="Cambria"/>
          <w:color w:val="000000"/>
          <w:sz w:val="22"/>
          <w:szCs w:val="22"/>
        </w:rPr>
        <w:t xml:space="preserve">: An impressive half-timbered building, decorated with a glazed-tile roof. It contains a large meeting hall and several smaller </w:t>
      </w:r>
      <w:r w:rsidRPr="002D44C6">
        <w:rPr>
          <w:rFonts w:ascii="Cambria" w:hAnsi="Cambria"/>
          <w:color w:val="000000"/>
          <w:sz w:val="22"/>
          <w:szCs w:val="22"/>
        </w:rPr>
        <w:t>rooms and</w:t>
      </w:r>
      <w:r w:rsidRPr="002D44C6">
        <w:rPr>
          <w:rFonts w:ascii="Cambria" w:hAnsi="Cambria"/>
          <w:color w:val="000000"/>
          <w:sz w:val="22"/>
          <w:szCs w:val="22"/>
        </w:rPr>
        <w:t xml:space="preserve"> is shared amongst several local trade guilds.</w:t>
      </w:r>
    </w:p>
    <w:p w14:paraId="3E1D8591" w14:textId="2708F46A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1D954872" w14:textId="77777777" w:rsidR="007D5FFE" w:rsidRPr="002D44C6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15B357A2" w14:textId="0D99CE11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r w:rsidRPr="00047AB0">
        <w:rPr>
          <w:rFonts w:ascii="Cambria" w:hAnsi="Cambria"/>
          <w:b/>
          <w:bCs/>
          <w:color w:val="000000"/>
          <w:sz w:val="27"/>
          <w:szCs w:val="27"/>
          <w:u w:val="single"/>
        </w:rPr>
        <w:t>Market</w:t>
      </w:r>
      <w:r w:rsidR="002D44C6">
        <w:rPr>
          <w:rFonts w:ascii="Cambria" w:hAnsi="Cambria"/>
          <w:color w:val="000000"/>
          <w:sz w:val="27"/>
          <w:szCs w:val="27"/>
        </w:rPr>
        <w:t xml:space="preserve"> </w:t>
      </w:r>
      <w:r w:rsidR="007D5FFE">
        <w:rPr>
          <w:rFonts w:ascii="Cambria" w:hAnsi="Cambria"/>
          <w:i/>
          <w:iCs/>
          <w:color w:val="000000"/>
          <w:sz w:val="22"/>
          <w:szCs w:val="22"/>
        </w:rPr>
        <w:t>t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he Market is the main marketplace district of </w:t>
      </w:r>
      <w:proofErr w:type="spellStart"/>
      <w:r w:rsidR="002D44C6">
        <w:rPr>
          <w:rFonts w:ascii="Cambria" w:hAnsi="Cambria"/>
          <w:i/>
          <w:iCs/>
          <w:color w:val="000000"/>
          <w:sz w:val="22"/>
          <w:szCs w:val="22"/>
        </w:rPr>
        <w:t>Fleetport</w:t>
      </w:r>
      <w:proofErr w:type="spellEnd"/>
      <w:r w:rsidR="002D44C6">
        <w:rPr>
          <w:rFonts w:ascii="Cambria" w:hAnsi="Cambria"/>
          <w:i/>
          <w:iCs/>
          <w:color w:val="000000"/>
          <w:sz w:val="22"/>
          <w:szCs w:val="22"/>
        </w:rPr>
        <w:t>. Most general goods and services can be bought or commissioned here, but watch your pockets, as the guards are not always perceptive enough to keep the thieves at bay.</w:t>
      </w:r>
    </w:p>
    <w:p w14:paraId="6083131A" w14:textId="03091143" w:rsidR="007D5FFE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0DE7F4A2" w14:textId="77777777" w:rsidR="007D5FFE" w:rsidRPr="002D44C6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20D9FFB6" w14:textId="23432F2E" w:rsidR="00047AB0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  <w:r w:rsidRPr="00047AB0">
        <w:rPr>
          <w:rFonts w:ascii="Cambria" w:hAnsi="Cambria"/>
          <w:b/>
          <w:bCs/>
          <w:color w:val="000000"/>
          <w:sz w:val="27"/>
          <w:szCs w:val="27"/>
          <w:u w:val="single"/>
        </w:rPr>
        <w:t>Jade Quarter</w:t>
      </w:r>
      <w:r w:rsidR="002D44C6">
        <w:rPr>
          <w:rFonts w:ascii="Cambria" w:hAnsi="Cambria"/>
          <w:color w:val="000000"/>
          <w:sz w:val="27"/>
          <w:szCs w:val="27"/>
        </w:rPr>
        <w:t xml:space="preserve"> </w:t>
      </w:r>
      <w:r w:rsidR="007D5FFE">
        <w:rPr>
          <w:rFonts w:ascii="Cambria" w:hAnsi="Cambria"/>
          <w:i/>
          <w:iCs/>
          <w:color w:val="000000"/>
          <w:sz w:val="22"/>
          <w:szCs w:val="22"/>
        </w:rPr>
        <w:t>the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 Jade Quarter is the uptown of Fleetwood, where </w:t>
      </w:r>
      <w:proofErr w:type="spellStart"/>
      <w:r w:rsidR="002D44C6">
        <w:rPr>
          <w:rFonts w:ascii="Cambria" w:hAnsi="Cambria"/>
          <w:i/>
          <w:iCs/>
          <w:color w:val="000000"/>
          <w:sz w:val="22"/>
          <w:szCs w:val="22"/>
        </w:rPr>
        <w:t>noteworthly</w:t>
      </w:r>
      <w:proofErr w:type="spellEnd"/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 </w:t>
      </w:r>
      <w:proofErr w:type="spellStart"/>
      <w:r w:rsidR="002D44C6">
        <w:rPr>
          <w:rFonts w:ascii="Cambria" w:hAnsi="Cambria"/>
          <w:i/>
          <w:iCs/>
          <w:color w:val="000000"/>
          <w:sz w:val="22"/>
          <w:szCs w:val="22"/>
        </w:rPr>
        <w:t>Fleetfolk</w:t>
      </w:r>
      <w:proofErr w:type="spellEnd"/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 take their reside. Knowledge is king in the Jade Quarter, and alongside the </w:t>
      </w:r>
      <w:r w:rsidR="007D5FFE">
        <w:rPr>
          <w:rFonts w:ascii="Cambria" w:hAnsi="Cambria"/>
          <w:i/>
          <w:iCs/>
          <w:color w:val="000000"/>
          <w:sz w:val="22"/>
          <w:szCs w:val="22"/>
        </w:rPr>
        <w:t>high-end</w:t>
      </w:r>
      <w:r w:rsidR="002D44C6">
        <w:rPr>
          <w:rFonts w:ascii="Cambria" w:hAnsi="Cambria"/>
          <w:i/>
          <w:iCs/>
          <w:color w:val="000000"/>
          <w:sz w:val="22"/>
          <w:szCs w:val="22"/>
        </w:rPr>
        <w:t xml:space="preserve"> trades and craftsmen, scholars and nobles roam the streets, rife with gossip.</w:t>
      </w:r>
    </w:p>
    <w:p w14:paraId="6375CA48" w14:textId="77777777" w:rsidR="007D5FFE" w:rsidRPr="002D44C6" w:rsidRDefault="007D5FFE" w:rsidP="007D5FFE">
      <w:pPr>
        <w:pStyle w:val="NormalWeb"/>
        <w:spacing w:before="0" w:beforeAutospacing="0" w:after="0" w:afterAutospacing="0"/>
        <w:rPr>
          <w:rFonts w:ascii="Cambria" w:hAnsi="Cambria"/>
          <w:i/>
          <w:iCs/>
          <w:color w:val="000000"/>
          <w:sz w:val="22"/>
          <w:szCs w:val="22"/>
        </w:rPr>
      </w:pPr>
    </w:p>
    <w:p w14:paraId="69CE0E0E" w14:textId="5E0E769C" w:rsidR="00047AB0" w:rsidRPr="002D44C6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2D44C6">
        <w:rPr>
          <w:rFonts w:ascii="Cambria" w:hAnsi="Cambria"/>
          <w:b/>
          <w:bCs/>
          <w:color w:val="000000"/>
          <w:sz w:val="22"/>
          <w:szCs w:val="22"/>
        </w:rPr>
        <w:t>Leda's Armaments:</w:t>
      </w:r>
      <w:r w:rsidRPr="002D44C6">
        <w:rPr>
          <w:rFonts w:ascii="Cambria" w:hAnsi="Cambria"/>
          <w:color w:val="000000"/>
          <w:sz w:val="22"/>
          <w:szCs w:val="22"/>
        </w:rPr>
        <w:t xml:space="preserve"> The workshop of a female human weaponsmith named Leda</w:t>
      </w:r>
      <w:r w:rsidR="002D44C6">
        <w:rPr>
          <w:rFonts w:ascii="Cambria" w:hAnsi="Cambria"/>
          <w:color w:val="000000"/>
          <w:sz w:val="22"/>
          <w:szCs w:val="22"/>
        </w:rPr>
        <w:t>, who is said to be the finest smith in town. Her work is regularly commissioned by the nobles and lords.</w:t>
      </w:r>
    </w:p>
    <w:p w14:paraId="30FD43B9" w14:textId="2A376BDA" w:rsidR="00047AB0" w:rsidRPr="002D44C6" w:rsidRDefault="00047AB0" w:rsidP="007D5FF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proofErr w:type="spellStart"/>
      <w:r w:rsidRPr="002D44C6">
        <w:rPr>
          <w:rFonts w:ascii="Cambria" w:hAnsi="Cambria"/>
          <w:b/>
          <w:bCs/>
          <w:color w:val="000000"/>
          <w:sz w:val="22"/>
          <w:szCs w:val="22"/>
        </w:rPr>
        <w:t>Acenti</w:t>
      </w:r>
      <w:proofErr w:type="spellEnd"/>
      <w:r w:rsidRPr="002D44C6">
        <w:rPr>
          <w:rFonts w:ascii="Cambria" w:hAnsi="Cambria"/>
          <w:b/>
          <w:bCs/>
          <w:color w:val="000000"/>
          <w:sz w:val="22"/>
          <w:szCs w:val="22"/>
        </w:rPr>
        <w:t xml:space="preserve"> Hall: </w:t>
      </w:r>
      <w:r w:rsidRPr="002D44C6">
        <w:rPr>
          <w:rFonts w:ascii="Cambria" w:hAnsi="Cambria"/>
          <w:color w:val="000000"/>
          <w:sz w:val="22"/>
          <w:szCs w:val="22"/>
        </w:rPr>
        <w:t xml:space="preserve">The home and </w:t>
      </w:r>
      <w:r w:rsidR="007D5FFE">
        <w:rPr>
          <w:rFonts w:ascii="Cambria" w:hAnsi="Cambria"/>
          <w:color w:val="000000"/>
          <w:sz w:val="22"/>
          <w:szCs w:val="22"/>
        </w:rPr>
        <w:t xml:space="preserve">invite-only </w:t>
      </w:r>
      <w:r w:rsidRPr="002D44C6">
        <w:rPr>
          <w:rFonts w:ascii="Cambria" w:hAnsi="Cambria"/>
          <w:color w:val="000000"/>
          <w:sz w:val="22"/>
          <w:szCs w:val="22"/>
        </w:rPr>
        <w:t xml:space="preserve">mead hall of the </w:t>
      </w:r>
      <w:proofErr w:type="spellStart"/>
      <w:r w:rsidRPr="002D44C6">
        <w:rPr>
          <w:rFonts w:ascii="Cambria" w:hAnsi="Cambria"/>
          <w:color w:val="000000"/>
          <w:sz w:val="22"/>
          <w:szCs w:val="22"/>
        </w:rPr>
        <w:t>Acenti</w:t>
      </w:r>
      <w:proofErr w:type="spellEnd"/>
      <w:r w:rsidRPr="002D44C6">
        <w:rPr>
          <w:rFonts w:ascii="Cambria" w:hAnsi="Cambria"/>
          <w:color w:val="000000"/>
          <w:sz w:val="22"/>
          <w:szCs w:val="22"/>
        </w:rPr>
        <w:t xml:space="preserve"> family.</w:t>
      </w:r>
    </w:p>
    <w:p w14:paraId="5A217DDD" w14:textId="77777777" w:rsidR="00047AB0" w:rsidRPr="00047AB0" w:rsidRDefault="00047AB0" w:rsidP="00047AB0">
      <w:pPr>
        <w:rPr>
          <w:b/>
          <w:bCs/>
        </w:rPr>
      </w:pPr>
    </w:p>
    <w:sectPr w:rsidR="00047AB0" w:rsidRPr="00047AB0" w:rsidSect="0045262A">
      <w:footerReference w:type="default" r:id="rId7"/>
      <w:headerReference w:type="first" r:id="rId8"/>
      <w:footerReference w:type="first" r:id="rId9"/>
      <w:pgSz w:w="12240" w:h="15840"/>
      <w:pgMar w:top="720" w:right="1080" w:bottom="1170" w:left="1170" w:header="718" w:footer="720" w:gutter="0"/>
      <w:cols w:num="2" w:space="63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697A" w14:textId="77777777" w:rsidR="00676F57" w:rsidRDefault="00676F57" w:rsidP="00515E37">
      <w:r>
        <w:separator/>
      </w:r>
    </w:p>
  </w:endnote>
  <w:endnote w:type="continuationSeparator" w:id="0">
    <w:p w14:paraId="6B3E4427" w14:textId="77777777" w:rsidR="00676F57" w:rsidRDefault="00676F57" w:rsidP="005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5159" w14:textId="1336D20D" w:rsidR="00ED4B0B" w:rsidRPr="00ED4B0B" w:rsidRDefault="00ED4B0B" w:rsidP="00ED4B0B">
    <w:pPr>
      <w:pStyle w:val="Footer"/>
      <w:tabs>
        <w:tab w:val="clear" w:pos="9360"/>
        <w:tab w:val="right" w:pos="9990"/>
      </w:tabs>
      <w:rPr>
        <w:sz w:val="20"/>
        <w:szCs w:val="20"/>
      </w:rPr>
    </w:pPr>
    <w:r w:rsidRPr="00ED4B0B">
      <w:rPr>
        <w:sz w:val="20"/>
        <w:szCs w:val="20"/>
      </w:rPr>
      <w:t>©2017</w:t>
    </w:r>
    <w:r>
      <w:rPr>
        <w:sz w:val="20"/>
        <w:szCs w:val="20"/>
      </w:rPr>
      <w:t xml:space="preserve"> Your Name Here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D4B0B">
      <w:rPr>
        <w:sz w:val="20"/>
        <w:szCs w:val="20"/>
      </w:rPr>
      <w:fldChar w:fldCharType="begin"/>
    </w:r>
    <w:r w:rsidRPr="00ED4B0B">
      <w:rPr>
        <w:sz w:val="20"/>
        <w:szCs w:val="20"/>
      </w:rPr>
      <w:instrText xml:space="preserve"> PAGE   \* MERGEFORMAT </w:instrText>
    </w:r>
    <w:r w:rsidRPr="00ED4B0B">
      <w:rPr>
        <w:sz w:val="20"/>
        <w:szCs w:val="20"/>
      </w:rPr>
      <w:fldChar w:fldCharType="separate"/>
    </w:r>
    <w:r w:rsidRPr="00ED4B0B">
      <w:rPr>
        <w:noProof/>
        <w:sz w:val="20"/>
        <w:szCs w:val="20"/>
      </w:rPr>
      <w:t>1</w:t>
    </w:r>
    <w:r w:rsidRPr="00ED4B0B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4744" w14:textId="7BD52133" w:rsidR="0045262A" w:rsidRPr="0045262A" w:rsidRDefault="0045262A" w:rsidP="0045262A">
    <w:pPr>
      <w:pStyle w:val="Footer"/>
      <w:tabs>
        <w:tab w:val="clear" w:pos="9360"/>
        <w:tab w:val="right" w:pos="9990"/>
      </w:tabs>
      <w:rPr>
        <w:sz w:val="20"/>
        <w:szCs w:val="20"/>
      </w:rPr>
    </w:pPr>
    <w:r w:rsidRPr="00ED4B0B">
      <w:rPr>
        <w:sz w:val="20"/>
        <w:szCs w:val="20"/>
      </w:rPr>
      <w:t>©2017</w:t>
    </w:r>
    <w:r>
      <w:rPr>
        <w:sz w:val="20"/>
        <w:szCs w:val="20"/>
      </w:rPr>
      <w:t xml:space="preserve"> Your Name Here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ED4B0B">
      <w:rPr>
        <w:sz w:val="20"/>
        <w:szCs w:val="20"/>
      </w:rPr>
      <w:fldChar w:fldCharType="begin"/>
    </w:r>
    <w:r w:rsidRPr="00ED4B0B">
      <w:rPr>
        <w:sz w:val="20"/>
        <w:szCs w:val="20"/>
      </w:rPr>
      <w:instrText xml:space="preserve"> PAGE   \* MERGEFORMAT </w:instrText>
    </w:r>
    <w:r w:rsidRPr="00ED4B0B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ED4B0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A8C1" w14:textId="77777777" w:rsidR="00676F57" w:rsidRDefault="00676F57" w:rsidP="00515E37">
      <w:r>
        <w:separator/>
      </w:r>
    </w:p>
  </w:footnote>
  <w:footnote w:type="continuationSeparator" w:id="0">
    <w:p w14:paraId="45CED624" w14:textId="77777777" w:rsidR="00676F57" w:rsidRDefault="00676F57" w:rsidP="0051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37FF" w14:textId="5282B732" w:rsidR="00ED4B0B" w:rsidRDefault="003C43BE" w:rsidP="00ED4B0B">
    <w:pPr>
      <w:pStyle w:val="Title"/>
    </w:pPr>
    <w:proofErr w:type="spellStart"/>
    <w:r>
      <w:t>Aleron</w:t>
    </w:r>
    <w:proofErr w:type="spellEnd"/>
    <w:r>
      <w:t xml:space="preserve"> Player’s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E2D"/>
    <w:multiLevelType w:val="hybridMultilevel"/>
    <w:tmpl w:val="750A719E"/>
    <w:lvl w:ilvl="0" w:tplc="27B6F75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429D"/>
    <w:multiLevelType w:val="hybridMultilevel"/>
    <w:tmpl w:val="7FDC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C0"/>
    <w:rsid w:val="00047AB0"/>
    <w:rsid w:val="000E23C2"/>
    <w:rsid w:val="00101940"/>
    <w:rsid w:val="00133EE7"/>
    <w:rsid w:val="001560B6"/>
    <w:rsid w:val="0021638A"/>
    <w:rsid w:val="002915BA"/>
    <w:rsid w:val="0029290A"/>
    <w:rsid w:val="002B3EEC"/>
    <w:rsid w:val="002D44C6"/>
    <w:rsid w:val="003B57E7"/>
    <w:rsid w:val="003C43BE"/>
    <w:rsid w:val="004264C0"/>
    <w:rsid w:val="0045262A"/>
    <w:rsid w:val="00493CE7"/>
    <w:rsid w:val="00515E37"/>
    <w:rsid w:val="00676F57"/>
    <w:rsid w:val="00711202"/>
    <w:rsid w:val="007C0845"/>
    <w:rsid w:val="007D5FFE"/>
    <w:rsid w:val="00940A3F"/>
    <w:rsid w:val="00AA44FD"/>
    <w:rsid w:val="00AA5B39"/>
    <w:rsid w:val="00AF3F95"/>
    <w:rsid w:val="00B43D80"/>
    <w:rsid w:val="00D41808"/>
    <w:rsid w:val="00DA14F1"/>
    <w:rsid w:val="00ED4B0B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7875"/>
  <w15:chartTrackingRefBased/>
  <w15:docId w15:val="{48CD211E-FEA7-459E-9375-0B5CA12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37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95"/>
    <w:pPr>
      <w:pBdr>
        <w:bottom w:val="single" w:sz="18" w:space="1" w:color="auto"/>
      </w:pBdr>
      <w:spacing w:before="240" w:after="120"/>
      <w:outlineLvl w:val="0"/>
    </w:pPr>
    <w:rPr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37"/>
    <w:pPr>
      <w:spacing w:before="120" w:line="240" w:lineRule="auto"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4FD"/>
    <w:pPr>
      <w:spacing w:before="120"/>
      <w:outlineLvl w:val="2"/>
    </w:pPr>
    <w:rPr>
      <w:b/>
    </w:rPr>
  </w:style>
  <w:style w:type="paragraph" w:styleId="Heading4">
    <w:name w:val="heading 4"/>
    <w:aliases w:val="Table Small Header"/>
    <w:basedOn w:val="Heading3"/>
    <w:next w:val="Normal"/>
    <w:link w:val="Heading4Char"/>
    <w:uiPriority w:val="9"/>
    <w:unhideWhenUsed/>
    <w:qFormat/>
    <w:rsid w:val="00AA44FD"/>
    <w:pPr>
      <w:spacing w:before="0"/>
      <w:outlineLvl w:val="3"/>
    </w:pPr>
    <w:rPr>
      <w:rFonts w:asciiTheme="minorHAnsi" w:hAnsiTheme="minorHAnsi" w:cstheme="min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90A"/>
    <w:pPr>
      <w:spacing w:line="240" w:lineRule="auto"/>
      <w:contextualSpacing/>
    </w:pPr>
    <w:rPr>
      <w:rFonts w:eastAsiaTheme="majorEastAsia" w:cs="Arial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29290A"/>
    <w:rPr>
      <w:rFonts w:ascii="Cambria" w:eastAsiaTheme="majorEastAsia" w:hAnsi="Cambria" w:cs="Arial"/>
      <w:spacing w:val="-10"/>
      <w:kern w:val="28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1019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40"/>
  </w:style>
  <w:style w:type="paragraph" w:styleId="Footer">
    <w:name w:val="footer"/>
    <w:basedOn w:val="Normal"/>
    <w:link w:val="FooterChar"/>
    <w:uiPriority w:val="99"/>
    <w:unhideWhenUsed/>
    <w:rsid w:val="001019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40"/>
  </w:style>
  <w:style w:type="character" w:customStyle="1" w:styleId="Heading1Char">
    <w:name w:val="Heading 1 Char"/>
    <w:basedOn w:val="DefaultParagraphFont"/>
    <w:link w:val="Heading1"/>
    <w:uiPriority w:val="9"/>
    <w:rsid w:val="00AF3F95"/>
    <w:rPr>
      <w:rFonts w:ascii="Cambria" w:hAnsi="Cambria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15E37"/>
    <w:rPr>
      <w:rFonts w:ascii="Cambria" w:hAnsi="Cambria"/>
      <w:sz w:val="30"/>
      <w:szCs w:val="30"/>
    </w:rPr>
  </w:style>
  <w:style w:type="character" w:styleId="Strong">
    <w:name w:val="Strong"/>
    <w:uiPriority w:val="22"/>
    <w:qFormat/>
    <w:rsid w:val="00515E37"/>
    <w:rPr>
      <w:b/>
      <w:i/>
    </w:rPr>
  </w:style>
  <w:style w:type="character" w:styleId="Emphasis">
    <w:name w:val="Emphasis"/>
    <w:basedOn w:val="Strong"/>
    <w:uiPriority w:val="20"/>
    <w:qFormat/>
    <w:rsid w:val="007C0845"/>
    <w:rPr>
      <w:b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95"/>
    <w:pPr>
      <w:spacing w:after="12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AF3F95"/>
    <w:rPr>
      <w:rFonts w:ascii="Cambria" w:hAnsi="Cambria"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AA44FD"/>
    <w:rPr>
      <w:rFonts w:ascii="Cambria" w:hAnsi="Cambria"/>
      <w:b/>
    </w:rPr>
  </w:style>
  <w:style w:type="table" w:styleId="TableGrid">
    <w:name w:val="Table Grid"/>
    <w:basedOn w:val="TableNormal"/>
    <w:uiPriority w:val="39"/>
    <w:rsid w:val="00AF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ASmallTableFormat">
    <w:name w:val="UA Small Table Format"/>
    <w:basedOn w:val="TableNormal"/>
    <w:uiPriority w:val="99"/>
    <w:rsid w:val="00940A3F"/>
    <w:pPr>
      <w:spacing w:after="0" w:line="240" w:lineRule="auto"/>
      <w:jc w:val="center"/>
    </w:pPr>
    <w:tblPr>
      <w:tblStyleRowBandSize w:val="1"/>
    </w:tblPr>
    <w:tblStylePr w:type="firstRow">
      <w:pPr>
        <w:jc w:val="center"/>
      </w:pPr>
      <w:rPr>
        <w:b/>
      </w:rPr>
    </w:tblStylePr>
    <w:tblStylePr w:type="firstCol">
      <w:pPr>
        <w:jc w:val="center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pPr>
        <w:jc w:val="center"/>
      </w:pPr>
    </w:tblStylePr>
  </w:style>
  <w:style w:type="table" w:customStyle="1" w:styleId="ClassTable">
    <w:name w:val="Class Table"/>
    <w:basedOn w:val="TableNormal"/>
    <w:uiPriority w:val="99"/>
    <w:rsid w:val="00940A3F"/>
    <w:pPr>
      <w:spacing w:after="0" w:line="240" w:lineRule="auto"/>
      <w:jc w:val="center"/>
    </w:pPr>
    <w:tblPr/>
    <w:tblStylePr w:type="firstRow">
      <w:rPr>
        <w:b/>
      </w:rPr>
    </w:tblStylePr>
    <w:tblStylePr w:type="firstCol">
      <w:pPr>
        <w:jc w:val="left"/>
      </w:pPr>
    </w:tblStylePr>
  </w:style>
  <w:style w:type="paragraph" w:styleId="NoSpacing">
    <w:name w:val="No Spacing"/>
    <w:uiPriority w:val="1"/>
    <w:qFormat/>
    <w:rsid w:val="00940A3F"/>
    <w:pPr>
      <w:spacing w:after="0" w:line="240" w:lineRule="auto"/>
    </w:pPr>
    <w:rPr>
      <w:rFonts w:ascii="Cambria" w:hAnsi="Cambria"/>
    </w:rPr>
  </w:style>
  <w:style w:type="paragraph" w:customStyle="1" w:styleId="PlaytestWarningText">
    <w:name w:val="Playtest Warning Text"/>
    <w:basedOn w:val="Normal"/>
    <w:link w:val="PlaytestWarningTextChar"/>
    <w:qFormat/>
    <w:rsid w:val="007C0845"/>
    <w:pPr>
      <w:shd w:val="clear" w:color="auto" w:fill="E6E6E6"/>
      <w:spacing w:after="120"/>
    </w:pPr>
    <w:rPr>
      <w:sz w:val="20"/>
      <w:szCs w:val="20"/>
    </w:rPr>
  </w:style>
  <w:style w:type="paragraph" w:customStyle="1" w:styleId="PlaytestHeading">
    <w:name w:val="Playtest Heading"/>
    <w:basedOn w:val="Heading2"/>
    <w:link w:val="PlaytestHeadingChar"/>
    <w:qFormat/>
    <w:rsid w:val="00ED4B0B"/>
    <w:pPr>
      <w:shd w:val="clear" w:color="auto" w:fill="E6E6E6"/>
      <w:spacing w:before="160"/>
    </w:pPr>
  </w:style>
  <w:style w:type="character" w:customStyle="1" w:styleId="PlaytestWarningTextChar">
    <w:name w:val="Playtest Warning Text Char"/>
    <w:basedOn w:val="DefaultParagraphFont"/>
    <w:link w:val="PlaytestWarningText"/>
    <w:rsid w:val="007C0845"/>
    <w:rPr>
      <w:rFonts w:ascii="Cambria" w:hAnsi="Cambria"/>
      <w:sz w:val="20"/>
      <w:szCs w:val="2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7C0845"/>
    <w:rPr>
      <w:i/>
      <w:iCs/>
      <w:color w:val="404040" w:themeColor="text1" w:themeTint="BF"/>
    </w:rPr>
  </w:style>
  <w:style w:type="character" w:customStyle="1" w:styleId="PlaytestHeadingChar">
    <w:name w:val="Playtest Heading Char"/>
    <w:basedOn w:val="Heading2Char"/>
    <w:link w:val="PlaytestHeading"/>
    <w:rsid w:val="00ED4B0B"/>
    <w:rPr>
      <w:rFonts w:ascii="Cambria" w:hAnsi="Cambria"/>
      <w:sz w:val="30"/>
      <w:szCs w:val="30"/>
      <w:shd w:val="clear" w:color="auto" w:fill="E6E6E6"/>
    </w:rPr>
  </w:style>
  <w:style w:type="character" w:customStyle="1" w:styleId="Heading4Char">
    <w:name w:val="Heading 4 Char"/>
    <w:aliases w:val="Table Small Header Char"/>
    <w:basedOn w:val="DefaultParagraphFont"/>
    <w:link w:val="Heading4"/>
    <w:uiPriority w:val="9"/>
    <w:rsid w:val="00AA44FD"/>
    <w:rPr>
      <w:rFonts w:cstheme="minorHAnsi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04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L.</dc:creator>
  <cp:keywords/>
  <dc:description/>
  <cp:lastModifiedBy>Colin Boyett</cp:lastModifiedBy>
  <cp:revision>2</cp:revision>
  <dcterms:created xsi:type="dcterms:W3CDTF">2021-06-01T04:37:00Z</dcterms:created>
  <dcterms:modified xsi:type="dcterms:W3CDTF">2021-06-01T04:37:00Z</dcterms:modified>
</cp:coreProperties>
</file>