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huesync-audio-architecture-v1"/>
    <w:p>
      <w:pPr>
        <w:pStyle w:val="Heading1"/>
      </w:pPr>
      <w:r>
        <w:t xml:space="preserve">HueSync Audio Architecture v1</w:t>
      </w:r>
    </w:p>
    <w:bookmarkStart w:id="20" w:name="X277faa5d6b82011fbf992578f548e1665060b93"/>
    <w:p>
      <w:pPr>
        <w:pStyle w:val="Heading2"/>
      </w:pPr>
      <w:r>
        <w:t xml:space="preserve">Canonical PCM, source-independent analysis, semantic AudioFeatures, and a separate CAVA compatibility track</w:t>
      </w:r>
    </w:p>
    <w:p>
      <w:pPr>
        <w:pStyle w:val="FirstParagraph"/>
      </w:pPr>
      <w:r>
        <w:rPr>
          <w:b/>
          <w:bCs/>
        </w:rPr>
        <w:t xml:space="preserve">Status:</w:t>
      </w:r>
      <w:r>
        <w:t xml:space="preserve"> </w:t>
      </w:r>
      <w:r>
        <w:t xml:space="preserve">Design direction / implementation baseline</w:t>
      </w:r>
      <w:r>
        <w:br/>
      </w:r>
      <w:r>
        <w:rPr>
          <w:b/>
          <w:bCs/>
        </w:rPr>
        <w:t xml:space="preserve">Priority:</w:t>
      </w:r>
      <w:r>
        <w:t xml:space="preserve"> </w:t>
      </w:r>
      <w:r>
        <w:t xml:space="preserve">Primary audio architecture after completion of the currently running Phase 2A-R work</w:t>
      </w:r>
      <w:r>
        <w:br/>
      </w:r>
      <w:r>
        <w:rPr>
          <w:b/>
          <w:bCs/>
        </w:rPr>
        <w:t xml:space="preserve">Supersedes on conflict:</w:t>
      </w:r>
      <w:r>
        <w:t xml:space="preserve"> </w:t>
      </w:r>
      <w:r>
        <w:t xml:space="preserve">Earlier target-architecture audio assumptions</w:t>
      </w:r>
      <w:r>
        <w:br/>
      </w:r>
      <w:r>
        <w:rPr>
          <w:b/>
          <w:bCs/>
        </w:rPr>
        <w:t xml:space="preserve">Scope:</w:t>
      </w:r>
      <w:r>
        <w:t xml:space="preserve"> </w:t>
      </w:r>
      <w:r>
        <w:t xml:space="preserve">Audio ingestion, canonicalization, native PCM analysis, AudioFeatures, CAVA coexistence, and the boundary toward Effects/EnergyProfile. Controller-independent output direction from the earlier architecture remains valid.</w:t>
      </w:r>
    </w:p>
    <w:p>
      <w:r>
        <w:pict>
          <v:rect style="width:0;height:1.5pt" o:hralign="center" o:hrstd="t" o:hr="t"/>
        </w:pict>
      </w:r>
    </w:p>
    <w:bookmarkEnd w:id="20"/>
    <w:bookmarkStart w:id="21" w:name="decision-summary"/>
    <w:p>
      <w:pPr>
        <w:pStyle w:val="Heading2"/>
      </w:pPr>
      <w:r>
        <w:t xml:space="preserve">1. Decision summary</w:t>
      </w:r>
    </w:p>
    <w:p>
      <w:pPr>
        <w:pStyle w:val="FirstParagraph"/>
      </w:pPr>
      <w:r>
        <w:t xml:space="preserve">HueSync will proceed with a</w:t>
      </w:r>
      <w:r>
        <w:t xml:space="preserve"> </w:t>
      </w:r>
      <w:r>
        <w:rPr>
          <w:b/>
          <w:bCs/>
        </w:rPr>
        <w:t xml:space="preserve">PCM-first audio architecture</w:t>
      </w:r>
      <w:r>
        <w:t xml:space="preserve">.</w:t>
      </w:r>
    </w:p>
    <w:p>
      <w:pPr>
        <w:pStyle w:val="BodyText"/>
      </w:pPr>
      <w:r>
        <w:t xml:space="preserve">All realtime audio sources should be adapted and decoded into one explicit canonical analysis representation before native musical analysis. The analyser must not need to know whether the audio originated from LMS/Squeezelite, AirPlay, an MP3 stream, Spotify-related playback, TIDAL, Roon, Cast, or a future source.</w:t>
      </w:r>
    </w:p>
    <w:p>
      <w:pPr>
        <w:pStyle w:val="BodyText"/>
      </w:pPr>
      <w:r>
        <w:t xml:space="preserve">The architectural target is:</w:t>
      </w:r>
    </w:p>
    <w:p>
      <w:pPr>
        <w:pStyle w:val="SourceCode"/>
      </w:pPr>
      <w:r>
        <w:rPr>
          <w:rStyle w:val="VerbatimChar"/>
        </w:rPr>
        <w:t xml:space="preserve">audio source</w:t>
      </w:r>
      <w:r>
        <w:br/>
      </w:r>
      <w:r>
        <w:rPr>
          <w:rStyle w:val="VerbatimChar"/>
        </w:rPr>
        <w:t xml:space="preserve">    ↓</w:t>
      </w:r>
      <w:r>
        <w:br/>
      </w:r>
      <w:r>
        <w:rPr>
          <w:rStyle w:val="VerbatimChar"/>
        </w:rPr>
        <w:t xml:space="preserve">source adapter / decoder</w:t>
      </w:r>
      <w:r>
        <w:br/>
      </w:r>
      <w:r>
        <w:rPr>
          <w:rStyle w:val="VerbatimChar"/>
        </w:rPr>
        <w:t xml:space="preserve">    ↓</w:t>
      </w:r>
      <w:r>
        <w:br/>
      </w:r>
      <w:r>
        <w:rPr>
          <w:rStyle w:val="VerbatimChar"/>
        </w:rPr>
        <w:t xml:space="preserve">decoded source PCM</w:t>
      </w:r>
      <w:r>
        <w:br/>
      </w:r>
      <w:r>
        <w:rPr>
          <w:rStyle w:val="VerbatimChar"/>
        </w:rPr>
        <w:t xml:space="preserve">    ↓</w:t>
      </w:r>
      <w:r>
        <w:br/>
      </w:r>
      <w:r>
        <w:rPr>
          <w:rStyle w:val="VerbatimChar"/>
        </w:rPr>
        <w:t xml:space="preserve">AudioCanonicalizer</w:t>
      </w:r>
      <w:r>
        <w:br/>
      </w:r>
      <w:r>
        <w:rPr>
          <w:rStyle w:val="VerbatimChar"/>
        </w:rPr>
        <w:t xml:space="preserve">    ↓</w:t>
      </w:r>
      <w:r>
        <w:br/>
      </w:r>
      <w:r>
        <w:rPr>
          <w:rStyle w:val="VerbatimChar"/>
        </w:rPr>
        <w:t xml:space="preserve">HueSync Analysis PCM</w:t>
      </w:r>
      <w:r>
        <w:br/>
      </w:r>
      <w:r>
        <w:rPr>
          <w:rStyle w:val="VerbatimChar"/>
        </w:rPr>
        <w:t xml:space="preserve">    ↓</w:t>
      </w:r>
      <w:r>
        <w:br/>
      </w:r>
      <w:r>
        <w:rPr>
          <w:rStyle w:val="VerbatimChar"/>
        </w:rPr>
        <w:t xml:space="preserve">Audio Feature Engine</w:t>
      </w:r>
      <w:r>
        <w:br/>
      </w:r>
      <w:r>
        <w:rPr>
          <w:rStyle w:val="VerbatimChar"/>
        </w:rPr>
        <w:t xml:space="preserve">    ↓</w:t>
      </w:r>
      <w:r>
        <w:br/>
      </w:r>
      <w:r>
        <w:rPr>
          <w:rStyle w:val="VerbatimChar"/>
        </w:rPr>
        <w:t xml:space="preserve">AudioFeatures</w:t>
      </w:r>
      <w:r>
        <w:br/>
      </w:r>
      <w:r>
        <w:rPr>
          <w:rStyle w:val="VerbatimChar"/>
        </w:rPr>
        <w:t xml:space="preserve">    ↓</w:t>
      </w:r>
      <w:r>
        <w:br/>
      </w:r>
      <w:r>
        <w:rPr>
          <w:rStyle w:val="VerbatimChar"/>
        </w:rPr>
        <w:t xml:space="preserve">Effects + EnergyProfile</w:t>
      </w:r>
    </w:p>
    <w:p>
      <w:pPr>
        <w:pStyle w:val="FirstParagraph"/>
      </w:pPr>
      <w:r>
        <w:t xml:space="preserve">The initial target contract for</w:t>
      </w:r>
      <w:r>
        <w:t xml:space="preserve"> </w:t>
      </w:r>
      <w:r>
        <w:rPr>
          <w:b/>
          <w:bCs/>
        </w:rPr>
        <w:t xml:space="preserve">HueSync Analysis PCM v1</w:t>
      </w:r>
      <w:r>
        <w:t xml:space="preserve"> </w:t>
      </w:r>
      <w:r>
        <w:t xml:space="preserve">is:</w:t>
      </w:r>
    </w:p>
    <w:p>
      <w:pPr>
        <w:pStyle w:val="SourceCode"/>
      </w:pPr>
      <w:r>
        <w:rPr>
          <w:rStyle w:val="VerbatimChar"/>
        </w:rPr>
        <w:t xml:space="preserve">sample rate       48,000 Hz</w:t>
      </w:r>
      <w:r>
        <w:br/>
      </w:r>
      <w:r>
        <w:rPr>
          <w:rStyle w:val="VerbatimChar"/>
        </w:rPr>
        <w:t xml:space="preserve">sample type       IEEE float32</w:t>
      </w:r>
      <w:r>
        <w:br/>
      </w:r>
      <w:r>
        <w:rPr>
          <w:rStyle w:val="VerbatimChar"/>
        </w:rPr>
        <w:t xml:space="preserve">amplitude         normalized numeric representation, nominally [-1.0, +1.0]</w:t>
      </w:r>
      <w:r>
        <w:br/>
      </w:r>
      <w:r>
        <w:rPr>
          <w:rStyle w:val="VerbatimChar"/>
        </w:rPr>
        <w:t xml:space="preserve">channels          2 (stereo)</w:t>
      </w:r>
      <w:r>
        <w:br/>
      </w:r>
      <w:r>
        <w:rPr>
          <w:rStyle w:val="VerbatimChar"/>
        </w:rPr>
        <w:t xml:space="preserve">channel order     Left, Right</w:t>
      </w:r>
      <w:r>
        <w:br/>
      </w:r>
      <w:r>
        <w:rPr>
          <w:rStyle w:val="VerbatimChar"/>
        </w:rPr>
        <w:t xml:space="preserve">time base         sample-position based, 1 / 48,000 second</w:t>
      </w:r>
      <w:r>
        <w:br/>
      </w:r>
      <w:r>
        <w:rPr>
          <w:rStyle w:val="VerbatimChar"/>
        </w:rPr>
        <w:t xml:space="preserve">discontinuities   explicit</w:t>
      </w:r>
      <w:r>
        <w:br/>
      </w:r>
      <w:r>
        <w:rPr>
          <w:rStyle w:val="VerbatimChar"/>
        </w:rPr>
        <w:t xml:space="preserve">source metadata   preserved separately</w:t>
      </w:r>
      <w:r>
        <w:br/>
      </w:r>
      <w:r>
        <w:rPr>
          <w:rStyle w:val="VerbatimChar"/>
        </w:rPr>
        <w:t xml:space="preserve">clipping          observable; not silently repaired</w:t>
      </w:r>
      <w:r>
        <w:br/>
      </w:r>
      <w:r>
        <w:rPr>
          <w:rStyle w:val="VerbatimChar"/>
        </w:rPr>
        <w:t xml:space="preserve">AGC/loudness      none in canonicalization</w:t>
      </w:r>
    </w:p>
    <w:p>
      <w:pPr>
        <w:pStyle w:val="FirstParagraph"/>
      </w:pPr>
      <w:r>
        <w:t xml:space="preserve">This is a technical normalization contract. It is</w:t>
      </w:r>
      <w:r>
        <w:t xml:space="preserve"> </w:t>
      </w:r>
      <w:r>
        <w:rPr>
          <w:b/>
          <w:bCs/>
        </w:rPr>
        <w:t xml:space="preserve">not</w:t>
      </w:r>
      <w:r>
        <w:t xml:space="preserve"> </w:t>
      </w:r>
      <w:r>
        <w:t xml:space="preserve">musical loudness normalization.</w:t>
      </w:r>
    </w:p>
    <w:p>
      <w:pPr>
        <w:pStyle w:val="BodyText"/>
      </w:pPr>
      <w:r>
        <w:t xml:space="preserve">CAVA is</w:t>
      </w:r>
      <w:r>
        <w:t xml:space="preserve"> </w:t>
      </w:r>
      <w:r>
        <w:rPr>
          <w:b/>
          <w:bCs/>
        </w:rPr>
        <w:t xml:space="preserve">not being removed now</w:t>
      </w:r>
      <w:r>
        <w:t xml:space="preserve">. It becomes a separate, non-authoritative compatibility/reference track. The current Phase 2A-R work may finish and establish a final CAVA baseline, but CAVA characterization is no longer the critical path for the native PCM architecture. CAVA may be retained, adapted, or phased out later based on evidence.</w:t>
      </w:r>
    </w:p>
    <w:p>
      <w:r>
        <w:pict>
          <v:rect style="width:0;height:1.5pt" o:hralign="center" o:hrstd="t" o:hr="t"/>
        </w:pict>
      </w:r>
    </w:p>
    <w:bookmarkEnd w:id="21"/>
    <w:bookmarkStart w:id="22" w:name="product-and-architecture-goal"/>
    <w:p>
      <w:pPr>
        <w:pStyle w:val="Heading2"/>
      </w:pPr>
      <w:r>
        <w:t xml:space="preserve">2. Product and architecture goal</w:t>
      </w:r>
    </w:p>
    <w:p>
      <w:pPr>
        <w:pStyle w:val="FirstParagraph"/>
      </w:pPr>
      <w:r>
        <w:t xml:space="preserve">HueSync is not fundamentally a Hue-only spectrum visualizer. Its target is a:</w:t>
      </w:r>
    </w:p>
    <w:p>
      <w:pPr>
        <w:pStyle w:val="BlockText"/>
      </w:pPr>
      <w:r>
        <w:rPr>
          <w:b/>
          <w:bCs/>
        </w:rPr>
        <w:t xml:space="preserve">Source-independent and device-independent realtime music-to-light and atmosphere engine.</w:t>
      </w:r>
    </w:p>
    <w:p>
      <w:pPr>
        <w:pStyle w:val="FirstParagraph"/>
      </w:pPr>
      <w:r>
        <w:t xml:space="preserve">The audio side should therefore obey the following rules:</w:t>
      </w:r>
    </w:p>
    <w:p>
      <w:pPr>
        <w:pStyle w:val="BlockText"/>
      </w:pPr>
      <w:r>
        <w:rPr>
          <w:b/>
          <w:bCs/>
        </w:rPr>
        <w:t xml:space="preserve">Sources adapt and decode.</w:t>
      </w:r>
      <w:r>
        <w:br/>
      </w:r>
      <w:r>
        <w:rPr>
          <w:b/>
          <w:bCs/>
        </w:rPr>
        <w:t xml:space="preserve">Canonicalization standardizes technical audio representation.</w:t>
      </w:r>
      <w:r>
        <w:br/>
      </w:r>
      <w:r>
        <w:rPr>
          <w:b/>
          <w:bCs/>
        </w:rPr>
        <w:t xml:space="preserve">Analysers analyse canonical audio.</w:t>
      </w:r>
      <w:r>
        <w:br/>
      </w:r>
      <w:r>
        <w:rPr>
          <w:b/>
          <w:bCs/>
        </w:rPr>
        <w:t xml:space="preserve">AudioFeatures describe music semantically.</w:t>
      </w:r>
      <w:r>
        <w:br/>
      </w:r>
      <w:r>
        <w:rPr>
          <w:b/>
          <w:bCs/>
        </w:rPr>
        <w:t xml:space="preserve">Effects consume features, not source/backend details.</w:t>
      </w:r>
    </w:p>
    <w:p>
      <w:pPr>
        <w:pStyle w:val="FirstParagraph"/>
      </w:pPr>
      <w:r>
        <w:t xml:space="preserve">The output-side rules from the existing architecture remain:</w:t>
      </w:r>
    </w:p>
    <w:p>
      <w:pPr>
        <w:pStyle w:val="BlockText"/>
      </w:pPr>
      <w:r>
        <w:rPr>
          <w:b/>
          <w:bCs/>
        </w:rPr>
        <w:t xml:space="preserve">AudioFeatures are source-independent.</w:t>
      </w:r>
      <w:r>
        <w:br/>
      </w:r>
      <w:r>
        <w:rPr>
          <w:b/>
          <w:bCs/>
        </w:rPr>
        <w:t xml:space="preserve">Effects are controller-independent.</w:t>
      </w:r>
      <w:r>
        <w:br/>
      </w:r>
      <w:r>
        <w:rPr>
          <w:b/>
          <w:bCs/>
        </w:rPr>
        <w:t xml:space="preserve">Controllers are output adapters.</w:t>
      </w:r>
    </w:p>
    <w:p>
      <w:pPr>
        <w:pStyle w:val="FirstParagraph"/>
      </w:pPr>
      <w:r>
        <w:t xml:space="preserve">The complete conceptual pipeline is:</w:t>
      </w:r>
    </w:p>
    <w:p>
      <w:pPr>
        <w:pStyle w:val="SourceCode"/>
      </w:pPr>
      <w:r>
        <w:rPr>
          <w:rStyle w:val="VerbatimChar"/>
        </w:rPr>
        <w:t xml:space="preserve">LMS / AirPlay / streams / future sources</w:t>
      </w:r>
      <w:r>
        <w:br/>
      </w:r>
      <w:r>
        <w:rPr>
          <w:rStyle w:val="VerbatimChar"/>
        </w:rPr>
        <w:t xml:space="preserve">                  ↓</w:t>
      </w:r>
      <w:r>
        <w:br/>
      </w:r>
      <w:r>
        <w:rPr>
          <w:rStyle w:val="VerbatimChar"/>
        </w:rPr>
        <w:t xml:space="preserve">             Source Adapters</w:t>
      </w:r>
      <w:r>
        <w:br/>
      </w:r>
      <w:r>
        <w:rPr>
          <w:rStyle w:val="VerbatimChar"/>
        </w:rPr>
        <w:t xml:space="preserve">                  ↓</w:t>
      </w:r>
      <w:r>
        <w:br/>
      </w:r>
      <w:r>
        <w:rPr>
          <w:rStyle w:val="VerbatimChar"/>
        </w:rPr>
        <w:t xml:space="preserve">             Decoded Audio</w:t>
      </w:r>
      <w:r>
        <w:br/>
      </w:r>
      <w:r>
        <w:rPr>
          <w:rStyle w:val="VerbatimChar"/>
        </w:rPr>
        <w:t xml:space="preserve">                  ↓</w:t>
      </w:r>
      <w:r>
        <w:br/>
      </w:r>
      <w:r>
        <w:rPr>
          <w:rStyle w:val="VerbatimChar"/>
        </w:rPr>
        <w:t xml:space="preserve">          AudioCanonicalizer</w:t>
      </w:r>
      <w:r>
        <w:br/>
      </w:r>
      <w:r>
        <w:rPr>
          <w:rStyle w:val="VerbatimChar"/>
        </w:rPr>
        <w:t xml:space="preserve">                  ↓</w:t>
      </w:r>
      <w:r>
        <w:br/>
      </w:r>
      <w:r>
        <w:rPr>
          <w:rStyle w:val="VerbatimChar"/>
        </w:rPr>
        <w:t xml:space="preserve">       HueSync Analysis PCM v1</w:t>
      </w:r>
      <w:r>
        <w:br/>
      </w:r>
      <w:r>
        <w:rPr>
          <w:rStyle w:val="VerbatimChar"/>
        </w:rPr>
        <w:t xml:space="preserve">                  ↓</w:t>
      </w:r>
      <w:r>
        <w:br/>
      </w:r>
      <w:r>
        <w:rPr>
          <w:rStyle w:val="VerbatimChar"/>
        </w:rPr>
        <w:t xml:space="preserve">          Audio Feature Engine</w:t>
      </w:r>
      <w:r>
        <w:br/>
      </w:r>
      <w:r>
        <w:rPr>
          <w:rStyle w:val="VerbatimChar"/>
        </w:rPr>
        <w:t xml:space="preserve">        ┌─────────┼─────────┐</w:t>
      </w:r>
      <w:r>
        <w:br/>
      </w:r>
      <w:r>
        <w:rPr>
          <w:rStyle w:val="VerbatimChar"/>
        </w:rPr>
        <w:t xml:space="preserve">        ↓         ↓         ↓</w:t>
      </w:r>
      <w:r>
        <w:br/>
      </w:r>
      <w:r>
        <w:rPr>
          <w:rStyle w:val="VerbatimChar"/>
        </w:rPr>
        <w:t xml:space="preserve">    Spectrum   Dynamics   Rhythm</w:t>
      </w:r>
      <w:r>
        <w:br/>
      </w:r>
      <w:r>
        <w:rPr>
          <w:rStyle w:val="VerbatimChar"/>
        </w:rPr>
        <w:t xml:space="preserve">        └─────────┼─────────┘</w:t>
      </w:r>
      <w:r>
        <w:br/>
      </w:r>
      <w:r>
        <w:rPr>
          <w:rStyle w:val="VerbatimChar"/>
        </w:rPr>
        <w:t xml:space="preserve">                  ↓</w:t>
      </w:r>
      <w:r>
        <w:br/>
      </w:r>
      <w:r>
        <w:rPr>
          <w:rStyle w:val="VerbatimChar"/>
        </w:rPr>
        <w:t xml:space="preserve">             AudioFeatures</w:t>
      </w:r>
      <w:r>
        <w:br/>
      </w:r>
      <w:r>
        <w:rPr>
          <w:rStyle w:val="VerbatimChar"/>
        </w:rPr>
        <w:t xml:space="preserve">                  ↓</w:t>
      </w:r>
      <w:r>
        <w:br/>
      </w:r>
      <w:r>
        <w:rPr>
          <w:rStyle w:val="VerbatimChar"/>
        </w:rPr>
        <w:t xml:space="preserve">       EnergyProfile / Effects</w:t>
      </w:r>
      <w:r>
        <w:br/>
      </w:r>
      <w:r>
        <w:rPr>
          <w:rStyle w:val="VerbatimChar"/>
        </w:rPr>
        <w:t xml:space="preserve">                  ↓</w:t>
      </w:r>
      <w:r>
        <w:br/>
      </w:r>
      <w:r>
        <w:rPr>
          <w:rStyle w:val="VerbatimChar"/>
        </w:rPr>
        <w:t xml:space="preserve">        Abstract Light Output</w:t>
      </w:r>
      <w:r>
        <w:br/>
      </w:r>
      <w:r>
        <w:rPr>
          <w:rStyle w:val="VerbatimChar"/>
        </w:rPr>
        <w:t xml:space="preserve">                  ↓</w:t>
      </w:r>
      <w:r>
        <w:br/>
      </w:r>
      <w:r>
        <w:rPr>
          <w:rStyle w:val="VerbatimChar"/>
        </w:rPr>
        <w:t xml:space="preserve">          Controller Adapters</w:t>
      </w:r>
    </w:p>
    <w:p>
      <w:r>
        <w:pict>
          <v:rect style="width:0;height:1.5pt" o:hralign="center" o:hrstd="t" o:hr="t"/>
        </w:pict>
      </w:r>
    </w:p>
    <w:bookmarkEnd w:id="22"/>
    <w:bookmarkStart w:id="23" w:name="X657ce115e3732fb85d7fd33356980afb099c36e"/>
    <w:p>
      <w:pPr>
        <w:pStyle w:val="Heading2"/>
      </w:pPr>
      <w:r>
        <w:t xml:space="preserve">3. Why canonical PCM is the primary boundary</w:t>
      </w:r>
    </w:p>
    <w:p>
      <w:pPr>
        <w:pStyle w:val="FirstParagraph"/>
      </w:pPr>
      <w:r>
        <w:t xml:space="preserve">A source is a transport/decoder concern, not a musical-analysis type.</w:t>
      </w:r>
    </w:p>
    <w:p>
      <w:pPr>
        <w:pStyle w:val="BodyText"/>
      </w:pPr>
      <w:r>
        <w:t xml:space="preserve">HueSync should avoid architectures such as:</w:t>
      </w:r>
    </w:p>
    <w:p>
      <w:pPr>
        <w:pStyle w:val="SourceCode"/>
      </w:pPr>
      <w:r>
        <w:rPr>
          <w:rStyle w:val="VerbatimChar"/>
        </w:rPr>
        <w:t xml:space="preserve">LMS       → CAVA       → feature semantics A</w:t>
      </w:r>
      <w:r>
        <w:br/>
      </w:r>
      <w:r>
        <w:rPr>
          <w:rStyle w:val="VerbatimChar"/>
        </w:rPr>
        <w:t xml:space="preserve">AirPlay   → native DSP → feature semantics B</w:t>
      </w:r>
      <w:r>
        <w:br/>
      </w:r>
      <w:r>
        <w:rPr>
          <w:rStyle w:val="VerbatimChar"/>
        </w:rPr>
        <w:t xml:space="preserve">MP3       → special DSP→ feature semantics C</w:t>
      </w:r>
      <w:r>
        <w:br/>
      </w:r>
      <w:r>
        <w:rPr>
          <w:rStyle w:val="VerbatimChar"/>
        </w:rPr>
        <w:t xml:space="preserve">future    → ???        → feature semantics D</w:t>
      </w:r>
    </w:p>
    <w:p>
      <w:pPr>
        <w:pStyle w:val="FirstParagraph"/>
      </w:pPr>
      <w:r>
        <w:t xml:space="preserve">Instead:</w:t>
      </w:r>
    </w:p>
    <w:p>
      <w:pPr>
        <w:pStyle w:val="SourceCode"/>
      </w:pPr>
      <w:r>
        <w:rPr>
          <w:rStyle w:val="VerbatimChar"/>
        </w:rPr>
        <w:t xml:space="preserve">LMS / Squeezelite ─┐</w:t>
      </w:r>
      <w:r>
        <w:br/>
      </w:r>
      <w:r>
        <w:rPr>
          <w:rStyle w:val="VerbatimChar"/>
        </w:rPr>
        <w:t xml:space="preserve">AirPlay ────────────┤</w:t>
      </w:r>
      <w:r>
        <w:br/>
      </w:r>
      <w:r>
        <w:rPr>
          <w:rStyle w:val="VerbatimChar"/>
        </w:rPr>
        <w:t xml:space="preserve">MP3/AAC stream ─────┤</w:t>
      </w:r>
      <w:r>
        <w:br/>
      </w:r>
      <w:r>
        <w:rPr>
          <w:rStyle w:val="VerbatimChar"/>
        </w:rPr>
        <w:t xml:space="preserve">Spotify path ───────┤</w:t>
      </w:r>
      <w:r>
        <w:br/>
      </w:r>
      <w:r>
        <w:rPr>
          <w:rStyle w:val="VerbatimChar"/>
        </w:rPr>
        <w:t xml:space="preserve">TIDAL path ─────────┤</w:t>
      </w:r>
      <w:r>
        <w:br/>
      </w:r>
      <w:r>
        <w:rPr>
          <w:rStyle w:val="VerbatimChar"/>
        </w:rPr>
        <w:t xml:space="preserve">Roon path ──────────┤</w:t>
      </w:r>
      <w:r>
        <w:br/>
      </w:r>
      <w:r>
        <w:rPr>
          <w:rStyle w:val="VerbatimChar"/>
        </w:rPr>
        <w:t xml:space="preserve">Cast path ──────────┤</w:t>
      </w:r>
      <w:r>
        <w:br/>
      </w:r>
      <w:r>
        <w:rPr>
          <w:rStyle w:val="VerbatimChar"/>
        </w:rPr>
        <w:t xml:space="preserve">future source ──────┘</w:t>
      </w:r>
      <w:r>
        <w:br/>
      </w:r>
      <w:r>
        <w:rPr>
          <w:rStyle w:val="VerbatimChar"/>
        </w:rPr>
        <w:t xml:space="preserve">         ↓</w:t>
      </w:r>
      <w:r>
        <w:br/>
      </w:r>
      <w:r>
        <w:rPr>
          <w:rStyle w:val="VerbatimChar"/>
        </w:rPr>
        <w:t xml:space="preserve"> source-specific decode/adaptation</w:t>
      </w:r>
      <w:r>
        <w:br/>
      </w:r>
      <w:r>
        <w:rPr>
          <w:rStyle w:val="VerbatimChar"/>
        </w:rPr>
        <w:t xml:space="preserve">         ↓</w:t>
      </w:r>
      <w:r>
        <w:br/>
      </w:r>
      <w:r>
        <w:rPr>
          <w:rStyle w:val="VerbatimChar"/>
        </w:rPr>
        <w:t xml:space="preserve">    canonical PCM</w:t>
      </w:r>
      <w:r>
        <w:br/>
      </w:r>
      <w:r>
        <w:rPr>
          <w:rStyle w:val="VerbatimChar"/>
        </w:rPr>
        <w:t xml:space="preserve">         ↓</w:t>
      </w:r>
      <w:r>
        <w:br/>
      </w:r>
      <w:r>
        <w:rPr>
          <w:rStyle w:val="VerbatimChar"/>
        </w:rPr>
        <w:t xml:space="preserve"> one HueSync analysis architecture</w:t>
      </w:r>
    </w:p>
    <w:p>
      <w:pPr>
        <w:pStyle w:val="FirstParagraph"/>
      </w:pPr>
      <w:r>
        <w:t xml:space="preserve">This makes adding a future source primarily an ingestion problem. Once it satisfies the canonical PCM contract, the native analyser and feature semantics should remain unchanged.</w:t>
      </w:r>
    </w:p>
    <w:p>
      <w:pPr>
        <w:pStyle w:val="BodyText"/>
      </w:pPr>
      <w:r>
        <w:t xml:space="preserve">The engineering objective becomes:</w:t>
      </w:r>
    </w:p>
    <w:p>
      <w:pPr>
        <w:pStyle w:val="BlockText"/>
      </w:pPr>
      <w:r>
        <w:rPr>
          <w:b/>
          <w:bCs/>
        </w:rPr>
        <w:t xml:space="preserve">Equivalent musical material presented through different supported source adapters should produce practically equivalent AudioFeatures, within defined tolerances.</w:t>
      </w:r>
    </w:p>
    <w:p>
      <w:pPr>
        <w:pStyle w:val="FirstParagraph"/>
      </w:pPr>
      <w:r>
        <w:t xml:space="preserve">That is the source-invariance criterion.</w:t>
      </w:r>
    </w:p>
    <w:p>
      <w:r>
        <w:pict>
          <v:rect style="width:0;height:1.5pt" o:hralign="center" o:hrstd="t" o:hr="t"/>
        </w:pict>
      </w:r>
    </w:p>
    <w:bookmarkEnd w:id="23"/>
    <w:bookmarkStart w:id="24" w:name="Xf090e702955f7073a22acf5bfd19c764eee2808"/>
    <w:p>
      <w:pPr>
        <w:pStyle w:val="Heading2"/>
      </w:pPr>
      <w:r>
        <w:t xml:space="preserve">4. Source diversity and what HueSync must normalize</w:t>
      </w:r>
    </w:p>
    <w:p>
      <w:pPr>
        <w:pStyle w:val="FirstParagraph"/>
      </w:pPr>
      <w:r>
        <w:t xml:space="preserve">Future source integrations may deliver or originate from many technical forms:</w:t>
      </w:r>
    </w:p>
    <w:p>
      <w:pPr>
        <w:pStyle w:val="SourceCode"/>
      </w:pPr>
      <w:r>
        <w:rPr>
          <w:rStyle w:val="VerbatimChar"/>
        </w:rPr>
        <w:t xml:space="preserve">raw PCM</w:t>
      </w:r>
      <w:r>
        <w:br/>
      </w:r>
      <w:r>
        <w:rPr>
          <w:rStyle w:val="VerbatimChar"/>
        </w:rPr>
        <w:t xml:space="preserve">MP3</w:t>
      </w:r>
      <w:r>
        <w:br/>
      </w:r>
      <w:r>
        <w:rPr>
          <w:rStyle w:val="VerbatimChar"/>
        </w:rPr>
        <w:t xml:space="preserve">AAC</w:t>
      </w:r>
      <w:r>
        <w:br/>
      </w:r>
      <w:r>
        <w:rPr>
          <w:rStyle w:val="VerbatimChar"/>
        </w:rPr>
        <w:t xml:space="preserve">ALAC</w:t>
      </w:r>
      <w:r>
        <w:br/>
      </w:r>
      <w:r>
        <w:rPr>
          <w:rStyle w:val="VerbatimChar"/>
        </w:rPr>
        <w:t xml:space="preserve">FLAC</w:t>
      </w:r>
      <w:r>
        <w:br/>
      </w:r>
      <w:r>
        <w:rPr>
          <w:rStyle w:val="VerbatimChar"/>
        </w:rPr>
        <w:t xml:space="preserve">Opus</w:t>
      </w:r>
      <w:r>
        <w:br/>
      </w:r>
      <w:r>
        <w:rPr>
          <w:rStyle w:val="VerbatimChar"/>
        </w:rPr>
        <w:t xml:space="preserve">high-resolution PCM</w:t>
      </w:r>
      <w:r>
        <w:br/>
      </w:r>
      <w:r>
        <w:rPr>
          <w:rStyle w:val="VerbatimChar"/>
        </w:rPr>
        <w:t xml:space="preserve">mono audio</w:t>
      </w:r>
      <w:r>
        <w:br/>
      </w:r>
      <w:r>
        <w:rPr>
          <w:rStyle w:val="VerbatimChar"/>
        </w:rPr>
        <w:t xml:space="preserve">stereo audio</w:t>
      </w:r>
      <w:r>
        <w:br/>
      </w:r>
      <w:r>
        <w:rPr>
          <w:rStyle w:val="VerbatimChar"/>
        </w:rPr>
        <w:t xml:space="preserve">44.1 kHz material</w:t>
      </w:r>
      <w:r>
        <w:br/>
      </w:r>
      <w:r>
        <w:rPr>
          <w:rStyle w:val="VerbatimChar"/>
        </w:rPr>
        <w:t xml:space="preserve">48 kHz material</w:t>
      </w:r>
      <w:r>
        <w:br/>
      </w:r>
      <w:r>
        <w:rPr>
          <w:rStyle w:val="VerbatimChar"/>
        </w:rPr>
        <w:t xml:space="preserve">higher-rate material</w:t>
      </w:r>
      <w:r>
        <w:br/>
      </w:r>
      <w:r>
        <w:rPr>
          <w:rStyle w:val="VerbatimChar"/>
        </w:rPr>
        <w:t xml:space="preserve">networked live streams</w:t>
      </w:r>
      <w:r>
        <w:br/>
      </w:r>
      <w:r>
        <w:rPr>
          <w:rStyle w:val="VerbatimChar"/>
        </w:rPr>
        <w:t xml:space="preserve">buffered playback</w:t>
      </w:r>
    </w:p>
    <w:p>
      <w:pPr>
        <w:pStyle w:val="FirstParagraph"/>
      </w:pPr>
      <w:r>
        <w:t xml:space="preserve">The analyser should not carry branches for these formats.</w:t>
      </w:r>
    </w:p>
    <w:p>
      <w:pPr>
        <w:pStyle w:val="BodyText"/>
      </w:pPr>
      <w:r>
        <w:t xml:space="preserve">A compressed stream is decoded first:</w:t>
      </w:r>
    </w:p>
    <w:p>
      <w:pPr>
        <w:pStyle w:val="SourceCode"/>
      </w:pPr>
      <w:r>
        <w:rPr>
          <w:rStyle w:val="VerbatimChar"/>
        </w:rPr>
        <w:t xml:space="preserve">MP3 / AAC / FLAC / ALAC / Opus</w:t>
      </w:r>
      <w:r>
        <w:br/>
      </w:r>
      <w:r>
        <w:rPr>
          <w:rStyle w:val="VerbatimChar"/>
        </w:rPr>
        <w:t xml:space="preserve">              ↓</w:t>
      </w:r>
      <w:r>
        <w:br/>
      </w:r>
      <w:r>
        <w:rPr>
          <w:rStyle w:val="VerbatimChar"/>
        </w:rPr>
        <w:t xml:space="preserve">            decoder</w:t>
      </w:r>
      <w:r>
        <w:br/>
      </w:r>
      <w:r>
        <w:rPr>
          <w:rStyle w:val="VerbatimChar"/>
        </w:rPr>
        <w:t xml:space="preserve">              ↓</w:t>
      </w:r>
      <w:r>
        <w:br/>
      </w:r>
      <w:r>
        <w:rPr>
          <w:rStyle w:val="VerbatimChar"/>
        </w:rPr>
        <w:t xml:space="preserve">       decoded source PCM</w:t>
      </w:r>
      <w:r>
        <w:br/>
      </w:r>
      <w:r>
        <w:rPr>
          <w:rStyle w:val="VerbatimChar"/>
        </w:rPr>
        <w:t xml:space="preserve">              ↓</w:t>
      </w:r>
      <w:r>
        <w:br/>
      </w:r>
      <w:r>
        <w:rPr>
          <w:rStyle w:val="VerbatimChar"/>
        </w:rPr>
        <w:t xml:space="preserve">      AudioCanonicalizer</w:t>
      </w:r>
      <w:r>
        <w:br/>
      </w:r>
      <w:r>
        <w:rPr>
          <w:rStyle w:val="VerbatimChar"/>
        </w:rPr>
        <w:t xml:space="preserve">              ↓</w:t>
      </w:r>
      <w:r>
        <w:br/>
      </w:r>
      <w:r>
        <w:rPr>
          <w:rStyle w:val="VerbatimChar"/>
        </w:rPr>
        <w:t xml:space="preserve">      HueSync Analysis PCM</w:t>
      </w:r>
    </w:p>
    <w:p>
      <w:pPr>
        <w:pStyle w:val="FirstParagraph"/>
      </w:pPr>
      <w:r>
        <w:t xml:space="preserve">For example:</w:t>
      </w:r>
    </w:p>
    <w:p>
      <w:pPr>
        <w:pStyle w:val="SourceCode"/>
      </w:pPr>
      <w:r>
        <w:rPr>
          <w:rStyle w:val="VerbatimChar"/>
        </w:rPr>
        <w:t xml:space="preserve">MP3 stream, 44.1 kHz stereo</w:t>
      </w:r>
      <w:r>
        <w:br/>
      </w:r>
      <w:r>
        <w:rPr>
          <w:rStyle w:val="VerbatimChar"/>
        </w:rPr>
        <w:t xml:space="preserve">        ↓ decode</w:t>
      </w:r>
      <w:r>
        <w:br/>
      </w:r>
      <w:r>
        <w:rPr>
          <w:rStyle w:val="VerbatimChar"/>
        </w:rPr>
        <w:t xml:space="preserve">PCM, 44.1 kHz stereo</w:t>
      </w:r>
      <w:r>
        <w:br/>
      </w:r>
      <w:r>
        <w:rPr>
          <w:rStyle w:val="VerbatimChar"/>
        </w:rPr>
        <w:t xml:space="preserve">        ↓ resample + sample conversion</w:t>
      </w:r>
      <w:r>
        <w:br/>
      </w:r>
      <w:r>
        <w:rPr>
          <w:rStyle w:val="VerbatimChar"/>
        </w:rPr>
        <w:t xml:space="preserve">48 kHz float32 stereo</w:t>
      </w:r>
      <w:r>
        <w:br/>
      </w:r>
      <w:r>
        <w:rPr>
          <w:rStyle w:val="VerbatimChar"/>
        </w:rPr>
        <w:t xml:space="preserve">        ↓</w:t>
      </w:r>
      <w:r>
        <w:br/>
      </w:r>
      <w:r>
        <w:rPr>
          <w:rStyle w:val="VerbatimChar"/>
        </w:rPr>
        <w:t xml:space="preserve">HueSync Audio Feature Engine</w:t>
      </w:r>
    </w:p>
    <w:p>
      <w:pPr>
        <w:pStyle w:val="FirstParagraph"/>
      </w:pPr>
      <w:r>
        <w:t xml:space="preserve">A high-resolution source follows the same model:</w:t>
      </w:r>
    </w:p>
    <w:p>
      <w:pPr>
        <w:pStyle w:val="SourceCode"/>
      </w:pPr>
      <w:r>
        <w:rPr>
          <w:rStyle w:val="VerbatimChar"/>
        </w:rPr>
        <w:t xml:space="preserve">high-rate / high-bit-depth source</w:t>
      </w:r>
      <w:r>
        <w:br/>
      </w:r>
      <w:r>
        <w:rPr>
          <w:rStyle w:val="VerbatimChar"/>
        </w:rPr>
        <w:t xml:space="preserve">        ↓ decode</w:t>
      </w:r>
      <w:r>
        <w:br/>
      </w:r>
      <w:r>
        <w:rPr>
          <w:rStyle w:val="VerbatimChar"/>
        </w:rPr>
        <w:t xml:space="preserve">source PCM</w:t>
      </w:r>
      <w:r>
        <w:br/>
      </w:r>
      <w:r>
        <w:rPr>
          <w:rStyle w:val="VerbatimChar"/>
        </w:rPr>
        <w:t xml:space="preserve">        ↓ quality resample + conversion</w:t>
      </w:r>
      <w:r>
        <w:br/>
      </w:r>
      <w:r>
        <w:rPr>
          <w:rStyle w:val="VerbatimChar"/>
        </w:rPr>
        <w:t xml:space="preserve">48 kHz float32 stereo</w:t>
      </w:r>
      <w:r>
        <w:br/>
      </w:r>
      <w:r>
        <w:rPr>
          <w:rStyle w:val="VerbatimChar"/>
        </w:rPr>
        <w:t xml:space="preserve">        ↓</w:t>
      </w:r>
      <w:r>
        <w:br/>
      </w:r>
      <w:r>
        <w:rPr>
          <w:rStyle w:val="VerbatimChar"/>
        </w:rPr>
        <w:t xml:space="preserve">HueSync Audio Feature Engine</w:t>
      </w:r>
    </w:p>
    <w:p>
      <w:pPr>
        <w:pStyle w:val="FirstParagraph"/>
      </w:pPr>
      <w:r>
        <w:t xml:space="preserve">The source adapter owns the transport- and codec-specific work. The canonicalizer owns the conversion to the common analysis representation.</w:t>
      </w:r>
    </w:p>
    <w:p>
      <w:r>
        <w:pict>
          <v:rect style="width:0;height:1.5pt" o:hralign="center" o:hrstd="t" o:hr="t"/>
        </w:pict>
      </w:r>
    </w:p>
    <w:bookmarkEnd w:id="24"/>
    <w:bookmarkStart w:id="31" w:name="huesync-analysis-pcm-v1"/>
    <w:p>
      <w:pPr>
        <w:pStyle w:val="Heading2"/>
      </w:pPr>
      <w:r>
        <w:t xml:space="preserve">5. HueSync Analysis PCM v1</w:t>
      </w:r>
    </w:p>
    <w:bookmarkStart w:id="25" w:name="sample-rate-48-khz"/>
    <w:p>
      <w:pPr>
        <w:pStyle w:val="Heading3"/>
      </w:pPr>
      <w:r>
        <w:t xml:space="preserve">5.1 Sample rate: 48 kHz</w:t>
      </w:r>
    </w:p>
    <w:p>
      <w:pPr>
        <w:pStyle w:val="FirstParagraph"/>
      </w:pPr>
      <w:r>
        <w:t xml:space="preserve">The architectural target is</w:t>
      </w:r>
      <w:r>
        <w:t xml:space="preserve"> </w:t>
      </w:r>
      <w:r>
        <w:rPr>
          <w:b/>
          <w:bCs/>
        </w:rPr>
        <w:t xml:space="preserve">48,000 samples per second</w:t>
      </w:r>
      <w:r>
        <w:t xml:space="preserve">.</w:t>
      </w:r>
    </w:p>
    <w:p>
      <w:pPr>
        <w:pStyle w:val="BodyText"/>
      </w:pPr>
      <w:r>
        <w:t xml:space="preserve">The purpose is not to claim that 48 kHz is universally superior for playback. HueSync needs one deterministic DSP time/frequency basis that works well across music and network/AV source ecosystems.</w:t>
      </w:r>
    </w:p>
    <w:p>
      <w:pPr>
        <w:pStyle w:val="BodyText"/>
      </w:pPr>
      <w:r>
        <w:t xml:space="preserve">Source material at 44.1 kHz is resampled to 48 kHz. Higher-rate source material is downsampled using an appropriate anti-aliasing resampler. A source already delivering 48 kHz requires no sample-rate conversion.</w:t>
      </w:r>
    </w:p>
    <w:p>
      <w:pPr>
        <w:pStyle w:val="BodyText"/>
      </w:pPr>
      <w:r>
        <w:t xml:space="preserve">The analyser must not change its semantics depending on the original source rate.</w:t>
      </w:r>
    </w:p>
    <w:bookmarkEnd w:id="25"/>
    <w:bookmarkStart w:id="26" w:name="sample-representation-float32"/>
    <w:p>
      <w:pPr>
        <w:pStyle w:val="Heading3"/>
      </w:pPr>
      <w:r>
        <w:t xml:space="preserve">5.2 Sample representation: float32</w:t>
      </w:r>
    </w:p>
    <w:p>
      <w:pPr>
        <w:pStyle w:val="FirstParagraph"/>
      </w:pPr>
      <w:r>
        <w:t xml:space="preserve">Packed integer formats such as S16_LE, S24, or S32 may remain valid transport/decoder formats, but they are not the semantic internal DSP representation.</w:t>
      </w:r>
    </w:p>
    <w:p>
      <w:pPr>
        <w:pStyle w:val="BodyText"/>
      </w:pPr>
      <w:r>
        <w:t xml:space="preserve">Canonical samples should be float32, nominally:</w:t>
      </w:r>
    </w:p>
    <w:p>
      <w:pPr>
        <w:pStyle w:val="SourceCode"/>
      </w:pPr>
      <w:r>
        <w:rPr>
          <w:rStyle w:val="VerbatimChar"/>
        </w:rPr>
        <w:t xml:space="preserve">-1.0   negative full scale</w:t>
      </w:r>
      <w:r>
        <w:br/>
      </w:r>
      <w:r>
        <w:rPr>
          <w:rStyle w:val="VerbatimChar"/>
        </w:rPr>
        <w:t xml:space="preserve"> 0.0   zero</w:t>
      </w:r>
      <w:r>
        <w:br/>
      </w:r>
      <w:r>
        <w:rPr>
          <w:rStyle w:val="VerbatimChar"/>
        </w:rPr>
        <w:t xml:space="preserve">+1.0   positive full scale</w:t>
      </w:r>
    </w:p>
    <w:p>
      <w:pPr>
        <w:pStyle w:val="FirstParagraph"/>
      </w:pPr>
      <w:r>
        <w:t xml:space="preserve">All integer decoding and scaling occurs before or at the canonicalization boundary.</w:t>
      </w:r>
    </w:p>
    <w:p>
      <w:pPr>
        <w:pStyle w:val="BodyText"/>
      </w:pPr>
      <w:r>
        <w:t xml:space="preserve">This keeps FFT/STFT, RMS, peak, dynamics, onset, and future analysis code independent of source bit depth and byte layout.</w:t>
      </w:r>
    </w:p>
    <w:bookmarkEnd w:id="26"/>
    <w:bookmarkStart w:id="27" w:name="stereo-is-preserved"/>
    <w:p>
      <w:pPr>
        <w:pStyle w:val="Heading3"/>
      </w:pPr>
      <w:r>
        <w:t xml:space="preserve">5.3 Stereo is preserved</w:t>
      </w:r>
    </w:p>
    <w:p>
      <w:pPr>
        <w:pStyle w:val="FirstParagraph"/>
      </w:pPr>
      <w:r>
        <w:t xml:space="preserve">Canonicalization must not globally reduce stereo to:</w:t>
      </w:r>
    </w:p>
    <w:p>
      <w:pPr>
        <w:pStyle w:val="SourceCode"/>
      </w:pPr>
      <w:r>
        <w:rPr>
          <w:rStyle w:val="VerbatimChar"/>
        </w:rPr>
        <w:t xml:space="preserve">(L + R) / 2</w:t>
      </w:r>
    </w:p>
    <w:p>
      <w:pPr>
        <w:pStyle w:val="FirstParagraph"/>
      </w:pPr>
      <w:r>
        <w:t xml:space="preserve">Doing so destroys information before the feature extractor has decided whether that information matters. In particular, phase-opposed stereo content can cancel in such a downmix.</w:t>
      </w:r>
    </w:p>
    <w:p>
      <w:pPr>
        <w:pStyle w:val="BodyText"/>
      </w:pPr>
      <w:r>
        <w:t xml:space="preserve">Analysis PCM therefore preserves Left and Right channels.</w:t>
      </w:r>
    </w:p>
    <w:p>
      <w:pPr>
        <w:pStyle w:val="BodyText"/>
      </w:pPr>
      <w:r>
        <w:t xml:space="preserve">Each feature family may later define its own explicit channel policy:</w:t>
      </w:r>
    </w:p>
    <w:p>
      <w:pPr>
        <w:pStyle w:val="SourceCode"/>
      </w:pPr>
      <w:r>
        <w:rPr>
          <w:rStyle w:val="VerbatimChar"/>
        </w:rPr>
        <w:t xml:space="preserve">Spectrum    → analyse L/R appropriately, then combine if required</w:t>
      </w:r>
      <w:r>
        <w:br/>
      </w:r>
      <w:r>
        <w:rPr>
          <w:rStyle w:val="VerbatimChar"/>
        </w:rPr>
        <w:t xml:space="preserve">Dynamics    → explicit stereo level policy</w:t>
      </w:r>
      <w:r>
        <w:br/>
      </w:r>
      <w:r>
        <w:rPr>
          <w:rStyle w:val="VerbatimChar"/>
        </w:rPr>
        <w:t xml:space="preserve">Spatial     → may preserve/use channel differences</w:t>
      </w:r>
      <w:r>
        <w:br/>
      </w:r>
      <w:r>
        <w:rPr>
          <w:rStyle w:val="VerbatimChar"/>
        </w:rPr>
        <w:t xml:space="preserve">Peak        → explicit per-channel or combined definition</w:t>
      </w:r>
      <w:r>
        <w:br/>
      </w:r>
      <w:r>
        <w:rPr>
          <w:rStyle w:val="VerbatimChar"/>
        </w:rPr>
        <w:t xml:space="preserve">Mono feature→ explicit downmix only where semantically intended</w:t>
      </w:r>
    </w:p>
    <w:p>
      <w:pPr>
        <w:pStyle w:val="FirstParagraph"/>
      </w:pPr>
      <w:r>
        <w:t xml:space="preserve">Channel policy belongs to feature semantics, not hidden source normalization.</w:t>
      </w:r>
    </w:p>
    <w:bookmarkEnd w:id="27"/>
    <w:bookmarkStart w:id="28" w:name="mono-sources"/>
    <w:p>
      <w:pPr>
        <w:pStyle w:val="Heading3"/>
      </w:pPr>
      <w:r>
        <w:t xml:space="preserve">5.4 Mono sources</w:t>
      </w:r>
    </w:p>
    <w:p>
      <w:pPr>
        <w:pStyle w:val="FirstParagraph"/>
      </w:pPr>
      <w:r>
        <w:t xml:space="preserve">A mono source can be canonicalized deterministically to stereo, for example by duplication:</w:t>
      </w:r>
    </w:p>
    <w:p>
      <w:pPr>
        <w:pStyle w:val="SourceCode"/>
      </w:pPr>
      <w:r>
        <w:rPr>
          <w:rStyle w:val="VerbatimChar"/>
        </w:rPr>
        <w:t xml:space="preserve">mono → L</w:t>
      </w:r>
      <w:r>
        <w:br/>
      </w:r>
      <w:r>
        <w:rPr>
          <w:rStyle w:val="VerbatimChar"/>
        </w:rPr>
        <w:t xml:space="preserve">mono → R</w:t>
      </w:r>
    </w:p>
    <w:p>
      <w:pPr>
        <w:pStyle w:val="FirstParagraph"/>
      </w:pPr>
      <w:r>
        <w:t xml:space="preserve">The exact policy should be part of the canonicalizer specification and tested.</w:t>
      </w:r>
    </w:p>
    <w:bookmarkEnd w:id="28"/>
    <w:bookmarkStart w:id="29" w:name="timing-and-sample-position"/>
    <w:p>
      <w:pPr>
        <w:pStyle w:val="Heading3"/>
      </w:pPr>
      <w:r>
        <w:t xml:space="preserve">5.5 Timing and sample position</w:t>
      </w:r>
    </w:p>
    <w:p>
      <w:pPr>
        <w:pStyle w:val="FirstParagraph"/>
      </w:pPr>
      <w:r>
        <w:t xml:space="preserve">Canonical audio is not merely a NumPy-like array of samples. Realtime lighting needs reliable temporal semantics.</w:t>
      </w:r>
    </w:p>
    <w:p>
      <w:pPr>
        <w:pStyle w:val="BodyText"/>
      </w:pPr>
      <w:r>
        <w:t xml:space="preserve">Analysis frames/chunks must be associated with a monotonically increasing canonical sample position. At 48 kHz, sample position is the primary time base:</w:t>
      </w:r>
    </w:p>
    <w:p>
      <w:pPr>
        <w:pStyle w:val="SourceCode"/>
      </w:pPr>
      <w:r>
        <w:rPr>
          <w:rStyle w:val="VerbatimChar"/>
        </w:rPr>
        <w:t xml:space="preserve">time = sample_position / 48000</w:t>
      </w:r>
    </w:p>
    <w:p>
      <w:pPr>
        <w:pStyle w:val="FirstParagraph"/>
      </w:pPr>
      <w:r>
        <w:t xml:space="preserve">Wall-clock timestamps may be carried for diagnostics/synchronization, but DSP progression should not depend on polling frequency when audio-time semantics are required.</w:t>
      </w:r>
    </w:p>
    <w:p>
      <w:pPr>
        <w:pStyle w:val="BodyText"/>
      </w:pPr>
      <w:r>
        <w:t xml:space="preserve">This addresses a class of errors where the same audio state can accidentally be processed repeatedly merely because a consumer polls faster than a producer emits data.</w:t>
      </w:r>
    </w:p>
    <w:bookmarkEnd w:id="29"/>
    <w:bookmarkStart w:id="30" w:name="discontinuities-and-validity"/>
    <w:p>
      <w:pPr>
        <w:pStyle w:val="Heading3"/>
      </w:pPr>
      <w:r>
        <w:t xml:space="preserve">5.6 Discontinuities and validity</w:t>
      </w:r>
    </w:p>
    <w:p>
      <w:pPr>
        <w:pStyle w:val="FirstParagraph"/>
      </w:pPr>
      <w:r>
        <w:t xml:space="preserve">Live network and streaming sources can reconnect, underrun, jump, restart, or lose data.</w:t>
      </w:r>
    </w:p>
    <w:p>
      <w:pPr>
        <w:pStyle w:val="BodyText"/>
      </w:pPr>
      <w:r>
        <w:t xml:space="preserve">A gap in transport must not silently become a musical observation.</w:t>
      </w:r>
    </w:p>
    <w:p>
      <w:pPr>
        <w:pStyle w:val="BodyText"/>
      </w:pPr>
      <w:r>
        <w:t xml:space="preserve">The canonical contract therefore needs an explicit discontinuity/validity mechanism. Examples include:</w:t>
      </w:r>
    </w:p>
    <w:p>
      <w:pPr>
        <w:pStyle w:val="SourceCode"/>
      </w:pPr>
      <w:r>
        <w:rPr>
          <w:rStyle w:val="VerbatimChar"/>
        </w:rPr>
        <w:t xml:space="preserve">stream start</w:t>
      </w:r>
      <w:r>
        <w:br/>
      </w:r>
      <w:r>
        <w:rPr>
          <w:rStyle w:val="VerbatimChar"/>
        </w:rPr>
        <w:t xml:space="preserve">stream restart</w:t>
      </w:r>
      <w:r>
        <w:br/>
      </w:r>
      <w:r>
        <w:rPr>
          <w:rStyle w:val="VerbatimChar"/>
        </w:rPr>
        <w:t xml:space="preserve">missing samples</w:t>
      </w:r>
      <w:r>
        <w:br/>
      </w:r>
      <w:r>
        <w:rPr>
          <w:rStyle w:val="VerbatimChar"/>
        </w:rPr>
        <w:t xml:space="preserve">decoder reset</w:t>
      </w:r>
      <w:r>
        <w:br/>
      </w:r>
      <w:r>
        <w:rPr>
          <w:rStyle w:val="VerbatimChar"/>
        </w:rPr>
        <w:t xml:space="preserve">source seek</w:t>
      </w:r>
      <w:r>
        <w:br/>
      </w:r>
      <w:r>
        <w:rPr>
          <w:rStyle w:val="VerbatimChar"/>
        </w:rPr>
        <w:t xml:space="preserve">rate/format change</w:t>
      </w:r>
      <w:r>
        <w:br/>
      </w:r>
      <w:r>
        <w:rPr>
          <w:rStyle w:val="VerbatimChar"/>
        </w:rPr>
        <w:t xml:space="preserve">buffer underrun</w:t>
      </w:r>
      <w:r>
        <w:br/>
      </w:r>
      <w:r>
        <w:rPr>
          <w:rStyle w:val="VerbatimChar"/>
        </w:rPr>
        <w:t xml:space="preserve">transport reconnect</w:t>
      </w:r>
    </w:p>
    <w:p>
      <w:pPr>
        <w:pStyle w:val="FirstParagraph"/>
      </w:pPr>
      <w:r>
        <w:t xml:space="preserve">The exact schema is an implementation decision, but these events must be representable.</w:t>
      </w:r>
    </w:p>
    <w:p>
      <w:r>
        <w:pict>
          <v:rect style="width:0;height:1.5pt" o:hralign="center" o:hrstd="t" o:hr="t"/>
        </w:pict>
      </w:r>
    </w:p>
    <w:bookmarkEnd w:id="30"/>
    <w:bookmarkEnd w:id="31"/>
    <w:bookmarkStart w:id="32" w:name="X6a41feb08430a2f64e8b9d352b0a8f49ca8faba"/>
    <w:p>
      <w:pPr>
        <w:pStyle w:val="Heading2"/>
      </w:pPr>
      <w:r>
        <w:t xml:space="preserve">6. What canonicalization does — and does not do</w:t>
      </w:r>
    </w:p>
    <w:p>
      <w:pPr>
        <w:pStyle w:val="FirstParagraph"/>
      </w:pPr>
      <w:r>
        <w:t xml:space="preserve">Canonicalization is</w:t>
      </w:r>
      <w:r>
        <w:t xml:space="preserve"> </w:t>
      </w:r>
      <w:r>
        <w:rPr>
          <w:b/>
          <w:bCs/>
        </w:rPr>
        <w:t xml:space="preserve">technical source normalization</w:t>
      </w:r>
      <w:r>
        <w:t xml:space="preserve">.</w:t>
      </w:r>
    </w:p>
    <w:p>
      <w:pPr>
        <w:pStyle w:val="BodyText"/>
      </w:pPr>
      <w:r>
        <w:t xml:space="preserve">It may perform:</w:t>
      </w:r>
    </w:p>
    <w:p>
      <w:pPr>
        <w:pStyle w:val="SourceCode"/>
      </w:pPr>
      <w:r>
        <w:rPr>
          <w:rStyle w:val="VerbatimChar"/>
        </w:rPr>
        <w:t xml:space="preserve">decode/accept decoded PCM</w:t>
      </w:r>
      <w:r>
        <w:br/>
      </w:r>
      <w:r>
        <w:rPr>
          <w:rStyle w:val="VerbatimChar"/>
        </w:rPr>
        <w:t xml:space="preserve">sample-format conversion</w:t>
      </w:r>
      <w:r>
        <w:br/>
      </w:r>
      <w:r>
        <w:rPr>
          <w:rStyle w:val="VerbatimChar"/>
        </w:rPr>
        <w:t xml:space="preserve">bit-depth scaling</w:t>
      </w:r>
      <w:r>
        <w:br/>
      </w:r>
      <w:r>
        <w:rPr>
          <w:rStyle w:val="VerbatimChar"/>
        </w:rPr>
        <w:t xml:space="preserve">resampling</w:t>
      </w:r>
      <w:r>
        <w:br/>
      </w:r>
      <w:r>
        <w:rPr>
          <w:rStyle w:val="VerbatimChar"/>
        </w:rPr>
        <w:t xml:space="preserve">channel-layout canonicalization</w:t>
      </w:r>
      <w:r>
        <w:br/>
      </w:r>
      <w:r>
        <w:rPr>
          <w:rStyle w:val="VerbatimChar"/>
        </w:rPr>
        <w:t xml:space="preserve">chunk/frame alignment</w:t>
      </w:r>
      <w:r>
        <w:br/>
      </w:r>
      <w:r>
        <w:rPr>
          <w:rStyle w:val="VerbatimChar"/>
        </w:rPr>
        <w:t xml:space="preserve">sample-position tracking</w:t>
      </w:r>
      <w:r>
        <w:br/>
      </w:r>
      <w:r>
        <w:rPr>
          <w:rStyle w:val="VerbatimChar"/>
        </w:rPr>
        <w:t xml:space="preserve">discontinuity propagation</w:t>
      </w:r>
      <w:r>
        <w:br/>
      </w:r>
      <w:r>
        <w:rPr>
          <w:rStyle w:val="VerbatimChar"/>
        </w:rPr>
        <w:t xml:space="preserve">source metadata preservation</w:t>
      </w:r>
    </w:p>
    <w:p>
      <w:pPr>
        <w:pStyle w:val="FirstParagraph"/>
      </w:pPr>
      <w:r>
        <w:t xml:space="preserve">It must not automatically perform:</w:t>
      </w:r>
    </w:p>
    <w:p>
      <w:pPr>
        <w:pStyle w:val="SourceCode"/>
      </w:pPr>
      <w:r>
        <w:rPr>
          <w:rStyle w:val="VerbatimChar"/>
        </w:rPr>
        <w:t xml:space="preserve">track peak normalization</w:t>
      </w:r>
      <w:r>
        <w:br/>
      </w:r>
      <w:r>
        <w:rPr>
          <w:rStyle w:val="VerbatimChar"/>
        </w:rPr>
        <w:t xml:space="preserve">loudness normalization</w:t>
      </w:r>
      <w:r>
        <w:br/>
      </w:r>
      <w:r>
        <w:rPr>
          <w:rStyle w:val="VerbatimChar"/>
        </w:rPr>
        <w:t xml:space="preserve">aggressive AGC</w:t>
      </w:r>
      <w:r>
        <w:br/>
      </w:r>
      <w:r>
        <w:rPr>
          <w:rStyle w:val="VerbatimChar"/>
        </w:rPr>
        <w:t xml:space="preserve">musical activity compression</w:t>
      </w:r>
      <w:r>
        <w:br/>
      </w:r>
      <w:r>
        <w:rPr>
          <w:rStyle w:val="VerbatimChar"/>
        </w:rPr>
        <w:t xml:space="preserve">spectrum autosensitivity</w:t>
      </w:r>
      <w:r>
        <w:br/>
      </w:r>
      <w:r>
        <w:rPr>
          <w:rStyle w:val="VerbatimChar"/>
        </w:rPr>
        <w:t xml:space="preserve">beat-dependent gain</w:t>
      </w:r>
      <w:r>
        <w:br/>
      </w:r>
      <w:r>
        <w:rPr>
          <w:rStyle w:val="VerbatimChar"/>
        </w:rPr>
        <w:t xml:space="preserve">quiet-section boosting</w:t>
      </w:r>
      <w:r>
        <w:br/>
      </w:r>
      <w:r>
        <w:rPr>
          <w:rStyle w:val="VerbatimChar"/>
        </w:rPr>
        <w:t xml:space="preserve">climax attenuation</w:t>
      </w:r>
    </w:p>
    <w:p>
      <w:pPr>
        <w:pStyle w:val="FirstParagraph"/>
      </w:pPr>
      <w:r>
        <w:t xml:space="preserve">The distinction is:</w:t>
      </w:r>
    </w:p>
    <w:p>
      <w:pPr>
        <w:pStyle w:val="SourceCode"/>
      </w:pPr>
      <w:r>
        <w:rPr>
          <w:rStyle w:val="VerbatimChar"/>
        </w:rPr>
        <w:t xml:space="preserve">SOURCE / FORMAT NORMALIZATION</w:t>
      </w:r>
      <w:r>
        <w:br/>
      </w:r>
      <w:r>
        <w:rPr>
          <w:rStyle w:val="VerbatimChar"/>
        </w:rPr>
        <w:t xml:space="preserve">             ↓</w:t>
      </w:r>
      <w:r>
        <w:br/>
      </w:r>
      <w:r>
        <w:rPr>
          <w:rStyle w:val="VerbatimChar"/>
        </w:rPr>
        <w:t xml:space="preserve">        canonical PCM</w:t>
      </w:r>
      <w:r>
        <w:br/>
      </w:r>
      <w:r>
        <w:rPr>
          <w:rStyle w:val="VerbatimChar"/>
        </w:rPr>
        <w:t xml:space="preserve">             ↓</w:t>
      </w:r>
      <w:r>
        <w:br/>
      </w:r>
      <w:r>
        <w:rPr>
          <w:rStyle w:val="VerbatimChar"/>
        </w:rPr>
        <w:t xml:space="preserve">       MUSICAL ANALYSIS</w:t>
      </w:r>
      <w:r>
        <w:br/>
      </w:r>
      <w:r>
        <w:rPr>
          <w:rStyle w:val="VerbatimChar"/>
        </w:rPr>
        <w:t xml:space="preserve">             ↓</w:t>
      </w:r>
      <w:r>
        <w:br/>
      </w:r>
      <w:r>
        <w:rPr>
          <w:rStyle w:val="VerbatimChar"/>
        </w:rPr>
        <w:t xml:space="preserve">FEATURE-SPECIFIC CONDITIONING</w:t>
      </w:r>
      <w:r>
        <w:br/>
      </w:r>
      <w:r>
        <w:rPr>
          <w:rStyle w:val="VerbatimChar"/>
        </w:rPr>
        <w:t xml:space="preserve">             ↓</w:t>
      </w:r>
      <w:r>
        <w:br/>
      </w:r>
      <w:r>
        <w:rPr>
          <w:rStyle w:val="VerbatimChar"/>
        </w:rPr>
        <w:t xml:space="preserve">        AudioFeatures</w:t>
      </w:r>
    </w:p>
    <w:p>
      <w:pPr>
        <w:pStyle w:val="FirstParagraph"/>
      </w:pPr>
      <w:r>
        <w:t xml:space="preserve">A quiet intro, build, and climax must remain meaningfully different after canonicalization.</w:t>
      </w:r>
    </w:p>
    <w:p>
      <w:r>
        <w:pict>
          <v:rect style="width:0;height:1.5pt" o:hralign="center" o:hrstd="t" o:hr="t"/>
        </w:pict>
      </w:r>
    </w:p>
    <w:bookmarkEnd w:id="32"/>
    <w:bookmarkStart w:id="37" w:name="source-adapters"/>
    <w:p>
      <w:pPr>
        <w:pStyle w:val="Heading2"/>
      </w:pPr>
      <w:r>
        <w:t xml:space="preserve">7. Source adapters</w:t>
      </w:r>
    </w:p>
    <w:p>
      <w:pPr>
        <w:pStyle w:val="FirstParagraph"/>
      </w:pPr>
      <w:r>
        <w:t xml:space="preserve">A source adapter’s responsibility is to produce correctly described decoded audio and lifecycle information.</w:t>
      </w:r>
    </w:p>
    <w:p>
      <w:pPr>
        <w:pStyle w:val="BodyText"/>
      </w:pPr>
      <w:r>
        <w:t xml:space="preserve">A conceptual source-side contract is:</w:t>
      </w:r>
    </w:p>
    <w:p>
      <w:pPr>
        <w:pStyle w:val="SourceCode"/>
      </w:pPr>
      <w:r>
        <w:rPr>
          <w:rStyle w:val="VerbatimChar"/>
        </w:rPr>
        <w:t xml:space="preserve">DecodedAudioFrame</w:t>
      </w:r>
      <w:r>
        <w:br/>
      </w:r>
      <w:r>
        <w:rPr>
          <w:rStyle w:val="VerbatimChar"/>
        </w:rPr>
        <w:t xml:space="preserve">    samples</w:t>
      </w:r>
      <w:r>
        <w:br/>
      </w:r>
      <w:r>
        <w:rPr>
          <w:rStyle w:val="VerbatimChar"/>
        </w:rPr>
        <w:t xml:space="preserve">    sample_rate</w:t>
      </w:r>
      <w:r>
        <w:br/>
      </w:r>
      <w:r>
        <w:rPr>
          <w:rStyle w:val="VerbatimChar"/>
        </w:rPr>
        <w:t xml:space="preserve">    sample_format / numeric representation</w:t>
      </w:r>
      <w:r>
        <w:br/>
      </w:r>
      <w:r>
        <w:rPr>
          <w:rStyle w:val="VerbatimChar"/>
        </w:rPr>
        <w:t xml:space="preserve">    channel_count</w:t>
      </w:r>
      <w:r>
        <w:br/>
      </w:r>
      <w:r>
        <w:rPr>
          <w:rStyle w:val="VerbatimChar"/>
        </w:rPr>
        <w:t xml:space="preserve">    channel_layout</w:t>
      </w:r>
      <w:r>
        <w:br/>
      </w:r>
      <w:r>
        <w:rPr>
          <w:rStyle w:val="VerbatimChar"/>
        </w:rPr>
        <w:t xml:space="preserve">    source sample position or timing, when available</w:t>
      </w:r>
      <w:r>
        <w:br/>
      </w:r>
      <w:r>
        <w:rPr>
          <w:rStyle w:val="VerbatimChar"/>
        </w:rPr>
        <w:t xml:space="preserve">    discontinuity / validity state</w:t>
      </w:r>
      <w:r>
        <w:br/>
      </w:r>
      <w:r>
        <w:rPr>
          <w:rStyle w:val="VerbatimChar"/>
        </w:rPr>
        <w:t xml:space="preserve">    source metadata</w:t>
      </w:r>
    </w:p>
    <w:p>
      <w:pPr>
        <w:pStyle w:val="FirstParagraph"/>
      </w:pPr>
      <w:r>
        <w:t xml:space="preserve">This is intentionally distinct from</w:t>
      </w:r>
      <w:r>
        <w:t xml:space="preserve"> </w:t>
      </w:r>
      <w:r>
        <w:rPr>
          <w:rStyle w:val="VerbatimChar"/>
        </w:rPr>
        <w:t xml:space="preserve">AnalysisPcmFrame</w:t>
      </w:r>
      <w:r>
        <w:t xml:space="preserve">.</w:t>
      </w:r>
    </w:p>
    <w:p>
      <w:pPr>
        <w:pStyle w:val="BodyText"/>
      </w:pPr>
      <w:r>
        <w:t xml:space="preserve">The canonicalizer converts source-side frames to the single analysis contract:</w:t>
      </w:r>
    </w:p>
    <w:p>
      <w:pPr>
        <w:pStyle w:val="SourceCode"/>
      </w:pPr>
      <w:r>
        <w:rPr>
          <w:rStyle w:val="VerbatimChar"/>
        </w:rPr>
        <w:t xml:space="preserve">DecodedAudioFrame</w:t>
      </w:r>
      <w:r>
        <w:br/>
      </w:r>
      <w:r>
        <w:rPr>
          <w:rStyle w:val="VerbatimChar"/>
        </w:rPr>
        <w:t xml:space="preserve">        ↓</w:t>
      </w:r>
      <w:r>
        <w:br/>
      </w:r>
      <w:r>
        <w:rPr>
          <w:rStyle w:val="VerbatimChar"/>
        </w:rPr>
        <w:t xml:space="preserve">AudioCanonicalizer</w:t>
      </w:r>
      <w:r>
        <w:br/>
      </w:r>
      <w:r>
        <w:rPr>
          <w:rStyle w:val="VerbatimChar"/>
        </w:rPr>
        <w:t xml:space="preserve">        ↓</w:t>
      </w:r>
      <w:r>
        <w:br/>
      </w:r>
      <w:r>
        <w:rPr>
          <w:rStyle w:val="VerbatimChar"/>
        </w:rPr>
        <w:t xml:space="preserve">AnalysisPcmFrame</w:t>
      </w:r>
    </w:p>
    <w:p>
      <w:pPr>
        <w:pStyle w:val="FirstParagraph"/>
      </w:pPr>
      <w:r>
        <w:t xml:space="preserve">A source adapter must not contain Effect logic, EnergyProfile logic, or source-specific versions of musical feature extraction.</w:t>
      </w:r>
    </w:p>
    <w:bookmarkStart w:id="33" w:name="lms-squeezelite"/>
    <w:p>
      <w:pPr>
        <w:pStyle w:val="Heading3"/>
      </w:pPr>
      <w:r>
        <w:t xml:space="preserve">7.1 LMS / Squeezelite</w:t>
      </w:r>
    </w:p>
    <w:p>
      <w:pPr>
        <w:pStyle w:val="FirstParagraph"/>
      </w:pPr>
      <w:r>
        <w:t xml:space="preserve">LMS/Squeezelite should eventually be able to feed the canonical PCM path directly. Existing CAVA operation is retained separately during migration.</w:t>
      </w:r>
    </w:p>
    <w:bookmarkEnd w:id="33"/>
    <w:bookmarkStart w:id="34" w:name="airplay"/>
    <w:p>
      <w:pPr>
        <w:pStyle w:val="Heading3"/>
      </w:pPr>
      <w:r>
        <w:t xml:space="preserve">7.2 AirPlay</w:t>
      </w:r>
    </w:p>
    <w:p>
      <w:pPr>
        <w:pStyle w:val="FirstParagraph"/>
      </w:pPr>
      <w:r>
        <w:t xml:space="preserve">AirPlay remains a source adapter. Its external pipe/decoder format is a transport boundary, not the permanent DSP format. The existing explicit Shairport pipe contract may remain useful for reliable ingestion, after which samples are converted to Analysis PCM.</w:t>
      </w:r>
    </w:p>
    <w:bookmarkEnd w:id="34"/>
    <w:bookmarkStart w:id="35" w:name="mp3-and-other-compressed-streams"/>
    <w:p>
      <w:pPr>
        <w:pStyle w:val="Heading3"/>
      </w:pPr>
      <w:r>
        <w:t xml:space="preserve">7.3 MP3 and other compressed streams</w:t>
      </w:r>
    </w:p>
    <w:p>
      <w:pPr>
        <w:pStyle w:val="FirstParagraph"/>
      </w:pPr>
      <w:r>
        <w:t xml:space="preserve">MP3 is not an analysis format.</w:t>
      </w:r>
    </w:p>
    <w:p>
      <w:pPr>
        <w:pStyle w:val="SourceCode"/>
      </w:pPr>
      <w:r>
        <w:rPr>
          <w:rStyle w:val="VerbatimChar"/>
        </w:rPr>
        <w:t xml:space="preserve">MP3 network/file stream</w:t>
      </w:r>
      <w:r>
        <w:br/>
      </w:r>
      <w:r>
        <w:rPr>
          <w:rStyle w:val="VerbatimChar"/>
        </w:rPr>
        <w:t xml:space="preserve">        ↓ decoder</w:t>
      </w:r>
      <w:r>
        <w:br/>
      </w:r>
      <w:r>
        <w:rPr>
          <w:rStyle w:val="VerbatimChar"/>
        </w:rPr>
        <w:t xml:space="preserve">decoded PCM</w:t>
      </w:r>
      <w:r>
        <w:br/>
      </w:r>
      <w:r>
        <w:rPr>
          <w:rStyle w:val="VerbatimChar"/>
        </w:rPr>
        <w:t xml:space="preserve">        ↓ canonicalizer</w:t>
      </w:r>
      <w:r>
        <w:br/>
      </w:r>
      <w:r>
        <w:rPr>
          <w:rStyle w:val="VerbatimChar"/>
        </w:rPr>
        <w:t xml:space="preserve">Analysis PCM</w:t>
      </w:r>
    </w:p>
    <w:p>
      <w:pPr>
        <w:pStyle w:val="FirstParagraph"/>
      </w:pPr>
      <w:r>
        <w:t xml:space="preserve">Codec artifacts present in decoded audio are part of the observed source signal. Canonicalization should not attempt to reconstruct information lost by lossy compression.</w:t>
      </w:r>
    </w:p>
    <w:bookmarkEnd w:id="35"/>
    <w:bookmarkStart w:id="36" w:name="spotify-tidal-roon-and-cast"/>
    <w:p>
      <w:pPr>
        <w:pStyle w:val="Heading3"/>
      </w:pPr>
      <w:r>
        <w:t xml:space="preserve">7.4 Spotify, TIDAL, Roon, and Cast</w:t>
      </w:r>
    </w:p>
    <w:p>
      <w:pPr>
        <w:pStyle w:val="FirstParagraph"/>
      </w:pPr>
      <w:r>
        <w:t xml:space="preserve">These names describe ecosystems/playback paths, not analyser types.</w:t>
      </w:r>
    </w:p>
    <w:p>
      <w:pPr>
        <w:pStyle w:val="BodyText"/>
      </w:pPr>
      <w:r>
        <w:t xml:space="preserve">The integration-specific question is how a legally and technically supported HueSync source adapter obtains decoded audio or an equivalent source signal. That question is deliberately outside the Audio Feature Engine.</w:t>
      </w:r>
    </w:p>
    <w:p>
      <w:pPr>
        <w:pStyle w:val="BodyText"/>
      </w:pPr>
      <w:r>
        <w:t xml:space="preserve">Once decoded PCM is available:</w:t>
      </w:r>
    </w:p>
    <w:p>
      <w:pPr>
        <w:pStyle w:val="SourceCode"/>
      </w:pPr>
      <w:r>
        <w:rPr>
          <w:rStyle w:val="VerbatimChar"/>
        </w:rPr>
        <w:t xml:space="preserve">ecosystem-specific playback</w:t>
      </w:r>
      <w:r>
        <w:br/>
      </w:r>
      <w:r>
        <w:rPr>
          <w:rStyle w:val="VerbatimChar"/>
        </w:rPr>
        <w:t xml:space="preserve">        ↓</w:t>
      </w:r>
      <w:r>
        <w:br/>
      </w:r>
      <w:r>
        <w:rPr>
          <w:rStyle w:val="VerbatimChar"/>
        </w:rPr>
        <w:t xml:space="preserve">source adapter / decoder</w:t>
      </w:r>
      <w:r>
        <w:br/>
      </w:r>
      <w:r>
        <w:rPr>
          <w:rStyle w:val="VerbatimChar"/>
        </w:rPr>
        <w:t xml:space="preserve">        ↓</w:t>
      </w:r>
      <w:r>
        <w:br/>
      </w:r>
      <w:r>
        <w:rPr>
          <w:rStyle w:val="VerbatimChar"/>
        </w:rPr>
        <w:t xml:space="preserve">decoded PCM</w:t>
      </w:r>
      <w:r>
        <w:br/>
      </w:r>
      <w:r>
        <w:rPr>
          <w:rStyle w:val="VerbatimChar"/>
        </w:rPr>
        <w:t xml:space="preserve">        ↓</w:t>
      </w:r>
      <w:r>
        <w:br/>
      </w:r>
      <w:r>
        <w:rPr>
          <w:rStyle w:val="VerbatimChar"/>
        </w:rPr>
        <w:t xml:space="preserve">canonicalizer</w:t>
      </w:r>
      <w:r>
        <w:br/>
      </w:r>
      <w:r>
        <w:rPr>
          <w:rStyle w:val="VerbatimChar"/>
        </w:rPr>
        <w:t xml:space="preserve">        ↓</w:t>
      </w:r>
      <w:r>
        <w:br/>
      </w:r>
      <w:r>
        <w:rPr>
          <w:rStyle w:val="VerbatimChar"/>
        </w:rPr>
        <w:t xml:space="preserve">Analysis PCM</w:t>
      </w:r>
    </w:p>
    <w:p>
      <w:pPr>
        <w:pStyle w:val="FirstParagraph"/>
      </w:pPr>
      <w:r>
        <w:t xml:space="preserve">No per-service DSP should be introduced merely because the upstream transport or codec differs.</w:t>
      </w:r>
    </w:p>
    <w:p>
      <w:r>
        <w:pict>
          <v:rect style="width:0;height:1.5pt" o:hralign="center" o:hrstd="t" o:hr="t"/>
        </w:pict>
      </w:r>
    </w:p>
    <w:bookmarkEnd w:id="36"/>
    <w:bookmarkEnd w:id="37"/>
    <w:bookmarkStart w:id="38" w:name="audio-feature-engine"/>
    <w:p>
      <w:pPr>
        <w:pStyle w:val="Heading2"/>
      </w:pPr>
      <w:r>
        <w:t xml:space="preserve">8. Audio Feature Engine</w:t>
      </w:r>
    </w:p>
    <w:p>
      <w:pPr>
        <w:pStyle w:val="FirstParagraph"/>
      </w:pPr>
      <w:r>
        <w:t xml:space="preserve">The Audio Feature Engine consumes only canonical Analysis PCM.</w:t>
      </w:r>
    </w:p>
    <w:p>
      <w:pPr>
        <w:pStyle w:val="BodyText"/>
      </w:pPr>
      <w:r>
        <w:t xml:space="preserve">Its central output is a semantic</w:t>
      </w:r>
      <w:r>
        <w:t xml:space="preserve"> </w:t>
      </w:r>
      <w:r>
        <w:rPr>
          <w:rStyle w:val="VerbatimChar"/>
        </w:rPr>
        <w:t xml:space="preserve">AudioFeatures</w:t>
      </w:r>
      <w:r>
        <w:t xml:space="preserve"> </w:t>
      </w:r>
      <w:r>
        <w:t xml:space="preserve">contract.</w:t>
      </w:r>
    </w:p>
    <w:p>
      <w:pPr>
        <w:pStyle w:val="SourceCode"/>
      </w:pPr>
      <w:r>
        <w:rPr>
          <w:rStyle w:val="VerbatimChar"/>
        </w:rPr>
        <w:t xml:space="preserve">Analysis PCM</w:t>
      </w:r>
      <w:r>
        <w:br/>
      </w:r>
      <w:r>
        <w:rPr>
          <w:rStyle w:val="VerbatimChar"/>
        </w:rPr>
        <w:t xml:space="preserve">      │</w:t>
      </w:r>
      <w:r>
        <w:br/>
      </w:r>
      <w:r>
        <w:rPr>
          <w:rStyle w:val="VerbatimChar"/>
        </w:rPr>
        <w:t xml:space="preserve">      ├── Spectrum Analysis</w:t>
      </w:r>
      <w:r>
        <w:br/>
      </w:r>
      <w:r>
        <w:rPr>
          <w:rStyle w:val="VerbatimChar"/>
        </w:rPr>
        <w:t xml:space="preserve">      │</w:t>
      </w:r>
      <w:r>
        <w:br/>
      </w:r>
      <w:r>
        <w:rPr>
          <w:rStyle w:val="VerbatimChar"/>
        </w:rPr>
        <w:t xml:space="preserve">      ├── Dynamics Analysis</w:t>
      </w:r>
      <w:r>
        <w:br/>
      </w:r>
      <w:r>
        <w:rPr>
          <w:rStyle w:val="VerbatimChar"/>
        </w:rPr>
        <w:t xml:space="preserve">      │</w:t>
      </w:r>
      <w:r>
        <w:br/>
      </w:r>
      <w:r>
        <w:rPr>
          <w:rStyle w:val="VerbatimChar"/>
        </w:rPr>
        <w:t xml:space="preserve">      └── Rhythm Analysis</w:t>
      </w:r>
      <w:r>
        <w:br/>
      </w:r>
      <w:r>
        <w:rPr>
          <w:rStyle w:val="VerbatimChar"/>
        </w:rPr>
        <w:t xml:space="preserve">      │</w:t>
      </w:r>
      <w:r>
        <w:br/>
      </w:r>
      <w:r>
        <w:rPr>
          <w:rStyle w:val="VerbatimChar"/>
        </w:rPr>
        <w:t xml:space="preserve">      ↓</w:t>
      </w:r>
      <w:r>
        <w:br/>
      </w:r>
      <w:r>
        <w:rPr>
          <w:rStyle w:val="VerbatimChar"/>
        </w:rPr>
        <w:t xml:space="preserve">AudioFeatures</w:t>
      </w:r>
    </w:p>
    <w:p>
      <w:pPr>
        <w:pStyle w:val="FirstParagraph"/>
      </w:pPr>
      <w:r>
        <w:t xml:space="preserve">This separates</w:t>
      </w:r>
      <w:r>
        <w:t xml:space="preserve"> </w:t>
      </w:r>
      <w:r>
        <w:rPr>
          <w:b/>
          <w:bCs/>
        </w:rPr>
        <w:t xml:space="preserve">representation of music</w:t>
      </w:r>
      <w:r>
        <w:t xml:space="preserve"> </w:t>
      </w:r>
      <w:r>
        <w:t xml:space="preserve">from the algorithms used to derive it.</w:t>
      </w:r>
    </w:p>
    <w:p>
      <w:pPr>
        <w:pStyle w:val="BodyText"/>
      </w:pPr>
      <w:r>
        <w:t xml:space="preserve">Effects should not know whether a feature came from an FFT implementation, spectral flux, RMS, a beat tracker, CAVA compatibility data, or another internal technique.</w:t>
      </w:r>
    </w:p>
    <w:p>
      <w:r>
        <w:pict>
          <v:rect style="width:0;height:1.5pt" o:hralign="center" o:hrstd="t" o:hr="t"/>
        </w:pict>
      </w:r>
    </w:p>
    <w:bookmarkEnd w:id="38"/>
    <w:bookmarkStart w:id="43" w:name="audio-feature-contract-v1-direction"/>
    <w:p>
      <w:pPr>
        <w:pStyle w:val="Heading2"/>
      </w:pPr>
      <w:r>
        <w:t xml:space="preserve">9. Audio Feature Contract v1 direction</w:t>
      </w:r>
    </w:p>
    <w:p>
      <w:pPr>
        <w:pStyle w:val="FirstParagraph"/>
      </w:pPr>
      <w:r>
        <w:t xml:space="preserve">The contract is semantic first; fields are admitted only when they serve a concrete lighting behavior and can be defined/tested.</w:t>
      </w:r>
    </w:p>
    <w:bookmarkStart w:id="39" w:name="spectrum"/>
    <w:p>
      <w:pPr>
        <w:pStyle w:val="Heading3"/>
      </w:pPr>
      <w:r>
        <w:t xml:space="preserve">Spectrum</w:t>
      </w:r>
    </w:p>
    <w:p>
      <w:pPr>
        <w:pStyle w:val="FirstParagraph"/>
      </w:pPr>
      <w:r>
        <w:t xml:space="preserve">Spectrum answers:</w:t>
      </w:r>
      <w:r>
        <w:t xml:space="preserve"> </w:t>
      </w:r>
      <w:r>
        <w:rPr>
          <w:b/>
          <w:bCs/>
        </w:rPr>
        <w:t xml:space="preserve">where is energy located?</w:t>
      </w:r>
    </w:p>
    <w:p>
      <w:pPr>
        <w:pStyle w:val="BodyText"/>
      </w:pPr>
      <w:r>
        <w:t xml:space="preserve">Candidate features:</w:t>
      </w:r>
    </w:p>
    <w:p>
      <w:pPr>
        <w:pStyle w:val="SourceCode"/>
      </w:pPr>
      <w:r>
        <w:rPr>
          <w:rStyle w:val="VerbatimChar"/>
        </w:rPr>
        <w:t xml:space="preserve">bars[]</w:t>
      </w:r>
      <w:r>
        <w:br/>
      </w:r>
      <w:r>
        <w:rPr>
          <w:rStyle w:val="VerbatimChar"/>
        </w:rPr>
        <w:t xml:space="preserve">low</w:t>
      </w:r>
      <w:r>
        <w:br/>
      </w:r>
      <w:r>
        <w:rPr>
          <w:rStyle w:val="VerbatimChar"/>
        </w:rPr>
        <w:t xml:space="preserve">mid</w:t>
      </w:r>
      <w:r>
        <w:br/>
      </w:r>
      <w:r>
        <w:rPr>
          <w:rStyle w:val="VerbatimChar"/>
        </w:rPr>
        <w:t xml:space="preserve">high</w:t>
      </w:r>
      <w:r>
        <w:br/>
      </w:r>
      <w:r>
        <w:rPr>
          <w:rStyle w:val="VerbatimChar"/>
        </w:rPr>
        <w:t xml:space="preserve">dominant_frequency</w:t>
      </w:r>
      <w:r>
        <w:br/>
      </w:r>
      <w:r>
        <w:rPr>
          <w:rStyle w:val="VerbatimChar"/>
        </w:rPr>
        <w:t xml:space="preserve">spectral_balance   # candidate</w:t>
      </w:r>
    </w:p>
    <w:p>
      <w:pPr>
        <w:pStyle w:val="FirstParagraph"/>
      </w:pPr>
      <w:r>
        <w:t xml:space="preserve">Likely consumers include spectrum-driven color, spatial mapping, and frequency-aware effects.</w:t>
      </w:r>
    </w:p>
    <w:bookmarkEnd w:id="39"/>
    <w:bookmarkStart w:id="40" w:name="dynamics"/>
    <w:p>
      <w:pPr>
        <w:pStyle w:val="Heading3"/>
      </w:pPr>
      <w:r>
        <w:t xml:space="preserve">Dynamics</w:t>
      </w:r>
    </w:p>
    <w:p>
      <w:pPr>
        <w:pStyle w:val="FirstParagraph"/>
      </w:pPr>
      <w:r>
        <w:t xml:space="preserve">Dynamics answers:</w:t>
      </w:r>
      <w:r>
        <w:t xml:space="preserve"> </w:t>
      </w:r>
      <w:r>
        <w:rPr>
          <w:b/>
          <w:bCs/>
        </w:rPr>
        <w:t xml:space="preserve">how strong or active is the music?</w:t>
      </w:r>
    </w:p>
    <w:p>
      <w:pPr>
        <w:pStyle w:val="BodyText"/>
      </w:pPr>
      <w:r>
        <w:t xml:space="preserve">Candidate features:</w:t>
      </w:r>
    </w:p>
    <w:p>
      <w:pPr>
        <w:pStyle w:val="SourceCode"/>
      </w:pPr>
      <w:r>
        <w:rPr>
          <w:rStyle w:val="VerbatimChar"/>
        </w:rPr>
        <w:t xml:space="preserve">level</w:t>
      </w:r>
      <w:r>
        <w:br/>
      </w:r>
      <w:r>
        <w:rPr>
          <w:rStyle w:val="VerbatimChar"/>
        </w:rPr>
        <w:t xml:space="preserve">peak</w:t>
      </w:r>
      <w:r>
        <w:br/>
      </w:r>
      <w:r>
        <w:rPr>
          <w:rStyle w:val="VerbatimChar"/>
        </w:rPr>
        <w:t xml:space="preserve">activity</w:t>
      </w:r>
    </w:p>
    <w:p>
      <w:pPr>
        <w:pStyle w:val="FirstParagraph"/>
      </w:pPr>
      <w:r>
        <w:rPr>
          <w:rStyle w:val="VerbatimChar"/>
        </w:rPr>
        <w:t xml:space="preserve">activity</w:t>
      </w:r>
      <w:r>
        <w:t xml:space="preserve"> </w:t>
      </w:r>
      <w:r>
        <w:t xml:space="preserve">is especially important. It should become the deliberate semantic input to EnergyProfile rather than an overloaded mean spectrum or backend-dependent fallback.</w:t>
      </w:r>
    </w:p>
    <w:bookmarkEnd w:id="40"/>
    <w:bookmarkStart w:id="41" w:name="rhythm"/>
    <w:p>
      <w:pPr>
        <w:pStyle w:val="Heading3"/>
      </w:pPr>
      <w:r>
        <w:t xml:space="preserve">Rhythm</w:t>
      </w:r>
    </w:p>
    <w:p>
      <w:pPr>
        <w:pStyle w:val="FirstParagraph"/>
      </w:pPr>
      <w:r>
        <w:t xml:space="preserve">Rhythm answers:</w:t>
      </w:r>
      <w:r>
        <w:t xml:space="preserve"> </w:t>
      </w:r>
      <w:r>
        <w:rPr>
          <w:b/>
          <w:bCs/>
        </w:rPr>
        <w:t xml:space="preserve">when are musically significant events occurring?</w:t>
      </w:r>
    </w:p>
    <w:p>
      <w:pPr>
        <w:pStyle w:val="BodyText"/>
      </w:pPr>
      <w:r>
        <w:t xml:space="preserve">Candidate features:</w:t>
      </w:r>
    </w:p>
    <w:p>
      <w:pPr>
        <w:pStyle w:val="SourceCode"/>
      </w:pPr>
      <w:r>
        <w:rPr>
          <w:rStyle w:val="VerbatimChar"/>
        </w:rPr>
        <w:t xml:space="preserve">onset</w:t>
      </w:r>
      <w:r>
        <w:br/>
      </w:r>
      <w:r>
        <w:rPr>
          <w:rStyle w:val="VerbatimChar"/>
        </w:rPr>
        <w:t xml:space="preserve">onset_strength</w:t>
      </w:r>
      <w:r>
        <w:br/>
      </w:r>
      <w:r>
        <w:rPr>
          <w:rStyle w:val="VerbatimChar"/>
        </w:rPr>
        <w:t xml:space="preserve">beat</w:t>
      </w:r>
      <w:r>
        <w:br/>
      </w:r>
      <w:r>
        <w:rPr>
          <w:rStyle w:val="VerbatimChar"/>
        </w:rPr>
        <w:t xml:space="preserve">beat_strength</w:t>
      </w:r>
      <w:r>
        <w:br/>
      </w:r>
      <w:r>
        <w:rPr>
          <w:rStyle w:val="VerbatimChar"/>
        </w:rPr>
        <w:t xml:space="preserve">beat_phase</w:t>
      </w:r>
      <w:r>
        <w:br/>
      </w:r>
      <w:r>
        <w:rPr>
          <w:rStyle w:val="VerbatimChar"/>
        </w:rPr>
        <w:t xml:space="preserve">tempo</w:t>
      </w:r>
      <w:r>
        <w:br/>
      </w:r>
      <w:r>
        <w:rPr>
          <w:rStyle w:val="VerbatimChar"/>
        </w:rPr>
        <w:t xml:space="preserve">tempo_confidence</w:t>
      </w:r>
    </w:p>
    <w:p>
      <w:pPr>
        <w:pStyle w:val="FirstParagraph"/>
      </w:pPr>
      <w:r>
        <w:t xml:space="preserve">Not every candidate is authorized for immediate implementation. The contract/design phase must define the use case, semantics, timing, confidence, and testability before a field is implemented.</w:t>
      </w:r>
    </w:p>
    <w:bookmarkEnd w:id="41"/>
    <w:bookmarkStart w:id="42" w:name="structure-later"/>
    <w:p>
      <w:pPr>
        <w:pStyle w:val="Heading3"/>
      </w:pPr>
      <w:r>
        <w:t xml:space="preserve">Structure — later</w:t>
      </w:r>
    </w:p>
    <w:p>
      <w:pPr>
        <w:pStyle w:val="FirstParagraph"/>
      </w:pPr>
      <w:r>
        <w:t xml:space="preserve">Features such as:</w:t>
      </w:r>
    </w:p>
    <w:p>
      <w:pPr>
        <w:pStyle w:val="SourceCode"/>
      </w:pPr>
      <w:r>
        <w:rPr>
          <w:rStyle w:val="VerbatimChar"/>
        </w:rPr>
        <w:t xml:space="preserve">break_probability</w:t>
      </w:r>
      <w:r>
        <w:br/>
      </w:r>
      <w:r>
        <w:rPr>
          <w:rStyle w:val="VerbatimChar"/>
        </w:rPr>
        <w:t xml:space="preserve">build_probability</w:t>
      </w:r>
      <w:r>
        <w:br/>
      </w:r>
      <w:r>
        <w:rPr>
          <w:rStyle w:val="VerbatimChar"/>
        </w:rPr>
        <w:t xml:space="preserve">drop_probability</w:t>
      </w:r>
    </w:p>
    <w:p>
      <w:pPr>
        <w:pStyle w:val="FirstParagraph"/>
      </w:pPr>
      <w:r>
        <w:t xml:space="preserve">remain future work. They are not foundational to PCM-first migration and should not enter the current implementation merely to match competing systems.</w:t>
      </w:r>
    </w:p>
    <w:p>
      <w:r>
        <w:pict>
          <v:rect style="width:0;height:1.5pt" o:hralign="center" o:hrstd="t" o:hr="t"/>
        </w:pict>
      </w:r>
    </w:p>
    <w:bookmarkEnd w:id="42"/>
    <w:bookmarkEnd w:id="43"/>
    <w:bookmarkStart w:id="44" w:name="one-audio-signal-must-not-do-every-job"/>
    <w:p>
      <w:pPr>
        <w:pStyle w:val="Heading2"/>
      </w:pPr>
      <w:r>
        <w:t xml:space="preserve">10. One audio signal must not do every job</w:t>
      </w:r>
    </w:p>
    <w:p>
      <w:pPr>
        <w:pStyle w:val="FirstParagraph"/>
      </w:pPr>
      <w:r>
        <w:t xml:space="preserve">HueSync should explicitly distinguish:</w:t>
      </w:r>
    </w:p>
    <w:p>
      <w:pPr>
        <w:pStyle w:val="SourceCode"/>
      </w:pPr>
      <w:r>
        <w:rPr>
          <w:rStyle w:val="VerbatimChar"/>
        </w:rPr>
        <w:t xml:space="preserve">LOUDNESS / LEVEL</w:t>
      </w:r>
      <w:r>
        <w:br/>
      </w:r>
      <w:r>
        <w:rPr>
          <w:rStyle w:val="VerbatimChar"/>
        </w:rPr>
        <w:t xml:space="preserve">How strong is the current signal?</w:t>
      </w:r>
      <w:r>
        <w:br/>
      </w:r>
      <w:r>
        <w:br/>
      </w:r>
      <w:r>
        <w:rPr>
          <w:rStyle w:val="VerbatimChar"/>
        </w:rPr>
        <w:t xml:space="preserve">SPECTRUM</w:t>
      </w:r>
      <w:r>
        <w:br/>
      </w:r>
      <w:r>
        <w:rPr>
          <w:rStyle w:val="VerbatimChar"/>
        </w:rPr>
        <w:t xml:space="preserve">Where in frequency is the energy?</w:t>
      </w:r>
      <w:r>
        <w:br/>
      </w:r>
      <w:r>
        <w:br/>
      </w:r>
      <w:r>
        <w:rPr>
          <w:rStyle w:val="VerbatimChar"/>
        </w:rPr>
        <w:t xml:space="preserve">TRANSIENT / ONSET</w:t>
      </w:r>
      <w:r>
        <w:br/>
      </w:r>
      <w:r>
        <w:rPr>
          <w:rStyle w:val="VerbatimChar"/>
        </w:rPr>
        <w:t xml:space="preserve">Did a significant event happen now?</w:t>
      </w:r>
      <w:r>
        <w:br/>
      </w:r>
      <w:r>
        <w:br/>
      </w:r>
      <w:r>
        <w:rPr>
          <w:rStyle w:val="VerbatimChar"/>
        </w:rPr>
        <w:t xml:space="preserve">RHYTHM</w:t>
      </w:r>
      <w:r>
        <w:br/>
      </w:r>
      <w:r>
        <w:rPr>
          <w:rStyle w:val="VerbatimChar"/>
        </w:rPr>
        <w:t xml:space="preserve">Where are beats and rhythmic phase?</w:t>
      </w:r>
      <w:r>
        <w:br/>
      </w:r>
      <w:r>
        <w:br/>
      </w:r>
      <w:r>
        <w:rPr>
          <w:rStyle w:val="VerbatimChar"/>
        </w:rPr>
        <w:t xml:space="preserve">MUSICAL ACTIVITY</w:t>
      </w:r>
      <w:r>
        <w:br/>
      </w:r>
      <w:r>
        <w:rPr>
          <w:rStyle w:val="VerbatimChar"/>
        </w:rPr>
        <w:t xml:space="preserve">Is this passage relatively calm or intense in musical context?</w:t>
      </w:r>
    </w:p>
    <w:p>
      <w:pPr>
        <w:pStyle w:val="FirstParagraph"/>
      </w:pPr>
      <w:r>
        <w:t xml:space="preserve">These have different consumers and different useful time scales.</w:t>
      </w:r>
    </w:p>
    <w:p>
      <w:pPr>
        <w:pStyle w:val="BodyText"/>
      </w:pPr>
      <w:r>
        <w:t xml:space="preserve">A target mapping is:</w:t>
      </w:r>
    </w:p>
    <w:p>
      <w:pPr>
        <w:pStyle w:val="SourceCode"/>
      </w:pPr>
      <w:r>
        <w:rPr>
          <w:rStyle w:val="VerbatimChar"/>
        </w:rPr>
        <w:t xml:space="preserve">spectrum_rgb   → spectrum bars</w:t>
      </w:r>
      <w:r>
        <w:br/>
      </w:r>
      <w:r>
        <w:rPr>
          <w:rStyle w:val="VerbatimChar"/>
        </w:rPr>
        <w:t xml:space="preserve">spatial effects→ spectral/channel distribution</w:t>
      </w:r>
      <w:r>
        <w:br/>
      </w:r>
      <w:r>
        <w:rPr>
          <w:rStyle w:val="VerbatimChar"/>
        </w:rPr>
        <w:t xml:space="preserve">flashes        → onset_strength</w:t>
      </w:r>
      <w:r>
        <w:br/>
      </w:r>
      <w:r>
        <w:rPr>
          <w:rStyle w:val="VerbatimChar"/>
        </w:rPr>
        <w:t xml:space="preserve">pulses         → beat / beat_strength</w:t>
      </w:r>
      <w:r>
        <w:br/>
      </w:r>
      <w:r>
        <w:rPr>
          <w:rStyle w:val="VerbatimChar"/>
        </w:rPr>
        <w:t xml:space="preserve">phase motion   → beat_phase</w:t>
      </w:r>
      <w:r>
        <w:br/>
      </w:r>
      <w:r>
        <w:rPr>
          <w:rStyle w:val="VerbatimChar"/>
        </w:rPr>
        <w:t xml:space="preserve">EnergyProfile  → activity</w:t>
      </w:r>
    </w:p>
    <w:p>
      <w:pPr>
        <w:pStyle w:val="FirstParagraph"/>
      </w:pPr>
      <w:r>
        <w:t xml:space="preserve">No single</w:t>
      </w:r>
      <w:r>
        <w:t xml:space="preserve"> </w:t>
      </w:r>
      <w:r>
        <w:rPr>
          <w:rStyle w:val="VerbatimChar"/>
        </w:rPr>
        <w:t xml:space="preserve">features.full</w:t>
      </w:r>
      <w:r>
        <w:t xml:space="preserve">-style scalar should implicitly stand in for all of these meanings.</w:t>
      </w:r>
    </w:p>
    <w:p>
      <w:r>
        <w:pict>
          <v:rect style="width:0;height:1.5pt" o:hralign="center" o:hrstd="t" o:hr="t"/>
        </w:pict>
      </w:r>
    </w:p>
    <w:bookmarkEnd w:id="44"/>
    <w:bookmarkStart w:id="45" w:name="feature-specific-conditioning"/>
    <w:p>
      <w:pPr>
        <w:pStyle w:val="Heading2"/>
      </w:pPr>
      <w:r>
        <w:t xml:space="preserve">11. Feature-specific conditioning</w:t>
      </w:r>
    </w:p>
    <w:p>
      <w:pPr>
        <w:pStyle w:val="FirstParagraph"/>
      </w:pPr>
      <w:r>
        <w:t xml:space="preserve">Technical canonicalization and musical conditioning are separate layers.</w:t>
      </w:r>
    </w:p>
    <w:p>
      <w:pPr>
        <w:pStyle w:val="BodyText"/>
      </w:pPr>
      <w:r>
        <w:t xml:space="preserve">Different features may need different conditioning:</w:t>
      </w:r>
    </w:p>
    <w:p>
      <w:pPr>
        <w:pStyle w:val="SourceCode"/>
      </w:pPr>
      <w:r>
        <w:rPr>
          <w:rStyle w:val="VerbatimChar"/>
        </w:rPr>
        <w:t xml:space="preserve">spectrum → stable visual scaling / frequency conditioning</w:t>
      </w:r>
      <w:r>
        <w:br/>
      </w:r>
      <w:r>
        <w:rPr>
          <w:rStyle w:val="VerbatimChar"/>
        </w:rPr>
        <w:t xml:space="preserve">onset    → fast transient-sensitive conditioning</w:t>
      </w:r>
      <w:r>
        <w:br/>
      </w:r>
      <w:r>
        <w:rPr>
          <w:rStyle w:val="VerbatimChar"/>
        </w:rPr>
        <w:t xml:space="preserve">level    → explicit level semantics</w:t>
      </w:r>
      <w:r>
        <w:br/>
      </w:r>
      <w:r>
        <w:rPr>
          <w:rStyle w:val="VerbatimChar"/>
        </w:rPr>
        <w:t xml:space="preserve">activity → slower contextual model</w:t>
      </w:r>
      <w:r>
        <w:br/>
      </w:r>
      <w:r>
        <w:rPr>
          <w:rStyle w:val="VerbatimChar"/>
        </w:rPr>
        <w:t xml:space="preserve">rhythm   → timing/confidence conditioning</w:t>
      </w:r>
    </w:p>
    <w:p>
      <w:pPr>
        <w:pStyle w:val="FirstParagraph"/>
      </w:pPr>
      <w:r>
        <w:t xml:space="preserve">HueSync should not introduce one global AGC that determines every feature.</w:t>
      </w:r>
    </w:p>
    <w:p>
      <w:pPr>
        <w:pStyle w:val="BodyText"/>
      </w:pPr>
      <w:r>
        <w:t xml:space="preserve">Useful musical dynamics must survive. Source-level robustness should be achieved in a way that does not make a quiet intro and a climax semantically identical.</w:t>
      </w:r>
    </w:p>
    <w:p>
      <w:r>
        <w:pict>
          <v:rect style="width:0;height:1.5pt" o:hralign="center" o:hrstd="t" o:hr="t"/>
        </w:pict>
      </w:r>
    </w:p>
    <w:bookmarkEnd w:id="45"/>
    <w:bookmarkStart w:id="46" w:name="multiple-time-scales"/>
    <w:p>
      <w:pPr>
        <w:pStyle w:val="Heading2"/>
      </w:pPr>
      <w:r>
        <w:t xml:space="preserve">12. Multiple time scales</w:t>
      </w:r>
    </w:p>
    <w:p>
      <w:pPr>
        <w:pStyle w:val="FirstParagraph"/>
      </w:pPr>
      <w:r>
        <w:t xml:space="preserve">Music exists on several time scales, and HueSync should not force all analysis through one smoothing behavior.</w:t>
      </w:r>
    </w:p>
    <w:p>
      <w:pPr>
        <w:pStyle w:val="BodyText"/>
      </w:pPr>
      <w:r>
        <w:t xml:space="preserve">Conceptually:</w:t>
      </w:r>
    </w:p>
    <w:p>
      <w:pPr>
        <w:pStyle w:val="SourceCode"/>
      </w:pPr>
      <w:r>
        <w:rPr>
          <w:rStyle w:val="VerbatimChar"/>
        </w:rPr>
        <w:t xml:space="preserve">milliseconds          spectral/transient detail</w:t>
      </w:r>
      <w:r>
        <w:br/>
      </w:r>
      <w:r>
        <w:rPr>
          <w:rStyle w:val="VerbatimChar"/>
        </w:rPr>
        <w:t xml:space="preserve">tens-hundreds ms      onset and immediate rhythmic strength</w:t>
      </w:r>
      <w:r>
        <w:br/>
      </w:r>
      <w:r>
        <w:rPr>
          <w:rStyle w:val="VerbatimChar"/>
        </w:rPr>
        <w:t xml:space="preserve">hundreds ms-seconds   local activity</w:t>
      </w:r>
      <w:r>
        <w:br/>
      </w:r>
      <w:r>
        <w:rPr>
          <w:rStyle w:val="VerbatimChar"/>
        </w:rPr>
        <w:t xml:space="preserve">seconds-tens seconds  musical context</w:t>
      </w:r>
    </w:p>
    <w:p>
      <w:pPr>
        <w:pStyle w:val="FirstParagraph"/>
      </w:pPr>
      <w:r>
        <w:t xml:space="preserve">These are conceptual categories, not frozen constants.</w:t>
      </w:r>
    </w:p>
    <w:p>
      <w:pPr>
        <w:pStyle w:val="BodyText"/>
      </w:pPr>
      <w:r>
        <w:t xml:space="preserve">Each feature should define its own latency, attack/release, windowing, and temporal semantics based on its lighting use case.</w:t>
      </w:r>
    </w:p>
    <w:p>
      <w:r>
        <w:pict>
          <v:rect style="width:0;height:1.5pt" o:hralign="center" o:hrstd="t" o:hr="t"/>
        </w:pict>
      </w:r>
    </w:p>
    <w:bookmarkEnd w:id="46"/>
    <w:bookmarkStart w:id="47" w:name="X58dfa3c352cfa5e32b41efdd81e8cd577a3f888"/>
    <w:p>
      <w:pPr>
        <w:pStyle w:val="Heading2"/>
      </w:pPr>
      <w:r>
        <w:t xml:space="preserve">13. CAVA: separate compatibility/reference track</w:t>
      </w:r>
    </w:p>
    <w:p>
      <w:pPr>
        <w:pStyle w:val="FirstParagraph"/>
      </w:pPr>
      <w:r>
        <w:t xml:space="preserve">CAVA is</w:t>
      </w:r>
      <w:r>
        <w:t xml:space="preserve"> </w:t>
      </w:r>
      <w:r>
        <w:rPr>
          <w:b/>
          <w:bCs/>
        </w:rPr>
        <w:t xml:space="preserve">retained for now</w:t>
      </w:r>
      <w:r>
        <w:t xml:space="preserve">.</w:t>
      </w:r>
    </w:p>
    <w:p>
      <w:pPr>
        <w:pStyle w:val="BodyText"/>
      </w:pPr>
      <w:r>
        <w:t xml:space="preserve">It is not ground truth and it is no longer the architectural center of HueSync’s audio path.</w:t>
      </w:r>
    </w:p>
    <w:p>
      <w:pPr>
        <w:pStyle w:val="BodyText"/>
      </w:pPr>
      <w:r>
        <w:t xml:space="preserve">The two tracks are:</w:t>
      </w:r>
    </w:p>
    <w:p>
      <w:pPr>
        <w:pStyle w:val="SourceCode"/>
      </w:pPr>
      <w:r>
        <w:rPr>
          <w:rStyle w:val="VerbatimChar"/>
        </w:rPr>
        <w:t xml:space="preserve">PRIMARY TRACK</w:t>
      </w:r>
      <w:r>
        <w:br/>
      </w:r>
      <w:r>
        <w:rPr>
          <w:rStyle w:val="VerbatimChar"/>
        </w:rPr>
        <w:t xml:space="preserve">source → decoded PCM → canonical PCM → native HueSync analysis → AudioFeatures</w:t>
      </w:r>
      <w:r>
        <w:br/>
      </w:r>
      <w:r>
        <w:br/>
      </w:r>
      <w:r>
        <w:rPr>
          <w:rStyle w:val="VerbatimChar"/>
        </w:rPr>
        <w:t xml:space="preserve">CAVA TRACK</w:t>
      </w:r>
      <w:r>
        <w:br/>
      </w:r>
      <w:r>
        <w:rPr>
          <w:rStyle w:val="VerbatimChar"/>
        </w:rPr>
        <w:t xml:space="preserve">supported existing source path → CAVA → compatibility/reference behavior</w:t>
      </w:r>
    </w:p>
    <w:p>
      <w:pPr>
        <w:pStyle w:val="FirstParagraph"/>
      </w:pPr>
      <w:r>
        <w:t xml:space="preserve">The CAVA track has three purposes:</w:t>
      </w:r>
    </w:p>
    <w:p>
      <w:pPr>
        <w:pStyle w:val="Compact"/>
        <w:numPr>
          <w:ilvl w:val="0"/>
          <w:numId w:val="1001"/>
        </w:numPr>
      </w:pPr>
      <w:r>
        <w:t xml:space="preserve">preserve existing functionality while native PCM analysis matures;</w:t>
      </w:r>
    </w:p>
    <w:p>
      <w:pPr>
        <w:pStyle w:val="Compact"/>
        <w:numPr>
          <w:ilvl w:val="0"/>
          <w:numId w:val="1001"/>
        </w:numPr>
      </w:pPr>
      <w:r>
        <w:t xml:space="preserve">provide targeted reference behavior where useful;</w:t>
      </w:r>
    </w:p>
    <w:p>
      <w:pPr>
        <w:pStyle w:val="Compact"/>
        <w:numPr>
          <w:ilvl w:val="0"/>
          <w:numId w:val="1001"/>
        </w:numPr>
      </w:pPr>
      <w:r>
        <w:t xml:space="preserve">allow an evidence-based later decision to retain or retire CAVA.</w:t>
      </w:r>
    </w:p>
    <w:p>
      <w:pPr>
        <w:pStyle w:val="FirstParagraph"/>
      </w:pPr>
      <w:r>
        <w:t xml:space="preserve">The current Phase 2A-R work may finish. Its output should be treated as a bounded CAVA characterization/control baseline. After that, further exhaustive CAVA equivalence work is</w:t>
      </w:r>
      <w:r>
        <w:t xml:space="preserve"> </w:t>
      </w:r>
      <w:r>
        <w:rPr>
          <w:b/>
          <w:bCs/>
        </w:rPr>
        <w:t xml:space="preserve">not a blocker</w:t>
      </w:r>
      <w:r>
        <w:t xml:space="preserve"> </w:t>
      </w:r>
      <w:r>
        <w:t xml:space="preserve">for the PCM-first track unless a concrete native-analysis question requires a targeted comparison.</w:t>
      </w:r>
    </w:p>
    <w:p>
      <w:pPr>
        <w:pStyle w:val="BodyText"/>
      </w:pPr>
      <w:r>
        <w:t xml:space="preserve">HueSync should not attempt to make native DSP identical to CAVA merely for equivalence.</w:t>
      </w:r>
    </w:p>
    <w:p>
      <w:pPr>
        <w:pStyle w:val="BodyText"/>
      </w:pPr>
      <w:r>
        <w:t xml:space="preserve">A difference should be evaluated as:</w:t>
      </w:r>
    </w:p>
    <w:p>
      <w:pPr>
        <w:pStyle w:val="SourceCode"/>
      </w:pPr>
      <w:r>
        <w:rPr>
          <w:rStyle w:val="VerbatimChar"/>
        </w:rPr>
        <w:t xml:space="preserve">What does CAVA do?</w:t>
      </w:r>
      <w:r>
        <w:br/>
      </w:r>
      <w:r>
        <w:rPr>
          <w:rStyle w:val="VerbatimChar"/>
        </w:rPr>
        <w:t xml:space="preserve">What does native PCM analysis do?</w:t>
      </w:r>
      <w:r>
        <w:br/>
      </w:r>
      <w:r>
        <w:rPr>
          <w:rStyle w:val="VerbatimChar"/>
        </w:rPr>
        <w:t xml:space="preserve">Why?</w:t>
      </w:r>
      <w:r>
        <w:br/>
      </w:r>
      <w:r>
        <w:rPr>
          <w:rStyle w:val="VerbatimChar"/>
        </w:rPr>
        <w:t xml:space="preserve">Which behavior better serves the HueSync feature/use case?</w:t>
      </w:r>
    </w:p>
    <w:p>
      <w:pPr>
        <w:pStyle w:val="FirstParagraph"/>
      </w:pPr>
      <w:r>
        <w:t xml:space="preserve">CAVA can later be phased out only when its useful production role has been replaced and migration risk is acceptable.</w:t>
      </w:r>
    </w:p>
    <w:p>
      <w:r>
        <w:pict>
          <v:rect style="width:0;height:1.5pt" o:hralign="center" o:hrstd="t" o:hr="t"/>
        </w:pict>
      </w:r>
    </w:p>
    <w:bookmarkEnd w:id="47"/>
    <w:bookmarkStart w:id="48" w:name="current-migration-principle"/>
    <w:p>
      <w:pPr>
        <w:pStyle w:val="Heading2"/>
      </w:pPr>
      <w:r>
        <w:t xml:space="preserve">14. Current migration principle</w:t>
      </w:r>
    </w:p>
    <w:p>
      <w:pPr>
        <w:pStyle w:val="FirstParagraph"/>
      </w:pPr>
      <w:r>
        <w:t xml:space="preserve">The project must avoid a flag-day rewrite.</w:t>
      </w:r>
    </w:p>
    <w:p>
      <w:pPr>
        <w:pStyle w:val="BodyText"/>
      </w:pPr>
      <w:r>
        <w:t xml:space="preserve">During transition, the system may temporarily contain both:</w:t>
      </w:r>
    </w:p>
    <w:p>
      <w:pPr>
        <w:pStyle w:val="SourceCode"/>
      </w:pPr>
      <w:r>
        <w:rPr>
          <w:rStyle w:val="VerbatimChar"/>
        </w:rPr>
        <w:t xml:space="preserve">LMS → CAVA path</w:t>
      </w:r>
      <w:r>
        <w:br/>
      </w:r>
      <w:r>
        <w:rPr>
          <w:rStyle w:val="VerbatimChar"/>
        </w:rPr>
        <w:t xml:space="preserve">LMS → native PCM path</w:t>
      </w:r>
      <w:r>
        <w:br/>
      </w:r>
      <w:r>
        <w:rPr>
          <w:rStyle w:val="VerbatimChar"/>
        </w:rPr>
        <w:t xml:space="preserve">AirPlay → native PCM path</w:t>
      </w:r>
    </w:p>
    <w:p>
      <w:pPr>
        <w:pStyle w:val="FirstParagraph"/>
      </w:pPr>
      <w:r>
        <w:t xml:space="preserve">That is acceptable as migration state.</w:t>
      </w:r>
    </w:p>
    <w:p>
      <w:pPr>
        <w:pStyle w:val="BodyText"/>
      </w:pPr>
      <w:r>
        <w:t xml:space="preserve">What is not acceptable as the long-term architecture is for</w:t>
      </w:r>
      <w:r>
        <w:t xml:space="preserve"> </w:t>
      </w:r>
      <w:r>
        <w:rPr>
          <w:rStyle w:val="VerbatimChar"/>
        </w:rPr>
        <w:t xml:space="preserve">AudioFeatures</w:t>
      </w:r>
      <w:r>
        <w:t xml:space="preserve"> </w:t>
      </w:r>
      <w:r>
        <w:t xml:space="preserve">to retain permanently different semantics depending on which backend happened to produce them.</w:t>
      </w:r>
    </w:p>
    <w:p>
      <w:pPr>
        <w:pStyle w:val="BodyText"/>
      </w:pPr>
      <w:r>
        <w:t xml:space="preserve">The native PCM track should therefore converge toward:</w:t>
      </w:r>
    </w:p>
    <w:p>
      <w:pPr>
        <w:pStyle w:val="SourceCode"/>
      </w:pPr>
      <w:r>
        <w:rPr>
          <w:rStyle w:val="VerbatimChar"/>
        </w:rPr>
        <w:t xml:space="preserve">LMS ───────┐</w:t>
      </w:r>
      <w:r>
        <w:br/>
      </w:r>
      <w:r>
        <w:rPr>
          <w:rStyle w:val="VerbatimChar"/>
        </w:rPr>
        <w:t xml:space="preserve">AirPlay ───┤</w:t>
      </w:r>
      <w:r>
        <w:br/>
      </w:r>
      <w:r>
        <w:rPr>
          <w:rStyle w:val="VerbatimChar"/>
        </w:rPr>
        <w:t xml:space="preserve">future ────┤</w:t>
      </w:r>
      <w:r>
        <w:br/>
      </w:r>
      <w:r>
        <w:rPr>
          <w:rStyle w:val="VerbatimChar"/>
        </w:rPr>
        <w:t xml:space="preserve">streams ───┘</w:t>
      </w:r>
      <w:r>
        <w:br/>
      </w:r>
      <w:r>
        <w:rPr>
          <w:rStyle w:val="VerbatimChar"/>
        </w:rPr>
        <w:t xml:space="preserve">     ↓</w:t>
      </w:r>
      <w:r>
        <w:br/>
      </w:r>
      <w:r>
        <w:rPr>
          <w:rStyle w:val="VerbatimChar"/>
        </w:rPr>
        <w:t xml:space="preserve">canonical PCM</w:t>
      </w:r>
      <w:r>
        <w:br/>
      </w:r>
      <w:r>
        <w:rPr>
          <w:rStyle w:val="VerbatimChar"/>
        </w:rPr>
        <w:t xml:space="preserve">     ↓</w:t>
      </w:r>
      <w:r>
        <w:br/>
      </w:r>
      <w:r>
        <w:rPr>
          <w:rStyle w:val="VerbatimChar"/>
        </w:rPr>
        <w:t xml:space="preserve">same feature engine</w:t>
      </w:r>
      <w:r>
        <w:br/>
      </w:r>
      <w:r>
        <w:rPr>
          <w:rStyle w:val="VerbatimChar"/>
        </w:rPr>
        <w:t xml:space="preserve">     ↓</w:t>
      </w:r>
      <w:r>
        <w:br/>
      </w:r>
      <w:r>
        <w:rPr>
          <w:rStyle w:val="VerbatimChar"/>
        </w:rPr>
        <w:t xml:space="preserve">same AudioFeature semantics</w:t>
      </w:r>
    </w:p>
    <w:p>
      <w:r>
        <w:pict>
          <v:rect style="width:0;height:1.5pt" o:hralign="center" o:hrstd="t" o:hr="t"/>
        </w:pict>
      </w:r>
    </w:p>
    <w:bookmarkEnd w:id="48"/>
    <w:bookmarkStart w:id="53" w:name="validation-strategy"/>
    <w:p>
      <w:pPr>
        <w:pStyle w:val="Heading2"/>
      </w:pPr>
      <w:r>
        <w:t xml:space="preserve">15. Validation strategy</w:t>
      </w:r>
    </w:p>
    <w:p>
      <w:pPr>
        <w:pStyle w:val="FirstParagraph"/>
      </w:pPr>
      <w:r>
        <w:t xml:space="preserve">The PCM-first architecture should be validated independently of CAVA.</w:t>
      </w:r>
    </w:p>
    <w:bookmarkStart w:id="49" w:name="canonicalizer-tests"/>
    <w:p>
      <w:pPr>
        <w:pStyle w:val="Heading3"/>
      </w:pPr>
      <w:r>
        <w:t xml:space="preserve">15.1 Canonicalizer tests</w:t>
      </w:r>
    </w:p>
    <w:p>
      <w:pPr>
        <w:pStyle w:val="FirstParagraph"/>
      </w:pPr>
      <w:r>
        <w:t xml:space="preserve">For each source representation, verify:</w:t>
      </w:r>
    </w:p>
    <w:p>
      <w:pPr>
        <w:pStyle w:val="SourceCode"/>
      </w:pPr>
      <w:r>
        <w:rPr>
          <w:rStyle w:val="VerbatimChar"/>
        </w:rPr>
        <w:t xml:space="preserve">sample conversion correctness</w:t>
      </w:r>
      <w:r>
        <w:br/>
      </w:r>
      <w:r>
        <w:rPr>
          <w:rStyle w:val="VerbatimChar"/>
        </w:rPr>
        <w:t xml:space="preserve">resampling correctness</w:t>
      </w:r>
      <w:r>
        <w:br/>
      </w:r>
      <w:r>
        <w:rPr>
          <w:rStyle w:val="VerbatimChar"/>
        </w:rPr>
        <w:t xml:space="preserve">channel policy</w:t>
      </w:r>
      <w:r>
        <w:br/>
      </w:r>
      <w:r>
        <w:rPr>
          <w:rStyle w:val="VerbatimChar"/>
        </w:rPr>
        <w:t xml:space="preserve">chunk-boundary invariance</w:t>
      </w:r>
      <w:r>
        <w:br/>
      </w:r>
      <w:r>
        <w:rPr>
          <w:rStyle w:val="VerbatimChar"/>
        </w:rPr>
        <w:t xml:space="preserve">partial-frame handling</w:t>
      </w:r>
      <w:r>
        <w:br/>
      </w:r>
      <w:r>
        <w:rPr>
          <w:rStyle w:val="VerbatimChar"/>
        </w:rPr>
        <w:t xml:space="preserve">sample-position continuity</w:t>
      </w:r>
      <w:r>
        <w:br/>
      </w:r>
      <w:r>
        <w:rPr>
          <w:rStyle w:val="VerbatimChar"/>
        </w:rPr>
        <w:t xml:space="preserve">discontinuity propagation</w:t>
      </w:r>
      <w:r>
        <w:br/>
      </w:r>
      <w:r>
        <w:rPr>
          <w:rStyle w:val="VerbatimChar"/>
        </w:rPr>
        <w:t xml:space="preserve">no unintended gain changes</w:t>
      </w:r>
      <w:r>
        <w:br/>
      </w:r>
      <w:r>
        <w:rPr>
          <w:rStyle w:val="VerbatimChar"/>
        </w:rPr>
        <w:t xml:space="preserve">clipping visibility</w:t>
      </w:r>
    </w:p>
    <w:p>
      <w:pPr>
        <w:pStyle w:val="FirstParagraph"/>
      </w:pPr>
      <w:r>
        <w:t xml:space="preserve">A source split into arbitrary chunk sizes must produce the same canonical sample sequence as the same source supplied in larger chunks.</w:t>
      </w:r>
    </w:p>
    <w:bookmarkEnd w:id="49"/>
    <w:bookmarkStart w:id="50" w:name="deterministic-dsp-signals"/>
    <w:p>
      <w:pPr>
        <w:pStyle w:val="Heading3"/>
      </w:pPr>
      <w:r>
        <w:t xml:space="preserve">15.2 Deterministic DSP signals</w:t>
      </w:r>
    </w:p>
    <w:p>
      <w:pPr>
        <w:pStyle w:val="FirstParagraph"/>
      </w:pPr>
      <w:r>
        <w:t xml:space="preserve">Native feature behavior should be characterized with deterministic signals such as:</w:t>
      </w:r>
    </w:p>
    <w:p>
      <w:pPr>
        <w:pStyle w:val="SourceCode"/>
      </w:pPr>
      <w:r>
        <w:rPr>
          <w:rStyle w:val="VerbatimChar"/>
        </w:rPr>
        <w:t xml:space="preserve">silence</w:t>
      </w:r>
      <w:r>
        <w:br/>
      </w:r>
      <w:r>
        <w:rPr>
          <w:rStyle w:val="VerbatimChar"/>
        </w:rPr>
        <w:t xml:space="preserve">steady tones</w:t>
      </w:r>
      <w:r>
        <w:br/>
      </w:r>
      <w:r>
        <w:rPr>
          <w:rStyle w:val="VerbatimChar"/>
        </w:rPr>
        <w:t xml:space="preserve">amplitude steps</w:t>
      </w:r>
      <w:r>
        <w:br/>
      </w:r>
      <w:r>
        <w:rPr>
          <w:rStyle w:val="VerbatimChar"/>
        </w:rPr>
        <w:t xml:space="preserve">multi-tone signals</w:t>
      </w:r>
      <w:r>
        <w:br/>
      </w:r>
      <w:r>
        <w:rPr>
          <w:rStyle w:val="VerbatimChar"/>
        </w:rPr>
        <w:t xml:space="preserve">short transients</w:t>
      </w:r>
      <w:r>
        <w:br/>
      </w:r>
      <w:r>
        <w:rPr>
          <w:rStyle w:val="VerbatimChar"/>
        </w:rPr>
        <w:t xml:space="preserve">stereo-only signals</w:t>
      </w:r>
      <w:r>
        <w:br/>
      </w:r>
      <w:r>
        <w:rPr>
          <w:rStyle w:val="VerbatimChar"/>
        </w:rPr>
        <w:t xml:space="preserve">opposite-phase stereo</w:t>
      </w:r>
      <w:r>
        <w:br/>
      </w:r>
      <w:r>
        <w:rPr>
          <w:rStyle w:val="VerbatimChar"/>
        </w:rPr>
        <w:t xml:space="preserve">controlled noise / broadband material</w:t>
      </w:r>
    </w:p>
    <w:p>
      <w:pPr>
        <w:pStyle w:val="FirstParagraph"/>
      </w:pPr>
      <w:r>
        <w:t xml:space="preserve">These tests answer feature-contract questions, not</w:t>
      </w:r>
      <w:r>
        <w:t xml:space="preserve"> </w:t>
      </w:r>
      <w:r>
        <w:t xml:space="preserve">“</w:t>
      </w:r>
      <w:r>
        <w:t xml:space="preserve">does it look like CAVA?</w:t>
      </w:r>
      <w:r>
        <w:t xml:space="preserve">”</w:t>
      </w:r>
    </w:p>
    <w:bookmarkEnd w:id="50"/>
    <w:bookmarkStart w:id="51" w:name="real-music-validation"/>
    <w:p>
      <w:pPr>
        <w:pStyle w:val="Heading3"/>
      </w:pPr>
      <w:r>
        <w:t xml:space="preserve">15.3 Real music validation</w:t>
      </w:r>
    </w:p>
    <w:p>
      <w:pPr>
        <w:pStyle w:val="FirstParagraph"/>
      </w:pPr>
      <w:r>
        <w:t xml:space="preserve">Deterministic tests are necessary but insufficient.</w:t>
      </w:r>
    </w:p>
    <w:p>
      <w:pPr>
        <w:pStyle w:val="BodyText"/>
      </w:pPr>
      <w:r>
        <w:t xml:space="preserve">Representative music should verify:</w:t>
      </w:r>
    </w:p>
    <w:p>
      <w:pPr>
        <w:pStyle w:val="SourceCode"/>
      </w:pPr>
      <w:r>
        <w:rPr>
          <w:rStyle w:val="VerbatimChar"/>
        </w:rPr>
        <w:t xml:space="preserve">quiet intro remains quiet</w:t>
      </w:r>
      <w:r>
        <w:br/>
      </w:r>
      <w:r>
        <w:rPr>
          <w:rStyle w:val="VerbatimChar"/>
        </w:rPr>
        <w:t xml:space="preserve">build becomes more active</w:t>
      </w:r>
      <w:r>
        <w:br/>
      </w:r>
      <w:r>
        <w:rPr>
          <w:rStyle w:val="VerbatimChar"/>
        </w:rPr>
        <w:t xml:space="preserve">climax remains distinguishable</w:t>
      </w:r>
      <w:r>
        <w:br/>
      </w:r>
      <w:r>
        <w:rPr>
          <w:rStyle w:val="VerbatimChar"/>
        </w:rPr>
        <w:t xml:space="preserve">bass/mid/treble content maps sensibly</w:t>
      </w:r>
      <w:r>
        <w:br/>
      </w:r>
      <w:r>
        <w:rPr>
          <w:rStyle w:val="VerbatimChar"/>
        </w:rPr>
        <w:t xml:space="preserve">transients cause useful onset behavior</w:t>
      </w:r>
      <w:r>
        <w:br/>
      </w:r>
      <w:r>
        <w:rPr>
          <w:rStyle w:val="VerbatimChar"/>
        </w:rPr>
        <w:t xml:space="preserve">rhythm behavior is stable when confidence is high</w:t>
      </w:r>
      <w:r>
        <w:br/>
      </w:r>
      <w:r>
        <w:rPr>
          <w:rStyle w:val="VerbatimChar"/>
        </w:rPr>
        <w:t xml:space="preserve">ambiguous material degrades gracefully</w:t>
      </w:r>
    </w:p>
    <w:bookmarkEnd w:id="51"/>
    <w:bookmarkStart w:id="52" w:name="source-invariance-tests"/>
    <w:p>
      <w:pPr>
        <w:pStyle w:val="Heading3"/>
      </w:pPr>
      <w:r>
        <w:t xml:space="preserve">15.4 Source-invariance tests</w:t>
      </w:r>
    </w:p>
    <w:p>
      <w:pPr>
        <w:pStyle w:val="FirstParagraph"/>
      </w:pPr>
      <w:r>
        <w:t xml:space="preserve">The same musical material should be delivered through multiple supported source paths and compared after canonicalization and at the AudioFeatures boundary.</w:t>
      </w:r>
    </w:p>
    <w:p>
      <w:pPr>
        <w:pStyle w:val="BodyText"/>
      </w:pPr>
      <w:r>
        <w:t xml:space="preserve">Target:</w:t>
      </w:r>
    </w:p>
    <w:p>
      <w:pPr>
        <w:pStyle w:val="SourceCode"/>
      </w:pPr>
      <w:r>
        <w:rPr>
          <w:rStyle w:val="VerbatimChar"/>
        </w:rPr>
        <w:t xml:space="preserve">same source material</w:t>
      </w:r>
      <w:r>
        <w:br/>
      </w:r>
      <w:r>
        <w:rPr>
          <w:rStyle w:val="VerbatimChar"/>
        </w:rPr>
        <w:t xml:space="preserve">   ├─ LMS</w:t>
      </w:r>
      <w:r>
        <w:br/>
      </w:r>
      <w:r>
        <w:rPr>
          <w:rStyle w:val="VerbatimChar"/>
        </w:rPr>
        <w:t xml:space="preserve">   ├─ AirPlay</w:t>
      </w:r>
      <w:r>
        <w:br/>
      </w:r>
      <w:r>
        <w:rPr>
          <w:rStyle w:val="VerbatimChar"/>
        </w:rPr>
        <w:t xml:space="preserve">   ├─ file/test adapter</w:t>
      </w:r>
      <w:r>
        <w:br/>
      </w:r>
      <w:r>
        <w:rPr>
          <w:rStyle w:val="VerbatimChar"/>
        </w:rPr>
        <w:t xml:space="preserve">   └─ future source</w:t>
      </w:r>
      <w:r>
        <w:br/>
      </w:r>
      <w:r>
        <w:rPr>
          <w:rStyle w:val="VerbatimChar"/>
        </w:rPr>
        <w:t xml:space="preserve">          ↓</w:t>
      </w:r>
      <w:r>
        <w:br/>
      </w:r>
      <w:r>
        <w:rPr>
          <w:rStyle w:val="VerbatimChar"/>
        </w:rPr>
        <w:t xml:space="preserve"> equivalent Analysis PCM where transport permits</w:t>
      </w:r>
      <w:r>
        <w:br/>
      </w:r>
      <w:r>
        <w:rPr>
          <w:rStyle w:val="VerbatimChar"/>
        </w:rPr>
        <w:t xml:space="preserve">          ↓</w:t>
      </w:r>
      <w:r>
        <w:br/>
      </w:r>
      <w:r>
        <w:rPr>
          <w:rStyle w:val="VerbatimChar"/>
        </w:rPr>
        <w:t xml:space="preserve"> practically equivalent AudioFeatures</w:t>
      </w:r>
    </w:p>
    <w:p>
      <w:pPr>
        <w:pStyle w:val="FirstParagraph"/>
      </w:pPr>
      <w:r>
        <w:t xml:space="preserve">Differences caused by upstream codec loss or source-side processing must be measured and documented rather than hidden.</w:t>
      </w:r>
    </w:p>
    <w:p>
      <w:r>
        <w:pict>
          <v:rect style="width:0;height:1.5pt" o:hralign="center" o:hrstd="t" o:hr="t"/>
        </w:pict>
      </w:r>
    </w:p>
    <w:bookmarkEnd w:id="52"/>
    <w:bookmarkEnd w:id="53"/>
    <w:bookmarkStart w:id="54" w:name="observability"/>
    <w:p>
      <w:pPr>
        <w:pStyle w:val="Heading2"/>
      </w:pPr>
      <w:r>
        <w:t xml:space="preserve">16. Observability</w:t>
      </w:r>
    </w:p>
    <w:p>
      <w:pPr>
        <w:pStyle w:val="FirstParagraph"/>
      </w:pPr>
      <w:r>
        <w:t xml:space="preserve">The canonical PCM and feature boundaries should support diagnostics.</w:t>
      </w:r>
    </w:p>
    <w:p>
      <w:pPr>
        <w:pStyle w:val="BodyText"/>
      </w:pPr>
      <w:r>
        <w:t xml:space="preserve">HueSync should eventually be able to explain:</w:t>
      </w:r>
    </w:p>
    <w:p>
      <w:pPr>
        <w:pStyle w:val="SourceCode"/>
      </w:pPr>
      <w:r>
        <w:rPr>
          <w:rStyle w:val="VerbatimChar"/>
        </w:rPr>
        <w:t xml:space="preserve">Source</w:t>
      </w:r>
      <w:r>
        <w:br/>
      </w:r>
      <w:r>
        <w:rPr>
          <w:rStyle w:val="VerbatimChar"/>
        </w:rPr>
        <w:t xml:space="preserve">  format/rate/channels</w:t>
      </w:r>
      <w:r>
        <w:br/>
      </w:r>
      <w:r>
        <w:rPr>
          <w:rStyle w:val="VerbatimChar"/>
        </w:rPr>
        <w:t xml:space="preserve">  adapter state</w:t>
      </w:r>
      <w:r>
        <w:br/>
      </w:r>
      <w:r>
        <w:rPr>
          <w:rStyle w:val="VerbatimChar"/>
        </w:rPr>
        <w:t xml:space="preserve">  discontinuities</w:t>
      </w:r>
      <w:r>
        <w:br/>
      </w:r>
      <w:r>
        <w:br/>
      </w:r>
      <w:r>
        <w:rPr>
          <w:rStyle w:val="VerbatimChar"/>
        </w:rPr>
        <w:t xml:space="preserve">Canonical PCM</w:t>
      </w:r>
      <w:r>
        <w:br/>
      </w:r>
      <w:r>
        <w:rPr>
          <w:rStyle w:val="VerbatimChar"/>
        </w:rPr>
        <w:t xml:space="preserve">  48 kHz float32 stereo</w:t>
      </w:r>
      <w:r>
        <w:br/>
      </w:r>
      <w:r>
        <w:rPr>
          <w:rStyle w:val="VerbatimChar"/>
        </w:rPr>
        <w:t xml:space="preserve">  sample position</w:t>
      </w:r>
      <w:r>
        <w:br/>
      </w:r>
      <w:r>
        <w:rPr>
          <w:rStyle w:val="VerbatimChar"/>
        </w:rPr>
        <w:t xml:space="preserve">  clipping/validity</w:t>
      </w:r>
      <w:r>
        <w:br/>
      </w:r>
      <w:r>
        <w:rPr>
          <w:rStyle w:val="VerbatimChar"/>
        </w:rPr>
        <w:t xml:space="preserve">  resampling status</w:t>
      </w:r>
      <w:r>
        <w:br/>
      </w:r>
      <w:r>
        <w:br/>
      </w:r>
      <w:r>
        <w:rPr>
          <w:rStyle w:val="VerbatimChar"/>
        </w:rPr>
        <w:t xml:space="preserve">AudioFeatures</w:t>
      </w:r>
      <w:r>
        <w:br/>
      </w:r>
      <w:r>
        <w:rPr>
          <w:rStyle w:val="VerbatimChar"/>
        </w:rPr>
        <w:t xml:space="preserve">  spectrum</w:t>
      </w:r>
      <w:r>
        <w:br/>
      </w:r>
      <w:r>
        <w:rPr>
          <w:rStyle w:val="VerbatimChar"/>
        </w:rPr>
        <w:t xml:space="preserve">  level</w:t>
      </w:r>
      <w:r>
        <w:br/>
      </w:r>
      <w:r>
        <w:rPr>
          <w:rStyle w:val="VerbatimChar"/>
        </w:rPr>
        <w:t xml:space="preserve">  peak</w:t>
      </w:r>
      <w:r>
        <w:br/>
      </w:r>
      <w:r>
        <w:rPr>
          <w:rStyle w:val="VerbatimChar"/>
        </w:rPr>
        <w:t xml:space="preserve">  activity</w:t>
      </w:r>
      <w:r>
        <w:br/>
      </w:r>
      <w:r>
        <w:rPr>
          <w:rStyle w:val="VerbatimChar"/>
        </w:rPr>
        <w:t xml:space="preserve">  onset/strength</w:t>
      </w:r>
      <w:r>
        <w:br/>
      </w:r>
      <w:r>
        <w:rPr>
          <w:rStyle w:val="VerbatimChar"/>
        </w:rPr>
        <w:t xml:space="preserve">  rhythm/confidence</w:t>
      </w:r>
      <w:r>
        <w:br/>
      </w:r>
      <w:r>
        <w:br/>
      </w:r>
      <w:r>
        <w:rPr>
          <w:rStyle w:val="VerbatimChar"/>
        </w:rPr>
        <w:t xml:space="preserve">EnergyProfile</w:t>
      </w:r>
      <w:r>
        <w:br/>
      </w:r>
      <w:r>
        <w:rPr>
          <w:rStyle w:val="VerbatimChar"/>
        </w:rPr>
        <w:t xml:space="preserve">  activity → blend</w:t>
      </w:r>
      <w:r>
        <w:br/>
      </w:r>
      <w:r>
        <w:br/>
      </w:r>
      <w:r>
        <w:rPr>
          <w:rStyle w:val="VerbatimChar"/>
        </w:rPr>
        <w:t xml:space="preserve">Effect</w:t>
      </w:r>
      <w:r>
        <w:br/>
      </w:r>
      <w:r>
        <w:rPr>
          <w:rStyle w:val="VerbatimChar"/>
        </w:rPr>
        <w:t xml:space="preserve">  consumed features → output intent</w:t>
      </w:r>
    </w:p>
    <w:p>
      <w:pPr>
        <w:pStyle w:val="FirstParagraph"/>
      </w:pPr>
      <w:r>
        <w:t xml:space="preserve">This supports the product principle:</w:t>
      </w:r>
    </w:p>
    <w:p>
      <w:pPr>
        <w:pStyle w:val="BlockText"/>
      </w:pPr>
      <w:r>
        <w:rPr>
          <w:b/>
          <w:bCs/>
        </w:rPr>
        <w:t xml:space="preserve">Observable where it represents runtime.</w:t>
      </w:r>
    </w:p>
    <w:p>
      <w:pPr>
        <w:pStyle w:val="FirstParagraph"/>
      </w:pPr>
      <w:r>
        <w:t xml:space="preserve">It also makes source-specific failures distinguishable from analyser failures.</w:t>
      </w:r>
    </w:p>
    <w:p>
      <w:r>
        <w:pict>
          <v:rect style="width:0;height:1.5pt" o:hralign="center" o:hrstd="t" o:hr="t"/>
        </w:pict>
      </w:r>
    </w:p>
    <w:bookmarkEnd w:id="54"/>
    <w:bookmarkStart w:id="55" w:name="X2460a52082473efee10dcb016d99003850f16e6"/>
    <w:p>
      <w:pPr>
        <w:pStyle w:val="Heading2"/>
      </w:pPr>
      <w:r>
        <w:t xml:space="preserve">17. Controller-independent downstream architecture</w:t>
      </w:r>
    </w:p>
    <w:p>
      <w:pPr>
        <w:pStyle w:val="FirstParagraph"/>
      </w:pPr>
      <w:r>
        <w:t xml:space="preserve">The earlier controller-independent direction remains valid and is not changed by this document.</w:t>
      </w:r>
    </w:p>
    <w:p>
      <w:pPr>
        <w:pStyle w:val="SourceCode"/>
      </w:pPr>
      <w:r>
        <w:rPr>
          <w:rStyle w:val="VerbatimChar"/>
        </w:rPr>
        <w:t xml:space="preserve">AudioFeatures</w:t>
      </w:r>
      <w:r>
        <w:br/>
      </w:r>
      <w:r>
        <w:rPr>
          <w:rStyle w:val="VerbatimChar"/>
        </w:rPr>
        <w:t xml:space="preserve">     ↓</w:t>
      </w:r>
      <w:r>
        <w:br/>
      </w:r>
      <w:r>
        <w:rPr>
          <w:rStyle w:val="VerbatimChar"/>
        </w:rPr>
        <w:t xml:space="preserve">EnergyProfile / Effect Engine</w:t>
      </w:r>
      <w:r>
        <w:br/>
      </w:r>
      <w:r>
        <w:rPr>
          <w:rStyle w:val="VerbatimChar"/>
        </w:rPr>
        <w:t xml:space="preserve">     ↓</w:t>
      </w:r>
      <w:r>
        <w:br/>
      </w:r>
      <w:r>
        <w:rPr>
          <w:rStyle w:val="VerbatimChar"/>
        </w:rPr>
        <w:t xml:space="preserve">Abstract Light / Atmosphere Output</w:t>
      </w:r>
      <w:r>
        <w:br/>
      </w:r>
      <w:r>
        <w:rPr>
          <w:rStyle w:val="VerbatimChar"/>
        </w:rPr>
        <w:t xml:space="preserve">     ↓</w:t>
      </w:r>
      <w:r>
        <w:br/>
      </w:r>
      <w:r>
        <w:rPr>
          <w:rStyle w:val="VerbatimChar"/>
        </w:rPr>
        <w:t xml:space="preserve">Controller Adapters</w:t>
      </w:r>
      <w:r>
        <w:br/>
      </w:r>
      <w:r>
        <w:rPr>
          <w:rStyle w:val="VerbatimChar"/>
        </w:rPr>
        <w:t xml:space="preserve">     ├─ Hue</w:t>
      </w:r>
      <w:r>
        <w:br/>
      </w:r>
      <w:r>
        <w:rPr>
          <w:rStyle w:val="VerbatimChar"/>
        </w:rPr>
        <w:t xml:space="preserve">     ├─ Nanoleaf</w:t>
      </w:r>
      <w:r>
        <w:br/>
      </w:r>
      <w:r>
        <w:rPr>
          <w:rStyle w:val="VerbatimChar"/>
        </w:rPr>
        <w:t xml:space="preserve">     ├─ LIFX</w:t>
      </w:r>
      <w:r>
        <w:br/>
      </w:r>
      <w:r>
        <w:rPr>
          <w:rStyle w:val="VerbatimChar"/>
        </w:rPr>
        <w:t xml:space="preserve">     ├─ WLED / LED controllers</w:t>
      </w:r>
      <w:r>
        <w:br/>
      </w:r>
      <w:r>
        <w:rPr>
          <w:rStyle w:val="VerbatimChar"/>
        </w:rPr>
        <w:t xml:space="preserve">     ├─ Home Assistant</w:t>
      </w:r>
      <w:r>
        <w:br/>
      </w:r>
      <w:r>
        <w:rPr>
          <w:rStyle w:val="VerbatimChar"/>
        </w:rPr>
        <w:t xml:space="preserve">     └─ future</w:t>
      </w:r>
    </w:p>
    <w:p>
      <w:pPr>
        <w:pStyle w:val="FirstParagraph"/>
      </w:pPr>
      <w:r>
        <w:t xml:space="preserve">Effects should express artistic intent, not Hue-specific protocol commands.</w:t>
      </w:r>
    </w:p>
    <w:p>
      <w:pPr>
        <w:pStyle w:val="BodyText"/>
      </w:pPr>
      <w:r>
        <w:t xml:space="preserve">Fast streaming devices and slower state-oriented atmosphere devices may realize the same musical interpretation differently according to capabilities.</w:t>
      </w:r>
    </w:p>
    <w:p>
      <w:pPr>
        <w:pStyle w:val="BodyText"/>
      </w:pPr>
      <w:r>
        <w:t xml:space="preserve">Controller/Zone refactoring remains a later phase and must not be smuggled into the current audio work.</w:t>
      </w:r>
    </w:p>
    <w:p>
      <w:r>
        <w:pict>
          <v:rect style="width:0;height:1.5pt" o:hralign="center" o:hrstd="t" o:hr="t"/>
        </w:pict>
      </w:r>
    </w:p>
    <w:bookmarkEnd w:id="55"/>
    <w:bookmarkStart w:id="56" w:name="relationship-to-energyprofile"/>
    <w:p>
      <w:pPr>
        <w:pStyle w:val="Heading2"/>
      </w:pPr>
      <w:r>
        <w:t xml:space="preserve">18. Relationship to EnergyProfile</w:t>
      </w:r>
    </w:p>
    <w:p>
      <w:pPr>
        <w:pStyle w:val="FirstParagraph"/>
      </w:pPr>
      <w:r>
        <w:t xml:space="preserve">EnergyProfile remains controller-independent and should consume a deliberately defined musical</w:t>
      </w:r>
      <w:r>
        <w:t xml:space="preserve"> </w:t>
      </w:r>
      <w:r>
        <w:rPr>
          <w:rStyle w:val="VerbatimChar"/>
        </w:rPr>
        <w:t xml:space="preserve">activity</w:t>
      </w:r>
      <w:r>
        <w:t xml:space="preserve"> </w:t>
      </w:r>
      <w:r>
        <w:t xml:space="preserve">feature.</w:t>
      </w:r>
    </w:p>
    <w:p>
      <w:pPr>
        <w:pStyle w:val="BodyText"/>
      </w:pPr>
      <w:r>
        <w:t xml:space="preserve">Target:</w:t>
      </w:r>
    </w:p>
    <w:p>
      <w:pPr>
        <w:pStyle w:val="SourceCode"/>
      </w:pPr>
      <w:r>
        <w:rPr>
          <w:rStyle w:val="VerbatimChar"/>
        </w:rPr>
        <w:t xml:space="preserve">canonical PCM</w:t>
      </w:r>
      <w:r>
        <w:br/>
      </w:r>
      <w:r>
        <w:rPr>
          <w:rStyle w:val="VerbatimChar"/>
        </w:rPr>
        <w:t xml:space="preserve">     ↓</w:t>
      </w:r>
      <w:r>
        <w:br/>
      </w:r>
      <w:r>
        <w:rPr>
          <w:rStyle w:val="VerbatimChar"/>
        </w:rPr>
        <w:t xml:space="preserve">Dynamics / Activity analysis</w:t>
      </w:r>
      <w:r>
        <w:br/>
      </w:r>
      <w:r>
        <w:rPr>
          <w:rStyle w:val="VerbatimChar"/>
        </w:rPr>
        <w:t xml:space="preserve">     ↓</w:t>
      </w:r>
      <w:r>
        <w:br/>
      </w:r>
      <w:r>
        <w:rPr>
          <w:rStyle w:val="VerbatimChar"/>
        </w:rPr>
        <w:t xml:space="preserve">AudioFeatures.activity</w:t>
      </w:r>
      <w:r>
        <w:br/>
      </w:r>
      <w:r>
        <w:rPr>
          <w:rStyle w:val="VerbatimChar"/>
        </w:rPr>
        <w:t xml:space="preserve">     ↓</w:t>
      </w:r>
      <w:r>
        <w:br/>
      </w:r>
      <w:r>
        <w:rPr>
          <w:rStyle w:val="VerbatimChar"/>
        </w:rPr>
        <w:t xml:space="preserve">EnergyProfile</w:t>
      </w:r>
      <w:r>
        <w:br/>
      </w:r>
      <w:r>
        <w:rPr>
          <w:rStyle w:val="VerbatimChar"/>
        </w:rPr>
        <w:t xml:space="preserve">     ↓</w:t>
      </w:r>
      <w:r>
        <w:br/>
      </w:r>
      <w:r>
        <w:rPr>
          <w:rStyle w:val="VerbatimChar"/>
        </w:rPr>
        <w:t xml:space="preserve">low ↔ high Effect blend</w:t>
      </w:r>
    </w:p>
    <w:p>
      <w:pPr>
        <w:pStyle w:val="FirstParagraph"/>
      </w:pPr>
      <w:r>
        <w:t xml:space="preserve">It must not permanently depend on backend-specific meanings such as one path using sustained RMS while another falls back to mean normalized spectrum.</w:t>
      </w:r>
    </w:p>
    <w:p>
      <w:pPr>
        <w:pStyle w:val="BodyText"/>
      </w:pPr>
      <w:r>
        <w:t xml:space="preserve">The current asymmetry is migration debt to remove through the semantic AudioFeatures contract.</w:t>
      </w:r>
    </w:p>
    <w:p>
      <w:r>
        <w:pict>
          <v:rect style="width:0;height:1.5pt" o:hralign="center" o:hrstd="t" o:hr="t"/>
        </w:pict>
      </w:r>
    </w:p>
    <w:bookmarkEnd w:id="56"/>
    <w:bookmarkStart w:id="57" w:name="implementation-sequencing"/>
    <w:p>
      <w:pPr>
        <w:pStyle w:val="Heading2"/>
      </w:pPr>
      <w:r>
        <w:t xml:space="preserve">19. Implementation sequencing</w:t>
      </w:r>
    </w:p>
    <w:p>
      <w:pPr>
        <w:pStyle w:val="FirstParagraph"/>
      </w:pPr>
      <w:r>
        <w:t xml:space="preserve">The current Phase 2A-R run should be allowed to finish. It is the closing bounded CAVA characterization/control task, not the beginning of an endless CAVA-equivalence program.</w:t>
      </w:r>
    </w:p>
    <w:p>
      <w:pPr>
        <w:pStyle w:val="BodyText"/>
      </w:pPr>
      <w:r>
        <w:t xml:space="preserve">After that, the primary sequence is:</w:t>
      </w:r>
    </w:p>
    <w:p>
      <w:pPr>
        <w:pStyle w:val="SourceCode"/>
      </w:pPr>
      <w:r>
        <w:rPr>
          <w:rStyle w:val="VerbatimChar"/>
        </w:rPr>
        <w:t xml:space="preserve">finish and review Phase 2A-R</w:t>
      </w:r>
      <w:r>
        <w:br/>
      </w:r>
      <w:r>
        <w:rPr>
          <w:rStyle w:val="VerbatimChar"/>
        </w:rPr>
        <w:t xml:space="preserve">        ↓</w:t>
      </w:r>
      <w:r>
        <w:br/>
      </w:r>
      <w:r>
        <w:rPr>
          <w:rStyle w:val="VerbatimChar"/>
        </w:rPr>
        <w:t xml:space="preserve">freeze CAVA findings as reference baseline</w:t>
      </w:r>
      <w:r>
        <w:br/>
      </w:r>
      <w:r>
        <w:rPr>
          <w:rStyle w:val="VerbatimChar"/>
        </w:rPr>
        <w:t xml:space="preserve">        ↓</w:t>
      </w:r>
      <w:r>
        <w:br/>
      </w:r>
      <w:r>
        <w:rPr>
          <w:rStyle w:val="VerbatimChar"/>
        </w:rPr>
        <w:t xml:space="preserve">Audio Feature Contract v1</w:t>
      </w:r>
      <w:r>
        <w:br/>
      </w:r>
      <w:r>
        <w:rPr>
          <w:rStyle w:val="VerbatimChar"/>
        </w:rPr>
        <w:t xml:space="preserve">        ↓</w:t>
      </w:r>
      <w:r>
        <w:br/>
      </w:r>
      <w:r>
        <w:rPr>
          <w:rStyle w:val="VerbatimChar"/>
        </w:rPr>
        <w:t xml:space="preserve">Canonical PCM contract v1</w:t>
      </w:r>
      <w:r>
        <w:br/>
      </w:r>
      <w:r>
        <w:rPr>
          <w:rStyle w:val="VerbatimChar"/>
        </w:rPr>
        <w:t xml:space="preserve">        ↓</w:t>
      </w:r>
      <w:r>
        <w:br/>
      </w:r>
      <w:r>
        <w:rPr>
          <w:rStyle w:val="VerbatimChar"/>
        </w:rPr>
        <w:t xml:space="preserve">audit current native PCM path against those contracts</w:t>
      </w:r>
      <w:r>
        <w:br/>
      </w:r>
      <w:r>
        <w:rPr>
          <w:rStyle w:val="VerbatimChar"/>
        </w:rPr>
        <w:t xml:space="preserve">        ↓</w:t>
      </w:r>
      <w:r>
        <w:br/>
      </w:r>
      <w:r>
        <w:rPr>
          <w:rStyle w:val="VerbatimChar"/>
        </w:rPr>
        <w:t xml:space="preserve">implement/test AudioCanonicalizer</w:t>
      </w:r>
      <w:r>
        <w:br/>
      </w:r>
      <w:r>
        <w:rPr>
          <w:rStyle w:val="VerbatimChar"/>
        </w:rPr>
        <w:t xml:space="preserve">        ↓</w:t>
      </w:r>
      <w:r>
        <w:br/>
      </w:r>
      <w:r>
        <w:rPr>
          <w:rStyle w:val="VerbatimChar"/>
        </w:rPr>
        <w:t xml:space="preserve">characterize native PCM features</w:t>
      </w:r>
      <w:r>
        <w:br/>
      </w:r>
      <w:r>
        <w:rPr>
          <w:rStyle w:val="VerbatimChar"/>
        </w:rPr>
        <w:t xml:space="preserve">        ↓</w:t>
      </w:r>
      <w:r>
        <w:br/>
      </w:r>
      <w:r>
        <w:rPr>
          <w:rStyle w:val="VerbatimChar"/>
        </w:rPr>
        <w:t xml:space="preserve">correct only contract-relevant native DSP issues</w:t>
      </w:r>
      <w:r>
        <w:br/>
      </w:r>
      <w:r>
        <w:rPr>
          <w:rStyle w:val="VerbatimChar"/>
        </w:rPr>
        <w:t xml:space="preserve">        ↓</w:t>
      </w:r>
      <w:r>
        <w:br/>
      </w:r>
      <w:r>
        <w:rPr>
          <w:rStyle w:val="VerbatimChar"/>
        </w:rPr>
        <w:t xml:space="preserve">validate with deterministic + real music</w:t>
      </w:r>
      <w:r>
        <w:br/>
      </w:r>
      <w:r>
        <w:rPr>
          <w:rStyle w:val="VerbatimChar"/>
        </w:rPr>
        <w:t xml:space="preserve">        ↓</w:t>
      </w:r>
      <w:r>
        <w:br/>
      </w:r>
      <w:r>
        <w:rPr>
          <w:rStyle w:val="VerbatimChar"/>
        </w:rPr>
        <w:t xml:space="preserve">LMS/native vs AirPlay/native source-invariance validation</w:t>
      </w:r>
      <w:r>
        <w:br/>
      </w:r>
      <w:r>
        <w:rPr>
          <w:rStyle w:val="VerbatimChar"/>
        </w:rPr>
        <w:t xml:space="preserve">        ↓</w:t>
      </w:r>
      <w:r>
        <w:br/>
      </w:r>
      <w:r>
        <w:rPr>
          <w:rStyle w:val="VerbatimChar"/>
        </w:rPr>
        <w:t xml:space="preserve">migrate consumers toward stable semantic AudioFeatures</w:t>
      </w:r>
      <w:r>
        <w:br/>
      </w:r>
      <w:r>
        <w:rPr>
          <w:rStyle w:val="VerbatimChar"/>
        </w:rPr>
        <w:t xml:space="preserve">        ↓</w:t>
      </w:r>
      <w:r>
        <w:br/>
      </w:r>
      <w:r>
        <w:rPr>
          <w:rStyle w:val="VerbatimChar"/>
        </w:rPr>
        <w:t xml:space="preserve">targeted CAVA comparisons only when useful</w:t>
      </w:r>
      <w:r>
        <w:br/>
      </w:r>
      <w:r>
        <w:rPr>
          <w:rStyle w:val="VerbatimChar"/>
        </w:rPr>
        <w:t xml:space="preserve">        ↓</w:t>
      </w:r>
      <w:r>
        <w:br/>
      </w:r>
      <w:r>
        <w:rPr>
          <w:rStyle w:val="VerbatimChar"/>
        </w:rPr>
        <w:t xml:space="preserve">later CAVA retention/deprecation decision</w:t>
      </w:r>
    </w:p>
    <w:p>
      <w:pPr>
        <w:pStyle w:val="FirstParagraph"/>
      </w:pPr>
      <w:r>
        <w:t xml:space="preserve">The exact order of the two design contracts may be iterated together, because feature requirements can constrain canonical timing/channel semantics. Neither requires tuning CAVA.</w:t>
      </w:r>
    </w:p>
    <w:p>
      <w:pPr>
        <w:pStyle w:val="BodyText"/>
      </w:pPr>
      <w:r>
        <w:t xml:space="preserve">Do not simultaneously redesign Controllers, Zones, Effects, mobile UI, and DSP.</w:t>
      </w:r>
    </w:p>
    <w:p>
      <w:r>
        <w:pict>
          <v:rect style="width:0;height:1.5pt" o:hralign="center" o:hrstd="t" o:hr="t"/>
        </w:pict>
      </w:r>
    </w:p>
    <w:bookmarkEnd w:id="57"/>
    <w:bookmarkStart w:id="58" w:name="non-goals-for-this-phase"/>
    <w:p>
      <w:pPr>
        <w:pStyle w:val="Heading2"/>
      </w:pPr>
      <w:r>
        <w:t xml:space="preserve">20. Non-goals for this phase</w:t>
      </w:r>
    </w:p>
    <w:p>
      <w:pPr>
        <w:pStyle w:val="FirstParagraph"/>
      </w:pPr>
      <w:r>
        <w:t xml:space="preserve">This architecture does</w:t>
      </w:r>
      <w:r>
        <w:t xml:space="preserve"> </w:t>
      </w:r>
      <w:r>
        <w:rPr>
          <w:b/>
          <w:bCs/>
        </w:rPr>
        <w:t xml:space="preserve">not</w:t>
      </w:r>
      <w:r>
        <w:t xml:space="preserve"> </w:t>
      </w:r>
      <w:r>
        <w:t xml:space="preserve">authorize:</w:t>
      </w:r>
    </w:p>
    <w:p>
      <w:pPr>
        <w:pStyle w:val="SourceCode"/>
      </w:pPr>
      <w:r>
        <w:rPr>
          <w:rStyle w:val="VerbatimChar"/>
        </w:rPr>
        <w:t xml:space="preserve">removing CAVA immediately</w:t>
      </w:r>
      <w:r>
        <w:br/>
      </w:r>
      <w:r>
        <w:rPr>
          <w:rStyle w:val="VerbatimChar"/>
        </w:rPr>
        <w:t xml:space="preserve">rewriting all DSP at once</w:t>
      </w:r>
      <w:r>
        <w:br/>
      </w:r>
      <w:r>
        <w:rPr>
          <w:rStyle w:val="VerbatimChar"/>
        </w:rPr>
        <w:t xml:space="preserve">making native DSP imitate CAVA</w:t>
      </w:r>
      <w:r>
        <w:br/>
      </w:r>
      <w:r>
        <w:rPr>
          <w:rStyle w:val="VerbatimChar"/>
        </w:rPr>
        <w:t xml:space="preserve">per-Spotify/TIDAL/Roon DSP</w:t>
      </w:r>
      <w:r>
        <w:br/>
      </w:r>
      <w:r>
        <w:rPr>
          <w:rStyle w:val="VerbatimChar"/>
        </w:rPr>
        <w:t xml:space="preserve">automatic track pre-analysis</w:t>
      </w:r>
      <w:r>
        <w:br/>
      </w:r>
      <w:r>
        <w:rPr>
          <w:rStyle w:val="VerbatimChar"/>
        </w:rPr>
        <w:t xml:space="preserve">phrase/build/drop detection</w:t>
      </w:r>
      <w:r>
        <w:br/>
      </w:r>
      <w:r>
        <w:rPr>
          <w:rStyle w:val="VerbatimChar"/>
        </w:rPr>
        <w:t xml:space="preserve">ML music understanding</w:t>
      </w:r>
      <w:r>
        <w:br/>
      </w:r>
      <w:r>
        <w:rPr>
          <w:rStyle w:val="VerbatimChar"/>
        </w:rPr>
        <w:t xml:space="preserve">new controller implementations</w:t>
      </w:r>
      <w:r>
        <w:br/>
      </w:r>
      <w:r>
        <w:rPr>
          <w:rStyle w:val="VerbatimChar"/>
        </w:rPr>
        <w:t xml:space="preserve">Zone refactoring</w:t>
      </w:r>
      <w:r>
        <w:br/>
      </w:r>
      <w:r>
        <w:rPr>
          <w:rStyle w:val="VerbatimChar"/>
        </w:rPr>
        <w:t xml:space="preserve">mobile work</w:t>
      </w:r>
      <w:r>
        <w:br/>
      </w:r>
      <w:r>
        <w:rPr>
          <w:rStyle w:val="VerbatimChar"/>
        </w:rPr>
        <w:t xml:space="preserve">unrelated backend features</w:t>
      </w:r>
    </w:p>
    <w:p>
      <w:pPr>
        <w:pStyle w:val="FirstParagraph"/>
      </w:pPr>
      <w:r>
        <w:t xml:space="preserve">Existing DSP techniques and mature libraries should be reused where appropriate, but dependency choices should follow the Audio Feature Contract and measurable requirements.</w:t>
      </w:r>
    </w:p>
    <w:p>
      <w:r>
        <w:pict>
          <v:rect style="width:0;height:1.5pt" o:hralign="center" o:hrstd="t" o:hr="t"/>
        </w:pict>
      </w:r>
    </w:p>
    <w:bookmarkEnd w:id="58"/>
    <w:bookmarkStart w:id="59" w:name="architectural-invariants"/>
    <w:p>
      <w:pPr>
        <w:pStyle w:val="Heading2"/>
      </w:pPr>
      <w:r>
        <w:t xml:space="preserve">21. Architectural invariants</w:t>
      </w:r>
    </w:p>
    <w:p>
      <w:pPr>
        <w:pStyle w:val="FirstParagraph"/>
      </w:pPr>
      <w:r>
        <w:t xml:space="preserve">The following are the north-star rules for the audio system:</w:t>
      </w:r>
    </w:p>
    <w:p>
      <w:pPr>
        <w:pStyle w:val="BlockText"/>
      </w:pPr>
      <w:r>
        <w:rPr>
          <w:b/>
          <w:bCs/>
        </w:rPr>
        <w:t xml:space="preserve">1. Source transport must not define musical semantics.</w:t>
      </w:r>
    </w:p>
    <w:p>
      <w:pPr>
        <w:pStyle w:val="BlockText"/>
      </w:pPr>
      <w:r>
        <w:rPr>
          <w:b/>
          <w:bCs/>
        </w:rPr>
        <w:t xml:space="preserve">2. All native analysis consumes one canonical PCM contract.</w:t>
      </w:r>
    </w:p>
    <w:p>
      <w:pPr>
        <w:pStyle w:val="BlockText"/>
      </w:pPr>
      <w:r>
        <w:rPr>
          <w:b/>
          <w:bCs/>
        </w:rPr>
        <w:t xml:space="preserve">3. Canonicalization changes technical representation, not musical meaning.</w:t>
      </w:r>
    </w:p>
    <w:p>
      <w:pPr>
        <w:pStyle w:val="BlockText"/>
      </w:pPr>
      <w:r>
        <w:rPr>
          <w:b/>
          <w:bCs/>
        </w:rPr>
        <w:t xml:space="preserve">4. Stereo information is preserved until a feature explicitly chooses a channel policy.</w:t>
      </w:r>
    </w:p>
    <w:p>
      <w:pPr>
        <w:pStyle w:val="BlockText"/>
      </w:pPr>
      <w:r>
        <w:rPr>
          <w:b/>
          <w:bCs/>
        </w:rPr>
        <w:t xml:space="preserve">5. Audio time is sample-based; polling cadence must not redefine DSP time.</w:t>
      </w:r>
    </w:p>
    <w:p>
      <w:pPr>
        <w:pStyle w:val="BlockText"/>
      </w:pPr>
      <w:r>
        <w:rPr>
          <w:b/>
          <w:bCs/>
        </w:rPr>
        <w:t xml:space="preserve">6. Stream discontinuities are data, not music.</w:t>
      </w:r>
    </w:p>
    <w:p>
      <w:pPr>
        <w:pStyle w:val="BlockText"/>
      </w:pPr>
      <w:r>
        <w:rPr>
          <w:b/>
          <w:bCs/>
        </w:rPr>
        <w:t xml:space="preserve">7. AudioFeatures have explicit semantic meanings and consumers.</w:t>
      </w:r>
    </w:p>
    <w:p>
      <w:pPr>
        <w:pStyle w:val="BlockText"/>
      </w:pPr>
      <w:r>
        <w:rPr>
          <w:b/>
          <w:bCs/>
        </w:rPr>
        <w:t xml:space="preserve">8. One scalar is not</w:t>
      </w:r>
      <w:r>
        <w:rPr>
          <w:b/>
          <w:bCs/>
        </w:rPr>
        <w:t xml:space="preserve"> </w:t>
      </w:r>
      <w:r>
        <w:rPr>
          <w:b/>
          <w:bCs/>
        </w:rPr>
        <w:t xml:space="preserve">“</w:t>
      </w:r>
      <w:r>
        <w:rPr>
          <w:b/>
          <w:bCs/>
        </w:rPr>
        <w:t xml:space="preserve">energy</w:t>
      </w:r>
      <w:r>
        <w:rPr>
          <w:b/>
          <w:bCs/>
        </w:rPr>
        <w:t xml:space="preserve">”</w:t>
      </w:r>
      <w:r>
        <w:rPr>
          <w:b/>
          <w:bCs/>
        </w:rPr>
        <w:t xml:space="preserve"> </w:t>
      </w:r>
      <w:r>
        <w:rPr>
          <w:b/>
          <w:bCs/>
        </w:rPr>
        <w:t xml:space="preserve">for every use case.</w:t>
      </w:r>
    </w:p>
    <w:p>
      <w:pPr>
        <w:pStyle w:val="BlockText"/>
      </w:pPr>
      <w:r>
        <w:rPr>
          <w:b/>
          <w:bCs/>
        </w:rPr>
        <w:t xml:space="preserve">9. CAVA is a retained reference/compatibility backend, not ground truth.</w:t>
      </w:r>
    </w:p>
    <w:p>
      <w:pPr>
        <w:pStyle w:val="BlockText"/>
      </w:pPr>
      <w:r>
        <w:rPr>
          <w:b/>
          <w:bCs/>
        </w:rPr>
        <w:t xml:space="preserve">10. Effects and EnergyProfile consume semantic features, not source/backend implementation details.</w:t>
      </w:r>
    </w:p>
    <w:p>
      <w:pPr>
        <w:pStyle w:val="BlockText"/>
      </w:pPr>
      <w:r>
        <w:rPr>
          <w:b/>
          <w:bCs/>
        </w:rPr>
        <w:t xml:space="preserve">11. New audio sources should primarily require new adapters, not new analysers.</w:t>
      </w:r>
    </w:p>
    <w:p>
      <w:pPr>
        <w:pStyle w:val="BlockText"/>
      </w:pPr>
      <w:r>
        <w:rPr>
          <w:b/>
          <w:bCs/>
        </w:rPr>
        <w:t xml:space="preserve">12. Equivalent music through different source paths should yield equivalent musical interpretation.</w:t>
      </w:r>
    </w:p>
    <w:p>
      <w:r>
        <w:pict>
          <v:rect style="width:0;height:1.5pt" o:hralign="center" o:hrstd="t" o:hr="t"/>
        </w:pict>
      </w:r>
    </w:p>
    <w:bookmarkEnd w:id="59"/>
    <w:bookmarkStart w:id="60" w:name="architectural-north-star"/>
    <w:p>
      <w:pPr>
        <w:pStyle w:val="Heading2"/>
      </w:pPr>
      <w:r>
        <w:t xml:space="preserve">22. Architectural north star</w:t>
      </w:r>
    </w:p>
    <w:p>
      <w:pPr>
        <w:pStyle w:val="SourceCode"/>
      </w:pPr>
      <w:r>
        <w:rPr>
          <w:rStyle w:val="VerbatimChar"/>
        </w:rPr>
        <w:t xml:space="preserve">        Spotify / TIDAL / Roon / streams</w:t>
      </w:r>
      <w:r>
        <w:br/>
      </w:r>
      <w:r>
        <w:rPr>
          <w:rStyle w:val="VerbatimChar"/>
        </w:rPr>
        <w:t xml:space="preserve">                    AirPlay / LMS / future</w:t>
      </w:r>
      <w:r>
        <w:br/>
      </w:r>
      <w:r>
        <w:rPr>
          <w:rStyle w:val="VerbatimChar"/>
        </w:rPr>
        <w:t xml:space="preserve">                              │</w:t>
      </w:r>
      <w:r>
        <w:br/>
      </w:r>
      <w:r>
        <w:rPr>
          <w:rStyle w:val="VerbatimChar"/>
        </w:rPr>
        <w:t xml:space="preserve">                              ▼</w:t>
      </w:r>
      <w:r>
        <w:br/>
      </w:r>
      <w:r>
        <w:rPr>
          <w:rStyle w:val="VerbatimChar"/>
        </w:rPr>
        <w:t xml:space="preserve">                     SOURCE ADAPTERS</w:t>
      </w:r>
      <w:r>
        <w:br/>
      </w:r>
      <w:r>
        <w:rPr>
          <w:rStyle w:val="VerbatimChar"/>
        </w:rPr>
        <w:t xml:space="preserve">                   decode / receive / time</w:t>
      </w:r>
      <w:r>
        <w:br/>
      </w:r>
      <w:r>
        <w:rPr>
          <w:rStyle w:val="VerbatimChar"/>
        </w:rPr>
        <w:t xml:space="preserve">                              │</w:t>
      </w:r>
      <w:r>
        <w:br/>
      </w:r>
      <w:r>
        <w:rPr>
          <w:rStyle w:val="VerbatimChar"/>
        </w:rPr>
        <w:t xml:space="preserve">                              ▼</w:t>
      </w:r>
      <w:r>
        <w:br/>
      </w:r>
      <w:r>
        <w:rPr>
          <w:rStyle w:val="VerbatimChar"/>
        </w:rPr>
        <w:t xml:space="preserve">                       DECODED PCM</w:t>
      </w:r>
      <w:r>
        <w:br/>
      </w:r>
      <w:r>
        <w:rPr>
          <w:rStyle w:val="VerbatimChar"/>
        </w:rPr>
        <w:t xml:space="preserve">                              │</w:t>
      </w:r>
      <w:r>
        <w:br/>
      </w:r>
      <w:r>
        <w:rPr>
          <w:rStyle w:val="VerbatimChar"/>
        </w:rPr>
        <w:t xml:space="preserve">                              ▼</w:t>
      </w:r>
      <w:r>
        <w:br/>
      </w:r>
      <w:r>
        <w:rPr>
          <w:rStyle w:val="VerbatimChar"/>
        </w:rPr>
        <w:t xml:space="preserve">                    AUDIO CANONICALIZER</w:t>
      </w:r>
      <w:r>
        <w:br/>
      </w:r>
      <w:r>
        <w:rPr>
          <w:rStyle w:val="VerbatimChar"/>
        </w:rPr>
        <w:t xml:space="preserve">                              │</w:t>
      </w:r>
      <w:r>
        <w:br/>
      </w:r>
      <w:r>
        <w:rPr>
          <w:rStyle w:val="VerbatimChar"/>
        </w:rPr>
        <w:t xml:space="preserve">                              ▼</w:t>
      </w:r>
      <w:r>
        <w:br/>
      </w:r>
      <w:r>
        <w:rPr>
          <w:rStyle w:val="VerbatimChar"/>
        </w:rPr>
        <w:t xml:space="preserve">              48 kHz / float32 / stereo</w:t>
      </w:r>
      <w:r>
        <w:br/>
      </w:r>
      <w:r>
        <w:rPr>
          <w:rStyle w:val="VerbatimChar"/>
        </w:rPr>
        <w:t xml:space="preserve">                 sample-timed Analysis PCM</w:t>
      </w:r>
      <w:r>
        <w:br/>
      </w:r>
      <w:r>
        <w:rPr>
          <w:rStyle w:val="VerbatimChar"/>
        </w:rPr>
        <w:t xml:space="preserve">                              │</w:t>
      </w:r>
      <w:r>
        <w:br/>
      </w:r>
      <w:r>
        <w:rPr>
          <w:rStyle w:val="VerbatimChar"/>
        </w:rPr>
        <w:t xml:space="preserve">                              ▼</w:t>
      </w:r>
      <w:r>
        <w:br/>
      </w:r>
      <w:r>
        <w:rPr>
          <w:rStyle w:val="VerbatimChar"/>
        </w:rPr>
        <w:t xml:space="preserve">                   AUDIO FEATURE ENGINE</w:t>
      </w:r>
      <w:r>
        <w:br/>
      </w:r>
      <w:r>
        <w:rPr>
          <w:rStyle w:val="VerbatimChar"/>
        </w:rPr>
        <w:t xml:space="preserve">                  ┌────────┼────────┐</w:t>
      </w:r>
      <w:r>
        <w:br/>
      </w:r>
      <w:r>
        <w:rPr>
          <w:rStyle w:val="VerbatimChar"/>
        </w:rPr>
        <w:t xml:space="preserve">                  ▼        ▼        ▼</w:t>
      </w:r>
      <w:r>
        <w:br/>
      </w:r>
      <w:r>
        <w:rPr>
          <w:rStyle w:val="VerbatimChar"/>
        </w:rPr>
        <w:t xml:space="preserve">              Spectrum  Dynamics  Rhythm</w:t>
      </w:r>
      <w:r>
        <w:br/>
      </w:r>
      <w:r>
        <w:rPr>
          <w:rStyle w:val="VerbatimChar"/>
        </w:rPr>
        <w:t xml:space="preserve">                  └────────┼────────┘</w:t>
      </w:r>
      <w:r>
        <w:br/>
      </w:r>
      <w:r>
        <w:rPr>
          <w:rStyle w:val="VerbatimChar"/>
        </w:rPr>
        <w:t xml:space="preserve">                           ▼</w:t>
      </w:r>
      <w:r>
        <w:br/>
      </w:r>
      <w:r>
        <w:rPr>
          <w:rStyle w:val="VerbatimChar"/>
        </w:rPr>
        <w:t xml:space="preserve">                      AudioFeatures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EnergyProfile          Effects</w:t>
      </w:r>
      <w:r>
        <w:br/>
      </w:r>
      <w:r>
        <w:rPr>
          <w:rStyle w:val="VerbatimChar"/>
        </w:rPr>
        <w:t xml:space="preserve">                 └─────────┬─────────┘</w:t>
      </w:r>
      <w:r>
        <w:br/>
      </w:r>
      <w:r>
        <w:rPr>
          <w:rStyle w:val="VerbatimChar"/>
        </w:rPr>
        <w:t xml:space="preserve">                           ▼</w:t>
      </w:r>
      <w:r>
        <w:br/>
      </w:r>
      <w:r>
        <w:rPr>
          <w:rStyle w:val="VerbatimChar"/>
        </w:rPr>
        <w:t xml:space="preserve">                 Abstract Atmosphere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Hue        Nanoleaf/LIFX   HA / LEDs /</w:t>
      </w:r>
      <w:r>
        <w:br/>
      </w:r>
      <w:r>
        <w:rPr>
          <w:rStyle w:val="VerbatimChar"/>
        </w:rPr>
        <w:t xml:space="preserve">                                      projectors /</w:t>
      </w:r>
      <w:r>
        <w:br/>
      </w:r>
      <w:r>
        <w:rPr>
          <w:rStyle w:val="VerbatimChar"/>
        </w:rPr>
        <w:t xml:space="preserve">                                        future</w:t>
      </w:r>
    </w:p>
    <w:p>
      <w:pPr>
        <w:pStyle w:val="FirstParagraph"/>
      </w:pPr>
      <w:r>
        <w:t xml:space="preserve">Parallel, during migration:</w:t>
      </w:r>
    </w:p>
    <w:p>
      <w:pPr>
        <w:pStyle w:val="SourceCode"/>
      </w:pPr>
      <w:r>
        <w:rPr>
          <w:rStyle w:val="VerbatimChar"/>
        </w:rPr>
        <w:t xml:space="preserve">LMS / supported existing path</w:t>
      </w:r>
      <w:r>
        <w:br/>
      </w:r>
      <w:r>
        <w:rPr>
          <w:rStyle w:val="VerbatimChar"/>
        </w:rPr>
        <w:t xml:space="preserve">              ↓</w:t>
      </w:r>
      <w:r>
        <w:br/>
      </w:r>
      <w:r>
        <w:rPr>
          <w:rStyle w:val="VerbatimChar"/>
        </w:rPr>
        <w:t xml:space="preserve">             CAVA</w:t>
      </w:r>
      <w:r>
        <w:br/>
      </w:r>
      <w:r>
        <w:rPr>
          <w:rStyle w:val="VerbatimChar"/>
        </w:rPr>
        <w:t xml:space="preserve">              ↓</w:t>
      </w:r>
      <w:r>
        <w:br/>
      </w:r>
      <w:r>
        <w:rPr>
          <w:rStyle w:val="VerbatimChar"/>
        </w:rPr>
        <w:t xml:space="preserve">compatibility/reference behavior</w:t>
      </w:r>
      <w:r>
        <w:br/>
      </w:r>
      <w:r>
        <w:br/>
      </w:r>
      <w:r>
        <w:rPr>
          <w:rStyle w:val="VerbatimChar"/>
        </w:rPr>
        <w:t xml:space="preserve">NOT ground truth</w:t>
      </w:r>
      <w:r>
        <w:br/>
      </w:r>
      <w:r>
        <w:rPr>
          <w:rStyle w:val="VerbatimChar"/>
        </w:rPr>
        <w:t xml:space="preserve">NOT blocking PCM-first development</w:t>
      </w:r>
      <w:r>
        <w:br/>
      </w:r>
      <w:r>
        <w:rPr>
          <w:rStyle w:val="VerbatimChar"/>
        </w:rPr>
        <w:t xml:space="preserve">possible later deprecation</w:t>
      </w:r>
    </w:p>
    <w:p>
      <w:pPr>
        <w:pStyle w:val="FirstParagraph"/>
      </w:pPr>
      <w:r>
        <w:t xml:space="preserve">The primary engineering objective is therefore:</w:t>
      </w:r>
    </w:p>
    <w:p>
      <w:pPr>
        <w:pStyle w:val="BlockText"/>
      </w:pPr>
      <w:r>
        <w:rPr>
          <w:b/>
          <w:bCs/>
        </w:rPr>
        <w:t xml:space="preserve">Build one reliable, observable, source-independent musical-understanding pipeline on canonical PCM, while keeping CAVA operational as a separate compatibility/reference track until evidence supports a later retirement decision.</w:t>
      </w:r>
    </w:p>
    <w:p>
      <w:pPr>
        <w:pStyle w:val="FirstParagraph"/>
      </w:pPr>
      <w:r>
        <w:t xml:space="preserve">This architecture minimizes repeated source-specific DSP work, preserves room for future inputs, and lets HueSync spend its engineering effort on the part that differentiates the product: stable semantic music features and how they drive light and atmosphere.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2026-09-12T05:56:04Z</dcterms:created>
  <dcterms:modified xsi:type="dcterms:W3CDTF">2026-09-12T05:56:04Z</dcterms:modified>
</cp:coreProperties>
</file>

<file path=docProps/custom.xml><?xml version="1.0" encoding="utf-8"?>
<Properties xmlns="http://schemas.openxmlformats.org/officeDocument/2006/custom-properties" xmlns:vt="http://schemas.openxmlformats.org/officeDocument/2006/docPropsVTypes"/>
</file>