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4D615" w14:textId="77777777" w:rsidR="00440D4E" w:rsidRPr="009E0B04" w:rsidRDefault="00440D4E" w:rsidP="00440D4E">
      <w:pPr>
        <w:pStyle w:val="Heading1"/>
        <w:jc w:val="center"/>
        <w:rPr>
          <w:b/>
          <w:bCs/>
          <w:sz w:val="52"/>
          <w:szCs w:val="52"/>
        </w:rPr>
      </w:pPr>
      <w:r w:rsidRPr="009E0B04">
        <w:rPr>
          <w:b/>
          <w:bCs/>
          <w:sz w:val="52"/>
          <w:szCs w:val="52"/>
        </w:rPr>
        <w:t xml:space="preserve">Dataset </w:t>
      </w:r>
      <w:r>
        <w:rPr>
          <w:b/>
          <w:bCs/>
          <w:sz w:val="52"/>
          <w:szCs w:val="52"/>
        </w:rPr>
        <w:t>Descriptions</w:t>
      </w:r>
    </w:p>
    <w:p w14:paraId="3AD5A6B1" w14:textId="77777777" w:rsidR="00440D4E" w:rsidRDefault="00440D4E" w:rsidP="00440D4E">
      <w:pPr>
        <w:rPr>
          <w:lang w:eastAsia="en-US"/>
        </w:rPr>
      </w:pPr>
    </w:p>
    <w:tbl>
      <w:tblPr>
        <w:tblStyle w:val="TableGrid"/>
        <w:tblW w:w="0" w:type="auto"/>
        <w:tblLook w:val="04A0" w:firstRow="1" w:lastRow="0" w:firstColumn="1" w:lastColumn="0" w:noHBand="0" w:noVBand="1"/>
      </w:tblPr>
      <w:tblGrid>
        <w:gridCol w:w="2689"/>
        <w:gridCol w:w="3260"/>
        <w:gridCol w:w="3969"/>
        <w:gridCol w:w="3969"/>
      </w:tblGrid>
      <w:tr w:rsidR="00440D4E" w14:paraId="745367A0" w14:textId="77777777" w:rsidTr="00F80B88">
        <w:tc>
          <w:tcPr>
            <w:tcW w:w="2689" w:type="dxa"/>
          </w:tcPr>
          <w:p w14:paraId="31689D95" w14:textId="77777777" w:rsidR="00440D4E" w:rsidRDefault="00440D4E" w:rsidP="00F80B88">
            <w:pPr>
              <w:rPr>
                <w:lang w:eastAsia="en-US"/>
              </w:rPr>
            </w:pPr>
            <w:r>
              <w:rPr>
                <w:rStyle w:val="Strong"/>
                <w:rFonts w:eastAsiaTheme="majorEastAsia"/>
              </w:rPr>
              <w:t>Characteristic</w:t>
            </w:r>
          </w:p>
        </w:tc>
        <w:tc>
          <w:tcPr>
            <w:tcW w:w="3260" w:type="dxa"/>
          </w:tcPr>
          <w:p w14:paraId="15722955" w14:textId="77777777" w:rsidR="00440D4E" w:rsidRDefault="00440D4E" w:rsidP="00F80B88">
            <w:pPr>
              <w:rPr>
                <w:lang w:eastAsia="en-US"/>
              </w:rPr>
            </w:pPr>
            <w:hyperlink r:id="rId5" w:anchor="page=2.96" w:history="1">
              <w:r w:rsidRPr="007502A3">
                <w:rPr>
                  <w:rStyle w:val="Hyperlink"/>
                  <w:rFonts w:eastAsiaTheme="majorEastAsia"/>
                </w:rPr>
                <w:t>Hung &amp; Carpenter Dataset</w:t>
              </w:r>
            </w:hyperlink>
            <w:r>
              <w:rPr>
                <w:rStyle w:val="Strong"/>
                <w:rFonts w:eastAsiaTheme="majorEastAsia"/>
              </w:rPr>
              <w:br/>
            </w:r>
            <w:hyperlink r:id="rId6" w:history="1">
              <w:r w:rsidRPr="000D46C1">
                <w:rPr>
                  <w:rStyle w:val="Hyperlink"/>
                  <w:b/>
                  <w:bCs/>
                </w:rPr>
                <w:t>d</w:t>
              </w:r>
              <w:r w:rsidRPr="000D46C1">
                <w:rPr>
                  <w:rStyle w:val="Hyperlink"/>
                </w:rPr>
                <w:t>ata</w:t>
              </w:r>
            </w:hyperlink>
            <w:r>
              <w:t xml:space="preserve"> </w:t>
            </w:r>
            <w:r w:rsidRPr="005630C6">
              <w:rPr>
                <w:b/>
                <w:bCs/>
              </w:rPr>
              <w:t>D2</w:t>
            </w:r>
          </w:p>
        </w:tc>
        <w:tc>
          <w:tcPr>
            <w:tcW w:w="3969" w:type="dxa"/>
          </w:tcPr>
          <w:p w14:paraId="57A8714D" w14:textId="77777777" w:rsidR="00440D4E" w:rsidRDefault="00440D4E" w:rsidP="00F80B88">
            <w:pPr>
              <w:rPr>
                <w:rStyle w:val="Strong"/>
                <w:rFonts w:eastAsiaTheme="majorEastAsia"/>
              </w:rPr>
            </w:pPr>
            <w:hyperlink r:id="rId7" w:history="1">
              <w:r w:rsidRPr="005330DA">
                <w:rPr>
                  <w:rStyle w:val="Hyperlink"/>
                  <w:rFonts w:eastAsiaTheme="majorEastAsia"/>
                </w:rPr>
                <w:t>Davidson et al. Dataset</w:t>
              </w:r>
            </w:hyperlink>
          </w:p>
          <w:p w14:paraId="740F857D" w14:textId="77777777" w:rsidR="00440D4E" w:rsidRDefault="00440D4E" w:rsidP="00F80B88">
            <w:pPr>
              <w:rPr>
                <w:lang w:eastAsia="en-US"/>
              </w:rPr>
            </w:pPr>
            <w:hyperlink r:id="rId8" w:history="1">
              <w:r w:rsidRPr="00DC7F42">
                <w:rPr>
                  <w:rStyle w:val="Hyperlink"/>
                  <w:b/>
                  <w:bCs/>
                </w:rPr>
                <w:t>d</w:t>
              </w:r>
              <w:r w:rsidRPr="00DC7F42">
                <w:rPr>
                  <w:rStyle w:val="Hyperlink"/>
                </w:rPr>
                <w:t>ata</w:t>
              </w:r>
            </w:hyperlink>
            <w:r>
              <w:t xml:space="preserve"> </w:t>
            </w:r>
            <w:r w:rsidRPr="005630C6">
              <w:rPr>
                <w:b/>
                <w:bCs/>
              </w:rPr>
              <w:t>D1</w:t>
            </w:r>
          </w:p>
        </w:tc>
        <w:tc>
          <w:tcPr>
            <w:tcW w:w="3969" w:type="dxa"/>
          </w:tcPr>
          <w:p w14:paraId="1281098B" w14:textId="77777777" w:rsidR="00440D4E" w:rsidRDefault="00440D4E" w:rsidP="00F80B88">
            <w:pPr>
              <w:rPr>
                <w:rStyle w:val="Strong"/>
                <w:rFonts w:eastAsiaTheme="majorEastAsia"/>
              </w:rPr>
            </w:pPr>
            <w:hyperlink r:id="rId9" w:history="1">
              <w:r w:rsidRPr="00DE4E62">
                <w:rPr>
                  <w:rStyle w:val="Hyperlink"/>
                </w:rPr>
                <w:t>Guemas et al. RT-DETR Dataset</w:t>
              </w:r>
            </w:hyperlink>
          </w:p>
          <w:p w14:paraId="7B57DA02" w14:textId="77777777" w:rsidR="00440D4E" w:rsidRDefault="00440D4E" w:rsidP="00F80B88">
            <w:pPr>
              <w:rPr>
                <w:rStyle w:val="Strong"/>
                <w:rFonts w:eastAsiaTheme="majorEastAsia"/>
              </w:rPr>
            </w:pPr>
            <w:hyperlink r:id="rId10" w:history="1">
              <w:r w:rsidRPr="00336D91">
                <w:rPr>
                  <w:rStyle w:val="Hyperlink"/>
                  <w:rFonts w:eastAsiaTheme="majorEastAsia"/>
                </w:rPr>
                <w:t>data</w:t>
              </w:r>
            </w:hyperlink>
            <w:r>
              <w:rPr>
                <w:rStyle w:val="Strong"/>
                <w:rFonts w:eastAsiaTheme="majorEastAsia"/>
              </w:rPr>
              <w:t xml:space="preserve"> D3 </w:t>
            </w:r>
          </w:p>
        </w:tc>
      </w:tr>
      <w:tr w:rsidR="00440D4E" w14:paraId="22B447A4" w14:textId="77777777" w:rsidTr="00F80B88">
        <w:tc>
          <w:tcPr>
            <w:tcW w:w="2689" w:type="dxa"/>
          </w:tcPr>
          <w:p w14:paraId="3EBB4A5B" w14:textId="77777777" w:rsidR="00440D4E" w:rsidRDefault="00440D4E" w:rsidP="00F80B88">
            <w:pPr>
              <w:rPr>
                <w:lang w:eastAsia="en-US"/>
              </w:rPr>
            </w:pPr>
            <w:r>
              <w:rPr>
                <w:rStyle w:val="Strong"/>
                <w:rFonts w:eastAsiaTheme="majorEastAsia"/>
              </w:rPr>
              <w:t>Species</w:t>
            </w:r>
          </w:p>
        </w:tc>
        <w:tc>
          <w:tcPr>
            <w:tcW w:w="3260" w:type="dxa"/>
          </w:tcPr>
          <w:p w14:paraId="322047D2" w14:textId="77777777" w:rsidR="00440D4E" w:rsidRDefault="00440D4E" w:rsidP="00F80B88">
            <w:pPr>
              <w:rPr>
                <w:lang w:eastAsia="en-US"/>
              </w:rPr>
            </w:pPr>
            <w:r>
              <w:rPr>
                <w:rStyle w:val="Emphasis"/>
                <w:rFonts w:eastAsiaTheme="majorEastAsia"/>
              </w:rPr>
              <w:t>P. vivax</w:t>
            </w:r>
          </w:p>
        </w:tc>
        <w:tc>
          <w:tcPr>
            <w:tcW w:w="3969" w:type="dxa"/>
          </w:tcPr>
          <w:p w14:paraId="1B701710" w14:textId="77777777" w:rsidR="00440D4E" w:rsidRDefault="00440D4E" w:rsidP="00F80B88">
            <w:pPr>
              <w:rPr>
                <w:lang w:eastAsia="en-US"/>
              </w:rPr>
            </w:pPr>
            <w:r>
              <w:rPr>
                <w:rStyle w:val="Emphasis"/>
                <w:rFonts w:eastAsiaTheme="majorEastAsia"/>
              </w:rPr>
              <w:t>P. falciparum</w:t>
            </w:r>
          </w:p>
        </w:tc>
        <w:tc>
          <w:tcPr>
            <w:tcW w:w="3969" w:type="dxa"/>
          </w:tcPr>
          <w:p w14:paraId="36317723" w14:textId="77777777" w:rsidR="00440D4E" w:rsidRPr="00314D75" w:rsidRDefault="00440D4E" w:rsidP="00F80B88">
            <w:pPr>
              <w:rPr>
                <w:rStyle w:val="Emphasis"/>
                <w:rFonts w:eastAsiaTheme="majorEastAsia"/>
                <w:i w:val="0"/>
                <w:iCs w:val="0"/>
              </w:rPr>
            </w:pPr>
            <w:r w:rsidRPr="005D7309">
              <w:rPr>
                <w:i/>
                <w:iCs/>
              </w:rPr>
              <w:t xml:space="preserve">P. falciparum, P. </w:t>
            </w:r>
            <w:proofErr w:type="spellStart"/>
            <w:r w:rsidRPr="005D7309">
              <w:rPr>
                <w:i/>
                <w:iCs/>
              </w:rPr>
              <w:t>ovale</w:t>
            </w:r>
            <w:proofErr w:type="spellEnd"/>
            <w:r w:rsidRPr="005D7309">
              <w:rPr>
                <w:i/>
                <w:iCs/>
              </w:rPr>
              <w:t>, P. vivax, P. malariae, Trypanosoma brucei, Babesia divergens</w:t>
            </w:r>
          </w:p>
        </w:tc>
      </w:tr>
      <w:tr w:rsidR="00440D4E" w14:paraId="4CAA0957" w14:textId="77777777" w:rsidTr="00F80B88">
        <w:tc>
          <w:tcPr>
            <w:tcW w:w="2689" w:type="dxa"/>
          </w:tcPr>
          <w:p w14:paraId="792D34D1" w14:textId="77777777" w:rsidR="00440D4E" w:rsidRDefault="00440D4E" w:rsidP="00F80B88">
            <w:pPr>
              <w:rPr>
                <w:lang w:eastAsia="en-US"/>
              </w:rPr>
            </w:pPr>
            <w:r>
              <w:rPr>
                <w:rStyle w:val="Strong"/>
                <w:rFonts w:eastAsiaTheme="majorEastAsia"/>
              </w:rPr>
              <w:t>Source</w:t>
            </w:r>
          </w:p>
        </w:tc>
        <w:tc>
          <w:tcPr>
            <w:tcW w:w="3260" w:type="dxa"/>
          </w:tcPr>
          <w:p w14:paraId="565038C0" w14:textId="77777777" w:rsidR="00440D4E" w:rsidRDefault="00440D4E" w:rsidP="00F80B88">
            <w:pPr>
              <w:rPr>
                <w:lang w:eastAsia="en-US"/>
              </w:rPr>
            </w:pPr>
            <w:r>
              <w:t>Ex vivo patient samples</w:t>
            </w:r>
          </w:p>
        </w:tc>
        <w:tc>
          <w:tcPr>
            <w:tcW w:w="3969" w:type="dxa"/>
          </w:tcPr>
          <w:p w14:paraId="5E9DFD22" w14:textId="77777777" w:rsidR="00440D4E" w:rsidRDefault="00440D4E" w:rsidP="00F80B88">
            <w:pPr>
              <w:rPr>
                <w:lang w:eastAsia="en-US"/>
              </w:rPr>
            </w:pPr>
            <w:r>
              <w:t>Laboratory cultures</w:t>
            </w:r>
          </w:p>
        </w:tc>
        <w:tc>
          <w:tcPr>
            <w:tcW w:w="3969" w:type="dxa"/>
          </w:tcPr>
          <w:p w14:paraId="6E04E3F4" w14:textId="77777777" w:rsidR="00440D4E" w:rsidRPr="00314D75" w:rsidRDefault="00440D4E" w:rsidP="00F80B88">
            <w:r w:rsidRPr="005D7309">
              <w:t>Patient samples from 6 French university hospitals</w:t>
            </w:r>
          </w:p>
        </w:tc>
      </w:tr>
      <w:tr w:rsidR="00440D4E" w14:paraId="0FF5E979" w14:textId="77777777" w:rsidTr="00F80B88">
        <w:tc>
          <w:tcPr>
            <w:tcW w:w="2689" w:type="dxa"/>
          </w:tcPr>
          <w:p w14:paraId="323538A1" w14:textId="77777777" w:rsidR="00440D4E" w:rsidRDefault="00440D4E" w:rsidP="00F80B88">
            <w:pPr>
              <w:rPr>
                <w:lang w:eastAsia="en-US"/>
              </w:rPr>
            </w:pPr>
            <w:r>
              <w:rPr>
                <w:rStyle w:val="Strong"/>
                <w:rFonts w:eastAsiaTheme="majorEastAsia"/>
              </w:rPr>
              <w:t>Number of patients/sources</w:t>
            </w:r>
          </w:p>
        </w:tc>
        <w:tc>
          <w:tcPr>
            <w:tcW w:w="3260" w:type="dxa"/>
          </w:tcPr>
          <w:p w14:paraId="3ECA5327" w14:textId="77777777" w:rsidR="00440D4E" w:rsidRDefault="00440D4E" w:rsidP="00F80B88">
            <w:pPr>
              <w:rPr>
                <w:lang w:eastAsia="en-US"/>
              </w:rPr>
            </w:pPr>
            <w:r>
              <w:t>5 patients (4 for training, 1 for testing)</w:t>
            </w:r>
          </w:p>
        </w:tc>
        <w:tc>
          <w:tcPr>
            <w:tcW w:w="3969" w:type="dxa"/>
          </w:tcPr>
          <w:p w14:paraId="72E4D0C3" w14:textId="77777777" w:rsidR="00440D4E" w:rsidRDefault="00440D4E" w:rsidP="00F80B88">
            <w:pPr>
              <w:rPr>
                <w:lang w:eastAsia="en-US"/>
              </w:rPr>
            </w:pPr>
            <w:r>
              <w:t>Multiple laboratory cultures across 6 research centers</w:t>
            </w:r>
          </w:p>
        </w:tc>
        <w:tc>
          <w:tcPr>
            <w:tcW w:w="3969" w:type="dxa"/>
          </w:tcPr>
          <w:p w14:paraId="4F29C1A0" w14:textId="77777777" w:rsidR="00440D4E" w:rsidRPr="00314D75" w:rsidRDefault="00440D4E" w:rsidP="00F80B88">
            <w:r w:rsidRPr="005D7309">
              <w:t>475 thin blood smears (training/validation), 170 smears for testing (170 patients)</w:t>
            </w:r>
          </w:p>
        </w:tc>
      </w:tr>
      <w:tr w:rsidR="00440D4E" w14:paraId="77F14B07" w14:textId="77777777" w:rsidTr="00F80B88">
        <w:tc>
          <w:tcPr>
            <w:tcW w:w="2689" w:type="dxa"/>
          </w:tcPr>
          <w:p w14:paraId="680A9255" w14:textId="77777777" w:rsidR="00440D4E" w:rsidRDefault="00440D4E" w:rsidP="00F80B88">
            <w:pPr>
              <w:rPr>
                <w:lang w:eastAsia="en-US"/>
              </w:rPr>
            </w:pPr>
            <w:r>
              <w:rPr>
                <w:rStyle w:val="Strong"/>
                <w:rFonts w:eastAsiaTheme="majorEastAsia"/>
              </w:rPr>
              <w:t>Parasite strains</w:t>
            </w:r>
          </w:p>
        </w:tc>
        <w:tc>
          <w:tcPr>
            <w:tcW w:w="3260" w:type="dxa"/>
          </w:tcPr>
          <w:p w14:paraId="789CBCBD" w14:textId="77777777" w:rsidR="00440D4E" w:rsidRDefault="00440D4E" w:rsidP="00F80B88">
            <w:pPr>
              <w:rPr>
                <w:lang w:eastAsia="en-US"/>
              </w:rPr>
            </w:pPr>
            <w:r>
              <w:t>Not specified</w:t>
            </w:r>
          </w:p>
        </w:tc>
        <w:tc>
          <w:tcPr>
            <w:tcW w:w="3969" w:type="dxa"/>
          </w:tcPr>
          <w:p w14:paraId="30019426" w14:textId="77777777" w:rsidR="00440D4E" w:rsidRDefault="00440D4E" w:rsidP="00F80B88">
            <w:pPr>
              <w:rPr>
                <w:lang w:eastAsia="en-US"/>
              </w:rPr>
            </w:pPr>
            <w:r>
              <w:t>3D7, NF54, DD2, D10</w:t>
            </w:r>
          </w:p>
        </w:tc>
        <w:tc>
          <w:tcPr>
            <w:tcW w:w="3969" w:type="dxa"/>
          </w:tcPr>
          <w:p w14:paraId="479D4873" w14:textId="77777777" w:rsidR="00440D4E" w:rsidRPr="00314D75" w:rsidRDefault="00440D4E" w:rsidP="00F80B88">
            <w:r w:rsidRPr="005D7309">
              <w:t>Clinical isolates (not specified)</w:t>
            </w:r>
          </w:p>
        </w:tc>
      </w:tr>
      <w:tr w:rsidR="00440D4E" w14:paraId="21698AA0" w14:textId="77777777" w:rsidTr="00F80B88">
        <w:tc>
          <w:tcPr>
            <w:tcW w:w="2689" w:type="dxa"/>
          </w:tcPr>
          <w:p w14:paraId="7ED830EB" w14:textId="77777777" w:rsidR="00440D4E" w:rsidRDefault="00440D4E" w:rsidP="00F80B88">
            <w:pPr>
              <w:rPr>
                <w:lang w:eastAsia="en-US"/>
              </w:rPr>
            </w:pPr>
            <w:r>
              <w:rPr>
                <w:rStyle w:val="Strong"/>
                <w:rFonts w:eastAsiaTheme="majorEastAsia"/>
              </w:rPr>
              <w:t>Total images</w:t>
            </w:r>
          </w:p>
        </w:tc>
        <w:tc>
          <w:tcPr>
            <w:tcW w:w="3260" w:type="dxa"/>
          </w:tcPr>
          <w:p w14:paraId="46D99E6F" w14:textId="77777777" w:rsidR="00440D4E" w:rsidRDefault="00440D4E" w:rsidP="00F80B88">
            <w:pPr>
              <w:rPr>
                <w:lang w:eastAsia="en-US"/>
              </w:rPr>
            </w:pPr>
            <w:r>
              <w:t>1,300 microscopy images</w:t>
            </w:r>
          </w:p>
        </w:tc>
        <w:tc>
          <w:tcPr>
            <w:tcW w:w="3969" w:type="dxa"/>
          </w:tcPr>
          <w:p w14:paraId="259FD3EE" w14:textId="77777777" w:rsidR="00440D4E" w:rsidRDefault="00440D4E" w:rsidP="00F80B88">
            <w:pPr>
              <w:spacing w:line="259" w:lineRule="auto"/>
            </w:pPr>
            <w:r w:rsidRPr="005B1AD7">
              <w:rPr>
                <w:color w:val="000000" w:themeColor="text1"/>
              </w:rPr>
              <w:t>399</w:t>
            </w:r>
          </w:p>
        </w:tc>
        <w:tc>
          <w:tcPr>
            <w:tcW w:w="3969" w:type="dxa"/>
          </w:tcPr>
          <w:p w14:paraId="7F920F7F" w14:textId="77777777" w:rsidR="00440D4E" w:rsidRPr="00314D75" w:rsidRDefault="00440D4E" w:rsidP="00F80B88">
            <w:r w:rsidRPr="005D7309">
              <w:t>29,228 (24,720 training/validation, 4,508 testing)</w:t>
            </w:r>
          </w:p>
        </w:tc>
      </w:tr>
      <w:tr w:rsidR="00440D4E" w14:paraId="66D730D4" w14:textId="77777777" w:rsidTr="00F80B88">
        <w:tc>
          <w:tcPr>
            <w:tcW w:w="2689" w:type="dxa"/>
          </w:tcPr>
          <w:p w14:paraId="68F7EFF8" w14:textId="77777777" w:rsidR="00440D4E" w:rsidRDefault="00440D4E" w:rsidP="00F80B88">
            <w:pPr>
              <w:rPr>
                <w:lang w:eastAsia="en-US"/>
              </w:rPr>
            </w:pPr>
            <w:r>
              <w:rPr>
                <w:rStyle w:val="Strong"/>
                <w:rFonts w:eastAsiaTheme="majorEastAsia"/>
              </w:rPr>
              <w:t>Total cells</w:t>
            </w:r>
          </w:p>
        </w:tc>
        <w:tc>
          <w:tcPr>
            <w:tcW w:w="3260" w:type="dxa"/>
          </w:tcPr>
          <w:p w14:paraId="0ABDE0C1" w14:textId="77777777" w:rsidR="00440D4E" w:rsidRDefault="00440D4E" w:rsidP="00F80B88">
            <w:pPr>
              <w:rPr>
                <w:lang w:eastAsia="en-US"/>
              </w:rPr>
            </w:pPr>
            <w:r>
              <w:t>~100,000 cells</w:t>
            </w:r>
          </w:p>
        </w:tc>
        <w:tc>
          <w:tcPr>
            <w:tcW w:w="3969" w:type="dxa"/>
          </w:tcPr>
          <w:p w14:paraId="3163EF8E" w14:textId="77777777" w:rsidR="00440D4E" w:rsidRDefault="00440D4E" w:rsidP="00F80B88">
            <w:pPr>
              <w:rPr>
                <w:lang w:eastAsia="en-US"/>
              </w:rPr>
            </w:pPr>
            <w:r>
              <w:t>~38,000 RBCs</w:t>
            </w:r>
          </w:p>
        </w:tc>
        <w:tc>
          <w:tcPr>
            <w:tcW w:w="3969" w:type="dxa"/>
          </w:tcPr>
          <w:p w14:paraId="61E9F134" w14:textId="77777777" w:rsidR="00440D4E" w:rsidRPr="00314D75" w:rsidRDefault="00440D4E" w:rsidP="00F80B88">
            <w:r w:rsidRPr="005D7309">
              <w:t>2,002,597 labels (training/validation), 358,825 labels (testing)</w:t>
            </w:r>
          </w:p>
        </w:tc>
      </w:tr>
      <w:tr w:rsidR="00440D4E" w14:paraId="7E69303F" w14:textId="77777777" w:rsidTr="00F80B88">
        <w:tc>
          <w:tcPr>
            <w:tcW w:w="2689" w:type="dxa"/>
          </w:tcPr>
          <w:p w14:paraId="68792628" w14:textId="77777777" w:rsidR="00440D4E" w:rsidRDefault="00440D4E" w:rsidP="00F80B88">
            <w:pPr>
              <w:rPr>
                <w:lang w:eastAsia="en-US"/>
              </w:rPr>
            </w:pPr>
            <w:r>
              <w:rPr>
                <w:rStyle w:val="Strong"/>
                <w:rFonts w:eastAsiaTheme="majorEastAsia"/>
              </w:rPr>
              <w:t>Infected cells percentage</w:t>
            </w:r>
          </w:p>
        </w:tc>
        <w:tc>
          <w:tcPr>
            <w:tcW w:w="3260" w:type="dxa"/>
          </w:tcPr>
          <w:p w14:paraId="0AB9B103" w14:textId="77777777" w:rsidR="00440D4E" w:rsidRDefault="00440D4E" w:rsidP="00F80B88">
            <w:pPr>
              <w:rPr>
                <w:lang w:eastAsia="en-US"/>
              </w:rPr>
            </w:pPr>
            <w:r>
              <w:t>~3%</w:t>
            </w:r>
          </w:p>
        </w:tc>
        <w:tc>
          <w:tcPr>
            <w:tcW w:w="3969" w:type="dxa"/>
          </w:tcPr>
          <w:p w14:paraId="10C889D3" w14:textId="77777777" w:rsidR="00440D4E" w:rsidRDefault="00440D4E" w:rsidP="00F80B88">
            <w:pPr>
              <w:rPr>
                <w:lang w:eastAsia="en-US"/>
              </w:rPr>
            </w:pPr>
            <w:r>
              <w:t>~6%</w:t>
            </w:r>
          </w:p>
        </w:tc>
        <w:tc>
          <w:tcPr>
            <w:tcW w:w="3969" w:type="dxa"/>
          </w:tcPr>
          <w:p w14:paraId="785C0CEF" w14:textId="77777777" w:rsidR="00440D4E" w:rsidRPr="00314D75" w:rsidRDefault="00440D4E" w:rsidP="00F80B88">
            <w:r>
              <w:t>~6% (I calculated from label distribution here)</w:t>
            </w:r>
          </w:p>
        </w:tc>
      </w:tr>
      <w:tr w:rsidR="00440D4E" w14:paraId="300755BE" w14:textId="77777777" w:rsidTr="00F80B88">
        <w:tc>
          <w:tcPr>
            <w:tcW w:w="2689" w:type="dxa"/>
          </w:tcPr>
          <w:p w14:paraId="246CD1A8" w14:textId="77777777" w:rsidR="00440D4E" w:rsidRDefault="00440D4E" w:rsidP="00F80B88">
            <w:pPr>
              <w:rPr>
                <w:lang w:eastAsia="en-US"/>
              </w:rPr>
            </w:pPr>
            <w:r>
              <w:rPr>
                <w:rStyle w:val="Strong"/>
                <w:rFonts w:eastAsiaTheme="majorEastAsia"/>
              </w:rPr>
              <w:t>Staining method</w:t>
            </w:r>
          </w:p>
        </w:tc>
        <w:tc>
          <w:tcPr>
            <w:tcW w:w="3260" w:type="dxa"/>
          </w:tcPr>
          <w:p w14:paraId="7DB3DBBD" w14:textId="77777777" w:rsidR="00440D4E" w:rsidRDefault="00440D4E" w:rsidP="00F80B88">
            <w:pPr>
              <w:rPr>
                <w:lang w:eastAsia="en-US"/>
              </w:rPr>
            </w:pPr>
            <w:r>
              <w:t>Giemsa</w:t>
            </w:r>
          </w:p>
        </w:tc>
        <w:tc>
          <w:tcPr>
            <w:tcW w:w="3969" w:type="dxa"/>
          </w:tcPr>
          <w:p w14:paraId="7801ED53" w14:textId="77777777" w:rsidR="00440D4E" w:rsidRDefault="00440D4E" w:rsidP="00F80B88">
            <w:pPr>
              <w:rPr>
                <w:lang w:eastAsia="en-US"/>
              </w:rPr>
            </w:pPr>
            <w:r>
              <w:t>Giemsa (standardized protocol)</w:t>
            </w:r>
          </w:p>
        </w:tc>
        <w:tc>
          <w:tcPr>
            <w:tcW w:w="3969" w:type="dxa"/>
          </w:tcPr>
          <w:p w14:paraId="7CFA792B" w14:textId="77777777" w:rsidR="00440D4E" w:rsidRPr="00314D75" w:rsidRDefault="00440D4E" w:rsidP="00F80B88">
            <w:r w:rsidRPr="005D7309">
              <w:t>May Grunwald–Giemsa (MGG)</w:t>
            </w:r>
          </w:p>
        </w:tc>
      </w:tr>
      <w:tr w:rsidR="00440D4E" w14:paraId="45B05B0C" w14:textId="77777777" w:rsidTr="00F80B88">
        <w:tc>
          <w:tcPr>
            <w:tcW w:w="2689" w:type="dxa"/>
          </w:tcPr>
          <w:p w14:paraId="24711BE3" w14:textId="77777777" w:rsidR="00440D4E" w:rsidRDefault="00440D4E" w:rsidP="00F80B88">
            <w:pPr>
              <w:rPr>
                <w:lang w:eastAsia="en-US"/>
              </w:rPr>
            </w:pPr>
            <w:r>
              <w:rPr>
                <w:rStyle w:val="Strong"/>
                <w:rFonts w:eastAsiaTheme="majorEastAsia"/>
              </w:rPr>
              <w:t>Microscopy</w:t>
            </w:r>
          </w:p>
        </w:tc>
        <w:tc>
          <w:tcPr>
            <w:tcW w:w="3260" w:type="dxa"/>
          </w:tcPr>
          <w:p w14:paraId="2247A058" w14:textId="77777777" w:rsidR="00440D4E" w:rsidRDefault="00440D4E" w:rsidP="00F80B88">
            <w:pPr>
              <w:rPr>
                <w:lang w:eastAsia="en-US"/>
              </w:rPr>
            </w:pPr>
            <w:r>
              <w:t>100% oil immersion</w:t>
            </w:r>
          </w:p>
        </w:tc>
        <w:tc>
          <w:tcPr>
            <w:tcW w:w="3969" w:type="dxa"/>
          </w:tcPr>
          <w:p w14:paraId="30DF1162" w14:textId="77777777" w:rsidR="00440D4E" w:rsidRDefault="00440D4E" w:rsidP="00F80B88">
            <w:pPr>
              <w:rPr>
                <w:lang w:eastAsia="en-US"/>
              </w:rPr>
            </w:pPr>
            <w:r>
              <w:t>100% oil immersion with 100× objective</w:t>
            </w:r>
          </w:p>
        </w:tc>
        <w:tc>
          <w:tcPr>
            <w:tcW w:w="3969" w:type="dxa"/>
          </w:tcPr>
          <w:p w14:paraId="78AAA607" w14:textId="77777777" w:rsidR="00440D4E" w:rsidRPr="00314D75" w:rsidRDefault="00440D4E" w:rsidP="00F80B88">
            <w:r w:rsidRPr="005D7309">
              <w:t>×1,000 magnification</w:t>
            </w:r>
          </w:p>
        </w:tc>
      </w:tr>
      <w:tr w:rsidR="00440D4E" w14:paraId="39501ED3" w14:textId="77777777" w:rsidTr="00F80B88">
        <w:tc>
          <w:tcPr>
            <w:tcW w:w="2689" w:type="dxa"/>
          </w:tcPr>
          <w:p w14:paraId="19A1A29E" w14:textId="77777777" w:rsidR="00440D4E" w:rsidRDefault="00440D4E" w:rsidP="00F80B88">
            <w:pPr>
              <w:rPr>
                <w:lang w:eastAsia="en-US"/>
              </w:rPr>
            </w:pPr>
            <w:r>
              <w:rPr>
                <w:rStyle w:val="Strong"/>
                <w:rFonts w:eastAsiaTheme="majorEastAsia"/>
              </w:rPr>
              <w:t>Classes</w:t>
            </w:r>
          </w:p>
        </w:tc>
        <w:tc>
          <w:tcPr>
            <w:tcW w:w="3260" w:type="dxa"/>
          </w:tcPr>
          <w:p w14:paraId="68E85745" w14:textId="77777777" w:rsidR="00440D4E" w:rsidRDefault="00440D4E" w:rsidP="00F80B88">
            <w:pPr>
              <w:rPr>
                <w:lang w:eastAsia="en-US"/>
              </w:rPr>
            </w:pPr>
            <w:r>
              <w:t xml:space="preserve">7 labels (RBC, </w:t>
            </w:r>
            <w:commentRangeStart w:id="0"/>
            <w:r>
              <w:t>leukocyte</w:t>
            </w:r>
            <w:commentRangeEnd w:id="0"/>
            <w:r>
              <w:rPr>
                <w:rStyle w:val="CommentReference"/>
              </w:rPr>
              <w:commentReference w:id="0"/>
            </w:r>
            <w:r>
              <w:t>, gametocyte, ring, trophozoite, schizont, difficult)</w:t>
            </w:r>
          </w:p>
        </w:tc>
        <w:tc>
          <w:tcPr>
            <w:tcW w:w="3969" w:type="dxa"/>
          </w:tcPr>
          <w:p w14:paraId="3468E409" w14:textId="77777777" w:rsidR="00440D4E" w:rsidRDefault="00440D4E" w:rsidP="00F80B88">
            <w:pPr>
              <w:rPr>
                <w:lang w:eastAsia="en-US"/>
              </w:rPr>
            </w:pPr>
            <w:r>
              <w:t>3 main stages (ring, trophozoite, schizont) with early/late substages + gametocytes</w:t>
            </w:r>
          </w:p>
        </w:tc>
        <w:tc>
          <w:tcPr>
            <w:tcW w:w="3969" w:type="dxa"/>
          </w:tcPr>
          <w:p w14:paraId="3700EB50" w14:textId="77777777" w:rsidR="00440D4E" w:rsidRPr="00314D75" w:rsidRDefault="00440D4E" w:rsidP="00F80B88">
            <w:r w:rsidRPr="005D7309">
              <w:t xml:space="preserve">9 categories: WBC, RBC, platelets, T. brucei, and RBCs infected by P. falciparum, P. </w:t>
            </w:r>
            <w:proofErr w:type="spellStart"/>
            <w:r w:rsidRPr="005D7309">
              <w:t>ovale</w:t>
            </w:r>
            <w:proofErr w:type="spellEnd"/>
            <w:r w:rsidRPr="005D7309">
              <w:t>, P. vivax, P. malariae, and B. divergens</w:t>
            </w:r>
          </w:p>
        </w:tc>
      </w:tr>
      <w:tr w:rsidR="00440D4E" w14:paraId="032D00AE" w14:textId="77777777" w:rsidTr="00F80B88">
        <w:tc>
          <w:tcPr>
            <w:tcW w:w="2689" w:type="dxa"/>
          </w:tcPr>
          <w:p w14:paraId="51BB586C" w14:textId="77777777" w:rsidR="00440D4E" w:rsidRDefault="00440D4E" w:rsidP="00F80B88">
            <w:pPr>
              <w:rPr>
                <w:lang w:eastAsia="en-US"/>
              </w:rPr>
            </w:pPr>
            <w:r>
              <w:rPr>
                <w:rStyle w:val="Strong"/>
                <w:rFonts w:eastAsiaTheme="majorEastAsia"/>
              </w:rPr>
              <w:t>Annotations</w:t>
            </w:r>
          </w:p>
        </w:tc>
        <w:tc>
          <w:tcPr>
            <w:tcW w:w="3260" w:type="dxa"/>
          </w:tcPr>
          <w:p w14:paraId="1B3C03EC" w14:textId="77777777" w:rsidR="00440D4E" w:rsidRDefault="00440D4E" w:rsidP="00F80B88">
            <w:pPr>
              <w:rPr>
                <w:lang w:eastAsia="en-US"/>
              </w:rPr>
            </w:pPr>
            <w:r>
              <w:t>Single expert</w:t>
            </w:r>
          </w:p>
        </w:tc>
        <w:tc>
          <w:tcPr>
            <w:tcW w:w="3969" w:type="dxa"/>
          </w:tcPr>
          <w:p w14:paraId="686F42A8" w14:textId="77777777" w:rsidR="00440D4E" w:rsidRDefault="00440D4E" w:rsidP="00F80B88">
            <w:pPr>
              <w:rPr>
                <w:lang w:eastAsia="en-US"/>
              </w:rPr>
            </w:pPr>
            <w:r>
              <w:t>10 experts from different research centers</w:t>
            </w:r>
          </w:p>
        </w:tc>
        <w:tc>
          <w:tcPr>
            <w:tcW w:w="3969" w:type="dxa"/>
          </w:tcPr>
          <w:p w14:paraId="0F5D23A4" w14:textId="77777777" w:rsidR="00440D4E" w:rsidRPr="00314D75" w:rsidRDefault="00440D4E" w:rsidP="00F80B88">
            <w:r w:rsidRPr="005D7309">
              <w:t>Senior parasitologists with PCR confirmation for recent samples</w:t>
            </w:r>
          </w:p>
        </w:tc>
      </w:tr>
      <w:tr w:rsidR="00440D4E" w14:paraId="4A42081B" w14:textId="77777777" w:rsidTr="00F80B88">
        <w:tc>
          <w:tcPr>
            <w:tcW w:w="2689" w:type="dxa"/>
          </w:tcPr>
          <w:p w14:paraId="707FCC3B" w14:textId="77777777" w:rsidR="00440D4E" w:rsidRDefault="00440D4E" w:rsidP="00F80B88">
            <w:pPr>
              <w:rPr>
                <w:lang w:eastAsia="en-US"/>
              </w:rPr>
            </w:pPr>
            <w:r>
              <w:rPr>
                <w:rStyle w:val="Strong"/>
                <w:rFonts w:eastAsiaTheme="majorEastAsia"/>
              </w:rPr>
              <w:lastRenderedPageBreak/>
              <w:t>Annotation method</w:t>
            </w:r>
          </w:p>
        </w:tc>
        <w:tc>
          <w:tcPr>
            <w:tcW w:w="3260" w:type="dxa"/>
          </w:tcPr>
          <w:p w14:paraId="71CAD60A" w14:textId="77777777" w:rsidR="00440D4E" w:rsidRDefault="00440D4E" w:rsidP="00F80B88">
            <w:pPr>
              <w:rPr>
                <w:lang w:eastAsia="en-US"/>
              </w:rPr>
            </w:pPr>
            <w:r>
              <w:t>Direct annotation</w:t>
            </w:r>
          </w:p>
        </w:tc>
        <w:tc>
          <w:tcPr>
            <w:tcW w:w="3969" w:type="dxa"/>
          </w:tcPr>
          <w:p w14:paraId="0D822FE7" w14:textId="77777777" w:rsidR="00440D4E" w:rsidRDefault="00440D4E" w:rsidP="00F80B88">
            <w:pPr>
              <w:rPr>
                <w:lang w:eastAsia="en-US"/>
              </w:rPr>
            </w:pPr>
            <w:r>
              <w:t xml:space="preserve">Model-assisted labeling via </w:t>
            </w:r>
            <w:proofErr w:type="spellStart"/>
            <w:r>
              <w:t>LabelBox</w:t>
            </w:r>
            <w:proofErr w:type="spellEnd"/>
          </w:p>
        </w:tc>
        <w:tc>
          <w:tcPr>
            <w:tcW w:w="3969" w:type="dxa"/>
          </w:tcPr>
          <w:p w14:paraId="5674648B" w14:textId="77777777" w:rsidR="00440D4E" w:rsidRPr="00314D75" w:rsidRDefault="00440D4E" w:rsidP="00F80B88">
            <w:r w:rsidRPr="005D7309">
              <w:t>Manual initially, then automatically with manual correction using CVAT software</w:t>
            </w:r>
          </w:p>
        </w:tc>
      </w:tr>
      <w:tr w:rsidR="00440D4E" w14:paraId="4968464A" w14:textId="77777777" w:rsidTr="00F80B88">
        <w:tc>
          <w:tcPr>
            <w:tcW w:w="2689" w:type="dxa"/>
          </w:tcPr>
          <w:p w14:paraId="623DC4F4" w14:textId="77777777" w:rsidR="00440D4E" w:rsidRDefault="00440D4E" w:rsidP="00F80B88">
            <w:pPr>
              <w:rPr>
                <w:lang w:eastAsia="en-US"/>
              </w:rPr>
            </w:pPr>
            <w:r>
              <w:rPr>
                <w:rStyle w:val="Strong"/>
                <w:rFonts w:eastAsiaTheme="majorEastAsia"/>
              </w:rPr>
              <w:t>Class imbalance</w:t>
            </w:r>
          </w:p>
        </w:tc>
        <w:tc>
          <w:tcPr>
            <w:tcW w:w="3260" w:type="dxa"/>
          </w:tcPr>
          <w:p w14:paraId="76B9B9FA" w14:textId="77777777" w:rsidR="00440D4E" w:rsidRDefault="00440D4E" w:rsidP="00F80B88">
            <w:pPr>
              <w:rPr>
                <w:lang w:eastAsia="en-US"/>
              </w:rPr>
            </w:pPr>
            <w:r>
              <w:t>Severe (97% uninfected RBCs)</w:t>
            </w:r>
          </w:p>
        </w:tc>
        <w:tc>
          <w:tcPr>
            <w:tcW w:w="3969" w:type="dxa"/>
          </w:tcPr>
          <w:p w14:paraId="4E2096E4" w14:textId="77777777" w:rsidR="00440D4E" w:rsidRDefault="00440D4E" w:rsidP="00F80B88">
            <w:pPr>
              <w:rPr>
                <w:lang w:eastAsia="en-US"/>
              </w:rPr>
            </w:pPr>
            <w:r>
              <w:t>Significant (94% uninfected RBCs)</w:t>
            </w:r>
          </w:p>
        </w:tc>
        <w:tc>
          <w:tcPr>
            <w:tcW w:w="3969" w:type="dxa"/>
          </w:tcPr>
          <w:p w14:paraId="53499865" w14:textId="77777777" w:rsidR="00440D4E" w:rsidRPr="00314D75" w:rsidRDefault="00440D4E" w:rsidP="00F80B88">
            <w:r w:rsidRPr="005D7309">
              <w:t>Severe (94% uninfected RBCs)</w:t>
            </w:r>
          </w:p>
        </w:tc>
      </w:tr>
      <w:tr w:rsidR="00440D4E" w14:paraId="1C8467BD" w14:textId="77777777" w:rsidTr="00F80B88">
        <w:tc>
          <w:tcPr>
            <w:tcW w:w="2689" w:type="dxa"/>
          </w:tcPr>
          <w:p w14:paraId="405D586E" w14:textId="77777777" w:rsidR="00440D4E" w:rsidRDefault="00440D4E" w:rsidP="00F80B88">
            <w:pPr>
              <w:rPr>
                <w:lang w:eastAsia="en-US"/>
              </w:rPr>
            </w:pPr>
            <w:r>
              <w:rPr>
                <w:rStyle w:val="Strong"/>
                <w:rFonts w:eastAsiaTheme="majorEastAsia"/>
              </w:rPr>
              <w:t>Annotator agreement</w:t>
            </w:r>
          </w:p>
        </w:tc>
        <w:tc>
          <w:tcPr>
            <w:tcW w:w="3260" w:type="dxa"/>
          </w:tcPr>
          <w:p w14:paraId="58163BBE" w14:textId="77777777" w:rsidR="00440D4E" w:rsidRDefault="00440D4E" w:rsidP="00F80B88">
            <w:pPr>
              <w:rPr>
                <w:lang w:eastAsia="en-US"/>
              </w:rPr>
            </w:pPr>
            <w:r>
              <w:t>Not assessed</w:t>
            </w:r>
          </w:p>
        </w:tc>
        <w:tc>
          <w:tcPr>
            <w:tcW w:w="3969" w:type="dxa"/>
          </w:tcPr>
          <w:p w14:paraId="67FEC24F" w14:textId="77777777" w:rsidR="00440D4E" w:rsidRDefault="00440D4E" w:rsidP="00F80B88">
            <w:pPr>
              <w:rPr>
                <w:lang w:eastAsia="en-US"/>
              </w:rPr>
            </w:pPr>
            <w:r>
              <w:t>60% unanimous agreement on training set</w:t>
            </w:r>
          </w:p>
        </w:tc>
        <w:tc>
          <w:tcPr>
            <w:tcW w:w="3969" w:type="dxa"/>
          </w:tcPr>
          <w:p w14:paraId="33714C2F" w14:textId="77777777" w:rsidR="00440D4E" w:rsidRPr="00314D75" w:rsidRDefault="00440D4E" w:rsidP="00F80B88">
            <w:r w:rsidRPr="005D7309">
              <w:t>Not assessed</w:t>
            </w:r>
          </w:p>
        </w:tc>
      </w:tr>
      <w:tr w:rsidR="00440D4E" w14:paraId="15875514" w14:textId="77777777" w:rsidTr="00F80B88">
        <w:tc>
          <w:tcPr>
            <w:tcW w:w="2689" w:type="dxa"/>
          </w:tcPr>
          <w:p w14:paraId="1E8C8E23" w14:textId="77777777" w:rsidR="00440D4E" w:rsidRDefault="00440D4E" w:rsidP="00F80B88">
            <w:pPr>
              <w:rPr>
                <w:lang w:eastAsia="en-US"/>
              </w:rPr>
            </w:pPr>
            <w:r>
              <w:rPr>
                <w:rStyle w:val="Strong"/>
                <w:rFonts w:eastAsiaTheme="majorEastAsia"/>
              </w:rPr>
              <w:t>Data format</w:t>
            </w:r>
          </w:p>
        </w:tc>
        <w:tc>
          <w:tcPr>
            <w:tcW w:w="3260" w:type="dxa"/>
          </w:tcPr>
          <w:p w14:paraId="11358B57" w14:textId="77777777" w:rsidR="00440D4E" w:rsidRDefault="00440D4E" w:rsidP="00F80B88">
            <w:pPr>
              <w:rPr>
                <w:lang w:eastAsia="en-US"/>
              </w:rPr>
            </w:pPr>
            <w:r>
              <w:t>Full-sized images with crops</w:t>
            </w:r>
          </w:p>
        </w:tc>
        <w:tc>
          <w:tcPr>
            <w:tcW w:w="3969" w:type="dxa"/>
          </w:tcPr>
          <w:p w14:paraId="4E2F4C0A" w14:textId="77777777" w:rsidR="00440D4E" w:rsidRDefault="00440D4E" w:rsidP="00F80B88">
            <w:pPr>
              <w:rPr>
                <w:lang w:eastAsia="en-US"/>
              </w:rPr>
            </w:pPr>
            <w:r>
              <w:t>Full images and 70×</w:t>
            </w:r>
            <w:proofErr w:type="gramStart"/>
            <w:r>
              <w:t>70 pixel</w:t>
            </w:r>
            <w:proofErr w:type="gramEnd"/>
            <w:r>
              <w:t xml:space="preserve"> crops</w:t>
            </w:r>
          </w:p>
        </w:tc>
        <w:tc>
          <w:tcPr>
            <w:tcW w:w="3969" w:type="dxa"/>
          </w:tcPr>
          <w:p w14:paraId="078507C2" w14:textId="77777777" w:rsidR="00440D4E" w:rsidRPr="00314D75" w:rsidRDefault="00440D4E" w:rsidP="00F80B88">
            <w:r w:rsidRPr="005D7309">
              <w:t>Full microscopy field images</w:t>
            </w:r>
          </w:p>
        </w:tc>
      </w:tr>
      <w:tr w:rsidR="00440D4E" w14:paraId="32E8569F" w14:textId="77777777" w:rsidTr="00F80B88">
        <w:tc>
          <w:tcPr>
            <w:tcW w:w="2689" w:type="dxa"/>
          </w:tcPr>
          <w:p w14:paraId="03D78B34" w14:textId="77777777" w:rsidR="00440D4E" w:rsidRDefault="00440D4E" w:rsidP="00F80B88">
            <w:pPr>
              <w:rPr>
                <w:lang w:eastAsia="en-US"/>
              </w:rPr>
            </w:pPr>
            <w:r>
              <w:rPr>
                <w:rStyle w:val="Strong"/>
                <w:rFonts w:eastAsiaTheme="majorEastAsia"/>
              </w:rPr>
              <w:t>Data augmentation</w:t>
            </w:r>
          </w:p>
        </w:tc>
        <w:tc>
          <w:tcPr>
            <w:tcW w:w="3260" w:type="dxa"/>
          </w:tcPr>
          <w:p w14:paraId="7F04006F" w14:textId="77777777" w:rsidR="00440D4E" w:rsidRDefault="00440D4E" w:rsidP="00F80B88">
            <w:pPr>
              <w:rPr>
                <w:lang w:eastAsia="en-US"/>
              </w:rPr>
            </w:pPr>
            <w:r>
              <w:t>Rotation, contrast changes, brightness changes</w:t>
            </w:r>
          </w:p>
        </w:tc>
        <w:tc>
          <w:tcPr>
            <w:tcW w:w="3969" w:type="dxa"/>
          </w:tcPr>
          <w:p w14:paraId="5791AB84" w14:textId="77777777" w:rsidR="00440D4E" w:rsidRDefault="00440D4E" w:rsidP="00F80B88">
            <w:pPr>
              <w:rPr>
                <w:lang w:eastAsia="en-US"/>
              </w:rPr>
            </w:pPr>
            <w:r>
              <w:t>Rotation, flipping, contrast changes, brightness changes, RGB randomization</w:t>
            </w:r>
          </w:p>
        </w:tc>
        <w:tc>
          <w:tcPr>
            <w:tcW w:w="3969" w:type="dxa"/>
          </w:tcPr>
          <w:p w14:paraId="0A6DD746" w14:textId="77777777" w:rsidR="00440D4E" w:rsidRPr="00314D75" w:rsidRDefault="00440D4E" w:rsidP="00F80B88">
            <w:r w:rsidRPr="005D7309">
              <w:t>Not explicitly mentioned</w:t>
            </w:r>
          </w:p>
        </w:tc>
      </w:tr>
      <w:tr w:rsidR="00440D4E" w14:paraId="06F7FA69" w14:textId="77777777" w:rsidTr="00F80B88">
        <w:tc>
          <w:tcPr>
            <w:tcW w:w="2689" w:type="dxa"/>
          </w:tcPr>
          <w:p w14:paraId="164FE276" w14:textId="77777777" w:rsidR="00440D4E" w:rsidRDefault="00440D4E" w:rsidP="00F80B88">
            <w:pPr>
              <w:rPr>
                <w:lang w:eastAsia="en-US"/>
              </w:rPr>
            </w:pPr>
            <w:r>
              <w:rPr>
                <w:rStyle w:val="Strong"/>
                <w:rFonts w:eastAsiaTheme="majorEastAsia"/>
              </w:rPr>
              <w:t>Test data approach</w:t>
            </w:r>
          </w:p>
        </w:tc>
        <w:tc>
          <w:tcPr>
            <w:tcW w:w="3260" w:type="dxa"/>
          </w:tcPr>
          <w:p w14:paraId="11AF9466" w14:textId="77777777" w:rsidR="00440D4E" w:rsidRDefault="00440D4E" w:rsidP="00F80B88">
            <w:pPr>
              <w:rPr>
                <w:lang w:eastAsia="en-US"/>
              </w:rPr>
            </w:pPr>
            <w:r>
              <w:t>Separate patient</w:t>
            </w:r>
          </w:p>
        </w:tc>
        <w:tc>
          <w:tcPr>
            <w:tcW w:w="3969" w:type="dxa"/>
          </w:tcPr>
          <w:p w14:paraId="17DCC421" w14:textId="77777777" w:rsidR="00440D4E" w:rsidRDefault="00440D4E" w:rsidP="00F80B88">
            <w:pPr>
              <w:rPr>
                <w:lang w:eastAsia="en-US"/>
              </w:rPr>
            </w:pPr>
            <w:r>
              <w:t>Separate research center</w:t>
            </w:r>
          </w:p>
        </w:tc>
        <w:tc>
          <w:tcPr>
            <w:tcW w:w="3969" w:type="dxa"/>
          </w:tcPr>
          <w:p w14:paraId="0B5CECE0" w14:textId="77777777" w:rsidR="00440D4E" w:rsidRDefault="00440D4E" w:rsidP="00F80B88">
            <w:r w:rsidRPr="005D7309">
              <w:t>Multicentric test set from 6 different hospitals</w:t>
            </w:r>
          </w:p>
        </w:tc>
      </w:tr>
    </w:tbl>
    <w:p w14:paraId="724E47FD" w14:textId="77777777" w:rsidR="00440D4E" w:rsidRDefault="00440D4E" w:rsidP="00440D4E">
      <w:pPr>
        <w:rPr>
          <w:lang w:eastAsia="en-US"/>
        </w:rPr>
      </w:pPr>
    </w:p>
    <w:p w14:paraId="71794B77" w14:textId="77777777" w:rsidR="00E35B9D" w:rsidRDefault="00E35B9D" w:rsidP="00440D4E">
      <w:pPr>
        <w:rPr>
          <w:lang w:eastAsia="en-US"/>
        </w:rPr>
      </w:pPr>
    </w:p>
    <w:p w14:paraId="20C94C40" w14:textId="77777777" w:rsidR="00E35B9D" w:rsidRDefault="00E35B9D" w:rsidP="00440D4E">
      <w:pPr>
        <w:rPr>
          <w:lang w:eastAsia="en-US"/>
        </w:rPr>
      </w:pPr>
    </w:p>
    <w:p w14:paraId="4FFBE407" w14:textId="59C7D4DC" w:rsidR="00E35B9D" w:rsidRDefault="00162755" w:rsidP="00440D4E">
      <w:pPr>
        <w:rPr>
          <w:lang w:eastAsia="en-US"/>
        </w:rPr>
      </w:pPr>
      <w:r>
        <w:rPr>
          <w:lang w:eastAsia="en-US"/>
        </w:rPr>
        <w:t>**Micro Avereage</w:t>
      </w:r>
    </w:p>
    <w:p w14:paraId="54C23560" w14:textId="77777777" w:rsidR="005510C0" w:rsidRDefault="005510C0" w:rsidP="00440D4E">
      <w:pPr>
        <w:rPr>
          <w:lang w:eastAsia="en-US"/>
        </w:rPr>
      </w:pPr>
    </w:p>
    <w:p w14:paraId="798B9063" w14:textId="77777777" w:rsidR="005510C0" w:rsidRDefault="005510C0" w:rsidP="00440D4E">
      <w:pPr>
        <w:rPr>
          <w:lang w:eastAsia="en-US"/>
        </w:rPr>
      </w:pPr>
    </w:p>
    <w:p w14:paraId="7E50CBEF" w14:textId="77777777" w:rsidR="005510C0" w:rsidRDefault="005510C0" w:rsidP="00440D4E">
      <w:pPr>
        <w:rPr>
          <w:lang w:eastAsia="en-US"/>
        </w:rPr>
      </w:pPr>
    </w:p>
    <w:p w14:paraId="012A04CC" w14:textId="77777777" w:rsidR="005510C0" w:rsidRDefault="005510C0" w:rsidP="00440D4E">
      <w:pPr>
        <w:rPr>
          <w:lang w:eastAsia="en-US"/>
        </w:rPr>
      </w:pPr>
    </w:p>
    <w:p w14:paraId="50414A38" w14:textId="77777777" w:rsidR="005510C0" w:rsidRDefault="005510C0" w:rsidP="00440D4E">
      <w:pPr>
        <w:rPr>
          <w:lang w:eastAsia="en-US"/>
        </w:rPr>
      </w:pPr>
    </w:p>
    <w:p w14:paraId="04C7E98E" w14:textId="77777777" w:rsidR="005510C0" w:rsidRDefault="005510C0" w:rsidP="00440D4E">
      <w:pPr>
        <w:rPr>
          <w:lang w:eastAsia="en-US"/>
        </w:rPr>
      </w:pPr>
    </w:p>
    <w:p w14:paraId="2E7C7051" w14:textId="77777777" w:rsidR="005510C0" w:rsidRDefault="005510C0" w:rsidP="00440D4E">
      <w:pPr>
        <w:rPr>
          <w:lang w:eastAsia="en-US"/>
        </w:rPr>
      </w:pPr>
    </w:p>
    <w:p w14:paraId="14E3B4FC" w14:textId="77777777" w:rsidR="005510C0" w:rsidRDefault="005510C0" w:rsidP="00440D4E">
      <w:pPr>
        <w:rPr>
          <w:lang w:eastAsia="en-US"/>
        </w:rPr>
      </w:pPr>
    </w:p>
    <w:p w14:paraId="4A34B5C8" w14:textId="77777777" w:rsidR="005510C0" w:rsidRDefault="005510C0" w:rsidP="00440D4E">
      <w:pPr>
        <w:rPr>
          <w:lang w:eastAsia="en-US"/>
        </w:rPr>
      </w:pPr>
    </w:p>
    <w:p w14:paraId="6E0E9ABF" w14:textId="77777777" w:rsidR="00095C15" w:rsidRDefault="00095C15" w:rsidP="00440D4E">
      <w:pPr>
        <w:rPr>
          <w:lang w:eastAsia="en-US"/>
        </w:rPr>
      </w:pPr>
    </w:p>
    <w:p w14:paraId="3B14017C" w14:textId="77777777" w:rsidR="00095C15" w:rsidRDefault="00095C15" w:rsidP="00440D4E">
      <w:pPr>
        <w:rPr>
          <w:lang w:eastAsia="en-US"/>
        </w:rPr>
      </w:pPr>
    </w:p>
    <w:p w14:paraId="082E6052" w14:textId="77777777" w:rsidR="00095C15" w:rsidRDefault="00095C15" w:rsidP="00440D4E">
      <w:pPr>
        <w:rPr>
          <w:lang w:eastAsia="en-US"/>
        </w:rPr>
      </w:pPr>
    </w:p>
    <w:p w14:paraId="703EFFAD" w14:textId="77777777" w:rsidR="00095C15" w:rsidRDefault="00095C15" w:rsidP="00440D4E">
      <w:pPr>
        <w:rPr>
          <w:lang w:eastAsia="en-US"/>
        </w:rPr>
      </w:pPr>
    </w:p>
    <w:p w14:paraId="23455E0B" w14:textId="77777777" w:rsidR="00095C15" w:rsidRDefault="00095C15" w:rsidP="00440D4E">
      <w:pPr>
        <w:rPr>
          <w:lang w:eastAsia="en-US"/>
        </w:rPr>
      </w:pPr>
    </w:p>
    <w:p w14:paraId="1B176EBE" w14:textId="77777777" w:rsidR="00095C15" w:rsidRDefault="00095C15" w:rsidP="00440D4E">
      <w:pPr>
        <w:rPr>
          <w:lang w:eastAsia="en-US"/>
        </w:rPr>
      </w:pPr>
    </w:p>
    <w:p w14:paraId="3BB95D55" w14:textId="77777777" w:rsidR="00095C15" w:rsidRDefault="00095C15" w:rsidP="00440D4E">
      <w:pPr>
        <w:rPr>
          <w:lang w:eastAsia="en-US"/>
        </w:rPr>
      </w:pPr>
    </w:p>
    <w:p w14:paraId="17EEA2B0" w14:textId="77777777" w:rsidR="00F37C5B" w:rsidRDefault="00F37C5B" w:rsidP="00F37C5B">
      <w:pPr>
        <w:pStyle w:val="Heading1"/>
        <w:rPr>
          <w:lang w:val="en-BW"/>
        </w:rPr>
      </w:pPr>
      <w:r>
        <w:lastRenderedPageBreak/>
        <w:t>Complete Quality-Guided Focal Loss Multi-Architecture Experimental Plan</w:t>
      </w:r>
    </w:p>
    <w:p w14:paraId="38E3EB51" w14:textId="77777777" w:rsidR="00F37C5B" w:rsidRDefault="00F37C5B" w:rsidP="00F37C5B">
      <w:pPr>
        <w:pStyle w:val="Heading2"/>
      </w:pPr>
      <w:r>
        <w:t>1. Research Objectives</w:t>
      </w:r>
    </w:p>
    <w:p w14:paraId="1AC750CE" w14:textId="77777777" w:rsidR="00F37C5B" w:rsidRDefault="00F37C5B" w:rsidP="00F37C5B">
      <w:pPr>
        <w:pStyle w:val="Heading3"/>
      </w:pPr>
      <w:r>
        <w:t>Primary Research Questions</w:t>
      </w:r>
    </w:p>
    <w:p w14:paraId="6B73A229" w14:textId="77777777" w:rsidR="00F37C5B" w:rsidRDefault="00F37C5B" w:rsidP="00F37C5B">
      <w:pPr>
        <w:numPr>
          <w:ilvl w:val="0"/>
          <w:numId w:val="121"/>
        </w:numPr>
        <w:spacing w:before="100" w:beforeAutospacing="1" w:after="100" w:afterAutospacing="1"/>
      </w:pPr>
      <w:r>
        <w:rPr>
          <w:rStyle w:val="Strong"/>
          <w:rFonts w:eastAsiaTheme="majorEastAsia"/>
        </w:rPr>
        <w:t>Architecture Generalization</w:t>
      </w:r>
      <w:r>
        <w:t>: Does Quality-Guided Focal Loss (QGFL) improve minority class detection across modern object detection architectures beyond RetinaNet?</w:t>
      </w:r>
    </w:p>
    <w:p w14:paraId="4E20E8FE" w14:textId="77777777" w:rsidR="00F37C5B" w:rsidRDefault="00F37C5B" w:rsidP="00F37C5B">
      <w:pPr>
        <w:numPr>
          <w:ilvl w:val="0"/>
          <w:numId w:val="121"/>
        </w:numPr>
        <w:spacing w:before="100" w:beforeAutospacing="1" w:after="100" w:afterAutospacing="1"/>
      </w:pPr>
      <w:r>
        <w:rPr>
          <w:rStyle w:val="Strong"/>
          <w:rFonts w:eastAsiaTheme="majorEastAsia"/>
        </w:rPr>
        <w:t>Multi-Class Extension</w:t>
      </w:r>
      <w:r>
        <w:t>: Can QGFL be effectively adapted for hierarchical medical classification tasks (species identification and staging)?</w:t>
      </w:r>
    </w:p>
    <w:p w14:paraId="5F9739E7" w14:textId="77777777" w:rsidR="00F37C5B" w:rsidRDefault="00F37C5B" w:rsidP="00F37C5B">
      <w:pPr>
        <w:numPr>
          <w:ilvl w:val="0"/>
          <w:numId w:val="121"/>
        </w:numPr>
        <w:spacing w:before="100" w:beforeAutospacing="1" w:after="100" w:afterAutospacing="1"/>
      </w:pPr>
      <w:r>
        <w:rPr>
          <w:rStyle w:val="Strong"/>
          <w:rFonts w:eastAsiaTheme="majorEastAsia"/>
        </w:rPr>
        <w:t>Foundation Model Enhancement</w:t>
      </w:r>
      <w:r>
        <w:t>: Do modern foundation models (</w:t>
      </w:r>
      <w:proofErr w:type="spellStart"/>
      <w:r>
        <w:t>RedDino</w:t>
      </w:r>
      <w:proofErr w:type="spellEnd"/>
      <w:r>
        <w:t>) create synergistic improvements when combined with QGFL?</w:t>
      </w:r>
    </w:p>
    <w:p w14:paraId="479546C2" w14:textId="77777777" w:rsidR="00F37C5B" w:rsidRDefault="00F37C5B" w:rsidP="00F37C5B">
      <w:pPr>
        <w:pStyle w:val="Heading3"/>
      </w:pPr>
      <w:r>
        <w:t>Research Contributions</w:t>
      </w:r>
    </w:p>
    <w:p w14:paraId="44C85346" w14:textId="77777777" w:rsidR="00F37C5B" w:rsidRDefault="00F37C5B" w:rsidP="00F37C5B">
      <w:pPr>
        <w:numPr>
          <w:ilvl w:val="0"/>
          <w:numId w:val="122"/>
        </w:numPr>
        <w:spacing w:before="100" w:beforeAutospacing="1" w:after="100" w:afterAutospacing="1"/>
      </w:pPr>
      <w:r>
        <w:t>First systematic evaluation of QGFL across YOLO variants and transformer architectures</w:t>
      </w:r>
    </w:p>
    <w:p w14:paraId="542F7341" w14:textId="77777777" w:rsidR="00F37C5B" w:rsidRDefault="00F37C5B" w:rsidP="00F37C5B">
      <w:pPr>
        <w:numPr>
          <w:ilvl w:val="0"/>
          <w:numId w:val="122"/>
        </w:numPr>
        <w:spacing w:before="100" w:beforeAutospacing="1" w:after="100" w:afterAutospacing="1"/>
      </w:pPr>
      <w:r>
        <w:t>Novel multi-class QGFL adaptation for hierarchical medical imaging tasks</w:t>
      </w:r>
    </w:p>
    <w:p w14:paraId="3B6561C0" w14:textId="77777777" w:rsidR="00F37C5B" w:rsidRDefault="00F37C5B" w:rsidP="00F37C5B">
      <w:pPr>
        <w:numPr>
          <w:ilvl w:val="0"/>
          <w:numId w:val="122"/>
        </w:numPr>
        <w:spacing w:before="100" w:beforeAutospacing="1" w:after="100" w:afterAutospacing="1"/>
      </w:pPr>
      <w:r>
        <w:t>Foundation model integration with quality-guided loss frameworks</w:t>
      </w:r>
    </w:p>
    <w:p w14:paraId="3B63D41F" w14:textId="77777777" w:rsidR="00F37C5B" w:rsidRDefault="00F37C5B" w:rsidP="00F37C5B">
      <w:pPr>
        <w:numPr>
          <w:ilvl w:val="0"/>
          <w:numId w:val="122"/>
        </w:numPr>
        <w:spacing w:before="100" w:beforeAutospacing="1" w:after="100" w:afterAutospacing="1"/>
      </w:pPr>
      <w:r>
        <w:t>Comprehensive evaluation using prevalence-stratified analysis for clinical relevance</w:t>
      </w:r>
    </w:p>
    <w:p w14:paraId="7FCD8D23" w14:textId="77777777" w:rsidR="00F37C5B" w:rsidRDefault="00F37C5B" w:rsidP="00F37C5B">
      <w:pPr>
        <w:pStyle w:val="Heading2"/>
      </w:pPr>
      <w:r>
        <w:t>2. Dataset Infrastructure</w:t>
      </w:r>
    </w:p>
    <w:p w14:paraId="0BAC7CCA" w14:textId="77777777" w:rsidR="00F37C5B" w:rsidRDefault="00F37C5B" w:rsidP="00F37C5B">
      <w:pPr>
        <w:pStyle w:val="Heading3"/>
      </w:pPr>
      <w:r>
        <w:t>Dataset Characteristics</w:t>
      </w:r>
    </w:p>
    <w:tbl>
      <w:tblPr>
        <w:tblStyle w:val="TableGrid"/>
        <w:tblW w:w="0" w:type="auto"/>
        <w:tblLook w:val="04A0" w:firstRow="1" w:lastRow="0" w:firstColumn="1" w:lastColumn="0" w:noHBand="0" w:noVBand="1"/>
      </w:tblPr>
      <w:tblGrid>
        <w:gridCol w:w="990"/>
        <w:gridCol w:w="950"/>
        <w:gridCol w:w="1470"/>
        <w:gridCol w:w="1523"/>
        <w:gridCol w:w="2576"/>
        <w:gridCol w:w="2516"/>
      </w:tblGrid>
      <w:tr w:rsidR="00F37C5B" w14:paraId="2F9270B0" w14:textId="77777777" w:rsidTr="006F6662">
        <w:tc>
          <w:tcPr>
            <w:tcW w:w="0" w:type="auto"/>
            <w:hideMark/>
          </w:tcPr>
          <w:p w14:paraId="733C1BA2" w14:textId="77777777" w:rsidR="00F37C5B" w:rsidRDefault="00F37C5B">
            <w:pPr>
              <w:jc w:val="center"/>
              <w:rPr>
                <w:b/>
                <w:bCs/>
              </w:rPr>
            </w:pPr>
            <w:r>
              <w:rPr>
                <w:b/>
                <w:bCs/>
              </w:rPr>
              <w:t>Dataset</w:t>
            </w:r>
          </w:p>
        </w:tc>
        <w:tc>
          <w:tcPr>
            <w:tcW w:w="0" w:type="auto"/>
            <w:hideMark/>
          </w:tcPr>
          <w:p w14:paraId="63FD1647" w14:textId="77777777" w:rsidR="00F37C5B" w:rsidRDefault="00F37C5B">
            <w:pPr>
              <w:jc w:val="center"/>
              <w:rPr>
                <w:b/>
                <w:bCs/>
              </w:rPr>
            </w:pPr>
            <w:r>
              <w:rPr>
                <w:b/>
                <w:bCs/>
              </w:rPr>
              <w:t>Images</w:t>
            </w:r>
          </w:p>
        </w:tc>
        <w:tc>
          <w:tcPr>
            <w:tcW w:w="0" w:type="auto"/>
            <w:hideMark/>
          </w:tcPr>
          <w:p w14:paraId="7F4C885E" w14:textId="77777777" w:rsidR="00F37C5B" w:rsidRDefault="00F37C5B">
            <w:pPr>
              <w:jc w:val="center"/>
              <w:rPr>
                <w:b/>
                <w:bCs/>
              </w:rPr>
            </w:pPr>
            <w:r>
              <w:rPr>
                <w:b/>
                <w:bCs/>
              </w:rPr>
              <w:t>Annotations</w:t>
            </w:r>
          </w:p>
        </w:tc>
        <w:tc>
          <w:tcPr>
            <w:tcW w:w="0" w:type="auto"/>
            <w:hideMark/>
          </w:tcPr>
          <w:p w14:paraId="3618718A" w14:textId="77777777" w:rsidR="00F37C5B" w:rsidRDefault="00F37C5B">
            <w:pPr>
              <w:jc w:val="center"/>
              <w:rPr>
                <w:b/>
                <w:bCs/>
              </w:rPr>
            </w:pPr>
            <w:r>
              <w:rPr>
                <w:b/>
                <w:bCs/>
              </w:rPr>
              <w:t>Species</w:t>
            </w:r>
          </w:p>
        </w:tc>
        <w:tc>
          <w:tcPr>
            <w:tcW w:w="0" w:type="auto"/>
            <w:hideMark/>
          </w:tcPr>
          <w:p w14:paraId="62C88A7B" w14:textId="77777777" w:rsidR="00F37C5B" w:rsidRDefault="00F37C5B">
            <w:pPr>
              <w:jc w:val="center"/>
              <w:rPr>
                <w:b/>
                <w:bCs/>
              </w:rPr>
            </w:pPr>
            <w:r>
              <w:rPr>
                <w:b/>
                <w:bCs/>
              </w:rPr>
              <w:t>Tasks Available</w:t>
            </w:r>
          </w:p>
        </w:tc>
        <w:tc>
          <w:tcPr>
            <w:tcW w:w="0" w:type="auto"/>
            <w:hideMark/>
          </w:tcPr>
          <w:p w14:paraId="4275783C" w14:textId="77777777" w:rsidR="00F37C5B" w:rsidRDefault="00F37C5B">
            <w:pPr>
              <w:jc w:val="center"/>
              <w:rPr>
                <w:b/>
                <w:bCs/>
              </w:rPr>
            </w:pPr>
            <w:r>
              <w:rPr>
                <w:b/>
                <w:bCs/>
              </w:rPr>
              <w:t>Clinical Context</w:t>
            </w:r>
          </w:p>
        </w:tc>
      </w:tr>
      <w:tr w:rsidR="00F37C5B" w14:paraId="7A79E3E9" w14:textId="77777777" w:rsidTr="006F6662">
        <w:tc>
          <w:tcPr>
            <w:tcW w:w="0" w:type="auto"/>
            <w:hideMark/>
          </w:tcPr>
          <w:p w14:paraId="1FF9D014" w14:textId="77777777" w:rsidR="00F37C5B" w:rsidRDefault="00F37C5B">
            <w:r>
              <w:rPr>
                <w:rStyle w:val="Strong"/>
                <w:rFonts w:eastAsiaTheme="majorEastAsia"/>
              </w:rPr>
              <w:t>D1</w:t>
            </w:r>
          </w:p>
        </w:tc>
        <w:tc>
          <w:tcPr>
            <w:tcW w:w="0" w:type="auto"/>
            <w:hideMark/>
          </w:tcPr>
          <w:p w14:paraId="4DB05553" w14:textId="77777777" w:rsidR="00F37C5B" w:rsidRDefault="00F37C5B">
            <w:r>
              <w:t>398</w:t>
            </w:r>
          </w:p>
        </w:tc>
        <w:tc>
          <w:tcPr>
            <w:tcW w:w="0" w:type="auto"/>
            <w:hideMark/>
          </w:tcPr>
          <w:p w14:paraId="00C624A0" w14:textId="77777777" w:rsidR="00F37C5B" w:rsidRDefault="00F37C5B">
            <w:r>
              <w:t>107,178</w:t>
            </w:r>
          </w:p>
        </w:tc>
        <w:tc>
          <w:tcPr>
            <w:tcW w:w="0" w:type="auto"/>
            <w:hideMark/>
          </w:tcPr>
          <w:p w14:paraId="4C77CEF0" w14:textId="77777777" w:rsidR="00F37C5B" w:rsidRDefault="00F37C5B">
            <w:r>
              <w:t>P. falciparum</w:t>
            </w:r>
          </w:p>
        </w:tc>
        <w:tc>
          <w:tcPr>
            <w:tcW w:w="0" w:type="auto"/>
            <w:hideMark/>
          </w:tcPr>
          <w:p w14:paraId="2B4AAB9A" w14:textId="77777777" w:rsidR="00F37C5B" w:rsidRDefault="00F37C5B">
            <w:r>
              <w:t>Binary, Species, Staging</w:t>
            </w:r>
          </w:p>
        </w:tc>
        <w:tc>
          <w:tcPr>
            <w:tcW w:w="0" w:type="auto"/>
            <w:hideMark/>
          </w:tcPr>
          <w:p w14:paraId="6AA5ECCA" w14:textId="77777777" w:rsidR="00F37C5B" w:rsidRDefault="00F37C5B">
            <w:r>
              <w:t>Laboratory cultures</w:t>
            </w:r>
          </w:p>
        </w:tc>
      </w:tr>
      <w:tr w:rsidR="00F37C5B" w14:paraId="413026AA" w14:textId="77777777" w:rsidTr="006F6662">
        <w:tc>
          <w:tcPr>
            <w:tcW w:w="0" w:type="auto"/>
            <w:hideMark/>
          </w:tcPr>
          <w:p w14:paraId="31295C61" w14:textId="77777777" w:rsidR="00F37C5B" w:rsidRDefault="00F37C5B">
            <w:r>
              <w:rPr>
                <w:rStyle w:val="Strong"/>
                <w:rFonts w:eastAsiaTheme="majorEastAsia"/>
              </w:rPr>
              <w:t>D2</w:t>
            </w:r>
          </w:p>
        </w:tc>
        <w:tc>
          <w:tcPr>
            <w:tcW w:w="0" w:type="auto"/>
            <w:hideMark/>
          </w:tcPr>
          <w:p w14:paraId="1AC9BCF2" w14:textId="77777777" w:rsidR="00F37C5B" w:rsidRDefault="00F37C5B">
            <w:r>
              <w:t>1,328</w:t>
            </w:r>
          </w:p>
        </w:tc>
        <w:tc>
          <w:tcPr>
            <w:tcW w:w="0" w:type="auto"/>
            <w:hideMark/>
          </w:tcPr>
          <w:p w14:paraId="4862633C" w14:textId="77777777" w:rsidR="00F37C5B" w:rsidRDefault="00F37C5B">
            <w:r>
              <w:t>85,486</w:t>
            </w:r>
          </w:p>
        </w:tc>
        <w:tc>
          <w:tcPr>
            <w:tcW w:w="0" w:type="auto"/>
            <w:hideMark/>
          </w:tcPr>
          <w:p w14:paraId="0185CE0A" w14:textId="77777777" w:rsidR="00F37C5B" w:rsidRDefault="00F37C5B">
            <w:r>
              <w:t>P. vivax</w:t>
            </w:r>
          </w:p>
        </w:tc>
        <w:tc>
          <w:tcPr>
            <w:tcW w:w="0" w:type="auto"/>
            <w:hideMark/>
          </w:tcPr>
          <w:p w14:paraId="053E15ED" w14:textId="77777777" w:rsidR="00F37C5B" w:rsidRDefault="00F37C5B">
            <w:r>
              <w:t>Binary, Species, Staging</w:t>
            </w:r>
          </w:p>
        </w:tc>
        <w:tc>
          <w:tcPr>
            <w:tcW w:w="0" w:type="auto"/>
            <w:hideMark/>
          </w:tcPr>
          <w:p w14:paraId="39DBD2BB" w14:textId="77777777" w:rsidR="00F37C5B" w:rsidRDefault="00F37C5B">
            <w:r>
              <w:t>Ex vivo patient samples</w:t>
            </w:r>
          </w:p>
        </w:tc>
      </w:tr>
      <w:tr w:rsidR="00F37C5B" w14:paraId="7B478C6A" w14:textId="77777777" w:rsidTr="006F6662">
        <w:tc>
          <w:tcPr>
            <w:tcW w:w="0" w:type="auto"/>
            <w:hideMark/>
          </w:tcPr>
          <w:p w14:paraId="6F481801" w14:textId="77777777" w:rsidR="00F37C5B" w:rsidRDefault="00F37C5B">
            <w:r>
              <w:rPr>
                <w:rStyle w:val="Strong"/>
                <w:rFonts w:eastAsiaTheme="majorEastAsia"/>
              </w:rPr>
              <w:t>D3</w:t>
            </w:r>
          </w:p>
        </w:tc>
        <w:tc>
          <w:tcPr>
            <w:tcW w:w="0" w:type="auto"/>
            <w:hideMark/>
          </w:tcPr>
          <w:p w14:paraId="3BCDCCCF" w14:textId="77777777" w:rsidR="00F37C5B" w:rsidRDefault="00F37C5B">
            <w:r>
              <w:t>28,905</w:t>
            </w:r>
          </w:p>
        </w:tc>
        <w:tc>
          <w:tcPr>
            <w:tcW w:w="0" w:type="auto"/>
            <w:hideMark/>
          </w:tcPr>
          <w:p w14:paraId="6136F0FF" w14:textId="77777777" w:rsidR="00F37C5B" w:rsidRDefault="00F37C5B">
            <w:r>
              <w:t>2,290,921</w:t>
            </w:r>
          </w:p>
        </w:tc>
        <w:tc>
          <w:tcPr>
            <w:tcW w:w="0" w:type="auto"/>
            <w:hideMark/>
          </w:tcPr>
          <w:p w14:paraId="13C851A3" w14:textId="77777777" w:rsidR="00F37C5B" w:rsidRDefault="00F37C5B">
            <w:r>
              <w:t>Multi-species</w:t>
            </w:r>
          </w:p>
        </w:tc>
        <w:tc>
          <w:tcPr>
            <w:tcW w:w="0" w:type="auto"/>
            <w:hideMark/>
          </w:tcPr>
          <w:p w14:paraId="06F09C61" w14:textId="77777777" w:rsidR="00F37C5B" w:rsidRDefault="00F37C5B">
            <w:r>
              <w:t>Binary, Species</w:t>
            </w:r>
          </w:p>
        </w:tc>
        <w:tc>
          <w:tcPr>
            <w:tcW w:w="0" w:type="auto"/>
            <w:hideMark/>
          </w:tcPr>
          <w:p w14:paraId="57ABF7A0" w14:textId="77777777" w:rsidR="00F37C5B" w:rsidRDefault="00F37C5B">
            <w:r>
              <w:t>Multi-center clinical</w:t>
            </w:r>
          </w:p>
        </w:tc>
      </w:tr>
    </w:tbl>
    <w:p w14:paraId="02E2AFCE" w14:textId="77777777" w:rsidR="00F37C5B" w:rsidRDefault="00F37C5B" w:rsidP="00F37C5B">
      <w:pPr>
        <w:pStyle w:val="Heading3"/>
      </w:pPr>
      <w:r>
        <w:t>Task Definitions</w:t>
      </w:r>
    </w:p>
    <w:tbl>
      <w:tblPr>
        <w:tblStyle w:val="TableGrid"/>
        <w:tblW w:w="0" w:type="auto"/>
        <w:tblLook w:val="04A0" w:firstRow="1" w:lastRow="0" w:firstColumn="1" w:lastColumn="0" w:noHBand="0" w:noVBand="1"/>
      </w:tblPr>
      <w:tblGrid>
        <w:gridCol w:w="990"/>
        <w:gridCol w:w="1336"/>
        <w:gridCol w:w="5435"/>
        <w:gridCol w:w="3362"/>
        <w:gridCol w:w="2776"/>
      </w:tblGrid>
      <w:tr w:rsidR="00F37C5B" w14:paraId="12DC5789" w14:textId="77777777" w:rsidTr="006F6662">
        <w:tc>
          <w:tcPr>
            <w:tcW w:w="0" w:type="auto"/>
            <w:hideMark/>
          </w:tcPr>
          <w:p w14:paraId="4D7F1786" w14:textId="77777777" w:rsidR="00F37C5B" w:rsidRDefault="00F37C5B">
            <w:pPr>
              <w:jc w:val="center"/>
              <w:rPr>
                <w:b/>
                <w:bCs/>
              </w:rPr>
            </w:pPr>
            <w:r>
              <w:rPr>
                <w:b/>
                <w:bCs/>
              </w:rPr>
              <w:t>Task</w:t>
            </w:r>
          </w:p>
        </w:tc>
        <w:tc>
          <w:tcPr>
            <w:tcW w:w="0" w:type="auto"/>
            <w:hideMark/>
          </w:tcPr>
          <w:p w14:paraId="1FB65789" w14:textId="77777777" w:rsidR="00F37C5B" w:rsidRDefault="00F37C5B">
            <w:pPr>
              <w:jc w:val="center"/>
              <w:rPr>
                <w:b/>
                <w:bCs/>
              </w:rPr>
            </w:pPr>
            <w:r>
              <w:rPr>
                <w:b/>
                <w:bCs/>
              </w:rPr>
              <w:t>Dataset</w:t>
            </w:r>
          </w:p>
        </w:tc>
        <w:tc>
          <w:tcPr>
            <w:tcW w:w="0" w:type="auto"/>
            <w:hideMark/>
          </w:tcPr>
          <w:p w14:paraId="3148E3CF" w14:textId="77777777" w:rsidR="00F37C5B" w:rsidRDefault="00F37C5B">
            <w:pPr>
              <w:jc w:val="center"/>
              <w:rPr>
                <w:b/>
                <w:bCs/>
              </w:rPr>
            </w:pPr>
            <w:r>
              <w:rPr>
                <w:b/>
                <w:bCs/>
              </w:rPr>
              <w:t>Classes</w:t>
            </w:r>
          </w:p>
        </w:tc>
        <w:tc>
          <w:tcPr>
            <w:tcW w:w="0" w:type="auto"/>
            <w:hideMark/>
          </w:tcPr>
          <w:p w14:paraId="54584926" w14:textId="77777777" w:rsidR="00F37C5B" w:rsidRDefault="00F37C5B">
            <w:pPr>
              <w:jc w:val="center"/>
              <w:rPr>
                <w:b/>
                <w:bCs/>
              </w:rPr>
            </w:pPr>
            <w:r>
              <w:rPr>
                <w:b/>
                <w:bCs/>
              </w:rPr>
              <w:t>Class Distribution</w:t>
            </w:r>
          </w:p>
        </w:tc>
        <w:tc>
          <w:tcPr>
            <w:tcW w:w="0" w:type="auto"/>
            <w:hideMark/>
          </w:tcPr>
          <w:p w14:paraId="59FB258C" w14:textId="77777777" w:rsidR="00F37C5B" w:rsidRDefault="00F37C5B">
            <w:pPr>
              <w:jc w:val="center"/>
              <w:rPr>
                <w:b/>
                <w:bCs/>
              </w:rPr>
            </w:pPr>
            <w:r>
              <w:rPr>
                <w:b/>
                <w:bCs/>
              </w:rPr>
              <w:t>Research Value</w:t>
            </w:r>
          </w:p>
        </w:tc>
      </w:tr>
      <w:tr w:rsidR="00F37C5B" w14:paraId="4340EB7D" w14:textId="77777777" w:rsidTr="006F6662">
        <w:tc>
          <w:tcPr>
            <w:tcW w:w="0" w:type="auto"/>
            <w:hideMark/>
          </w:tcPr>
          <w:p w14:paraId="2A16D6EC" w14:textId="77777777" w:rsidR="00F37C5B" w:rsidRDefault="00F37C5B">
            <w:r>
              <w:rPr>
                <w:rStyle w:val="Strong"/>
                <w:rFonts w:eastAsiaTheme="majorEastAsia"/>
              </w:rPr>
              <w:t>Binary</w:t>
            </w:r>
          </w:p>
        </w:tc>
        <w:tc>
          <w:tcPr>
            <w:tcW w:w="0" w:type="auto"/>
            <w:hideMark/>
          </w:tcPr>
          <w:p w14:paraId="493FDF65" w14:textId="77777777" w:rsidR="00F37C5B" w:rsidRDefault="00F37C5B">
            <w:r>
              <w:t>D1, D2, D3</w:t>
            </w:r>
          </w:p>
        </w:tc>
        <w:tc>
          <w:tcPr>
            <w:tcW w:w="0" w:type="auto"/>
            <w:hideMark/>
          </w:tcPr>
          <w:p w14:paraId="326A005B" w14:textId="77777777" w:rsidR="00F37C5B" w:rsidRDefault="00F37C5B">
            <w:r>
              <w:t>2 (uninfected, infected)</w:t>
            </w:r>
          </w:p>
        </w:tc>
        <w:tc>
          <w:tcPr>
            <w:tcW w:w="0" w:type="auto"/>
            <w:hideMark/>
          </w:tcPr>
          <w:p w14:paraId="279C74A8" w14:textId="77777777" w:rsidR="00F37C5B" w:rsidRDefault="00F37C5B">
            <w:r>
              <w:t>97.4% uninfected, 2.6% infected</w:t>
            </w:r>
          </w:p>
        </w:tc>
        <w:tc>
          <w:tcPr>
            <w:tcW w:w="0" w:type="auto"/>
            <w:hideMark/>
          </w:tcPr>
          <w:p w14:paraId="38342374" w14:textId="77777777" w:rsidR="00F37C5B" w:rsidRDefault="00F37C5B">
            <w:r>
              <w:t>Core malaria screening</w:t>
            </w:r>
          </w:p>
        </w:tc>
      </w:tr>
      <w:tr w:rsidR="00F37C5B" w14:paraId="2EE2A350" w14:textId="77777777" w:rsidTr="006F6662">
        <w:tc>
          <w:tcPr>
            <w:tcW w:w="0" w:type="auto"/>
            <w:hideMark/>
          </w:tcPr>
          <w:p w14:paraId="2C96E5CA" w14:textId="77777777" w:rsidR="00F37C5B" w:rsidRDefault="00F37C5B">
            <w:r>
              <w:rPr>
                <w:rStyle w:val="Strong"/>
                <w:rFonts w:eastAsiaTheme="majorEastAsia"/>
              </w:rPr>
              <w:lastRenderedPageBreak/>
              <w:t>Species</w:t>
            </w:r>
          </w:p>
        </w:tc>
        <w:tc>
          <w:tcPr>
            <w:tcW w:w="0" w:type="auto"/>
            <w:hideMark/>
          </w:tcPr>
          <w:p w14:paraId="33FA45E2" w14:textId="77777777" w:rsidR="00F37C5B" w:rsidRDefault="00F37C5B">
            <w:r>
              <w:t>D3</w:t>
            </w:r>
          </w:p>
        </w:tc>
        <w:tc>
          <w:tcPr>
            <w:tcW w:w="0" w:type="auto"/>
            <w:hideMark/>
          </w:tcPr>
          <w:p w14:paraId="2357BE3A" w14:textId="77777777" w:rsidR="00F37C5B" w:rsidRDefault="00F37C5B">
            <w:r>
              <w:t>5 (uninfected, 4 Plasmodium species)</w:t>
            </w:r>
          </w:p>
        </w:tc>
        <w:tc>
          <w:tcPr>
            <w:tcW w:w="0" w:type="auto"/>
            <w:hideMark/>
          </w:tcPr>
          <w:p w14:paraId="782989B7" w14:textId="77777777" w:rsidR="00F37C5B" w:rsidRDefault="00F37C5B">
            <w:r>
              <w:t>97.4% uninfected, 2.6% infected</w:t>
            </w:r>
          </w:p>
        </w:tc>
        <w:tc>
          <w:tcPr>
            <w:tcW w:w="0" w:type="auto"/>
            <w:hideMark/>
          </w:tcPr>
          <w:p w14:paraId="6C9518BB" w14:textId="77777777" w:rsidR="00F37C5B" w:rsidRDefault="00F37C5B">
            <w:r>
              <w:t>Differential diagnosis</w:t>
            </w:r>
          </w:p>
        </w:tc>
      </w:tr>
      <w:tr w:rsidR="00F37C5B" w14:paraId="50049559" w14:textId="77777777" w:rsidTr="006F6662">
        <w:tc>
          <w:tcPr>
            <w:tcW w:w="0" w:type="auto"/>
            <w:hideMark/>
          </w:tcPr>
          <w:p w14:paraId="47A004C3" w14:textId="77777777" w:rsidR="00F37C5B" w:rsidRDefault="00F37C5B">
            <w:r>
              <w:rPr>
                <w:rStyle w:val="Strong"/>
                <w:rFonts w:eastAsiaTheme="majorEastAsia"/>
              </w:rPr>
              <w:t>Staging</w:t>
            </w:r>
          </w:p>
        </w:tc>
        <w:tc>
          <w:tcPr>
            <w:tcW w:w="0" w:type="auto"/>
            <w:hideMark/>
          </w:tcPr>
          <w:p w14:paraId="60E3785E" w14:textId="77777777" w:rsidR="00F37C5B" w:rsidRDefault="00F37C5B">
            <w:r>
              <w:t>D1</w:t>
            </w:r>
          </w:p>
        </w:tc>
        <w:tc>
          <w:tcPr>
            <w:tcW w:w="0" w:type="auto"/>
            <w:hideMark/>
          </w:tcPr>
          <w:p w14:paraId="118D8B96" w14:textId="77777777" w:rsidR="00F37C5B" w:rsidRDefault="00F37C5B">
            <w:r>
              <w:t>5 (uninfected, ring, trophozoite, schizont, gametocyte)</w:t>
            </w:r>
          </w:p>
        </w:tc>
        <w:tc>
          <w:tcPr>
            <w:tcW w:w="0" w:type="auto"/>
            <w:hideMark/>
          </w:tcPr>
          <w:p w14:paraId="7E30C05F" w14:textId="77777777" w:rsidR="00F37C5B" w:rsidRDefault="00F37C5B">
            <w:r>
              <w:t>~80 examples per stage</w:t>
            </w:r>
          </w:p>
        </w:tc>
        <w:tc>
          <w:tcPr>
            <w:tcW w:w="0" w:type="auto"/>
            <w:hideMark/>
          </w:tcPr>
          <w:p w14:paraId="2F50F646" w14:textId="77777777" w:rsidR="00F37C5B" w:rsidRDefault="00F37C5B">
            <w:r>
              <w:t>Life-cycle analysis</w:t>
            </w:r>
          </w:p>
        </w:tc>
      </w:tr>
      <w:tr w:rsidR="00F37C5B" w14:paraId="27E20A30" w14:textId="77777777" w:rsidTr="006F6662">
        <w:tc>
          <w:tcPr>
            <w:tcW w:w="0" w:type="auto"/>
            <w:hideMark/>
          </w:tcPr>
          <w:p w14:paraId="5AE260D4" w14:textId="77777777" w:rsidR="00F37C5B" w:rsidRDefault="00F37C5B">
            <w:r>
              <w:rPr>
                <w:rStyle w:val="Strong"/>
                <w:rFonts w:eastAsiaTheme="majorEastAsia"/>
              </w:rPr>
              <w:t>Staging</w:t>
            </w:r>
          </w:p>
        </w:tc>
        <w:tc>
          <w:tcPr>
            <w:tcW w:w="0" w:type="auto"/>
            <w:hideMark/>
          </w:tcPr>
          <w:p w14:paraId="39A99BA1" w14:textId="77777777" w:rsidR="00F37C5B" w:rsidRDefault="00F37C5B">
            <w:r>
              <w:t>D2</w:t>
            </w:r>
          </w:p>
        </w:tc>
        <w:tc>
          <w:tcPr>
            <w:tcW w:w="0" w:type="auto"/>
            <w:hideMark/>
          </w:tcPr>
          <w:p w14:paraId="3AC43792" w14:textId="77777777" w:rsidR="00F37C5B" w:rsidRDefault="00F37C5B">
            <w:r>
              <w:t>5 (uninfected, early, intermediate, late, sexual)</w:t>
            </w:r>
          </w:p>
        </w:tc>
        <w:tc>
          <w:tcPr>
            <w:tcW w:w="0" w:type="auto"/>
            <w:hideMark/>
          </w:tcPr>
          <w:p w14:paraId="1494ABD7" w14:textId="77777777" w:rsidR="00F37C5B" w:rsidRDefault="00F37C5B">
            <w:r>
              <w:t>~265 examples per stage</w:t>
            </w:r>
          </w:p>
        </w:tc>
        <w:tc>
          <w:tcPr>
            <w:tcW w:w="0" w:type="auto"/>
            <w:hideMark/>
          </w:tcPr>
          <w:p w14:paraId="26911BBE" w14:textId="77777777" w:rsidR="00F37C5B" w:rsidRDefault="00F37C5B">
            <w:r>
              <w:t>Alternative staging system</w:t>
            </w:r>
          </w:p>
        </w:tc>
      </w:tr>
    </w:tbl>
    <w:p w14:paraId="25AD95D3" w14:textId="77777777" w:rsidR="00F37C5B" w:rsidRDefault="00F37C5B" w:rsidP="00F37C5B">
      <w:pPr>
        <w:pStyle w:val="Heading3"/>
      </w:pPr>
      <w:r>
        <w:t>Data Locations</w:t>
      </w:r>
    </w:p>
    <w:p w14:paraId="0F5996F2" w14:textId="77777777" w:rsidR="00F37C5B" w:rsidRDefault="00F37C5B" w:rsidP="00F37C5B">
      <w:pPr>
        <w:pStyle w:val="HTMLPreformatted"/>
        <w:rPr>
          <w:rStyle w:val="HTMLCode"/>
          <w:rFonts w:eastAsiaTheme="majorEastAsia"/>
        </w:rPr>
      </w:pPr>
      <w:r>
        <w:rPr>
          <w:rStyle w:val="HTMLCode"/>
          <w:rFonts w:eastAsiaTheme="majorEastAsia"/>
        </w:rPr>
        <w:t>Base Path: /Users/thabangisaka/Downloads/thabang_phd/Experiments/Year 3 Experiments/malaria_experiments/</w:t>
      </w:r>
    </w:p>
    <w:p w14:paraId="7B008CD7" w14:textId="77777777" w:rsidR="00F37C5B" w:rsidRDefault="00F37C5B" w:rsidP="00F37C5B">
      <w:pPr>
        <w:pStyle w:val="HTMLPreformatted"/>
        <w:rPr>
          <w:rStyle w:val="HTMLCode"/>
          <w:rFonts w:eastAsiaTheme="majorEastAsia"/>
        </w:rPr>
      </w:pPr>
      <w:r>
        <w:rPr>
          <w:rStyle w:val="HTMLCode"/>
          <w:rFonts w:eastAsiaTheme="majorEastAsia"/>
        </w:rPr>
        <w:t>├── dataset_d1/</w:t>
      </w:r>
    </w:p>
    <w:p w14:paraId="5F280685" w14:textId="77777777" w:rsidR="00F37C5B" w:rsidRDefault="00F37C5B" w:rsidP="00F37C5B">
      <w:pPr>
        <w:pStyle w:val="HTMLPreformatted"/>
        <w:rPr>
          <w:rStyle w:val="HTMLCode"/>
          <w:rFonts w:eastAsiaTheme="majorEastAsia"/>
        </w:rPr>
      </w:pPr>
      <w:r>
        <w:rPr>
          <w:rStyle w:val="HTMLCode"/>
          <w:rFonts w:eastAsiaTheme="majorEastAsia"/>
        </w:rPr>
        <w:t>│   ├── images/ (398 centralized images)</w:t>
      </w:r>
    </w:p>
    <w:p w14:paraId="1D8F043F" w14:textId="77777777" w:rsidR="00F37C5B" w:rsidRDefault="00F37C5B" w:rsidP="00F37C5B">
      <w:pPr>
        <w:pStyle w:val="HTMLPreformatted"/>
        <w:rPr>
          <w:rStyle w:val="HTMLCode"/>
          <w:rFonts w:eastAsiaTheme="majorEastAsia"/>
        </w:rPr>
      </w:pPr>
      <w:r>
        <w:rPr>
          <w:rStyle w:val="HTMLCode"/>
          <w:rFonts w:eastAsiaTheme="majorEastAsia"/>
        </w:rPr>
        <w:t>│   ├── binary/ (train/val/test annotations)</w:t>
      </w:r>
    </w:p>
    <w:p w14:paraId="12A295E5" w14:textId="77777777" w:rsidR="00F37C5B" w:rsidRDefault="00F37C5B" w:rsidP="00F37C5B">
      <w:pPr>
        <w:pStyle w:val="HTMLPreformatted"/>
        <w:rPr>
          <w:rStyle w:val="HTMLCode"/>
          <w:rFonts w:eastAsiaTheme="majorEastAsia"/>
        </w:rPr>
      </w:pPr>
      <w:r>
        <w:rPr>
          <w:rStyle w:val="HTMLCode"/>
          <w:rFonts w:eastAsiaTheme="majorEastAsia"/>
        </w:rPr>
        <w:t>│   ├── species/ (train/val/test annotations)</w:t>
      </w:r>
    </w:p>
    <w:p w14:paraId="025D1DBB" w14:textId="77777777" w:rsidR="00F37C5B" w:rsidRDefault="00F37C5B" w:rsidP="00F37C5B">
      <w:pPr>
        <w:pStyle w:val="HTMLPreformatted"/>
        <w:rPr>
          <w:rStyle w:val="HTMLCode"/>
          <w:rFonts w:eastAsiaTheme="majorEastAsia"/>
        </w:rPr>
      </w:pPr>
      <w:r>
        <w:rPr>
          <w:rStyle w:val="HTMLCode"/>
          <w:rFonts w:eastAsiaTheme="majorEastAsia"/>
        </w:rPr>
        <w:t>│   └── staging/ (train/val/test annotations)</w:t>
      </w:r>
    </w:p>
    <w:p w14:paraId="494A3080" w14:textId="77777777" w:rsidR="00F37C5B" w:rsidRDefault="00F37C5B" w:rsidP="00F37C5B">
      <w:pPr>
        <w:pStyle w:val="HTMLPreformatted"/>
        <w:rPr>
          <w:rStyle w:val="HTMLCode"/>
          <w:rFonts w:eastAsiaTheme="majorEastAsia"/>
        </w:rPr>
      </w:pPr>
      <w:r>
        <w:rPr>
          <w:rStyle w:val="HTMLCode"/>
          <w:rFonts w:eastAsiaTheme="majorEastAsia"/>
        </w:rPr>
        <w:t>├── dataset_d2/</w:t>
      </w:r>
    </w:p>
    <w:p w14:paraId="3E3386BA" w14:textId="77777777" w:rsidR="00F37C5B" w:rsidRDefault="00F37C5B" w:rsidP="00F37C5B">
      <w:pPr>
        <w:pStyle w:val="HTMLPreformatted"/>
        <w:rPr>
          <w:rStyle w:val="HTMLCode"/>
          <w:rFonts w:eastAsiaTheme="majorEastAsia"/>
        </w:rPr>
      </w:pPr>
      <w:r>
        <w:rPr>
          <w:rStyle w:val="HTMLCode"/>
          <w:rFonts w:eastAsiaTheme="majorEastAsia"/>
        </w:rPr>
        <w:t>│   ├── images/ (1,328 centralized images)</w:t>
      </w:r>
    </w:p>
    <w:p w14:paraId="59C47173" w14:textId="77777777" w:rsidR="00F37C5B" w:rsidRDefault="00F37C5B" w:rsidP="00F37C5B">
      <w:pPr>
        <w:pStyle w:val="HTMLPreformatted"/>
        <w:rPr>
          <w:rStyle w:val="HTMLCode"/>
          <w:rFonts w:eastAsiaTheme="majorEastAsia"/>
        </w:rPr>
      </w:pPr>
      <w:r>
        <w:rPr>
          <w:rStyle w:val="HTMLCode"/>
          <w:rFonts w:eastAsiaTheme="majorEastAsia"/>
        </w:rPr>
        <w:t>│   ├── binary/ (train/val/test annotations)</w:t>
      </w:r>
    </w:p>
    <w:p w14:paraId="6041277C" w14:textId="77777777" w:rsidR="00F37C5B" w:rsidRDefault="00F37C5B" w:rsidP="00F37C5B">
      <w:pPr>
        <w:pStyle w:val="HTMLPreformatted"/>
        <w:rPr>
          <w:rStyle w:val="HTMLCode"/>
          <w:rFonts w:eastAsiaTheme="majorEastAsia"/>
        </w:rPr>
      </w:pPr>
      <w:r>
        <w:rPr>
          <w:rStyle w:val="HTMLCode"/>
          <w:rFonts w:eastAsiaTheme="majorEastAsia"/>
        </w:rPr>
        <w:t>│   ├── species/ (train/val/test annotations)</w:t>
      </w:r>
    </w:p>
    <w:p w14:paraId="3E94B0AA" w14:textId="77777777" w:rsidR="00F37C5B" w:rsidRDefault="00F37C5B" w:rsidP="00F37C5B">
      <w:pPr>
        <w:pStyle w:val="HTMLPreformatted"/>
        <w:rPr>
          <w:rStyle w:val="HTMLCode"/>
          <w:rFonts w:eastAsiaTheme="majorEastAsia"/>
        </w:rPr>
      </w:pPr>
      <w:r>
        <w:rPr>
          <w:rStyle w:val="HTMLCode"/>
          <w:rFonts w:eastAsiaTheme="majorEastAsia"/>
        </w:rPr>
        <w:t>│   └── staging/ (train/val/test annotations)</w:t>
      </w:r>
    </w:p>
    <w:p w14:paraId="694A43D2" w14:textId="77777777" w:rsidR="00F37C5B" w:rsidRDefault="00F37C5B" w:rsidP="00F37C5B">
      <w:pPr>
        <w:pStyle w:val="HTMLPreformatted"/>
        <w:rPr>
          <w:rStyle w:val="HTMLCode"/>
          <w:rFonts w:eastAsiaTheme="majorEastAsia"/>
        </w:rPr>
      </w:pPr>
      <w:r>
        <w:rPr>
          <w:rStyle w:val="HTMLCode"/>
          <w:rFonts w:eastAsiaTheme="majorEastAsia"/>
        </w:rPr>
        <w:t>└── dataset_d3/</w:t>
      </w:r>
    </w:p>
    <w:p w14:paraId="6118B5DD" w14:textId="77777777" w:rsidR="00F37C5B" w:rsidRDefault="00F37C5B" w:rsidP="00F37C5B">
      <w:pPr>
        <w:pStyle w:val="HTMLPreformatted"/>
        <w:rPr>
          <w:rStyle w:val="HTMLCode"/>
          <w:rFonts w:eastAsiaTheme="majorEastAsia"/>
        </w:rPr>
      </w:pPr>
      <w:r>
        <w:rPr>
          <w:rStyle w:val="HTMLCode"/>
          <w:rFonts w:eastAsiaTheme="majorEastAsia"/>
        </w:rPr>
        <w:t xml:space="preserve">    ├── images/ (28,905 centralized images)</w:t>
      </w:r>
    </w:p>
    <w:p w14:paraId="0C05D2AE" w14:textId="77777777" w:rsidR="00F37C5B" w:rsidRDefault="00F37C5B" w:rsidP="00F37C5B">
      <w:pPr>
        <w:pStyle w:val="HTMLPreformatted"/>
        <w:rPr>
          <w:rStyle w:val="HTMLCode"/>
          <w:rFonts w:eastAsiaTheme="majorEastAsia"/>
        </w:rPr>
      </w:pPr>
      <w:r>
        <w:rPr>
          <w:rStyle w:val="HTMLCode"/>
          <w:rFonts w:eastAsiaTheme="majorEastAsia"/>
        </w:rPr>
        <w:t xml:space="preserve">    ├── binary/ (train/val/test annotations)</w:t>
      </w:r>
    </w:p>
    <w:p w14:paraId="56700632" w14:textId="77777777" w:rsidR="00F37C5B" w:rsidRDefault="00F37C5B" w:rsidP="00F37C5B">
      <w:pPr>
        <w:pStyle w:val="HTMLPreformatted"/>
        <w:rPr>
          <w:rStyle w:val="HTMLCode"/>
          <w:rFonts w:eastAsiaTheme="majorEastAsia"/>
        </w:rPr>
      </w:pPr>
      <w:r>
        <w:rPr>
          <w:rStyle w:val="HTMLCode"/>
          <w:rFonts w:eastAsiaTheme="majorEastAsia"/>
        </w:rPr>
        <w:t xml:space="preserve">    └── species/ (train/val/test annotations)</w:t>
      </w:r>
    </w:p>
    <w:p w14:paraId="22AA93B8" w14:textId="77777777" w:rsidR="00F37C5B" w:rsidRDefault="00F37C5B" w:rsidP="00F37C5B">
      <w:pPr>
        <w:pStyle w:val="Heading2"/>
      </w:pPr>
      <w:r>
        <w:t>3. Experimental Design</w:t>
      </w:r>
    </w:p>
    <w:p w14:paraId="04F1AE5F" w14:textId="77777777" w:rsidR="00F37C5B" w:rsidRDefault="00F37C5B" w:rsidP="00F37C5B">
      <w:pPr>
        <w:pStyle w:val="Heading3"/>
      </w:pPr>
      <w:r>
        <w:t>Architecture Selection</w:t>
      </w:r>
    </w:p>
    <w:tbl>
      <w:tblPr>
        <w:tblStyle w:val="TableGrid"/>
        <w:tblW w:w="0" w:type="auto"/>
        <w:tblLook w:val="04A0" w:firstRow="1" w:lastRow="0" w:firstColumn="1" w:lastColumn="0" w:noHBand="0" w:noVBand="1"/>
      </w:tblPr>
      <w:tblGrid>
        <w:gridCol w:w="1790"/>
        <w:gridCol w:w="1970"/>
        <w:gridCol w:w="3242"/>
        <w:gridCol w:w="3363"/>
      </w:tblGrid>
      <w:tr w:rsidR="00F37C5B" w14:paraId="01B54A9D" w14:textId="77777777" w:rsidTr="006F6662">
        <w:tc>
          <w:tcPr>
            <w:tcW w:w="0" w:type="auto"/>
            <w:hideMark/>
          </w:tcPr>
          <w:p w14:paraId="46BB32A6" w14:textId="77777777" w:rsidR="00F37C5B" w:rsidRDefault="00F37C5B">
            <w:pPr>
              <w:jc w:val="center"/>
              <w:rPr>
                <w:b/>
                <w:bCs/>
              </w:rPr>
            </w:pPr>
            <w:r>
              <w:rPr>
                <w:b/>
                <w:bCs/>
              </w:rPr>
              <w:t>Architecture</w:t>
            </w:r>
          </w:p>
        </w:tc>
        <w:tc>
          <w:tcPr>
            <w:tcW w:w="0" w:type="auto"/>
            <w:hideMark/>
          </w:tcPr>
          <w:p w14:paraId="1692F6BB" w14:textId="77777777" w:rsidR="00F37C5B" w:rsidRDefault="00F37C5B">
            <w:pPr>
              <w:jc w:val="center"/>
              <w:rPr>
                <w:b/>
                <w:bCs/>
              </w:rPr>
            </w:pPr>
            <w:r>
              <w:rPr>
                <w:b/>
                <w:bCs/>
              </w:rPr>
              <w:t>Type</w:t>
            </w:r>
          </w:p>
        </w:tc>
        <w:tc>
          <w:tcPr>
            <w:tcW w:w="0" w:type="auto"/>
            <w:hideMark/>
          </w:tcPr>
          <w:p w14:paraId="1F10110B" w14:textId="77777777" w:rsidR="00F37C5B" w:rsidRDefault="00F37C5B">
            <w:pPr>
              <w:jc w:val="center"/>
              <w:rPr>
                <w:b/>
                <w:bCs/>
              </w:rPr>
            </w:pPr>
            <w:r>
              <w:rPr>
                <w:b/>
                <w:bCs/>
              </w:rPr>
              <w:t>Justification</w:t>
            </w:r>
          </w:p>
        </w:tc>
        <w:tc>
          <w:tcPr>
            <w:tcW w:w="0" w:type="auto"/>
            <w:hideMark/>
          </w:tcPr>
          <w:p w14:paraId="466A93CF" w14:textId="77777777" w:rsidR="00F37C5B" w:rsidRDefault="00F37C5B">
            <w:pPr>
              <w:jc w:val="center"/>
              <w:rPr>
                <w:b/>
                <w:bCs/>
              </w:rPr>
            </w:pPr>
            <w:r>
              <w:rPr>
                <w:b/>
                <w:bCs/>
              </w:rPr>
              <w:t>QGFL Adaptation Complexity</w:t>
            </w:r>
          </w:p>
        </w:tc>
      </w:tr>
      <w:tr w:rsidR="00F37C5B" w14:paraId="35381211" w14:textId="77777777" w:rsidTr="006F6662">
        <w:tc>
          <w:tcPr>
            <w:tcW w:w="0" w:type="auto"/>
            <w:hideMark/>
          </w:tcPr>
          <w:p w14:paraId="22FC176B" w14:textId="77777777" w:rsidR="00F37C5B" w:rsidRDefault="00F37C5B">
            <w:r>
              <w:rPr>
                <w:rStyle w:val="Strong"/>
                <w:rFonts w:eastAsiaTheme="majorEastAsia"/>
              </w:rPr>
              <w:t>YOLOv8s</w:t>
            </w:r>
          </w:p>
        </w:tc>
        <w:tc>
          <w:tcPr>
            <w:tcW w:w="0" w:type="auto"/>
            <w:hideMark/>
          </w:tcPr>
          <w:p w14:paraId="3C1B280F" w14:textId="77777777" w:rsidR="00F37C5B" w:rsidRDefault="00F37C5B">
            <w:r>
              <w:t>Single-stage CNN</w:t>
            </w:r>
          </w:p>
        </w:tc>
        <w:tc>
          <w:tcPr>
            <w:tcW w:w="0" w:type="auto"/>
            <w:hideMark/>
          </w:tcPr>
          <w:p w14:paraId="78DC9D2A" w14:textId="77777777" w:rsidR="00F37C5B" w:rsidRDefault="00F37C5B">
            <w:r>
              <w:t>Established modern baseline</w:t>
            </w:r>
          </w:p>
        </w:tc>
        <w:tc>
          <w:tcPr>
            <w:tcW w:w="0" w:type="auto"/>
            <w:hideMark/>
          </w:tcPr>
          <w:p w14:paraId="42864CAB" w14:textId="77777777" w:rsidR="00F37C5B" w:rsidRDefault="00F37C5B">
            <w:r>
              <w:t>Medium</w:t>
            </w:r>
          </w:p>
        </w:tc>
      </w:tr>
      <w:tr w:rsidR="00F37C5B" w14:paraId="00D75A9E" w14:textId="77777777" w:rsidTr="006F6662">
        <w:tc>
          <w:tcPr>
            <w:tcW w:w="0" w:type="auto"/>
            <w:hideMark/>
          </w:tcPr>
          <w:p w14:paraId="4319D6C4" w14:textId="77777777" w:rsidR="00F37C5B" w:rsidRDefault="00F37C5B">
            <w:r>
              <w:rPr>
                <w:rStyle w:val="Strong"/>
                <w:rFonts w:eastAsiaTheme="majorEastAsia"/>
              </w:rPr>
              <w:t>YOLOv11s</w:t>
            </w:r>
          </w:p>
        </w:tc>
        <w:tc>
          <w:tcPr>
            <w:tcW w:w="0" w:type="auto"/>
            <w:hideMark/>
          </w:tcPr>
          <w:p w14:paraId="5150E6B5" w14:textId="77777777" w:rsidR="00F37C5B" w:rsidRDefault="00F37C5B">
            <w:r>
              <w:t>Single-stage CNN</w:t>
            </w:r>
          </w:p>
        </w:tc>
        <w:tc>
          <w:tcPr>
            <w:tcW w:w="0" w:type="auto"/>
            <w:hideMark/>
          </w:tcPr>
          <w:p w14:paraId="27AF8EDD" w14:textId="77777777" w:rsidR="00F37C5B" w:rsidRDefault="00F37C5B">
            <w:r>
              <w:t>Latest YOLO variant</w:t>
            </w:r>
          </w:p>
        </w:tc>
        <w:tc>
          <w:tcPr>
            <w:tcW w:w="0" w:type="auto"/>
            <w:hideMark/>
          </w:tcPr>
          <w:p w14:paraId="15087759" w14:textId="77777777" w:rsidR="00F37C5B" w:rsidRDefault="00F37C5B">
            <w:r>
              <w:t>Medium</w:t>
            </w:r>
          </w:p>
        </w:tc>
      </w:tr>
      <w:tr w:rsidR="00F37C5B" w14:paraId="433403B0" w14:textId="77777777" w:rsidTr="006F6662">
        <w:tc>
          <w:tcPr>
            <w:tcW w:w="0" w:type="auto"/>
            <w:hideMark/>
          </w:tcPr>
          <w:p w14:paraId="60BC053C" w14:textId="77777777" w:rsidR="00F37C5B" w:rsidRDefault="00F37C5B">
            <w:r>
              <w:rPr>
                <w:rStyle w:val="Strong"/>
                <w:rFonts w:eastAsiaTheme="majorEastAsia"/>
              </w:rPr>
              <w:t>RT-DETR-R18</w:t>
            </w:r>
          </w:p>
        </w:tc>
        <w:tc>
          <w:tcPr>
            <w:tcW w:w="0" w:type="auto"/>
            <w:hideMark/>
          </w:tcPr>
          <w:p w14:paraId="2821C496" w14:textId="77777777" w:rsidR="00F37C5B" w:rsidRDefault="00F37C5B">
            <w:r>
              <w:t>Transformer</w:t>
            </w:r>
          </w:p>
        </w:tc>
        <w:tc>
          <w:tcPr>
            <w:tcW w:w="0" w:type="auto"/>
            <w:hideMark/>
          </w:tcPr>
          <w:p w14:paraId="327F821D" w14:textId="77777777" w:rsidR="00F37C5B" w:rsidRDefault="00F37C5B">
            <w:r>
              <w:t>Attention mechanism paradigm</w:t>
            </w:r>
          </w:p>
        </w:tc>
        <w:tc>
          <w:tcPr>
            <w:tcW w:w="0" w:type="auto"/>
            <w:hideMark/>
          </w:tcPr>
          <w:p w14:paraId="60AF6148" w14:textId="77777777" w:rsidR="00F37C5B" w:rsidRDefault="00F37C5B">
            <w:r>
              <w:t>High</w:t>
            </w:r>
          </w:p>
        </w:tc>
      </w:tr>
    </w:tbl>
    <w:p w14:paraId="3D7E4C6E" w14:textId="77777777" w:rsidR="00F37C5B" w:rsidRDefault="00F37C5B" w:rsidP="00F37C5B">
      <w:pPr>
        <w:pStyle w:val="Heading3"/>
      </w:pPr>
      <w:r>
        <w:t>Loss Function Framework</w:t>
      </w:r>
    </w:p>
    <w:tbl>
      <w:tblPr>
        <w:tblStyle w:val="TableGrid"/>
        <w:tblW w:w="0" w:type="auto"/>
        <w:tblLook w:val="04A0" w:firstRow="1" w:lastRow="0" w:firstColumn="1" w:lastColumn="0" w:noHBand="0" w:noVBand="1"/>
      </w:tblPr>
      <w:tblGrid>
        <w:gridCol w:w="2324"/>
        <w:gridCol w:w="3282"/>
        <w:gridCol w:w="3396"/>
      </w:tblGrid>
      <w:tr w:rsidR="00F37C5B" w14:paraId="4AE386C3" w14:textId="77777777" w:rsidTr="006F6662">
        <w:tc>
          <w:tcPr>
            <w:tcW w:w="0" w:type="auto"/>
            <w:hideMark/>
          </w:tcPr>
          <w:p w14:paraId="3146FB78" w14:textId="77777777" w:rsidR="00F37C5B" w:rsidRDefault="00F37C5B">
            <w:pPr>
              <w:jc w:val="center"/>
              <w:rPr>
                <w:b/>
                <w:bCs/>
              </w:rPr>
            </w:pPr>
            <w:r>
              <w:rPr>
                <w:b/>
                <w:bCs/>
              </w:rPr>
              <w:t>Loss Function</w:t>
            </w:r>
          </w:p>
        </w:tc>
        <w:tc>
          <w:tcPr>
            <w:tcW w:w="0" w:type="auto"/>
            <w:hideMark/>
          </w:tcPr>
          <w:p w14:paraId="0B29E677" w14:textId="77777777" w:rsidR="00F37C5B" w:rsidRDefault="00F37C5B">
            <w:pPr>
              <w:jc w:val="center"/>
              <w:rPr>
                <w:b/>
                <w:bCs/>
              </w:rPr>
            </w:pPr>
            <w:r>
              <w:rPr>
                <w:b/>
                <w:bCs/>
              </w:rPr>
              <w:t>Description</w:t>
            </w:r>
          </w:p>
        </w:tc>
        <w:tc>
          <w:tcPr>
            <w:tcW w:w="0" w:type="auto"/>
            <w:hideMark/>
          </w:tcPr>
          <w:p w14:paraId="617B1BBA" w14:textId="77777777" w:rsidR="00F37C5B" w:rsidRDefault="00F37C5B">
            <w:pPr>
              <w:jc w:val="center"/>
              <w:rPr>
                <w:b/>
                <w:bCs/>
              </w:rPr>
            </w:pPr>
            <w:r>
              <w:rPr>
                <w:b/>
                <w:bCs/>
              </w:rPr>
              <w:t>Implementation</w:t>
            </w:r>
          </w:p>
        </w:tc>
      </w:tr>
      <w:tr w:rsidR="00F37C5B" w14:paraId="57C6694D" w14:textId="77777777" w:rsidTr="006F6662">
        <w:tc>
          <w:tcPr>
            <w:tcW w:w="0" w:type="auto"/>
            <w:hideMark/>
          </w:tcPr>
          <w:p w14:paraId="15B5B8AA" w14:textId="77777777" w:rsidR="00F37C5B" w:rsidRDefault="00F37C5B">
            <w:r>
              <w:rPr>
                <w:rStyle w:val="Strong"/>
                <w:rFonts w:eastAsiaTheme="majorEastAsia"/>
              </w:rPr>
              <w:t>Standard Focal Loss</w:t>
            </w:r>
          </w:p>
        </w:tc>
        <w:tc>
          <w:tcPr>
            <w:tcW w:w="0" w:type="auto"/>
            <w:hideMark/>
          </w:tcPr>
          <w:p w14:paraId="777A12B8" w14:textId="77777777" w:rsidR="00F37C5B" w:rsidRDefault="00F37C5B">
            <w:r>
              <w:t>Baseline from Lin et al.</w:t>
            </w:r>
          </w:p>
        </w:tc>
        <w:tc>
          <w:tcPr>
            <w:tcW w:w="0" w:type="auto"/>
            <w:hideMark/>
          </w:tcPr>
          <w:p w14:paraId="212D0931" w14:textId="77777777" w:rsidR="00F37C5B" w:rsidRDefault="00F37C5B">
            <w:r>
              <w:t>α=0.9, γ=2.0</w:t>
            </w:r>
          </w:p>
        </w:tc>
      </w:tr>
      <w:tr w:rsidR="00F37C5B" w14:paraId="0DC446C8" w14:textId="77777777" w:rsidTr="006F6662">
        <w:tc>
          <w:tcPr>
            <w:tcW w:w="0" w:type="auto"/>
            <w:hideMark/>
          </w:tcPr>
          <w:p w14:paraId="71C29A44" w14:textId="77777777" w:rsidR="00F37C5B" w:rsidRDefault="00F37C5B">
            <w:r>
              <w:rPr>
                <w:rStyle w:val="Strong"/>
                <w:rFonts w:eastAsiaTheme="majorEastAsia"/>
              </w:rPr>
              <w:t>Complete QGFL</w:t>
            </w:r>
          </w:p>
        </w:tc>
        <w:tc>
          <w:tcPr>
            <w:tcW w:w="0" w:type="auto"/>
            <w:hideMark/>
          </w:tcPr>
          <w:p w14:paraId="51A5271A" w14:textId="77777777" w:rsidR="00F37C5B" w:rsidRDefault="00F37C5B">
            <w:r>
              <w:t>Full Quality-Guided framework</w:t>
            </w:r>
          </w:p>
        </w:tc>
        <w:tc>
          <w:tcPr>
            <w:tcW w:w="0" w:type="auto"/>
            <w:hideMark/>
          </w:tcPr>
          <w:p w14:paraId="47D9E8C9" w14:textId="77777777" w:rsidR="00F37C5B" w:rsidRDefault="00F37C5B">
            <w:r>
              <w:t>Progressive adaptation levels 1-5</w:t>
            </w:r>
          </w:p>
        </w:tc>
      </w:tr>
      <w:tr w:rsidR="00F37C5B" w14:paraId="08C83C76" w14:textId="77777777" w:rsidTr="006F6662">
        <w:tc>
          <w:tcPr>
            <w:tcW w:w="0" w:type="auto"/>
            <w:hideMark/>
          </w:tcPr>
          <w:p w14:paraId="3DDC1F61" w14:textId="77777777" w:rsidR="00F37C5B" w:rsidRDefault="00F37C5B">
            <w:r>
              <w:rPr>
                <w:rStyle w:val="Strong"/>
                <w:rFonts w:eastAsiaTheme="majorEastAsia"/>
              </w:rPr>
              <w:t>Multi-Class QGFL</w:t>
            </w:r>
          </w:p>
        </w:tc>
        <w:tc>
          <w:tcPr>
            <w:tcW w:w="0" w:type="auto"/>
            <w:hideMark/>
          </w:tcPr>
          <w:p w14:paraId="40AC92F9" w14:textId="77777777" w:rsidR="00F37C5B" w:rsidRDefault="00F37C5B">
            <w:r>
              <w:t>Adapted for 5-class scenarios</w:t>
            </w:r>
          </w:p>
        </w:tc>
        <w:tc>
          <w:tcPr>
            <w:tcW w:w="0" w:type="auto"/>
            <w:hideMark/>
          </w:tcPr>
          <w:p w14:paraId="378F1FEB" w14:textId="77777777" w:rsidR="00F37C5B" w:rsidRDefault="00F37C5B">
            <w:r>
              <w:t>Extended class-difficulty scaling</w:t>
            </w:r>
          </w:p>
        </w:tc>
      </w:tr>
    </w:tbl>
    <w:p w14:paraId="04C4364A" w14:textId="77777777" w:rsidR="00F37C5B" w:rsidRDefault="00F37C5B" w:rsidP="00F37C5B">
      <w:pPr>
        <w:pStyle w:val="Heading2"/>
      </w:pPr>
      <w:r>
        <w:lastRenderedPageBreak/>
        <w:t>4. Phase 1: Binary Classification Foundation (Weeks 1-4)</w:t>
      </w:r>
    </w:p>
    <w:p w14:paraId="766369EE" w14:textId="77777777" w:rsidR="00F37C5B" w:rsidRDefault="00F37C5B" w:rsidP="00F37C5B">
      <w:pPr>
        <w:pStyle w:val="Heading3"/>
      </w:pPr>
      <w:r>
        <w:t>Experimental Matrix</w:t>
      </w:r>
    </w:p>
    <w:tbl>
      <w:tblPr>
        <w:tblStyle w:val="TableGrid"/>
        <w:tblW w:w="0" w:type="auto"/>
        <w:tblLook w:val="04A0" w:firstRow="1" w:lastRow="0" w:firstColumn="1" w:lastColumn="0" w:noHBand="0" w:noVBand="1"/>
      </w:tblPr>
      <w:tblGrid>
        <w:gridCol w:w="1756"/>
        <w:gridCol w:w="1710"/>
        <w:gridCol w:w="990"/>
        <w:gridCol w:w="870"/>
        <w:gridCol w:w="1836"/>
        <w:gridCol w:w="1030"/>
        <w:gridCol w:w="2156"/>
      </w:tblGrid>
      <w:tr w:rsidR="00F37C5B" w14:paraId="294CA032" w14:textId="77777777" w:rsidTr="006F6662">
        <w:tc>
          <w:tcPr>
            <w:tcW w:w="0" w:type="auto"/>
            <w:hideMark/>
          </w:tcPr>
          <w:p w14:paraId="5EE3C060" w14:textId="77777777" w:rsidR="00F37C5B" w:rsidRDefault="00F37C5B">
            <w:pPr>
              <w:jc w:val="center"/>
              <w:rPr>
                <w:b/>
                <w:bCs/>
              </w:rPr>
            </w:pPr>
            <w:r>
              <w:rPr>
                <w:b/>
                <w:bCs/>
              </w:rPr>
              <w:t>Experiment ID</w:t>
            </w:r>
          </w:p>
        </w:tc>
        <w:tc>
          <w:tcPr>
            <w:tcW w:w="0" w:type="auto"/>
            <w:hideMark/>
          </w:tcPr>
          <w:p w14:paraId="625818E3" w14:textId="77777777" w:rsidR="00F37C5B" w:rsidRDefault="00F37C5B">
            <w:pPr>
              <w:jc w:val="center"/>
              <w:rPr>
                <w:b/>
                <w:bCs/>
              </w:rPr>
            </w:pPr>
            <w:r>
              <w:rPr>
                <w:b/>
                <w:bCs/>
              </w:rPr>
              <w:t>Architecture</w:t>
            </w:r>
          </w:p>
        </w:tc>
        <w:tc>
          <w:tcPr>
            <w:tcW w:w="0" w:type="auto"/>
            <w:hideMark/>
          </w:tcPr>
          <w:p w14:paraId="68BF9986" w14:textId="77777777" w:rsidR="00F37C5B" w:rsidRDefault="00F37C5B">
            <w:pPr>
              <w:jc w:val="center"/>
              <w:rPr>
                <w:b/>
                <w:bCs/>
              </w:rPr>
            </w:pPr>
            <w:r>
              <w:rPr>
                <w:b/>
                <w:bCs/>
              </w:rPr>
              <w:t>Dataset</w:t>
            </w:r>
          </w:p>
        </w:tc>
        <w:tc>
          <w:tcPr>
            <w:tcW w:w="0" w:type="auto"/>
            <w:hideMark/>
          </w:tcPr>
          <w:p w14:paraId="19719A73" w14:textId="77777777" w:rsidR="00F37C5B" w:rsidRDefault="00F37C5B">
            <w:pPr>
              <w:jc w:val="center"/>
              <w:rPr>
                <w:b/>
                <w:bCs/>
              </w:rPr>
            </w:pPr>
            <w:r>
              <w:rPr>
                <w:b/>
                <w:bCs/>
              </w:rPr>
              <w:t>Task</w:t>
            </w:r>
          </w:p>
        </w:tc>
        <w:tc>
          <w:tcPr>
            <w:tcW w:w="0" w:type="auto"/>
            <w:hideMark/>
          </w:tcPr>
          <w:p w14:paraId="363EEF6A" w14:textId="77777777" w:rsidR="00F37C5B" w:rsidRDefault="00F37C5B">
            <w:pPr>
              <w:jc w:val="center"/>
              <w:rPr>
                <w:b/>
                <w:bCs/>
              </w:rPr>
            </w:pPr>
            <w:r>
              <w:rPr>
                <w:b/>
                <w:bCs/>
              </w:rPr>
              <w:t>Loss Function</w:t>
            </w:r>
          </w:p>
        </w:tc>
        <w:tc>
          <w:tcPr>
            <w:tcW w:w="0" w:type="auto"/>
            <w:hideMark/>
          </w:tcPr>
          <w:p w14:paraId="277393D8" w14:textId="77777777" w:rsidR="00F37C5B" w:rsidRDefault="00F37C5B">
            <w:pPr>
              <w:jc w:val="center"/>
              <w:rPr>
                <w:b/>
                <w:bCs/>
              </w:rPr>
            </w:pPr>
            <w:r>
              <w:rPr>
                <w:b/>
                <w:bCs/>
              </w:rPr>
              <w:t>Priority</w:t>
            </w:r>
          </w:p>
        </w:tc>
        <w:tc>
          <w:tcPr>
            <w:tcW w:w="0" w:type="auto"/>
            <w:hideMark/>
          </w:tcPr>
          <w:p w14:paraId="17FB933F" w14:textId="77777777" w:rsidR="00F37C5B" w:rsidRDefault="00F37C5B">
            <w:pPr>
              <w:jc w:val="center"/>
              <w:rPr>
                <w:b/>
                <w:bCs/>
              </w:rPr>
            </w:pPr>
            <w:r>
              <w:rPr>
                <w:b/>
                <w:bCs/>
              </w:rPr>
              <w:t>Expected Duration</w:t>
            </w:r>
          </w:p>
        </w:tc>
      </w:tr>
      <w:tr w:rsidR="00F37C5B" w14:paraId="7061B09D" w14:textId="77777777" w:rsidTr="006F6662">
        <w:tc>
          <w:tcPr>
            <w:tcW w:w="0" w:type="auto"/>
            <w:hideMark/>
          </w:tcPr>
          <w:p w14:paraId="7BAA5C80" w14:textId="77777777" w:rsidR="00F37C5B" w:rsidRDefault="00F37C5B">
            <w:r>
              <w:t>E1.1</w:t>
            </w:r>
          </w:p>
        </w:tc>
        <w:tc>
          <w:tcPr>
            <w:tcW w:w="0" w:type="auto"/>
            <w:hideMark/>
          </w:tcPr>
          <w:p w14:paraId="51AB9F7F" w14:textId="77777777" w:rsidR="00F37C5B" w:rsidRDefault="00F37C5B">
            <w:r>
              <w:t>YOLOv8s</w:t>
            </w:r>
          </w:p>
        </w:tc>
        <w:tc>
          <w:tcPr>
            <w:tcW w:w="0" w:type="auto"/>
            <w:hideMark/>
          </w:tcPr>
          <w:p w14:paraId="4012B4DC" w14:textId="77777777" w:rsidR="00F37C5B" w:rsidRDefault="00F37C5B">
            <w:r>
              <w:t>D1</w:t>
            </w:r>
          </w:p>
        </w:tc>
        <w:tc>
          <w:tcPr>
            <w:tcW w:w="0" w:type="auto"/>
            <w:hideMark/>
          </w:tcPr>
          <w:p w14:paraId="28B14114" w14:textId="77777777" w:rsidR="00F37C5B" w:rsidRDefault="00F37C5B">
            <w:r>
              <w:t>Binary</w:t>
            </w:r>
          </w:p>
        </w:tc>
        <w:tc>
          <w:tcPr>
            <w:tcW w:w="0" w:type="auto"/>
            <w:hideMark/>
          </w:tcPr>
          <w:p w14:paraId="331A57FC" w14:textId="77777777" w:rsidR="00F37C5B" w:rsidRDefault="00F37C5B">
            <w:r>
              <w:t>Standard FL</w:t>
            </w:r>
          </w:p>
        </w:tc>
        <w:tc>
          <w:tcPr>
            <w:tcW w:w="0" w:type="auto"/>
            <w:hideMark/>
          </w:tcPr>
          <w:p w14:paraId="14AE2F79" w14:textId="77777777" w:rsidR="00F37C5B" w:rsidRDefault="00F37C5B">
            <w:r>
              <w:t>High</w:t>
            </w:r>
          </w:p>
        </w:tc>
        <w:tc>
          <w:tcPr>
            <w:tcW w:w="0" w:type="auto"/>
            <w:hideMark/>
          </w:tcPr>
          <w:p w14:paraId="795FEF06" w14:textId="77777777" w:rsidR="00F37C5B" w:rsidRDefault="00F37C5B">
            <w:r>
              <w:t>2 days</w:t>
            </w:r>
          </w:p>
        </w:tc>
      </w:tr>
      <w:tr w:rsidR="00F37C5B" w14:paraId="020307C7" w14:textId="77777777" w:rsidTr="006F6662">
        <w:tc>
          <w:tcPr>
            <w:tcW w:w="0" w:type="auto"/>
            <w:hideMark/>
          </w:tcPr>
          <w:p w14:paraId="6EC16567" w14:textId="77777777" w:rsidR="00F37C5B" w:rsidRDefault="00F37C5B">
            <w:r>
              <w:t>E1.2</w:t>
            </w:r>
          </w:p>
        </w:tc>
        <w:tc>
          <w:tcPr>
            <w:tcW w:w="0" w:type="auto"/>
            <w:hideMark/>
          </w:tcPr>
          <w:p w14:paraId="0C5C0FB1" w14:textId="77777777" w:rsidR="00F37C5B" w:rsidRDefault="00F37C5B">
            <w:r>
              <w:t>YOLOv8s</w:t>
            </w:r>
          </w:p>
        </w:tc>
        <w:tc>
          <w:tcPr>
            <w:tcW w:w="0" w:type="auto"/>
            <w:hideMark/>
          </w:tcPr>
          <w:p w14:paraId="42D2A2BC" w14:textId="77777777" w:rsidR="00F37C5B" w:rsidRDefault="00F37C5B">
            <w:r>
              <w:t>D1</w:t>
            </w:r>
          </w:p>
        </w:tc>
        <w:tc>
          <w:tcPr>
            <w:tcW w:w="0" w:type="auto"/>
            <w:hideMark/>
          </w:tcPr>
          <w:p w14:paraId="25B9F14C" w14:textId="77777777" w:rsidR="00F37C5B" w:rsidRDefault="00F37C5B">
            <w:r>
              <w:t>Binary</w:t>
            </w:r>
          </w:p>
        </w:tc>
        <w:tc>
          <w:tcPr>
            <w:tcW w:w="0" w:type="auto"/>
            <w:hideMark/>
          </w:tcPr>
          <w:p w14:paraId="696AB2C5" w14:textId="77777777" w:rsidR="00F37C5B" w:rsidRDefault="00F37C5B">
            <w:r>
              <w:t>Complete QGFL</w:t>
            </w:r>
          </w:p>
        </w:tc>
        <w:tc>
          <w:tcPr>
            <w:tcW w:w="0" w:type="auto"/>
            <w:hideMark/>
          </w:tcPr>
          <w:p w14:paraId="3D591851" w14:textId="77777777" w:rsidR="00F37C5B" w:rsidRDefault="00F37C5B">
            <w:r>
              <w:t>High</w:t>
            </w:r>
          </w:p>
        </w:tc>
        <w:tc>
          <w:tcPr>
            <w:tcW w:w="0" w:type="auto"/>
            <w:hideMark/>
          </w:tcPr>
          <w:p w14:paraId="1E06B2B8" w14:textId="77777777" w:rsidR="00F37C5B" w:rsidRDefault="00F37C5B">
            <w:r>
              <w:t>2 days</w:t>
            </w:r>
          </w:p>
        </w:tc>
      </w:tr>
      <w:tr w:rsidR="00F37C5B" w14:paraId="43624AFE" w14:textId="77777777" w:rsidTr="006F6662">
        <w:tc>
          <w:tcPr>
            <w:tcW w:w="0" w:type="auto"/>
            <w:hideMark/>
          </w:tcPr>
          <w:p w14:paraId="494E02FB" w14:textId="77777777" w:rsidR="00F37C5B" w:rsidRDefault="00F37C5B">
            <w:r>
              <w:t>E1.3</w:t>
            </w:r>
          </w:p>
        </w:tc>
        <w:tc>
          <w:tcPr>
            <w:tcW w:w="0" w:type="auto"/>
            <w:hideMark/>
          </w:tcPr>
          <w:p w14:paraId="50D53F09" w14:textId="77777777" w:rsidR="00F37C5B" w:rsidRDefault="00F37C5B">
            <w:r>
              <w:t>YOLOv8s</w:t>
            </w:r>
          </w:p>
        </w:tc>
        <w:tc>
          <w:tcPr>
            <w:tcW w:w="0" w:type="auto"/>
            <w:hideMark/>
          </w:tcPr>
          <w:p w14:paraId="1FE023AC" w14:textId="77777777" w:rsidR="00F37C5B" w:rsidRDefault="00F37C5B">
            <w:r>
              <w:t>D2</w:t>
            </w:r>
          </w:p>
        </w:tc>
        <w:tc>
          <w:tcPr>
            <w:tcW w:w="0" w:type="auto"/>
            <w:hideMark/>
          </w:tcPr>
          <w:p w14:paraId="74C54A6F" w14:textId="77777777" w:rsidR="00F37C5B" w:rsidRDefault="00F37C5B">
            <w:r>
              <w:t>Binary</w:t>
            </w:r>
          </w:p>
        </w:tc>
        <w:tc>
          <w:tcPr>
            <w:tcW w:w="0" w:type="auto"/>
            <w:hideMark/>
          </w:tcPr>
          <w:p w14:paraId="4FC57311" w14:textId="77777777" w:rsidR="00F37C5B" w:rsidRDefault="00F37C5B">
            <w:r>
              <w:t>Standard FL</w:t>
            </w:r>
          </w:p>
        </w:tc>
        <w:tc>
          <w:tcPr>
            <w:tcW w:w="0" w:type="auto"/>
            <w:hideMark/>
          </w:tcPr>
          <w:p w14:paraId="64DC3ED9" w14:textId="77777777" w:rsidR="00F37C5B" w:rsidRDefault="00F37C5B">
            <w:r>
              <w:t>High</w:t>
            </w:r>
          </w:p>
        </w:tc>
        <w:tc>
          <w:tcPr>
            <w:tcW w:w="0" w:type="auto"/>
            <w:hideMark/>
          </w:tcPr>
          <w:p w14:paraId="7063E558" w14:textId="77777777" w:rsidR="00F37C5B" w:rsidRDefault="00F37C5B">
            <w:r>
              <w:t>2 days</w:t>
            </w:r>
          </w:p>
        </w:tc>
      </w:tr>
      <w:tr w:rsidR="00F37C5B" w14:paraId="7B1F63C0" w14:textId="77777777" w:rsidTr="006F6662">
        <w:tc>
          <w:tcPr>
            <w:tcW w:w="0" w:type="auto"/>
            <w:hideMark/>
          </w:tcPr>
          <w:p w14:paraId="2CE3CD03" w14:textId="77777777" w:rsidR="00F37C5B" w:rsidRDefault="00F37C5B">
            <w:r>
              <w:t>E1.4</w:t>
            </w:r>
          </w:p>
        </w:tc>
        <w:tc>
          <w:tcPr>
            <w:tcW w:w="0" w:type="auto"/>
            <w:hideMark/>
          </w:tcPr>
          <w:p w14:paraId="3A3CC4A8" w14:textId="77777777" w:rsidR="00F37C5B" w:rsidRDefault="00F37C5B">
            <w:r>
              <w:t>YOLOv8s</w:t>
            </w:r>
          </w:p>
        </w:tc>
        <w:tc>
          <w:tcPr>
            <w:tcW w:w="0" w:type="auto"/>
            <w:hideMark/>
          </w:tcPr>
          <w:p w14:paraId="48512F55" w14:textId="77777777" w:rsidR="00F37C5B" w:rsidRDefault="00F37C5B">
            <w:r>
              <w:t>D2</w:t>
            </w:r>
          </w:p>
        </w:tc>
        <w:tc>
          <w:tcPr>
            <w:tcW w:w="0" w:type="auto"/>
            <w:hideMark/>
          </w:tcPr>
          <w:p w14:paraId="6D91A299" w14:textId="77777777" w:rsidR="00F37C5B" w:rsidRDefault="00F37C5B">
            <w:r>
              <w:t>Binary</w:t>
            </w:r>
          </w:p>
        </w:tc>
        <w:tc>
          <w:tcPr>
            <w:tcW w:w="0" w:type="auto"/>
            <w:hideMark/>
          </w:tcPr>
          <w:p w14:paraId="0717B5CE" w14:textId="77777777" w:rsidR="00F37C5B" w:rsidRDefault="00F37C5B">
            <w:r>
              <w:t>Complete QGFL</w:t>
            </w:r>
          </w:p>
        </w:tc>
        <w:tc>
          <w:tcPr>
            <w:tcW w:w="0" w:type="auto"/>
            <w:hideMark/>
          </w:tcPr>
          <w:p w14:paraId="33A65ACE" w14:textId="77777777" w:rsidR="00F37C5B" w:rsidRDefault="00F37C5B">
            <w:r>
              <w:t>High</w:t>
            </w:r>
          </w:p>
        </w:tc>
        <w:tc>
          <w:tcPr>
            <w:tcW w:w="0" w:type="auto"/>
            <w:hideMark/>
          </w:tcPr>
          <w:p w14:paraId="0FF668CE" w14:textId="77777777" w:rsidR="00F37C5B" w:rsidRDefault="00F37C5B">
            <w:r>
              <w:t>2 days</w:t>
            </w:r>
          </w:p>
        </w:tc>
      </w:tr>
      <w:tr w:rsidR="00F37C5B" w14:paraId="1B2BD810" w14:textId="77777777" w:rsidTr="006F6662">
        <w:tc>
          <w:tcPr>
            <w:tcW w:w="0" w:type="auto"/>
            <w:hideMark/>
          </w:tcPr>
          <w:p w14:paraId="7E42B070" w14:textId="77777777" w:rsidR="00F37C5B" w:rsidRDefault="00F37C5B">
            <w:r>
              <w:t>E1.5</w:t>
            </w:r>
          </w:p>
        </w:tc>
        <w:tc>
          <w:tcPr>
            <w:tcW w:w="0" w:type="auto"/>
            <w:hideMark/>
          </w:tcPr>
          <w:p w14:paraId="5F77A3E9" w14:textId="77777777" w:rsidR="00F37C5B" w:rsidRDefault="00F37C5B">
            <w:r>
              <w:t>YOLOv8s</w:t>
            </w:r>
          </w:p>
        </w:tc>
        <w:tc>
          <w:tcPr>
            <w:tcW w:w="0" w:type="auto"/>
            <w:hideMark/>
          </w:tcPr>
          <w:p w14:paraId="0BD7F8CA" w14:textId="77777777" w:rsidR="00F37C5B" w:rsidRDefault="00F37C5B">
            <w:r>
              <w:t>D3</w:t>
            </w:r>
          </w:p>
        </w:tc>
        <w:tc>
          <w:tcPr>
            <w:tcW w:w="0" w:type="auto"/>
            <w:hideMark/>
          </w:tcPr>
          <w:p w14:paraId="77701A5F" w14:textId="77777777" w:rsidR="00F37C5B" w:rsidRDefault="00F37C5B">
            <w:r>
              <w:t>Binary</w:t>
            </w:r>
          </w:p>
        </w:tc>
        <w:tc>
          <w:tcPr>
            <w:tcW w:w="0" w:type="auto"/>
            <w:hideMark/>
          </w:tcPr>
          <w:p w14:paraId="22B0A92C" w14:textId="77777777" w:rsidR="00F37C5B" w:rsidRDefault="00F37C5B">
            <w:r>
              <w:t>Standard FL</w:t>
            </w:r>
          </w:p>
        </w:tc>
        <w:tc>
          <w:tcPr>
            <w:tcW w:w="0" w:type="auto"/>
            <w:hideMark/>
          </w:tcPr>
          <w:p w14:paraId="6E56BDCB" w14:textId="77777777" w:rsidR="00F37C5B" w:rsidRDefault="00F37C5B">
            <w:r>
              <w:t>High</w:t>
            </w:r>
          </w:p>
        </w:tc>
        <w:tc>
          <w:tcPr>
            <w:tcW w:w="0" w:type="auto"/>
            <w:hideMark/>
          </w:tcPr>
          <w:p w14:paraId="10BC1986" w14:textId="77777777" w:rsidR="00F37C5B" w:rsidRDefault="00F37C5B">
            <w:r>
              <w:t>3 days</w:t>
            </w:r>
          </w:p>
        </w:tc>
      </w:tr>
      <w:tr w:rsidR="00F37C5B" w14:paraId="11DBD33D" w14:textId="77777777" w:rsidTr="006F6662">
        <w:tc>
          <w:tcPr>
            <w:tcW w:w="0" w:type="auto"/>
            <w:hideMark/>
          </w:tcPr>
          <w:p w14:paraId="7C0CA1FE" w14:textId="77777777" w:rsidR="00F37C5B" w:rsidRDefault="00F37C5B">
            <w:r>
              <w:t>E1.6</w:t>
            </w:r>
          </w:p>
        </w:tc>
        <w:tc>
          <w:tcPr>
            <w:tcW w:w="0" w:type="auto"/>
            <w:hideMark/>
          </w:tcPr>
          <w:p w14:paraId="0BAF98B8" w14:textId="77777777" w:rsidR="00F37C5B" w:rsidRDefault="00F37C5B">
            <w:r>
              <w:t>YOLOv8s</w:t>
            </w:r>
          </w:p>
        </w:tc>
        <w:tc>
          <w:tcPr>
            <w:tcW w:w="0" w:type="auto"/>
            <w:hideMark/>
          </w:tcPr>
          <w:p w14:paraId="6A827FAA" w14:textId="77777777" w:rsidR="00F37C5B" w:rsidRDefault="00F37C5B">
            <w:r>
              <w:t>D3</w:t>
            </w:r>
          </w:p>
        </w:tc>
        <w:tc>
          <w:tcPr>
            <w:tcW w:w="0" w:type="auto"/>
            <w:hideMark/>
          </w:tcPr>
          <w:p w14:paraId="2B689F22" w14:textId="77777777" w:rsidR="00F37C5B" w:rsidRDefault="00F37C5B">
            <w:r>
              <w:t>Binary</w:t>
            </w:r>
          </w:p>
        </w:tc>
        <w:tc>
          <w:tcPr>
            <w:tcW w:w="0" w:type="auto"/>
            <w:hideMark/>
          </w:tcPr>
          <w:p w14:paraId="67ADB749" w14:textId="77777777" w:rsidR="00F37C5B" w:rsidRDefault="00F37C5B">
            <w:r>
              <w:t>Complete QGFL</w:t>
            </w:r>
          </w:p>
        </w:tc>
        <w:tc>
          <w:tcPr>
            <w:tcW w:w="0" w:type="auto"/>
            <w:hideMark/>
          </w:tcPr>
          <w:p w14:paraId="0E5D66DB" w14:textId="77777777" w:rsidR="00F37C5B" w:rsidRDefault="00F37C5B">
            <w:r>
              <w:t>High</w:t>
            </w:r>
          </w:p>
        </w:tc>
        <w:tc>
          <w:tcPr>
            <w:tcW w:w="0" w:type="auto"/>
            <w:hideMark/>
          </w:tcPr>
          <w:p w14:paraId="303F9249" w14:textId="77777777" w:rsidR="00F37C5B" w:rsidRDefault="00F37C5B">
            <w:r>
              <w:t>3 days</w:t>
            </w:r>
          </w:p>
        </w:tc>
      </w:tr>
      <w:tr w:rsidR="00F37C5B" w14:paraId="35A452B0" w14:textId="77777777" w:rsidTr="006F6662">
        <w:tc>
          <w:tcPr>
            <w:tcW w:w="0" w:type="auto"/>
            <w:hideMark/>
          </w:tcPr>
          <w:p w14:paraId="39438109" w14:textId="77777777" w:rsidR="00F37C5B" w:rsidRDefault="00F37C5B">
            <w:r>
              <w:t>E1.7</w:t>
            </w:r>
          </w:p>
        </w:tc>
        <w:tc>
          <w:tcPr>
            <w:tcW w:w="0" w:type="auto"/>
            <w:hideMark/>
          </w:tcPr>
          <w:p w14:paraId="6DBA00BF" w14:textId="77777777" w:rsidR="00F37C5B" w:rsidRDefault="00F37C5B">
            <w:r>
              <w:t>YOLOv11s</w:t>
            </w:r>
          </w:p>
        </w:tc>
        <w:tc>
          <w:tcPr>
            <w:tcW w:w="0" w:type="auto"/>
            <w:hideMark/>
          </w:tcPr>
          <w:p w14:paraId="13BB8E5C" w14:textId="77777777" w:rsidR="00F37C5B" w:rsidRDefault="00F37C5B">
            <w:r>
              <w:t>D1</w:t>
            </w:r>
          </w:p>
        </w:tc>
        <w:tc>
          <w:tcPr>
            <w:tcW w:w="0" w:type="auto"/>
            <w:hideMark/>
          </w:tcPr>
          <w:p w14:paraId="1D51135A" w14:textId="77777777" w:rsidR="00F37C5B" w:rsidRDefault="00F37C5B">
            <w:r>
              <w:t>Binary</w:t>
            </w:r>
          </w:p>
        </w:tc>
        <w:tc>
          <w:tcPr>
            <w:tcW w:w="0" w:type="auto"/>
            <w:hideMark/>
          </w:tcPr>
          <w:p w14:paraId="4A601273" w14:textId="77777777" w:rsidR="00F37C5B" w:rsidRDefault="00F37C5B">
            <w:r>
              <w:t>Standard FL</w:t>
            </w:r>
          </w:p>
        </w:tc>
        <w:tc>
          <w:tcPr>
            <w:tcW w:w="0" w:type="auto"/>
            <w:hideMark/>
          </w:tcPr>
          <w:p w14:paraId="62B0ACCD" w14:textId="77777777" w:rsidR="00F37C5B" w:rsidRDefault="00F37C5B">
            <w:r>
              <w:t>Medium</w:t>
            </w:r>
          </w:p>
        </w:tc>
        <w:tc>
          <w:tcPr>
            <w:tcW w:w="0" w:type="auto"/>
            <w:hideMark/>
          </w:tcPr>
          <w:p w14:paraId="2EE22B4F" w14:textId="77777777" w:rsidR="00F37C5B" w:rsidRDefault="00F37C5B">
            <w:r>
              <w:t>2 days</w:t>
            </w:r>
          </w:p>
        </w:tc>
      </w:tr>
      <w:tr w:rsidR="00F37C5B" w14:paraId="721B30A0" w14:textId="77777777" w:rsidTr="006F6662">
        <w:tc>
          <w:tcPr>
            <w:tcW w:w="0" w:type="auto"/>
            <w:hideMark/>
          </w:tcPr>
          <w:p w14:paraId="7C04ED5F" w14:textId="77777777" w:rsidR="00F37C5B" w:rsidRDefault="00F37C5B">
            <w:r>
              <w:t>E1.8</w:t>
            </w:r>
          </w:p>
        </w:tc>
        <w:tc>
          <w:tcPr>
            <w:tcW w:w="0" w:type="auto"/>
            <w:hideMark/>
          </w:tcPr>
          <w:p w14:paraId="641341A2" w14:textId="77777777" w:rsidR="00F37C5B" w:rsidRDefault="00F37C5B">
            <w:r>
              <w:t>YOLOv11s</w:t>
            </w:r>
          </w:p>
        </w:tc>
        <w:tc>
          <w:tcPr>
            <w:tcW w:w="0" w:type="auto"/>
            <w:hideMark/>
          </w:tcPr>
          <w:p w14:paraId="51C9C1E3" w14:textId="77777777" w:rsidR="00F37C5B" w:rsidRDefault="00F37C5B">
            <w:r>
              <w:t>D1</w:t>
            </w:r>
          </w:p>
        </w:tc>
        <w:tc>
          <w:tcPr>
            <w:tcW w:w="0" w:type="auto"/>
            <w:hideMark/>
          </w:tcPr>
          <w:p w14:paraId="441FF9BB" w14:textId="77777777" w:rsidR="00F37C5B" w:rsidRDefault="00F37C5B">
            <w:r>
              <w:t>Binary</w:t>
            </w:r>
          </w:p>
        </w:tc>
        <w:tc>
          <w:tcPr>
            <w:tcW w:w="0" w:type="auto"/>
            <w:hideMark/>
          </w:tcPr>
          <w:p w14:paraId="19BC53BA" w14:textId="77777777" w:rsidR="00F37C5B" w:rsidRDefault="00F37C5B">
            <w:r>
              <w:t>Complete QGFL</w:t>
            </w:r>
          </w:p>
        </w:tc>
        <w:tc>
          <w:tcPr>
            <w:tcW w:w="0" w:type="auto"/>
            <w:hideMark/>
          </w:tcPr>
          <w:p w14:paraId="68E4C369" w14:textId="77777777" w:rsidR="00F37C5B" w:rsidRDefault="00F37C5B">
            <w:r>
              <w:t>Medium</w:t>
            </w:r>
          </w:p>
        </w:tc>
        <w:tc>
          <w:tcPr>
            <w:tcW w:w="0" w:type="auto"/>
            <w:hideMark/>
          </w:tcPr>
          <w:p w14:paraId="2B297FDE" w14:textId="77777777" w:rsidR="00F37C5B" w:rsidRDefault="00F37C5B">
            <w:r>
              <w:t>2 days</w:t>
            </w:r>
          </w:p>
        </w:tc>
      </w:tr>
      <w:tr w:rsidR="00F37C5B" w14:paraId="2B0D6FDE" w14:textId="77777777" w:rsidTr="006F6662">
        <w:tc>
          <w:tcPr>
            <w:tcW w:w="0" w:type="auto"/>
            <w:hideMark/>
          </w:tcPr>
          <w:p w14:paraId="1825672F" w14:textId="77777777" w:rsidR="00F37C5B" w:rsidRDefault="00F37C5B">
            <w:r>
              <w:t>E1.9</w:t>
            </w:r>
          </w:p>
        </w:tc>
        <w:tc>
          <w:tcPr>
            <w:tcW w:w="0" w:type="auto"/>
            <w:hideMark/>
          </w:tcPr>
          <w:p w14:paraId="6DF42FB1" w14:textId="77777777" w:rsidR="00F37C5B" w:rsidRDefault="00F37C5B">
            <w:r>
              <w:t>YOLOv11s</w:t>
            </w:r>
          </w:p>
        </w:tc>
        <w:tc>
          <w:tcPr>
            <w:tcW w:w="0" w:type="auto"/>
            <w:hideMark/>
          </w:tcPr>
          <w:p w14:paraId="4BD68D4A" w14:textId="77777777" w:rsidR="00F37C5B" w:rsidRDefault="00F37C5B">
            <w:r>
              <w:t>D2</w:t>
            </w:r>
          </w:p>
        </w:tc>
        <w:tc>
          <w:tcPr>
            <w:tcW w:w="0" w:type="auto"/>
            <w:hideMark/>
          </w:tcPr>
          <w:p w14:paraId="00F7309F" w14:textId="77777777" w:rsidR="00F37C5B" w:rsidRDefault="00F37C5B">
            <w:r>
              <w:t>Binary</w:t>
            </w:r>
          </w:p>
        </w:tc>
        <w:tc>
          <w:tcPr>
            <w:tcW w:w="0" w:type="auto"/>
            <w:hideMark/>
          </w:tcPr>
          <w:p w14:paraId="2610E3FC" w14:textId="77777777" w:rsidR="00F37C5B" w:rsidRDefault="00F37C5B">
            <w:r>
              <w:t>Standard FL</w:t>
            </w:r>
          </w:p>
        </w:tc>
        <w:tc>
          <w:tcPr>
            <w:tcW w:w="0" w:type="auto"/>
            <w:hideMark/>
          </w:tcPr>
          <w:p w14:paraId="7106F211" w14:textId="77777777" w:rsidR="00F37C5B" w:rsidRDefault="00F37C5B">
            <w:r>
              <w:t>Medium</w:t>
            </w:r>
          </w:p>
        </w:tc>
        <w:tc>
          <w:tcPr>
            <w:tcW w:w="0" w:type="auto"/>
            <w:hideMark/>
          </w:tcPr>
          <w:p w14:paraId="3281725F" w14:textId="77777777" w:rsidR="00F37C5B" w:rsidRDefault="00F37C5B">
            <w:r>
              <w:t>2 days</w:t>
            </w:r>
          </w:p>
        </w:tc>
      </w:tr>
      <w:tr w:rsidR="00F37C5B" w14:paraId="7B49086E" w14:textId="77777777" w:rsidTr="006F6662">
        <w:tc>
          <w:tcPr>
            <w:tcW w:w="0" w:type="auto"/>
            <w:hideMark/>
          </w:tcPr>
          <w:p w14:paraId="3D896AD2" w14:textId="77777777" w:rsidR="00F37C5B" w:rsidRDefault="00F37C5B">
            <w:r>
              <w:t>E1.10</w:t>
            </w:r>
          </w:p>
        </w:tc>
        <w:tc>
          <w:tcPr>
            <w:tcW w:w="0" w:type="auto"/>
            <w:hideMark/>
          </w:tcPr>
          <w:p w14:paraId="5BD3C597" w14:textId="77777777" w:rsidR="00F37C5B" w:rsidRDefault="00F37C5B">
            <w:r>
              <w:t>YOLOv11s</w:t>
            </w:r>
          </w:p>
        </w:tc>
        <w:tc>
          <w:tcPr>
            <w:tcW w:w="0" w:type="auto"/>
            <w:hideMark/>
          </w:tcPr>
          <w:p w14:paraId="665020BF" w14:textId="77777777" w:rsidR="00F37C5B" w:rsidRDefault="00F37C5B">
            <w:r>
              <w:t>D2</w:t>
            </w:r>
          </w:p>
        </w:tc>
        <w:tc>
          <w:tcPr>
            <w:tcW w:w="0" w:type="auto"/>
            <w:hideMark/>
          </w:tcPr>
          <w:p w14:paraId="2B0538FF" w14:textId="77777777" w:rsidR="00F37C5B" w:rsidRDefault="00F37C5B">
            <w:r>
              <w:t>Binary</w:t>
            </w:r>
          </w:p>
        </w:tc>
        <w:tc>
          <w:tcPr>
            <w:tcW w:w="0" w:type="auto"/>
            <w:hideMark/>
          </w:tcPr>
          <w:p w14:paraId="026860E9" w14:textId="77777777" w:rsidR="00F37C5B" w:rsidRDefault="00F37C5B">
            <w:r>
              <w:t>Complete QGFL</w:t>
            </w:r>
          </w:p>
        </w:tc>
        <w:tc>
          <w:tcPr>
            <w:tcW w:w="0" w:type="auto"/>
            <w:hideMark/>
          </w:tcPr>
          <w:p w14:paraId="795A8F0D" w14:textId="77777777" w:rsidR="00F37C5B" w:rsidRDefault="00F37C5B">
            <w:r>
              <w:t>Medium</w:t>
            </w:r>
          </w:p>
        </w:tc>
        <w:tc>
          <w:tcPr>
            <w:tcW w:w="0" w:type="auto"/>
            <w:hideMark/>
          </w:tcPr>
          <w:p w14:paraId="222EDFB6" w14:textId="77777777" w:rsidR="00F37C5B" w:rsidRDefault="00F37C5B">
            <w:r>
              <w:t>2 days</w:t>
            </w:r>
          </w:p>
        </w:tc>
      </w:tr>
      <w:tr w:rsidR="00F37C5B" w14:paraId="3FA50025" w14:textId="77777777" w:rsidTr="006F6662">
        <w:tc>
          <w:tcPr>
            <w:tcW w:w="0" w:type="auto"/>
            <w:hideMark/>
          </w:tcPr>
          <w:p w14:paraId="3BD55075" w14:textId="77777777" w:rsidR="00F37C5B" w:rsidRDefault="00F37C5B">
            <w:r>
              <w:t>E1.11</w:t>
            </w:r>
          </w:p>
        </w:tc>
        <w:tc>
          <w:tcPr>
            <w:tcW w:w="0" w:type="auto"/>
            <w:hideMark/>
          </w:tcPr>
          <w:p w14:paraId="017C72F2" w14:textId="77777777" w:rsidR="00F37C5B" w:rsidRDefault="00F37C5B">
            <w:r>
              <w:t>YOLOv11s</w:t>
            </w:r>
          </w:p>
        </w:tc>
        <w:tc>
          <w:tcPr>
            <w:tcW w:w="0" w:type="auto"/>
            <w:hideMark/>
          </w:tcPr>
          <w:p w14:paraId="1E526A9C" w14:textId="77777777" w:rsidR="00F37C5B" w:rsidRDefault="00F37C5B">
            <w:r>
              <w:t>D3</w:t>
            </w:r>
          </w:p>
        </w:tc>
        <w:tc>
          <w:tcPr>
            <w:tcW w:w="0" w:type="auto"/>
            <w:hideMark/>
          </w:tcPr>
          <w:p w14:paraId="5AD09B18" w14:textId="77777777" w:rsidR="00F37C5B" w:rsidRDefault="00F37C5B">
            <w:r>
              <w:t>Binary</w:t>
            </w:r>
          </w:p>
        </w:tc>
        <w:tc>
          <w:tcPr>
            <w:tcW w:w="0" w:type="auto"/>
            <w:hideMark/>
          </w:tcPr>
          <w:p w14:paraId="0FDAC472" w14:textId="77777777" w:rsidR="00F37C5B" w:rsidRDefault="00F37C5B">
            <w:r>
              <w:t>Standard FL</w:t>
            </w:r>
          </w:p>
        </w:tc>
        <w:tc>
          <w:tcPr>
            <w:tcW w:w="0" w:type="auto"/>
            <w:hideMark/>
          </w:tcPr>
          <w:p w14:paraId="56AF07AE" w14:textId="77777777" w:rsidR="00F37C5B" w:rsidRDefault="00F37C5B">
            <w:r>
              <w:t>Medium</w:t>
            </w:r>
          </w:p>
        </w:tc>
        <w:tc>
          <w:tcPr>
            <w:tcW w:w="0" w:type="auto"/>
            <w:hideMark/>
          </w:tcPr>
          <w:p w14:paraId="13C675E1" w14:textId="77777777" w:rsidR="00F37C5B" w:rsidRDefault="00F37C5B">
            <w:r>
              <w:t>3 days</w:t>
            </w:r>
          </w:p>
        </w:tc>
      </w:tr>
      <w:tr w:rsidR="00F37C5B" w14:paraId="34B7813D" w14:textId="77777777" w:rsidTr="006F6662">
        <w:tc>
          <w:tcPr>
            <w:tcW w:w="0" w:type="auto"/>
            <w:hideMark/>
          </w:tcPr>
          <w:p w14:paraId="38036941" w14:textId="77777777" w:rsidR="00F37C5B" w:rsidRDefault="00F37C5B">
            <w:r>
              <w:t>E1.12</w:t>
            </w:r>
          </w:p>
        </w:tc>
        <w:tc>
          <w:tcPr>
            <w:tcW w:w="0" w:type="auto"/>
            <w:hideMark/>
          </w:tcPr>
          <w:p w14:paraId="75E9A5F9" w14:textId="77777777" w:rsidR="00F37C5B" w:rsidRDefault="00F37C5B">
            <w:r>
              <w:t>YOLOv11s</w:t>
            </w:r>
          </w:p>
        </w:tc>
        <w:tc>
          <w:tcPr>
            <w:tcW w:w="0" w:type="auto"/>
            <w:hideMark/>
          </w:tcPr>
          <w:p w14:paraId="1F91269D" w14:textId="77777777" w:rsidR="00F37C5B" w:rsidRDefault="00F37C5B">
            <w:r>
              <w:t>D3</w:t>
            </w:r>
          </w:p>
        </w:tc>
        <w:tc>
          <w:tcPr>
            <w:tcW w:w="0" w:type="auto"/>
            <w:hideMark/>
          </w:tcPr>
          <w:p w14:paraId="1E8310C1" w14:textId="77777777" w:rsidR="00F37C5B" w:rsidRDefault="00F37C5B">
            <w:r>
              <w:t>Binary</w:t>
            </w:r>
          </w:p>
        </w:tc>
        <w:tc>
          <w:tcPr>
            <w:tcW w:w="0" w:type="auto"/>
            <w:hideMark/>
          </w:tcPr>
          <w:p w14:paraId="25268D0A" w14:textId="77777777" w:rsidR="00F37C5B" w:rsidRDefault="00F37C5B">
            <w:r>
              <w:t>Complete QGFL</w:t>
            </w:r>
          </w:p>
        </w:tc>
        <w:tc>
          <w:tcPr>
            <w:tcW w:w="0" w:type="auto"/>
            <w:hideMark/>
          </w:tcPr>
          <w:p w14:paraId="52FD72B4" w14:textId="77777777" w:rsidR="00F37C5B" w:rsidRDefault="00F37C5B">
            <w:r>
              <w:t>Medium</w:t>
            </w:r>
          </w:p>
        </w:tc>
        <w:tc>
          <w:tcPr>
            <w:tcW w:w="0" w:type="auto"/>
            <w:hideMark/>
          </w:tcPr>
          <w:p w14:paraId="60263476" w14:textId="77777777" w:rsidR="00F37C5B" w:rsidRDefault="00F37C5B">
            <w:r>
              <w:t>3 days</w:t>
            </w:r>
          </w:p>
        </w:tc>
      </w:tr>
      <w:tr w:rsidR="00F37C5B" w14:paraId="59267BA8" w14:textId="77777777" w:rsidTr="006F6662">
        <w:tc>
          <w:tcPr>
            <w:tcW w:w="0" w:type="auto"/>
            <w:hideMark/>
          </w:tcPr>
          <w:p w14:paraId="7EE5C9FD" w14:textId="77777777" w:rsidR="00F37C5B" w:rsidRDefault="00F37C5B">
            <w:r>
              <w:t>E1.13</w:t>
            </w:r>
          </w:p>
        </w:tc>
        <w:tc>
          <w:tcPr>
            <w:tcW w:w="0" w:type="auto"/>
            <w:hideMark/>
          </w:tcPr>
          <w:p w14:paraId="5082DE07" w14:textId="77777777" w:rsidR="00F37C5B" w:rsidRDefault="00F37C5B">
            <w:r>
              <w:t>RT-DETR-R18</w:t>
            </w:r>
          </w:p>
        </w:tc>
        <w:tc>
          <w:tcPr>
            <w:tcW w:w="0" w:type="auto"/>
            <w:hideMark/>
          </w:tcPr>
          <w:p w14:paraId="478C9AC5" w14:textId="77777777" w:rsidR="00F37C5B" w:rsidRDefault="00F37C5B">
            <w:r>
              <w:t>D1</w:t>
            </w:r>
          </w:p>
        </w:tc>
        <w:tc>
          <w:tcPr>
            <w:tcW w:w="0" w:type="auto"/>
            <w:hideMark/>
          </w:tcPr>
          <w:p w14:paraId="781A4471" w14:textId="77777777" w:rsidR="00F37C5B" w:rsidRDefault="00F37C5B">
            <w:r>
              <w:t>Binary</w:t>
            </w:r>
          </w:p>
        </w:tc>
        <w:tc>
          <w:tcPr>
            <w:tcW w:w="0" w:type="auto"/>
            <w:hideMark/>
          </w:tcPr>
          <w:p w14:paraId="22C08AD4" w14:textId="77777777" w:rsidR="00F37C5B" w:rsidRDefault="00F37C5B">
            <w:r>
              <w:t>Standard FL</w:t>
            </w:r>
          </w:p>
        </w:tc>
        <w:tc>
          <w:tcPr>
            <w:tcW w:w="0" w:type="auto"/>
            <w:hideMark/>
          </w:tcPr>
          <w:p w14:paraId="4F9AB085" w14:textId="77777777" w:rsidR="00F37C5B" w:rsidRDefault="00F37C5B">
            <w:r>
              <w:t>Medium</w:t>
            </w:r>
          </w:p>
        </w:tc>
        <w:tc>
          <w:tcPr>
            <w:tcW w:w="0" w:type="auto"/>
            <w:hideMark/>
          </w:tcPr>
          <w:p w14:paraId="7C72BF6C" w14:textId="77777777" w:rsidR="00F37C5B" w:rsidRDefault="00F37C5B">
            <w:r>
              <w:t>3 days</w:t>
            </w:r>
          </w:p>
        </w:tc>
      </w:tr>
      <w:tr w:rsidR="00F37C5B" w14:paraId="608A273E" w14:textId="77777777" w:rsidTr="006F6662">
        <w:tc>
          <w:tcPr>
            <w:tcW w:w="0" w:type="auto"/>
            <w:hideMark/>
          </w:tcPr>
          <w:p w14:paraId="3462CBC0" w14:textId="77777777" w:rsidR="00F37C5B" w:rsidRDefault="00F37C5B">
            <w:r>
              <w:t>E1.14</w:t>
            </w:r>
          </w:p>
        </w:tc>
        <w:tc>
          <w:tcPr>
            <w:tcW w:w="0" w:type="auto"/>
            <w:hideMark/>
          </w:tcPr>
          <w:p w14:paraId="4D2F57EC" w14:textId="77777777" w:rsidR="00F37C5B" w:rsidRDefault="00F37C5B">
            <w:r>
              <w:t>RT-DETR-R18</w:t>
            </w:r>
          </w:p>
        </w:tc>
        <w:tc>
          <w:tcPr>
            <w:tcW w:w="0" w:type="auto"/>
            <w:hideMark/>
          </w:tcPr>
          <w:p w14:paraId="2C4CC40A" w14:textId="77777777" w:rsidR="00F37C5B" w:rsidRDefault="00F37C5B">
            <w:r>
              <w:t>D1</w:t>
            </w:r>
          </w:p>
        </w:tc>
        <w:tc>
          <w:tcPr>
            <w:tcW w:w="0" w:type="auto"/>
            <w:hideMark/>
          </w:tcPr>
          <w:p w14:paraId="18097C2B" w14:textId="77777777" w:rsidR="00F37C5B" w:rsidRDefault="00F37C5B">
            <w:r>
              <w:t>Binary</w:t>
            </w:r>
          </w:p>
        </w:tc>
        <w:tc>
          <w:tcPr>
            <w:tcW w:w="0" w:type="auto"/>
            <w:hideMark/>
          </w:tcPr>
          <w:p w14:paraId="3EED2A81" w14:textId="77777777" w:rsidR="00F37C5B" w:rsidRDefault="00F37C5B">
            <w:r>
              <w:t>Complete QGFL</w:t>
            </w:r>
          </w:p>
        </w:tc>
        <w:tc>
          <w:tcPr>
            <w:tcW w:w="0" w:type="auto"/>
            <w:hideMark/>
          </w:tcPr>
          <w:p w14:paraId="2B846923" w14:textId="77777777" w:rsidR="00F37C5B" w:rsidRDefault="00F37C5B">
            <w:r>
              <w:t>Medium</w:t>
            </w:r>
          </w:p>
        </w:tc>
        <w:tc>
          <w:tcPr>
            <w:tcW w:w="0" w:type="auto"/>
            <w:hideMark/>
          </w:tcPr>
          <w:p w14:paraId="11C22821" w14:textId="77777777" w:rsidR="00F37C5B" w:rsidRDefault="00F37C5B">
            <w:r>
              <w:t>3 days</w:t>
            </w:r>
          </w:p>
        </w:tc>
      </w:tr>
      <w:tr w:rsidR="00F37C5B" w14:paraId="7AD4ACEF" w14:textId="77777777" w:rsidTr="006F6662">
        <w:tc>
          <w:tcPr>
            <w:tcW w:w="0" w:type="auto"/>
            <w:hideMark/>
          </w:tcPr>
          <w:p w14:paraId="2F106AA3" w14:textId="77777777" w:rsidR="00F37C5B" w:rsidRDefault="00F37C5B">
            <w:r>
              <w:t>E1.15</w:t>
            </w:r>
          </w:p>
        </w:tc>
        <w:tc>
          <w:tcPr>
            <w:tcW w:w="0" w:type="auto"/>
            <w:hideMark/>
          </w:tcPr>
          <w:p w14:paraId="23D7C562" w14:textId="77777777" w:rsidR="00F37C5B" w:rsidRDefault="00F37C5B">
            <w:r>
              <w:t>RT-DETR-R18</w:t>
            </w:r>
          </w:p>
        </w:tc>
        <w:tc>
          <w:tcPr>
            <w:tcW w:w="0" w:type="auto"/>
            <w:hideMark/>
          </w:tcPr>
          <w:p w14:paraId="27BC1619" w14:textId="77777777" w:rsidR="00F37C5B" w:rsidRDefault="00F37C5B">
            <w:r>
              <w:t>D2</w:t>
            </w:r>
          </w:p>
        </w:tc>
        <w:tc>
          <w:tcPr>
            <w:tcW w:w="0" w:type="auto"/>
            <w:hideMark/>
          </w:tcPr>
          <w:p w14:paraId="75A87A38" w14:textId="77777777" w:rsidR="00F37C5B" w:rsidRDefault="00F37C5B">
            <w:r>
              <w:t>Binary</w:t>
            </w:r>
          </w:p>
        </w:tc>
        <w:tc>
          <w:tcPr>
            <w:tcW w:w="0" w:type="auto"/>
            <w:hideMark/>
          </w:tcPr>
          <w:p w14:paraId="5B65BEF0" w14:textId="77777777" w:rsidR="00F37C5B" w:rsidRDefault="00F37C5B">
            <w:r>
              <w:t>Standard FL</w:t>
            </w:r>
          </w:p>
        </w:tc>
        <w:tc>
          <w:tcPr>
            <w:tcW w:w="0" w:type="auto"/>
            <w:hideMark/>
          </w:tcPr>
          <w:p w14:paraId="695ADC1F" w14:textId="77777777" w:rsidR="00F37C5B" w:rsidRDefault="00F37C5B">
            <w:r>
              <w:t>Medium</w:t>
            </w:r>
          </w:p>
        </w:tc>
        <w:tc>
          <w:tcPr>
            <w:tcW w:w="0" w:type="auto"/>
            <w:hideMark/>
          </w:tcPr>
          <w:p w14:paraId="5DBB706B" w14:textId="77777777" w:rsidR="00F37C5B" w:rsidRDefault="00F37C5B">
            <w:r>
              <w:t>3 days</w:t>
            </w:r>
          </w:p>
        </w:tc>
      </w:tr>
      <w:tr w:rsidR="00F37C5B" w14:paraId="63CCC620" w14:textId="77777777" w:rsidTr="006F6662">
        <w:tc>
          <w:tcPr>
            <w:tcW w:w="0" w:type="auto"/>
            <w:hideMark/>
          </w:tcPr>
          <w:p w14:paraId="4BFB3486" w14:textId="77777777" w:rsidR="00F37C5B" w:rsidRDefault="00F37C5B">
            <w:r>
              <w:t>E1.16</w:t>
            </w:r>
          </w:p>
        </w:tc>
        <w:tc>
          <w:tcPr>
            <w:tcW w:w="0" w:type="auto"/>
            <w:hideMark/>
          </w:tcPr>
          <w:p w14:paraId="7F1AE180" w14:textId="77777777" w:rsidR="00F37C5B" w:rsidRDefault="00F37C5B">
            <w:r>
              <w:t>RT-DETR-R18</w:t>
            </w:r>
          </w:p>
        </w:tc>
        <w:tc>
          <w:tcPr>
            <w:tcW w:w="0" w:type="auto"/>
            <w:hideMark/>
          </w:tcPr>
          <w:p w14:paraId="4549F020" w14:textId="77777777" w:rsidR="00F37C5B" w:rsidRDefault="00F37C5B">
            <w:r>
              <w:t>D2</w:t>
            </w:r>
          </w:p>
        </w:tc>
        <w:tc>
          <w:tcPr>
            <w:tcW w:w="0" w:type="auto"/>
            <w:hideMark/>
          </w:tcPr>
          <w:p w14:paraId="408DC26F" w14:textId="77777777" w:rsidR="00F37C5B" w:rsidRDefault="00F37C5B">
            <w:r>
              <w:t>Binary</w:t>
            </w:r>
          </w:p>
        </w:tc>
        <w:tc>
          <w:tcPr>
            <w:tcW w:w="0" w:type="auto"/>
            <w:hideMark/>
          </w:tcPr>
          <w:p w14:paraId="1968E8C1" w14:textId="77777777" w:rsidR="00F37C5B" w:rsidRDefault="00F37C5B">
            <w:r>
              <w:t>Complete QGFL</w:t>
            </w:r>
          </w:p>
        </w:tc>
        <w:tc>
          <w:tcPr>
            <w:tcW w:w="0" w:type="auto"/>
            <w:hideMark/>
          </w:tcPr>
          <w:p w14:paraId="68B5F214" w14:textId="77777777" w:rsidR="00F37C5B" w:rsidRDefault="00F37C5B">
            <w:r>
              <w:t>Medium</w:t>
            </w:r>
          </w:p>
        </w:tc>
        <w:tc>
          <w:tcPr>
            <w:tcW w:w="0" w:type="auto"/>
            <w:hideMark/>
          </w:tcPr>
          <w:p w14:paraId="2714CB6C" w14:textId="77777777" w:rsidR="00F37C5B" w:rsidRDefault="00F37C5B">
            <w:r>
              <w:t>3 days</w:t>
            </w:r>
          </w:p>
        </w:tc>
      </w:tr>
      <w:tr w:rsidR="00F37C5B" w14:paraId="5CD049A1" w14:textId="77777777" w:rsidTr="006F6662">
        <w:tc>
          <w:tcPr>
            <w:tcW w:w="0" w:type="auto"/>
            <w:hideMark/>
          </w:tcPr>
          <w:p w14:paraId="41D995F0" w14:textId="77777777" w:rsidR="00F37C5B" w:rsidRDefault="00F37C5B">
            <w:r>
              <w:t>E1.17</w:t>
            </w:r>
          </w:p>
        </w:tc>
        <w:tc>
          <w:tcPr>
            <w:tcW w:w="0" w:type="auto"/>
            <w:hideMark/>
          </w:tcPr>
          <w:p w14:paraId="5359E9A2" w14:textId="77777777" w:rsidR="00F37C5B" w:rsidRDefault="00F37C5B">
            <w:r>
              <w:t>RT-DETR-R18</w:t>
            </w:r>
          </w:p>
        </w:tc>
        <w:tc>
          <w:tcPr>
            <w:tcW w:w="0" w:type="auto"/>
            <w:hideMark/>
          </w:tcPr>
          <w:p w14:paraId="3B64D6B3" w14:textId="77777777" w:rsidR="00F37C5B" w:rsidRDefault="00F37C5B">
            <w:r>
              <w:t>D3</w:t>
            </w:r>
          </w:p>
        </w:tc>
        <w:tc>
          <w:tcPr>
            <w:tcW w:w="0" w:type="auto"/>
            <w:hideMark/>
          </w:tcPr>
          <w:p w14:paraId="268D6B9E" w14:textId="77777777" w:rsidR="00F37C5B" w:rsidRDefault="00F37C5B">
            <w:r>
              <w:t>Binary</w:t>
            </w:r>
          </w:p>
        </w:tc>
        <w:tc>
          <w:tcPr>
            <w:tcW w:w="0" w:type="auto"/>
            <w:hideMark/>
          </w:tcPr>
          <w:p w14:paraId="1A665708" w14:textId="77777777" w:rsidR="00F37C5B" w:rsidRDefault="00F37C5B">
            <w:r>
              <w:t>Standard FL</w:t>
            </w:r>
          </w:p>
        </w:tc>
        <w:tc>
          <w:tcPr>
            <w:tcW w:w="0" w:type="auto"/>
            <w:hideMark/>
          </w:tcPr>
          <w:p w14:paraId="63257E15" w14:textId="77777777" w:rsidR="00F37C5B" w:rsidRDefault="00F37C5B">
            <w:r>
              <w:t>Medium</w:t>
            </w:r>
          </w:p>
        </w:tc>
        <w:tc>
          <w:tcPr>
            <w:tcW w:w="0" w:type="auto"/>
            <w:hideMark/>
          </w:tcPr>
          <w:p w14:paraId="3062E3F7" w14:textId="77777777" w:rsidR="00F37C5B" w:rsidRDefault="00F37C5B">
            <w:r>
              <w:t>4 days</w:t>
            </w:r>
          </w:p>
        </w:tc>
      </w:tr>
      <w:tr w:rsidR="00F37C5B" w14:paraId="443215C3" w14:textId="77777777" w:rsidTr="006F6662">
        <w:tc>
          <w:tcPr>
            <w:tcW w:w="0" w:type="auto"/>
            <w:hideMark/>
          </w:tcPr>
          <w:p w14:paraId="3DA58998" w14:textId="77777777" w:rsidR="00F37C5B" w:rsidRDefault="00F37C5B">
            <w:r>
              <w:t>E1.18</w:t>
            </w:r>
          </w:p>
        </w:tc>
        <w:tc>
          <w:tcPr>
            <w:tcW w:w="0" w:type="auto"/>
            <w:hideMark/>
          </w:tcPr>
          <w:p w14:paraId="129C5979" w14:textId="77777777" w:rsidR="00F37C5B" w:rsidRDefault="00F37C5B">
            <w:r>
              <w:t>RT-DETR-R18</w:t>
            </w:r>
          </w:p>
        </w:tc>
        <w:tc>
          <w:tcPr>
            <w:tcW w:w="0" w:type="auto"/>
            <w:hideMark/>
          </w:tcPr>
          <w:p w14:paraId="132134DA" w14:textId="77777777" w:rsidR="00F37C5B" w:rsidRDefault="00F37C5B">
            <w:r>
              <w:t>D3</w:t>
            </w:r>
          </w:p>
        </w:tc>
        <w:tc>
          <w:tcPr>
            <w:tcW w:w="0" w:type="auto"/>
            <w:hideMark/>
          </w:tcPr>
          <w:p w14:paraId="7BF54404" w14:textId="77777777" w:rsidR="00F37C5B" w:rsidRDefault="00F37C5B">
            <w:r>
              <w:t>Binary</w:t>
            </w:r>
          </w:p>
        </w:tc>
        <w:tc>
          <w:tcPr>
            <w:tcW w:w="0" w:type="auto"/>
            <w:hideMark/>
          </w:tcPr>
          <w:p w14:paraId="0B3F4FD5" w14:textId="77777777" w:rsidR="00F37C5B" w:rsidRDefault="00F37C5B">
            <w:r>
              <w:t>Complete QGFL</w:t>
            </w:r>
          </w:p>
        </w:tc>
        <w:tc>
          <w:tcPr>
            <w:tcW w:w="0" w:type="auto"/>
            <w:hideMark/>
          </w:tcPr>
          <w:p w14:paraId="16E653F5" w14:textId="77777777" w:rsidR="00F37C5B" w:rsidRDefault="00F37C5B">
            <w:r>
              <w:t>Medium</w:t>
            </w:r>
          </w:p>
        </w:tc>
        <w:tc>
          <w:tcPr>
            <w:tcW w:w="0" w:type="auto"/>
            <w:hideMark/>
          </w:tcPr>
          <w:p w14:paraId="1D2F8C9D" w14:textId="77777777" w:rsidR="00F37C5B" w:rsidRDefault="00F37C5B">
            <w:r>
              <w:t>4 days</w:t>
            </w:r>
          </w:p>
        </w:tc>
      </w:tr>
    </w:tbl>
    <w:p w14:paraId="5079B28E" w14:textId="77777777" w:rsidR="00F37C5B" w:rsidRDefault="00F37C5B" w:rsidP="00F37C5B">
      <w:pPr>
        <w:pStyle w:val="Heading3"/>
      </w:pPr>
      <w:r>
        <w:t>Phase 1 Results Template</w:t>
      </w:r>
    </w:p>
    <w:tbl>
      <w:tblPr>
        <w:tblStyle w:val="TableGrid"/>
        <w:tblW w:w="0" w:type="auto"/>
        <w:tblLook w:val="04A0" w:firstRow="1" w:lastRow="0" w:firstColumn="1" w:lastColumn="0" w:noHBand="0" w:noVBand="1"/>
      </w:tblPr>
      <w:tblGrid>
        <w:gridCol w:w="1522"/>
        <w:gridCol w:w="990"/>
        <w:gridCol w:w="1664"/>
        <w:gridCol w:w="736"/>
        <w:gridCol w:w="2063"/>
        <w:gridCol w:w="1756"/>
        <w:gridCol w:w="1383"/>
        <w:gridCol w:w="2356"/>
      </w:tblGrid>
      <w:tr w:rsidR="00F37C5B" w14:paraId="5B536581" w14:textId="77777777" w:rsidTr="006F6662">
        <w:tc>
          <w:tcPr>
            <w:tcW w:w="0" w:type="auto"/>
            <w:hideMark/>
          </w:tcPr>
          <w:p w14:paraId="67C3CDD2" w14:textId="77777777" w:rsidR="00F37C5B" w:rsidRDefault="00F37C5B">
            <w:pPr>
              <w:jc w:val="center"/>
              <w:rPr>
                <w:b/>
                <w:bCs/>
              </w:rPr>
            </w:pPr>
            <w:r>
              <w:rPr>
                <w:b/>
                <w:bCs/>
              </w:rPr>
              <w:t>Architecture</w:t>
            </w:r>
          </w:p>
        </w:tc>
        <w:tc>
          <w:tcPr>
            <w:tcW w:w="0" w:type="auto"/>
            <w:hideMark/>
          </w:tcPr>
          <w:p w14:paraId="5DBBE221" w14:textId="77777777" w:rsidR="00F37C5B" w:rsidRDefault="00F37C5B">
            <w:pPr>
              <w:jc w:val="center"/>
              <w:rPr>
                <w:b/>
                <w:bCs/>
              </w:rPr>
            </w:pPr>
            <w:r>
              <w:rPr>
                <w:b/>
                <w:bCs/>
              </w:rPr>
              <w:t>Dataset</w:t>
            </w:r>
          </w:p>
        </w:tc>
        <w:tc>
          <w:tcPr>
            <w:tcW w:w="0" w:type="auto"/>
            <w:hideMark/>
          </w:tcPr>
          <w:p w14:paraId="0BDEFAF6" w14:textId="77777777" w:rsidR="00F37C5B" w:rsidRDefault="00F37C5B">
            <w:pPr>
              <w:jc w:val="center"/>
              <w:rPr>
                <w:b/>
                <w:bCs/>
              </w:rPr>
            </w:pPr>
            <w:r>
              <w:rPr>
                <w:b/>
                <w:bCs/>
              </w:rPr>
              <w:t>Loss Function</w:t>
            </w:r>
          </w:p>
        </w:tc>
        <w:tc>
          <w:tcPr>
            <w:tcW w:w="0" w:type="auto"/>
            <w:hideMark/>
          </w:tcPr>
          <w:p w14:paraId="044E6339" w14:textId="77777777" w:rsidR="00F37C5B" w:rsidRDefault="00F37C5B">
            <w:pPr>
              <w:jc w:val="center"/>
              <w:rPr>
                <w:b/>
                <w:bCs/>
              </w:rPr>
            </w:pPr>
            <w:r>
              <w:rPr>
                <w:b/>
                <w:bCs/>
              </w:rPr>
              <w:t>mAP</w:t>
            </w:r>
          </w:p>
        </w:tc>
        <w:tc>
          <w:tcPr>
            <w:tcW w:w="0" w:type="auto"/>
            <w:hideMark/>
          </w:tcPr>
          <w:p w14:paraId="4E41297E" w14:textId="77777777" w:rsidR="00F37C5B" w:rsidRDefault="00F37C5B">
            <w:pPr>
              <w:jc w:val="center"/>
              <w:rPr>
                <w:b/>
                <w:bCs/>
              </w:rPr>
            </w:pPr>
            <w:r>
              <w:rPr>
                <w:b/>
                <w:bCs/>
              </w:rPr>
              <w:t>Infected Precision</w:t>
            </w:r>
          </w:p>
        </w:tc>
        <w:tc>
          <w:tcPr>
            <w:tcW w:w="0" w:type="auto"/>
            <w:hideMark/>
          </w:tcPr>
          <w:p w14:paraId="34E1B1EC" w14:textId="77777777" w:rsidR="00F37C5B" w:rsidRDefault="00F37C5B">
            <w:pPr>
              <w:jc w:val="center"/>
              <w:rPr>
                <w:b/>
                <w:bCs/>
              </w:rPr>
            </w:pPr>
            <w:r>
              <w:rPr>
                <w:b/>
                <w:bCs/>
              </w:rPr>
              <w:t>Infected Recall</w:t>
            </w:r>
          </w:p>
        </w:tc>
        <w:tc>
          <w:tcPr>
            <w:tcW w:w="0" w:type="auto"/>
            <w:hideMark/>
          </w:tcPr>
          <w:p w14:paraId="51737AD5" w14:textId="77777777" w:rsidR="00F37C5B" w:rsidRDefault="00F37C5B">
            <w:pPr>
              <w:jc w:val="center"/>
              <w:rPr>
                <w:b/>
                <w:bCs/>
              </w:rPr>
            </w:pPr>
            <w:r>
              <w:rPr>
                <w:b/>
                <w:bCs/>
              </w:rPr>
              <w:t>Infected F1</w:t>
            </w:r>
          </w:p>
        </w:tc>
        <w:tc>
          <w:tcPr>
            <w:tcW w:w="0" w:type="auto"/>
            <w:hideMark/>
          </w:tcPr>
          <w:p w14:paraId="563C1DE3" w14:textId="77777777" w:rsidR="00F37C5B" w:rsidRDefault="00F37C5B">
            <w:pPr>
              <w:jc w:val="center"/>
              <w:rPr>
                <w:b/>
                <w:bCs/>
              </w:rPr>
            </w:pPr>
            <w:r>
              <w:rPr>
                <w:b/>
                <w:bCs/>
              </w:rPr>
              <w:t>QGFL Improvement</w:t>
            </w:r>
          </w:p>
        </w:tc>
      </w:tr>
      <w:tr w:rsidR="00F37C5B" w14:paraId="376CEA5A" w14:textId="77777777" w:rsidTr="006F6662">
        <w:tc>
          <w:tcPr>
            <w:tcW w:w="0" w:type="auto"/>
            <w:hideMark/>
          </w:tcPr>
          <w:p w14:paraId="2969F01D" w14:textId="77777777" w:rsidR="00F37C5B" w:rsidRDefault="00F37C5B">
            <w:r>
              <w:t>YOLOv8s</w:t>
            </w:r>
          </w:p>
        </w:tc>
        <w:tc>
          <w:tcPr>
            <w:tcW w:w="0" w:type="auto"/>
            <w:hideMark/>
          </w:tcPr>
          <w:p w14:paraId="602D51BD" w14:textId="77777777" w:rsidR="00F37C5B" w:rsidRDefault="00F37C5B">
            <w:r>
              <w:t>D1</w:t>
            </w:r>
          </w:p>
        </w:tc>
        <w:tc>
          <w:tcPr>
            <w:tcW w:w="0" w:type="auto"/>
            <w:hideMark/>
          </w:tcPr>
          <w:p w14:paraId="45A5AB42" w14:textId="77777777" w:rsidR="00F37C5B" w:rsidRDefault="00F37C5B">
            <w:r>
              <w:t>Standard FL</w:t>
            </w:r>
          </w:p>
        </w:tc>
        <w:tc>
          <w:tcPr>
            <w:tcW w:w="0" w:type="auto"/>
            <w:hideMark/>
          </w:tcPr>
          <w:p w14:paraId="7FA7D685" w14:textId="77777777" w:rsidR="00F37C5B" w:rsidRDefault="00F37C5B">
            <w:r>
              <w:t>-</w:t>
            </w:r>
          </w:p>
        </w:tc>
        <w:tc>
          <w:tcPr>
            <w:tcW w:w="0" w:type="auto"/>
            <w:hideMark/>
          </w:tcPr>
          <w:p w14:paraId="64DD9A76" w14:textId="77777777" w:rsidR="00F37C5B" w:rsidRDefault="00F37C5B">
            <w:r>
              <w:t>-</w:t>
            </w:r>
          </w:p>
        </w:tc>
        <w:tc>
          <w:tcPr>
            <w:tcW w:w="0" w:type="auto"/>
            <w:hideMark/>
          </w:tcPr>
          <w:p w14:paraId="247B7B28" w14:textId="77777777" w:rsidR="00F37C5B" w:rsidRDefault="00F37C5B">
            <w:r>
              <w:t>-</w:t>
            </w:r>
          </w:p>
        </w:tc>
        <w:tc>
          <w:tcPr>
            <w:tcW w:w="0" w:type="auto"/>
            <w:hideMark/>
          </w:tcPr>
          <w:p w14:paraId="303082A7" w14:textId="77777777" w:rsidR="00F37C5B" w:rsidRDefault="00F37C5B">
            <w:r>
              <w:t>-</w:t>
            </w:r>
          </w:p>
        </w:tc>
        <w:tc>
          <w:tcPr>
            <w:tcW w:w="0" w:type="auto"/>
            <w:hideMark/>
          </w:tcPr>
          <w:p w14:paraId="50110155" w14:textId="77777777" w:rsidR="00F37C5B" w:rsidRDefault="00F37C5B">
            <w:r>
              <w:t>Baseline</w:t>
            </w:r>
          </w:p>
        </w:tc>
      </w:tr>
      <w:tr w:rsidR="00F37C5B" w14:paraId="279BBE18" w14:textId="77777777" w:rsidTr="006F6662">
        <w:tc>
          <w:tcPr>
            <w:tcW w:w="0" w:type="auto"/>
            <w:hideMark/>
          </w:tcPr>
          <w:p w14:paraId="68675BAE" w14:textId="77777777" w:rsidR="00F37C5B" w:rsidRDefault="00F37C5B">
            <w:r>
              <w:t>YOLOv8s</w:t>
            </w:r>
          </w:p>
        </w:tc>
        <w:tc>
          <w:tcPr>
            <w:tcW w:w="0" w:type="auto"/>
            <w:hideMark/>
          </w:tcPr>
          <w:p w14:paraId="60350C02" w14:textId="77777777" w:rsidR="00F37C5B" w:rsidRDefault="00F37C5B">
            <w:r>
              <w:t>D1</w:t>
            </w:r>
          </w:p>
        </w:tc>
        <w:tc>
          <w:tcPr>
            <w:tcW w:w="0" w:type="auto"/>
            <w:hideMark/>
          </w:tcPr>
          <w:p w14:paraId="6E1A94D8" w14:textId="77777777" w:rsidR="00F37C5B" w:rsidRDefault="00F37C5B">
            <w:r>
              <w:t>QGFL</w:t>
            </w:r>
          </w:p>
        </w:tc>
        <w:tc>
          <w:tcPr>
            <w:tcW w:w="0" w:type="auto"/>
            <w:hideMark/>
          </w:tcPr>
          <w:p w14:paraId="0CCD26CC" w14:textId="77777777" w:rsidR="00F37C5B" w:rsidRDefault="00F37C5B">
            <w:r>
              <w:t>-</w:t>
            </w:r>
          </w:p>
        </w:tc>
        <w:tc>
          <w:tcPr>
            <w:tcW w:w="0" w:type="auto"/>
            <w:hideMark/>
          </w:tcPr>
          <w:p w14:paraId="35560B0B" w14:textId="77777777" w:rsidR="00F37C5B" w:rsidRDefault="00F37C5B">
            <w:r>
              <w:t>-</w:t>
            </w:r>
          </w:p>
        </w:tc>
        <w:tc>
          <w:tcPr>
            <w:tcW w:w="0" w:type="auto"/>
            <w:hideMark/>
          </w:tcPr>
          <w:p w14:paraId="40F281E8" w14:textId="77777777" w:rsidR="00F37C5B" w:rsidRDefault="00F37C5B">
            <w:r>
              <w:t>-</w:t>
            </w:r>
          </w:p>
        </w:tc>
        <w:tc>
          <w:tcPr>
            <w:tcW w:w="0" w:type="auto"/>
            <w:hideMark/>
          </w:tcPr>
          <w:p w14:paraId="326E841D" w14:textId="77777777" w:rsidR="00F37C5B" w:rsidRDefault="00F37C5B">
            <w:r>
              <w:t>-</w:t>
            </w:r>
          </w:p>
        </w:tc>
        <w:tc>
          <w:tcPr>
            <w:tcW w:w="0" w:type="auto"/>
            <w:hideMark/>
          </w:tcPr>
          <w:p w14:paraId="54CF166A" w14:textId="77777777" w:rsidR="00F37C5B" w:rsidRDefault="00F37C5B">
            <w:r>
              <w:t>+X.X%</w:t>
            </w:r>
          </w:p>
        </w:tc>
      </w:tr>
      <w:tr w:rsidR="00F37C5B" w14:paraId="124E19E8" w14:textId="77777777" w:rsidTr="006F6662">
        <w:tc>
          <w:tcPr>
            <w:tcW w:w="0" w:type="auto"/>
            <w:hideMark/>
          </w:tcPr>
          <w:p w14:paraId="1CD8738A" w14:textId="77777777" w:rsidR="00F37C5B" w:rsidRDefault="00F37C5B">
            <w:r>
              <w:t>YOLOv8s</w:t>
            </w:r>
          </w:p>
        </w:tc>
        <w:tc>
          <w:tcPr>
            <w:tcW w:w="0" w:type="auto"/>
            <w:hideMark/>
          </w:tcPr>
          <w:p w14:paraId="36D54049" w14:textId="77777777" w:rsidR="00F37C5B" w:rsidRDefault="00F37C5B">
            <w:r>
              <w:t>D2</w:t>
            </w:r>
          </w:p>
        </w:tc>
        <w:tc>
          <w:tcPr>
            <w:tcW w:w="0" w:type="auto"/>
            <w:hideMark/>
          </w:tcPr>
          <w:p w14:paraId="2E10117A" w14:textId="77777777" w:rsidR="00F37C5B" w:rsidRDefault="00F37C5B">
            <w:r>
              <w:t>Standard FL</w:t>
            </w:r>
          </w:p>
        </w:tc>
        <w:tc>
          <w:tcPr>
            <w:tcW w:w="0" w:type="auto"/>
            <w:hideMark/>
          </w:tcPr>
          <w:p w14:paraId="397B50CF" w14:textId="77777777" w:rsidR="00F37C5B" w:rsidRDefault="00F37C5B">
            <w:r>
              <w:t>-</w:t>
            </w:r>
          </w:p>
        </w:tc>
        <w:tc>
          <w:tcPr>
            <w:tcW w:w="0" w:type="auto"/>
            <w:hideMark/>
          </w:tcPr>
          <w:p w14:paraId="4AD7E6B9" w14:textId="77777777" w:rsidR="00F37C5B" w:rsidRDefault="00F37C5B">
            <w:r>
              <w:t>-</w:t>
            </w:r>
          </w:p>
        </w:tc>
        <w:tc>
          <w:tcPr>
            <w:tcW w:w="0" w:type="auto"/>
            <w:hideMark/>
          </w:tcPr>
          <w:p w14:paraId="57BB12A9" w14:textId="77777777" w:rsidR="00F37C5B" w:rsidRDefault="00F37C5B">
            <w:r>
              <w:t>-</w:t>
            </w:r>
          </w:p>
        </w:tc>
        <w:tc>
          <w:tcPr>
            <w:tcW w:w="0" w:type="auto"/>
            <w:hideMark/>
          </w:tcPr>
          <w:p w14:paraId="3EC7B3DD" w14:textId="77777777" w:rsidR="00F37C5B" w:rsidRDefault="00F37C5B">
            <w:r>
              <w:t>-</w:t>
            </w:r>
          </w:p>
        </w:tc>
        <w:tc>
          <w:tcPr>
            <w:tcW w:w="0" w:type="auto"/>
            <w:hideMark/>
          </w:tcPr>
          <w:p w14:paraId="0E4BF04B" w14:textId="77777777" w:rsidR="00F37C5B" w:rsidRDefault="00F37C5B">
            <w:r>
              <w:t>Baseline</w:t>
            </w:r>
          </w:p>
        </w:tc>
      </w:tr>
      <w:tr w:rsidR="00F37C5B" w14:paraId="698FC7F2" w14:textId="77777777" w:rsidTr="006F6662">
        <w:tc>
          <w:tcPr>
            <w:tcW w:w="0" w:type="auto"/>
            <w:hideMark/>
          </w:tcPr>
          <w:p w14:paraId="594496A5" w14:textId="77777777" w:rsidR="00F37C5B" w:rsidRDefault="00F37C5B">
            <w:r>
              <w:t>YOLOv8s</w:t>
            </w:r>
          </w:p>
        </w:tc>
        <w:tc>
          <w:tcPr>
            <w:tcW w:w="0" w:type="auto"/>
            <w:hideMark/>
          </w:tcPr>
          <w:p w14:paraId="37542F14" w14:textId="77777777" w:rsidR="00F37C5B" w:rsidRDefault="00F37C5B">
            <w:r>
              <w:t>D2</w:t>
            </w:r>
          </w:p>
        </w:tc>
        <w:tc>
          <w:tcPr>
            <w:tcW w:w="0" w:type="auto"/>
            <w:hideMark/>
          </w:tcPr>
          <w:p w14:paraId="339EE4C3" w14:textId="77777777" w:rsidR="00F37C5B" w:rsidRDefault="00F37C5B">
            <w:r>
              <w:t>QGFL</w:t>
            </w:r>
          </w:p>
        </w:tc>
        <w:tc>
          <w:tcPr>
            <w:tcW w:w="0" w:type="auto"/>
            <w:hideMark/>
          </w:tcPr>
          <w:p w14:paraId="71BAE627" w14:textId="77777777" w:rsidR="00F37C5B" w:rsidRDefault="00F37C5B">
            <w:r>
              <w:t>-</w:t>
            </w:r>
          </w:p>
        </w:tc>
        <w:tc>
          <w:tcPr>
            <w:tcW w:w="0" w:type="auto"/>
            <w:hideMark/>
          </w:tcPr>
          <w:p w14:paraId="2A1C53CA" w14:textId="77777777" w:rsidR="00F37C5B" w:rsidRDefault="00F37C5B">
            <w:r>
              <w:t>-</w:t>
            </w:r>
          </w:p>
        </w:tc>
        <w:tc>
          <w:tcPr>
            <w:tcW w:w="0" w:type="auto"/>
            <w:hideMark/>
          </w:tcPr>
          <w:p w14:paraId="1BC73C55" w14:textId="77777777" w:rsidR="00F37C5B" w:rsidRDefault="00F37C5B">
            <w:r>
              <w:t>-</w:t>
            </w:r>
          </w:p>
        </w:tc>
        <w:tc>
          <w:tcPr>
            <w:tcW w:w="0" w:type="auto"/>
            <w:hideMark/>
          </w:tcPr>
          <w:p w14:paraId="45625B73" w14:textId="77777777" w:rsidR="00F37C5B" w:rsidRDefault="00F37C5B">
            <w:r>
              <w:t>-</w:t>
            </w:r>
          </w:p>
        </w:tc>
        <w:tc>
          <w:tcPr>
            <w:tcW w:w="0" w:type="auto"/>
            <w:hideMark/>
          </w:tcPr>
          <w:p w14:paraId="695B2B0F" w14:textId="77777777" w:rsidR="00F37C5B" w:rsidRDefault="00F37C5B">
            <w:r>
              <w:t>+X.X%</w:t>
            </w:r>
          </w:p>
        </w:tc>
      </w:tr>
      <w:tr w:rsidR="00F37C5B" w14:paraId="71DA100A" w14:textId="77777777" w:rsidTr="006F6662">
        <w:tc>
          <w:tcPr>
            <w:tcW w:w="0" w:type="auto"/>
            <w:hideMark/>
          </w:tcPr>
          <w:p w14:paraId="4BF68586" w14:textId="77777777" w:rsidR="00F37C5B" w:rsidRDefault="00F37C5B">
            <w:r>
              <w:t>YOLOv8s</w:t>
            </w:r>
          </w:p>
        </w:tc>
        <w:tc>
          <w:tcPr>
            <w:tcW w:w="0" w:type="auto"/>
            <w:hideMark/>
          </w:tcPr>
          <w:p w14:paraId="4B6D5420" w14:textId="77777777" w:rsidR="00F37C5B" w:rsidRDefault="00F37C5B">
            <w:r>
              <w:t>D3</w:t>
            </w:r>
          </w:p>
        </w:tc>
        <w:tc>
          <w:tcPr>
            <w:tcW w:w="0" w:type="auto"/>
            <w:hideMark/>
          </w:tcPr>
          <w:p w14:paraId="3C411F6D" w14:textId="77777777" w:rsidR="00F37C5B" w:rsidRDefault="00F37C5B">
            <w:r>
              <w:t>Standard FL</w:t>
            </w:r>
          </w:p>
        </w:tc>
        <w:tc>
          <w:tcPr>
            <w:tcW w:w="0" w:type="auto"/>
            <w:hideMark/>
          </w:tcPr>
          <w:p w14:paraId="295F5D3C" w14:textId="77777777" w:rsidR="00F37C5B" w:rsidRDefault="00F37C5B">
            <w:r>
              <w:t>-</w:t>
            </w:r>
          </w:p>
        </w:tc>
        <w:tc>
          <w:tcPr>
            <w:tcW w:w="0" w:type="auto"/>
            <w:hideMark/>
          </w:tcPr>
          <w:p w14:paraId="4A8888F5" w14:textId="77777777" w:rsidR="00F37C5B" w:rsidRDefault="00F37C5B">
            <w:r>
              <w:t>-</w:t>
            </w:r>
          </w:p>
        </w:tc>
        <w:tc>
          <w:tcPr>
            <w:tcW w:w="0" w:type="auto"/>
            <w:hideMark/>
          </w:tcPr>
          <w:p w14:paraId="72FB07C0" w14:textId="77777777" w:rsidR="00F37C5B" w:rsidRDefault="00F37C5B">
            <w:r>
              <w:t>-</w:t>
            </w:r>
          </w:p>
        </w:tc>
        <w:tc>
          <w:tcPr>
            <w:tcW w:w="0" w:type="auto"/>
            <w:hideMark/>
          </w:tcPr>
          <w:p w14:paraId="23654E68" w14:textId="77777777" w:rsidR="00F37C5B" w:rsidRDefault="00F37C5B">
            <w:r>
              <w:t>-</w:t>
            </w:r>
          </w:p>
        </w:tc>
        <w:tc>
          <w:tcPr>
            <w:tcW w:w="0" w:type="auto"/>
            <w:hideMark/>
          </w:tcPr>
          <w:p w14:paraId="007DB6CA" w14:textId="77777777" w:rsidR="00F37C5B" w:rsidRDefault="00F37C5B">
            <w:r>
              <w:t>Baseline</w:t>
            </w:r>
          </w:p>
        </w:tc>
      </w:tr>
      <w:tr w:rsidR="00F37C5B" w14:paraId="037F9F71" w14:textId="77777777" w:rsidTr="006F6662">
        <w:tc>
          <w:tcPr>
            <w:tcW w:w="0" w:type="auto"/>
            <w:hideMark/>
          </w:tcPr>
          <w:p w14:paraId="55A6335D" w14:textId="77777777" w:rsidR="00F37C5B" w:rsidRDefault="00F37C5B">
            <w:r>
              <w:t>YOLOv8s</w:t>
            </w:r>
          </w:p>
        </w:tc>
        <w:tc>
          <w:tcPr>
            <w:tcW w:w="0" w:type="auto"/>
            <w:hideMark/>
          </w:tcPr>
          <w:p w14:paraId="640D5305" w14:textId="77777777" w:rsidR="00F37C5B" w:rsidRDefault="00F37C5B">
            <w:r>
              <w:t>D3</w:t>
            </w:r>
          </w:p>
        </w:tc>
        <w:tc>
          <w:tcPr>
            <w:tcW w:w="0" w:type="auto"/>
            <w:hideMark/>
          </w:tcPr>
          <w:p w14:paraId="6E36D7A8" w14:textId="77777777" w:rsidR="00F37C5B" w:rsidRDefault="00F37C5B">
            <w:r>
              <w:t>QGFL</w:t>
            </w:r>
          </w:p>
        </w:tc>
        <w:tc>
          <w:tcPr>
            <w:tcW w:w="0" w:type="auto"/>
            <w:hideMark/>
          </w:tcPr>
          <w:p w14:paraId="48FC3700" w14:textId="77777777" w:rsidR="00F37C5B" w:rsidRDefault="00F37C5B">
            <w:r>
              <w:t>-</w:t>
            </w:r>
          </w:p>
        </w:tc>
        <w:tc>
          <w:tcPr>
            <w:tcW w:w="0" w:type="auto"/>
            <w:hideMark/>
          </w:tcPr>
          <w:p w14:paraId="0ED6D54B" w14:textId="77777777" w:rsidR="00F37C5B" w:rsidRDefault="00F37C5B">
            <w:r>
              <w:t>-</w:t>
            </w:r>
          </w:p>
        </w:tc>
        <w:tc>
          <w:tcPr>
            <w:tcW w:w="0" w:type="auto"/>
            <w:hideMark/>
          </w:tcPr>
          <w:p w14:paraId="62C14D00" w14:textId="77777777" w:rsidR="00F37C5B" w:rsidRDefault="00F37C5B">
            <w:r>
              <w:t>-</w:t>
            </w:r>
          </w:p>
        </w:tc>
        <w:tc>
          <w:tcPr>
            <w:tcW w:w="0" w:type="auto"/>
            <w:hideMark/>
          </w:tcPr>
          <w:p w14:paraId="2CB3E007" w14:textId="77777777" w:rsidR="00F37C5B" w:rsidRDefault="00F37C5B">
            <w:r>
              <w:t>-</w:t>
            </w:r>
          </w:p>
        </w:tc>
        <w:tc>
          <w:tcPr>
            <w:tcW w:w="0" w:type="auto"/>
            <w:hideMark/>
          </w:tcPr>
          <w:p w14:paraId="0BA63D05" w14:textId="77777777" w:rsidR="00F37C5B" w:rsidRDefault="00F37C5B">
            <w:r>
              <w:t>+X.X%</w:t>
            </w:r>
          </w:p>
        </w:tc>
      </w:tr>
    </w:tbl>
    <w:p w14:paraId="5214757C" w14:textId="77777777" w:rsidR="00F37C5B" w:rsidRDefault="00F37C5B" w:rsidP="00F37C5B">
      <w:pPr>
        <w:pStyle w:val="Heading2"/>
      </w:pPr>
      <w:r>
        <w:lastRenderedPageBreak/>
        <w:t>5. Phase 2: Multi-Class Extension (Weeks 5-8)</w:t>
      </w:r>
    </w:p>
    <w:p w14:paraId="75EC022A" w14:textId="77777777" w:rsidR="00F37C5B" w:rsidRDefault="00F37C5B" w:rsidP="00F37C5B">
      <w:pPr>
        <w:pStyle w:val="Heading3"/>
      </w:pPr>
      <w:r>
        <w:t>Multi-Class QGFL Adaptation Strategy</w:t>
      </w:r>
    </w:p>
    <w:p w14:paraId="7A1C0994" w14:textId="77777777" w:rsidR="00F37C5B" w:rsidRDefault="00F37C5B" w:rsidP="00F37C5B">
      <w:pPr>
        <w:pStyle w:val="HTMLPreformatted"/>
        <w:rPr>
          <w:rStyle w:val="HTMLCode"/>
          <w:rFonts w:eastAsiaTheme="majorEastAsia"/>
        </w:rPr>
      </w:pPr>
      <w:r>
        <w:rPr>
          <w:rStyle w:val="HTMLCode"/>
          <w:rFonts w:eastAsiaTheme="majorEastAsia"/>
        </w:rPr>
        <w:t># Extended class-difficulty scaling for 5-class scenarios</w:t>
      </w:r>
    </w:p>
    <w:p w14:paraId="20A86A6E" w14:textId="77777777" w:rsidR="00F37C5B" w:rsidRDefault="00F37C5B" w:rsidP="00F37C5B">
      <w:pPr>
        <w:pStyle w:val="HTMLPreformatted"/>
        <w:rPr>
          <w:rStyle w:val="HTMLCode"/>
          <w:rFonts w:eastAsiaTheme="majorEastAsia"/>
        </w:rPr>
      </w:pPr>
      <w:r>
        <w:rPr>
          <w:rStyle w:val="HTMLCode"/>
          <w:rFonts w:eastAsiaTheme="majorEastAsia"/>
        </w:rPr>
        <w:t>class_difficulty_params = {</w:t>
      </w:r>
    </w:p>
    <w:p w14:paraId="7807B495" w14:textId="77777777" w:rsidR="00F37C5B" w:rsidRDefault="00F37C5B" w:rsidP="00F37C5B">
      <w:pPr>
        <w:pStyle w:val="HTMLPreformatted"/>
        <w:rPr>
          <w:rStyle w:val="HTMLCode"/>
          <w:rFonts w:eastAsiaTheme="majorEastAsia"/>
        </w:rPr>
      </w:pPr>
      <w:r>
        <w:rPr>
          <w:rStyle w:val="HTMLCode"/>
          <w:rFonts w:eastAsiaTheme="majorEastAsia"/>
        </w:rPr>
        <w:t xml:space="preserve">    'uninfected': {'max_gamma': 4.0},      # Majority class</w:t>
      </w:r>
    </w:p>
    <w:p w14:paraId="5AA7A1ED" w14:textId="77777777" w:rsidR="00F37C5B" w:rsidRDefault="00F37C5B" w:rsidP="00F37C5B">
      <w:pPr>
        <w:pStyle w:val="HTMLPreformatted"/>
        <w:rPr>
          <w:rStyle w:val="HTMLCode"/>
          <w:rFonts w:eastAsiaTheme="majorEastAsia"/>
        </w:rPr>
      </w:pPr>
      <w:r>
        <w:rPr>
          <w:rStyle w:val="HTMLCode"/>
          <w:rFonts w:eastAsiaTheme="majorEastAsia"/>
        </w:rPr>
        <w:t xml:space="preserve">    'infected_species_1': {'max_gamma': 8.0},  # Minority class</w:t>
      </w:r>
    </w:p>
    <w:p w14:paraId="6BFBED38" w14:textId="77777777" w:rsidR="00F37C5B" w:rsidRDefault="00F37C5B" w:rsidP="00F37C5B">
      <w:pPr>
        <w:pStyle w:val="HTMLPreformatted"/>
        <w:rPr>
          <w:rStyle w:val="HTMLCode"/>
          <w:rFonts w:eastAsiaTheme="majorEastAsia"/>
        </w:rPr>
      </w:pPr>
      <w:r>
        <w:rPr>
          <w:rStyle w:val="HTMLCode"/>
          <w:rFonts w:eastAsiaTheme="majorEastAsia"/>
        </w:rPr>
        <w:t xml:space="preserve">    'infected_species_2': {'max_gamma': 8.0},  # Minority class</w:t>
      </w:r>
    </w:p>
    <w:p w14:paraId="3AC85B4E" w14:textId="77777777" w:rsidR="00F37C5B" w:rsidRDefault="00F37C5B" w:rsidP="00F37C5B">
      <w:pPr>
        <w:pStyle w:val="HTMLPreformatted"/>
        <w:rPr>
          <w:rStyle w:val="HTMLCode"/>
          <w:rFonts w:eastAsiaTheme="majorEastAsia"/>
        </w:rPr>
      </w:pPr>
      <w:r>
        <w:rPr>
          <w:rStyle w:val="HTMLCode"/>
          <w:rFonts w:eastAsiaTheme="majorEastAsia"/>
        </w:rPr>
        <w:t xml:space="preserve">    'infected_species_3': {'max_gamma': 8.0},  # Minority class</w:t>
      </w:r>
    </w:p>
    <w:p w14:paraId="336390A2" w14:textId="77777777" w:rsidR="00F37C5B" w:rsidRDefault="00F37C5B" w:rsidP="00F37C5B">
      <w:pPr>
        <w:pStyle w:val="HTMLPreformatted"/>
        <w:rPr>
          <w:rStyle w:val="HTMLCode"/>
          <w:rFonts w:eastAsiaTheme="majorEastAsia"/>
        </w:rPr>
      </w:pPr>
      <w:r>
        <w:rPr>
          <w:rStyle w:val="HTMLCode"/>
          <w:rFonts w:eastAsiaTheme="majorEastAsia"/>
        </w:rPr>
        <w:t xml:space="preserve">    'infected_species_4': {'max_gamma': 8.0}   # Minority class</w:t>
      </w:r>
    </w:p>
    <w:p w14:paraId="0DB073C4" w14:textId="77777777" w:rsidR="00F37C5B" w:rsidRDefault="00F37C5B" w:rsidP="00F37C5B">
      <w:pPr>
        <w:pStyle w:val="HTMLPreformatted"/>
        <w:rPr>
          <w:rStyle w:val="HTMLCode"/>
          <w:rFonts w:eastAsiaTheme="majorEastAsia"/>
        </w:rPr>
      </w:pPr>
      <w:r>
        <w:rPr>
          <w:rStyle w:val="HTMLCode"/>
          <w:rFonts w:eastAsiaTheme="majorEastAsia"/>
        </w:rPr>
        <w:t>}</w:t>
      </w:r>
    </w:p>
    <w:p w14:paraId="4555E2AC" w14:textId="77777777" w:rsidR="00F37C5B" w:rsidRDefault="00F37C5B" w:rsidP="00F37C5B">
      <w:pPr>
        <w:pStyle w:val="Heading3"/>
      </w:pPr>
      <w:r>
        <w:t>Experimental Matrix</w:t>
      </w:r>
    </w:p>
    <w:tbl>
      <w:tblPr>
        <w:tblStyle w:val="TableGrid"/>
        <w:tblW w:w="0" w:type="auto"/>
        <w:tblLook w:val="04A0" w:firstRow="1" w:lastRow="0" w:firstColumn="1" w:lastColumn="0" w:noHBand="0" w:noVBand="1"/>
      </w:tblPr>
      <w:tblGrid>
        <w:gridCol w:w="1756"/>
        <w:gridCol w:w="1710"/>
        <w:gridCol w:w="990"/>
        <w:gridCol w:w="950"/>
        <w:gridCol w:w="963"/>
        <w:gridCol w:w="2037"/>
        <w:gridCol w:w="2543"/>
      </w:tblGrid>
      <w:tr w:rsidR="00F37C5B" w14:paraId="23BD3298" w14:textId="77777777" w:rsidTr="006F6662">
        <w:tc>
          <w:tcPr>
            <w:tcW w:w="0" w:type="auto"/>
            <w:hideMark/>
          </w:tcPr>
          <w:p w14:paraId="0AE5AA5E" w14:textId="77777777" w:rsidR="00F37C5B" w:rsidRDefault="00F37C5B">
            <w:pPr>
              <w:jc w:val="center"/>
              <w:rPr>
                <w:b/>
                <w:bCs/>
              </w:rPr>
            </w:pPr>
            <w:r>
              <w:rPr>
                <w:b/>
                <w:bCs/>
              </w:rPr>
              <w:t>Experiment ID</w:t>
            </w:r>
          </w:p>
        </w:tc>
        <w:tc>
          <w:tcPr>
            <w:tcW w:w="0" w:type="auto"/>
            <w:hideMark/>
          </w:tcPr>
          <w:p w14:paraId="27C58F5F" w14:textId="77777777" w:rsidR="00F37C5B" w:rsidRDefault="00F37C5B">
            <w:pPr>
              <w:jc w:val="center"/>
              <w:rPr>
                <w:b/>
                <w:bCs/>
              </w:rPr>
            </w:pPr>
            <w:r>
              <w:rPr>
                <w:b/>
                <w:bCs/>
              </w:rPr>
              <w:t>Architecture</w:t>
            </w:r>
          </w:p>
        </w:tc>
        <w:tc>
          <w:tcPr>
            <w:tcW w:w="0" w:type="auto"/>
            <w:hideMark/>
          </w:tcPr>
          <w:p w14:paraId="611A0454" w14:textId="77777777" w:rsidR="00F37C5B" w:rsidRDefault="00F37C5B">
            <w:pPr>
              <w:jc w:val="center"/>
              <w:rPr>
                <w:b/>
                <w:bCs/>
              </w:rPr>
            </w:pPr>
            <w:r>
              <w:rPr>
                <w:b/>
                <w:bCs/>
              </w:rPr>
              <w:t>Dataset</w:t>
            </w:r>
          </w:p>
        </w:tc>
        <w:tc>
          <w:tcPr>
            <w:tcW w:w="0" w:type="auto"/>
            <w:hideMark/>
          </w:tcPr>
          <w:p w14:paraId="3E24FC08" w14:textId="77777777" w:rsidR="00F37C5B" w:rsidRDefault="00F37C5B">
            <w:pPr>
              <w:jc w:val="center"/>
              <w:rPr>
                <w:b/>
                <w:bCs/>
              </w:rPr>
            </w:pPr>
            <w:r>
              <w:rPr>
                <w:b/>
                <w:bCs/>
              </w:rPr>
              <w:t>Task</w:t>
            </w:r>
          </w:p>
        </w:tc>
        <w:tc>
          <w:tcPr>
            <w:tcW w:w="0" w:type="auto"/>
            <w:hideMark/>
          </w:tcPr>
          <w:p w14:paraId="2BE59FDD" w14:textId="77777777" w:rsidR="00F37C5B" w:rsidRDefault="00F37C5B">
            <w:pPr>
              <w:jc w:val="center"/>
              <w:rPr>
                <w:b/>
                <w:bCs/>
              </w:rPr>
            </w:pPr>
            <w:r>
              <w:rPr>
                <w:b/>
                <w:bCs/>
              </w:rPr>
              <w:t>Classes</w:t>
            </w:r>
          </w:p>
        </w:tc>
        <w:tc>
          <w:tcPr>
            <w:tcW w:w="0" w:type="auto"/>
            <w:hideMark/>
          </w:tcPr>
          <w:p w14:paraId="2332BCC6" w14:textId="77777777" w:rsidR="00F37C5B" w:rsidRDefault="00F37C5B">
            <w:pPr>
              <w:jc w:val="center"/>
              <w:rPr>
                <w:b/>
                <w:bCs/>
              </w:rPr>
            </w:pPr>
            <w:r>
              <w:rPr>
                <w:b/>
                <w:bCs/>
              </w:rPr>
              <w:t>Loss Function</w:t>
            </w:r>
          </w:p>
        </w:tc>
        <w:tc>
          <w:tcPr>
            <w:tcW w:w="0" w:type="auto"/>
            <w:hideMark/>
          </w:tcPr>
          <w:p w14:paraId="6C80C973" w14:textId="77777777" w:rsidR="00F37C5B" w:rsidRDefault="00F37C5B">
            <w:pPr>
              <w:jc w:val="center"/>
              <w:rPr>
                <w:b/>
                <w:bCs/>
              </w:rPr>
            </w:pPr>
            <w:r>
              <w:rPr>
                <w:b/>
                <w:bCs/>
              </w:rPr>
              <w:t>Clinical Relevance</w:t>
            </w:r>
          </w:p>
        </w:tc>
      </w:tr>
      <w:tr w:rsidR="00F37C5B" w14:paraId="188ABE06" w14:textId="77777777" w:rsidTr="006F6662">
        <w:tc>
          <w:tcPr>
            <w:tcW w:w="0" w:type="auto"/>
            <w:hideMark/>
          </w:tcPr>
          <w:p w14:paraId="2C4AC7C3" w14:textId="77777777" w:rsidR="00F37C5B" w:rsidRDefault="00F37C5B">
            <w:r>
              <w:t>E2.1</w:t>
            </w:r>
          </w:p>
        </w:tc>
        <w:tc>
          <w:tcPr>
            <w:tcW w:w="0" w:type="auto"/>
            <w:hideMark/>
          </w:tcPr>
          <w:p w14:paraId="4BDE55D0" w14:textId="77777777" w:rsidR="00F37C5B" w:rsidRDefault="00F37C5B">
            <w:r>
              <w:t>YOLOv8s</w:t>
            </w:r>
          </w:p>
        </w:tc>
        <w:tc>
          <w:tcPr>
            <w:tcW w:w="0" w:type="auto"/>
            <w:hideMark/>
          </w:tcPr>
          <w:p w14:paraId="2B8EDB77" w14:textId="77777777" w:rsidR="00F37C5B" w:rsidRDefault="00F37C5B">
            <w:r>
              <w:t>D3</w:t>
            </w:r>
          </w:p>
        </w:tc>
        <w:tc>
          <w:tcPr>
            <w:tcW w:w="0" w:type="auto"/>
            <w:hideMark/>
          </w:tcPr>
          <w:p w14:paraId="228621F9" w14:textId="77777777" w:rsidR="00F37C5B" w:rsidRDefault="00F37C5B">
            <w:r>
              <w:t>Species</w:t>
            </w:r>
          </w:p>
        </w:tc>
        <w:tc>
          <w:tcPr>
            <w:tcW w:w="0" w:type="auto"/>
            <w:hideMark/>
          </w:tcPr>
          <w:p w14:paraId="0ED21AB6" w14:textId="77777777" w:rsidR="00F37C5B" w:rsidRDefault="00F37C5B">
            <w:r>
              <w:t>5</w:t>
            </w:r>
          </w:p>
        </w:tc>
        <w:tc>
          <w:tcPr>
            <w:tcW w:w="0" w:type="auto"/>
            <w:hideMark/>
          </w:tcPr>
          <w:p w14:paraId="2D577602" w14:textId="77777777" w:rsidR="00F37C5B" w:rsidRDefault="00F37C5B">
            <w:r>
              <w:t>Standard FL</w:t>
            </w:r>
          </w:p>
        </w:tc>
        <w:tc>
          <w:tcPr>
            <w:tcW w:w="0" w:type="auto"/>
            <w:hideMark/>
          </w:tcPr>
          <w:p w14:paraId="0F5705EB" w14:textId="77777777" w:rsidR="00F37C5B" w:rsidRDefault="00F37C5B">
            <w:r>
              <w:t>Multi-species diagnosis</w:t>
            </w:r>
          </w:p>
        </w:tc>
      </w:tr>
      <w:tr w:rsidR="00F37C5B" w14:paraId="320A51CC" w14:textId="77777777" w:rsidTr="006F6662">
        <w:tc>
          <w:tcPr>
            <w:tcW w:w="0" w:type="auto"/>
            <w:hideMark/>
          </w:tcPr>
          <w:p w14:paraId="1DA8A1C1" w14:textId="77777777" w:rsidR="00F37C5B" w:rsidRDefault="00F37C5B">
            <w:r>
              <w:t>E2.2</w:t>
            </w:r>
          </w:p>
        </w:tc>
        <w:tc>
          <w:tcPr>
            <w:tcW w:w="0" w:type="auto"/>
            <w:hideMark/>
          </w:tcPr>
          <w:p w14:paraId="69523E14" w14:textId="77777777" w:rsidR="00F37C5B" w:rsidRDefault="00F37C5B">
            <w:r>
              <w:t>YOLOv8s</w:t>
            </w:r>
          </w:p>
        </w:tc>
        <w:tc>
          <w:tcPr>
            <w:tcW w:w="0" w:type="auto"/>
            <w:hideMark/>
          </w:tcPr>
          <w:p w14:paraId="132484B9" w14:textId="77777777" w:rsidR="00F37C5B" w:rsidRDefault="00F37C5B">
            <w:r>
              <w:t>D3</w:t>
            </w:r>
          </w:p>
        </w:tc>
        <w:tc>
          <w:tcPr>
            <w:tcW w:w="0" w:type="auto"/>
            <w:hideMark/>
          </w:tcPr>
          <w:p w14:paraId="7B045F8E" w14:textId="77777777" w:rsidR="00F37C5B" w:rsidRDefault="00F37C5B">
            <w:r>
              <w:t>Species</w:t>
            </w:r>
          </w:p>
        </w:tc>
        <w:tc>
          <w:tcPr>
            <w:tcW w:w="0" w:type="auto"/>
            <w:hideMark/>
          </w:tcPr>
          <w:p w14:paraId="71D2CD2F" w14:textId="77777777" w:rsidR="00F37C5B" w:rsidRDefault="00F37C5B">
            <w:r>
              <w:t>5</w:t>
            </w:r>
          </w:p>
        </w:tc>
        <w:tc>
          <w:tcPr>
            <w:tcW w:w="0" w:type="auto"/>
            <w:hideMark/>
          </w:tcPr>
          <w:p w14:paraId="3F1674FE" w14:textId="77777777" w:rsidR="00F37C5B" w:rsidRDefault="00F37C5B">
            <w:r>
              <w:t>Multi-Class QGFL</w:t>
            </w:r>
          </w:p>
        </w:tc>
        <w:tc>
          <w:tcPr>
            <w:tcW w:w="0" w:type="auto"/>
            <w:hideMark/>
          </w:tcPr>
          <w:p w14:paraId="5B9303EC" w14:textId="77777777" w:rsidR="00F37C5B" w:rsidRDefault="00F37C5B">
            <w:r>
              <w:t>Multi-species diagnosis</w:t>
            </w:r>
          </w:p>
        </w:tc>
      </w:tr>
      <w:tr w:rsidR="00F37C5B" w14:paraId="4E87D02E" w14:textId="77777777" w:rsidTr="006F6662">
        <w:tc>
          <w:tcPr>
            <w:tcW w:w="0" w:type="auto"/>
            <w:hideMark/>
          </w:tcPr>
          <w:p w14:paraId="50F0C983" w14:textId="77777777" w:rsidR="00F37C5B" w:rsidRDefault="00F37C5B">
            <w:r>
              <w:t>E2.3</w:t>
            </w:r>
          </w:p>
        </w:tc>
        <w:tc>
          <w:tcPr>
            <w:tcW w:w="0" w:type="auto"/>
            <w:hideMark/>
          </w:tcPr>
          <w:p w14:paraId="406F8E97" w14:textId="77777777" w:rsidR="00F37C5B" w:rsidRDefault="00F37C5B">
            <w:r>
              <w:t>YOLOv8s</w:t>
            </w:r>
          </w:p>
        </w:tc>
        <w:tc>
          <w:tcPr>
            <w:tcW w:w="0" w:type="auto"/>
            <w:hideMark/>
          </w:tcPr>
          <w:p w14:paraId="12BE1531" w14:textId="77777777" w:rsidR="00F37C5B" w:rsidRDefault="00F37C5B">
            <w:r>
              <w:t>D1</w:t>
            </w:r>
          </w:p>
        </w:tc>
        <w:tc>
          <w:tcPr>
            <w:tcW w:w="0" w:type="auto"/>
            <w:hideMark/>
          </w:tcPr>
          <w:p w14:paraId="213FC694" w14:textId="77777777" w:rsidR="00F37C5B" w:rsidRDefault="00F37C5B">
            <w:r>
              <w:t>Staging</w:t>
            </w:r>
          </w:p>
        </w:tc>
        <w:tc>
          <w:tcPr>
            <w:tcW w:w="0" w:type="auto"/>
            <w:hideMark/>
          </w:tcPr>
          <w:p w14:paraId="26B1E413" w14:textId="77777777" w:rsidR="00F37C5B" w:rsidRDefault="00F37C5B">
            <w:r>
              <w:t>5</w:t>
            </w:r>
          </w:p>
        </w:tc>
        <w:tc>
          <w:tcPr>
            <w:tcW w:w="0" w:type="auto"/>
            <w:hideMark/>
          </w:tcPr>
          <w:p w14:paraId="11876B3F" w14:textId="77777777" w:rsidR="00F37C5B" w:rsidRDefault="00F37C5B">
            <w:r>
              <w:t>Standard FL</w:t>
            </w:r>
          </w:p>
        </w:tc>
        <w:tc>
          <w:tcPr>
            <w:tcW w:w="0" w:type="auto"/>
            <w:hideMark/>
          </w:tcPr>
          <w:p w14:paraId="132A0829" w14:textId="77777777" w:rsidR="00F37C5B" w:rsidRDefault="00F37C5B">
            <w:r>
              <w:t>P. falciparum staging</w:t>
            </w:r>
          </w:p>
        </w:tc>
      </w:tr>
      <w:tr w:rsidR="00F37C5B" w14:paraId="58F426E1" w14:textId="77777777" w:rsidTr="006F6662">
        <w:tc>
          <w:tcPr>
            <w:tcW w:w="0" w:type="auto"/>
            <w:hideMark/>
          </w:tcPr>
          <w:p w14:paraId="4B4A52E5" w14:textId="77777777" w:rsidR="00F37C5B" w:rsidRDefault="00F37C5B">
            <w:r>
              <w:t>E2.4</w:t>
            </w:r>
          </w:p>
        </w:tc>
        <w:tc>
          <w:tcPr>
            <w:tcW w:w="0" w:type="auto"/>
            <w:hideMark/>
          </w:tcPr>
          <w:p w14:paraId="7D5B0164" w14:textId="77777777" w:rsidR="00F37C5B" w:rsidRDefault="00F37C5B">
            <w:r>
              <w:t>YOLOv8s</w:t>
            </w:r>
          </w:p>
        </w:tc>
        <w:tc>
          <w:tcPr>
            <w:tcW w:w="0" w:type="auto"/>
            <w:hideMark/>
          </w:tcPr>
          <w:p w14:paraId="2751503E" w14:textId="77777777" w:rsidR="00F37C5B" w:rsidRDefault="00F37C5B">
            <w:r>
              <w:t>D1</w:t>
            </w:r>
          </w:p>
        </w:tc>
        <w:tc>
          <w:tcPr>
            <w:tcW w:w="0" w:type="auto"/>
            <w:hideMark/>
          </w:tcPr>
          <w:p w14:paraId="75801830" w14:textId="77777777" w:rsidR="00F37C5B" w:rsidRDefault="00F37C5B">
            <w:r>
              <w:t>Staging</w:t>
            </w:r>
          </w:p>
        </w:tc>
        <w:tc>
          <w:tcPr>
            <w:tcW w:w="0" w:type="auto"/>
            <w:hideMark/>
          </w:tcPr>
          <w:p w14:paraId="4E2CD615" w14:textId="77777777" w:rsidR="00F37C5B" w:rsidRDefault="00F37C5B">
            <w:r>
              <w:t>5</w:t>
            </w:r>
          </w:p>
        </w:tc>
        <w:tc>
          <w:tcPr>
            <w:tcW w:w="0" w:type="auto"/>
            <w:hideMark/>
          </w:tcPr>
          <w:p w14:paraId="291DCC01" w14:textId="77777777" w:rsidR="00F37C5B" w:rsidRDefault="00F37C5B">
            <w:r>
              <w:t>Multi-Class QGFL</w:t>
            </w:r>
          </w:p>
        </w:tc>
        <w:tc>
          <w:tcPr>
            <w:tcW w:w="0" w:type="auto"/>
            <w:hideMark/>
          </w:tcPr>
          <w:p w14:paraId="77281D2C" w14:textId="77777777" w:rsidR="00F37C5B" w:rsidRDefault="00F37C5B">
            <w:r>
              <w:t>P. falciparum staging</w:t>
            </w:r>
          </w:p>
        </w:tc>
      </w:tr>
      <w:tr w:rsidR="00F37C5B" w14:paraId="3BE8092C" w14:textId="77777777" w:rsidTr="006F6662">
        <w:tc>
          <w:tcPr>
            <w:tcW w:w="0" w:type="auto"/>
            <w:hideMark/>
          </w:tcPr>
          <w:p w14:paraId="2984765B" w14:textId="77777777" w:rsidR="00F37C5B" w:rsidRDefault="00F37C5B">
            <w:r>
              <w:t>E2.5</w:t>
            </w:r>
          </w:p>
        </w:tc>
        <w:tc>
          <w:tcPr>
            <w:tcW w:w="0" w:type="auto"/>
            <w:hideMark/>
          </w:tcPr>
          <w:p w14:paraId="59BD5B1F" w14:textId="77777777" w:rsidR="00F37C5B" w:rsidRDefault="00F37C5B">
            <w:r>
              <w:t>YOLOv8s</w:t>
            </w:r>
          </w:p>
        </w:tc>
        <w:tc>
          <w:tcPr>
            <w:tcW w:w="0" w:type="auto"/>
            <w:hideMark/>
          </w:tcPr>
          <w:p w14:paraId="505D9AD6" w14:textId="77777777" w:rsidR="00F37C5B" w:rsidRDefault="00F37C5B">
            <w:r>
              <w:t>D2</w:t>
            </w:r>
          </w:p>
        </w:tc>
        <w:tc>
          <w:tcPr>
            <w:tcW w:w="0" w:type="auto"/>
            <w:hideMark/>
          </w:tcPr>
          <w:p w14:paraId="3209F722" w14:textId="77777777" w:rsidR="00F37C5B" w:rsidRDefault="00F37C5B">
            <w:r>
              <w:t>Staging</w:t>
            </w:r>
          </w:p>
        </w:tc>
        <w:tc>
          <w:tcPr>
            <w:tcW w:w="0" w:type="auto"/>
            <w:hideMark/>
          </w:tcPr>
          <w:p w14:paraId="435AA2B3" w14:textId="77777777" w:rsidR="00F37C5B" w:rsidRDefault="00F37C5B">
            <w:r>
              <w:t>5</w:t>
            </w:r>
          </w:p>
        </w:tc>
        <w:tc>
          <w:tcPr>
            <w:tcW w:w="0" w:type="auto"/>
            <w:hideMark/>
          </w:tcPr>
          <w:p w14:paraId="07209495" w14:textId="77777777" w:rsidR="00F37C5B" w:rsidRDefault="00F37C5B">
            <w:r>
              <w:t>Standard FL</w:t>
            </w:r>
          </w:p>
        </w:tc>
        <w:tc>
          <w:tcPr>
            <w:tcW w:w="0" w:type="auto"/>
            <w:hideMark/>
          </w:tcPr>
          <w:p w14:paraId="07F0CCA8" w14:textId="77777777" w:rsidR="00F37C5B" w:rsidRDefault="00F37C5B">
            <w:r>
              <w:t>P. vivax staging</w:t>
            </w:r>
          </w:p>
        </w:tc>
      </w:tr>
      <w:tr w:rsidR="00F37C5B" w14:paraId="7483F603" w14:textId="77777777" w:rsidTr="006F6662">
        <w:tc>
          <w:tcPr>
            <w:tcW w:w="0" w:type="auto"/>
            <w:hideMark/>
          </w:tcPr>
          <w:p w14:paraId="4FB4A30B" w14:textId="77777777" w:rsidR="00F37C5B" w:rsidRDefault="00F37C5B">
            <w:r>
              <w:t>E2.6</w:t>
            </w:r>
          </w:p>
        </w:tc>
        <w:tc>
          <w:tcPr>
            <w:tcW w:w="0" w:type="auto"/>
            <w:hideMark/>
          </w:tcPr>
          <w:p w14:paraId="5FDFB077" w14:textId="77777777" w:rsidR="00F37C5B" w:rsidRDefault="00F37C5B">
            <w:r>
              <w:t>YOLOv8s</w:t>
            </w:r>
          </w:p>
        </w:tc>
        <w:tc>
          <w:tcPr>
            <w:tcW w:w="0" w:type="auto"/>
            <w:hideMark/>
          </w:tcPr>
          <w:p w14:paraId="2381AC69" w14:textId="77777777" w:rsidR="00F37C5B" w:rsidRDefault="00F37C5B">
            <w:r>
              <w:t>D2</w:t>
            </w:r>
          </w:p>
        </w:tc>
        <w:tc>
          <w:tcPr>
            <w:tcW w:w="0" w:type="auto"/>
            <w:hideMark/>
          </w:tcPr>
          <w:p w14:paraId="40BFF031" w14:textId="77777777" w:rsidR="00F37C5B" w:rsidRDefault="00F37C5B">
            <w:r>
              <w:t>Staging</w:t>
            </w:r>
          </w:p>
        </w:tc>
        <w:tc>
          <w:tcPr>
            <w:tcW w:w="0" w:type="auto"/>
            <w:hideMark/>
          </w:tcPr>
          <w:p w14:paraId="1E6E5C8C" w14:textId="77777777" w:rsidR="00F37C5B" w:rsidRDefault="00F37C5B">
            <w:r>
              <w:t>5</w:t>
            </w:r>
          </w:p>
        </w:tc>
        <w:tc>
          <w:tcPr>
            <w:tcW w:w="0" w:type="auto"/>
            <w:hideMark/>
          </w:tcPr>
          <w:p w14:paraId="0AE12B0C" w14:textId="77777777" w:rsidR="00F37C5B" w:rsidRDefault="00F37C5B">
            <w:r>
              <w:t>Multi-Class QGFL</w:t>
            </w:r>
          </w:p>
        </w:tc>
        <w:tc>
          <w:tcPr>
            <w:tcW w:w="0" w:type="auto"/>
            <w:hideMark/>
          </w:tcPr>
          <w:p w14:paraId="7B3D2A12" w14:textId="77777777" w:rsidR="00F37C5B" w:rsidRDefault="00F37C5B">
            <w:r>
              <w:t>P. vivax staging</w:t>
            </w:r>
          </w:p>
        </w:tc>
      </w:tr>
      <w:tr w:rsidR="00F37C5B" w14:paraId="3CD602A2" w14:textId="77777777" w:rsidTr="006F6662">
        <w:tc>
          <w:tcPr>
            <w:tcW w:w="0" w:type="auto"/>
            <w:hideMark/>
          </w:tcPr>
          <w:p w14:paraId="0581CC80" w14:textId="77777777" w:rsidR="00F37C5B" w:rsidRDefault="00F37C5B">
            <w:r>
              <w:t>E2.7</w:t>
            </w:r>
          </w:p>
        </w:tc>
        <w:tc>
          <w:tcPr>
            <w:tcW w:w="0" w:type="auto"/>
            <w:hideMark/>
          </w:tcPr>
          <w:p w14:paraId="5F8F0445" w14:textId="77777777" w:rsidR="00F37C5B" w:rsidRDefault="00F37C5B">
            <w:r>
              <w:t>YOLOv11s</w:t>
            </w:r>
          </w:p>
        </w:tc>
        <w:tc>
          <w:tcPr>
            <w:tcW w:w="0" w:type="auto"/>
            <w:hideMark/>
          </w:tcPr>
          <w:p w14:paraId="0CA3A6A2" w14:textId="77777777" w:rsidR="00F37C5B" w:rsidRDefault="00F37C5B">
            <w:r>
              <w:t>D3</w:t>
            </w:r>
          </w:p>
        </w:tc>
        <w:tc>
          <w:tcPr>
            <w:tcW w:w="0" w:type="auto"/>
            <w:hideMark/>
          </w:tcPr>
          <w:p w14:paraId="7D3C46FA" w14:textId="77777777" w:rsidR="00F37C5B" w:rsidRDefault="00F37C5B">
            <w:r>
              <w:t>Species</w:t>
            </w:r>
          </w:p>
        </w:tc>
        <w:tc>
          <w:tcPr>
            <w:tcW w:w="0" w:type="auto"/>
            <w:hideMark/>
          </w:tcPr>
          <w:p w14:paraId="0C7BD285" w14:textId="77777777" w:rsidR="00F37C5B" w:rsidRDefault="00F37C5B">
            <w:r>
              <w:t>5</w:t>
            </w:r>
          </w:p>
        </w:tc>
        <w:tc>
          <w:tcPr>
            <w:tcW w:w="0" w:type="auto"/>
            <w:hideMark/>
          </w:tcPr>
          <w:p w14:paraId="0547E8CD" w14:textId="77777777" w:rsidR="00F37C5B" w:rsidRDefault="00F37C5B">
            <w:r>
              <w:t>Standard FL</w:t>
            </w:r>
          </w:p>
        </w:tc>
        <w:tc>
          <w:tcPr>
            <w:tcW w:w="0" w:type="auto"/>
            <w:hideMark/>
          </w:tcPr>
          <w:p w14:paraId="32BAA198" w14:textId="77777777" w:rsidR="00F37C5B" w:rsidRDefault="00F37C5B">
            <w:r>
              <w:t>Multi-species validation</w:t>
            </w:r>
          </w:p>
        </w:tc>
      </w:tr>
      <w:tr w:rsidR="00F37C5B" w14:paraId="11DD0CC3" w14:textId="77777777" w:rsidTr="006F6662">
        <w:tc>
          <w:tcPr>
            <w:tcW w:w="0" w:type="auto"/>
            <w:hideMark/>
          </w:tcPr>
          <w:p w14:paraId="792FE673" w14:textId="77777777" w:rsidR="00F37C5B" w:rsidRDefault="00F37C5B">
            <w:r>
              <w:t>E2.8</w:t>
            </w:r>
          </w:p>
        </w:tc>
        <w:tc>
          <w:tcPr>
            <w:tcW w:w="0" w:type="auto"/>
            <w:hideMark/>
          </w:tcPr>
          <w:p w14:paraId="3DA8D5AB" w14:textId="77777777" w:rsidR="00F37C5B" w:rsidRDefault="00F37C5B">
            <w:r>
              <w:t>YOLOv11s</w:t>
            </w:r>
          </w:p>
        </w:tc>
        <w:tc>
          <w:tcPr>
            <w:tcW w:w="0" w:type="auto"/>
            <w:hideMark/>
          </w:tcPr>
          <w:p w14:paraId="1119DFC2" w14:textId="77777777" w:rsidR="00F37C5B" w:rsidRDefault="00F37C5B">
            <w:r>
              <w:t>D3</w:t>
            </w:r>
          </w:p>
        </w:tc>
        <w:tc>
          <w:tcPr>
            <w:tcW w:w="0" w:type="auto"/>
            <w:hideMark/>
          </w:tcPr>
          <w:p w14:paraId="28A9D8C4" w14:textId="77777777" w:rsidR="00F37C5B" w:rsidRDefault="00F37C5B">
            <w:r>
              <w:t>Species</w:t>
            </w:r>
          </w:p>
        </w:tc>
        <w:tc>
          <w:tcPr>
            <w:tcW w:w="0" w:type="auto"/>
            <w:hideMark/>
          </w:tcPr>
          <w:p w14:paraId="16ED8F07" w14:textId="77777777" w:rsidR="00F37C5B" w:rsidRDefault="00F37C5B">
            <w:r>
              <w:t>5</w:t>
            </w:r>
          </w:p>
        </w:tc>
        <w:tc>
          <w:tcPr>
            <w:tcW w:w="0" w:type="auto"/>
            <w:hideMark/>
          </w:tcPr>
          <w:p w14:paraId="3294BF62" w14:textId="77777777" w:rsidR="00F37C5B" w:rsidRDefault="00F37C5B">
            <w:r>
              <w:t>Multi-Class QGFL</w:t>
            </w:r>
          </w:p>
        </w:tc>
        <w:tc>
          <w:tcPr>
            <w:tcW w:w="0" w:type="auto"/>
            <w:hideMark/>
          </w:tcPr>
          <w:p w14:paraId="0F7EE327" w14:textId="77777777" w:rsidR="00F37C5B" w:rsidRDefault="00F37C5B">
            <w:r>
              <w:t>Multi-species validation</w:t>
            </w:r>
          </w:p>
        </w:tc>
      </w:tr>
      <w:tr w:rsidR="00F37C5B" w14:paraId="4BB41E2C" w14:textId="77777777" w:rsidTr="006F6662">
        <w:tc>
          <w:tcPr>
            <w:tcW w:w="0" w:type="auto"/>
            <w:hideMark/>
          </w:tcPr>
          <w:p w14:paraId="683F5427" w14:textId="77777777" w:rsidR="00F37C5B" w:rsidRDefault="00F37C5B">
            <w:r>
              <w:t>E2.9</w:t>
            </w:r>
          </w:p>
        </w:tc>
        <w:tc>
          <w:tcPr>
            <w:tcW w:w="0" w:type="auto"/>
            <w:hideMark/>
          </w:tcPr>
          <w:p w14:paraId="608C48AA" w14:textId="77777777" w:rsidR="00F37C5B" w:rsidRDefault="00F37C5B">
            <w:r>
              <w:t>RT-DETR-R18</w:t>
            </w:r>
          </w:p>
        </w:tc>
        <w:tc>
          <w:tcPr>
            <w:tcW w:w="0" w:type="auto"/>
            <w:hideMark/>
          </w:tcPr>
          <w:p w14:paraId="00CC7C33" w14:textId="77777777" w:rsidR="00F37C5B" w:rsidRDefault="00F37C5B">
            <w:r>
              <w:t>D3</w:t>
            </w:r>
          </w:p>
        </w:tc>
        <w:tc>
          <w:tcPr>
            <w:tcW w:w="0" w:type="auto"/>
            <w:hideMark/>
          </w:tcPr>
          <w:p w14:paraId="3FC56D38" w14:textId="77777777" w:rsidR="00F37C5B" w:rsidRDefault="00F37C5B">
            <w:r>
              <w:t>Species</w:t>
            </w:r>
          </w:p>
        </w:tc>
        <w:tc>
          <w:tcPr>
            <w:tcW w:w="0" w:type="auto"/>
            <w:hideMark/>
          </w:tcPr>
          <w:p w14:paraId="13FBDC22" w14:textId="77777777" w:rsidR="00F37C5B" w:rsidRDefault="00F37C5B">
            <w:r>
              <w:t>5</w:t>
            </w:r>
          </w:p>
        </w:tc>
        <w:tc>
          <w:tcPr>
            <w:tcW w:w="0" w:type="auto"/>
            <w:hideMark/>
          </w:tcPr>
          <w:p w14:paraId="4038BAAD" w14:textId="77777777" w:rsidR="00F37C5B" w:rsidRDefault="00F37C5B">
            <w:r>
              <w:t>Standard FL</w:t>
            </w:r>
          </w:p>
        </w:tc>
        <w:tc>
          <w:tcPr>
            <w:tcW w:w="0" w:type="auto"/>
            <w:hideMark/>
          </w:tcPr>
          <w:p w14:paraId="5B5E4CC6" w14:textId="77777777" w:rsidR="00F37C5B" w:rsidRDefault="00F37C5B">
            <w:r>
              <w:t>Transformer multi-class</w:t>
            </w:r>
          </w:p>
        </w:tc>
      </w:tr>
      <w:tr w:rsidR="00F37C5B" w14:paraId="1130733B" w14:textId="77777777" w:rsidTr="006F6662">
        <w:tc>
          <w:tcPr>
            <w:tcW w:w="0" w:type="auto"/>
            <w:hideMark/>
          </w:tcPr>
          <w:p w14:paraId="57F65A72" w14:textId="77777777" w:rsidR="00F37C5B" w:rsidRDefault="00F37C5B">
            <w:r>
              <w:t>E2.10</w:t>
            </w:r>
          </w:p>
        </w:tc>
        <w:tc>
          <w:tcPr>
            <w:tcW w:w="0" w:type="auto"/>
            <w:hideMark/>
          </w:tcPr>
          <w:p w14:paraId="20F8A6CD" w14:textId="77777777" w:rsidR="00F37C5B" w:rsidRDefault="00F37C5B">
            <w:r>
              <w:t>RT-DETR-R18</w:t>
            </w:r>
          </w:p>
        </w:tc>
        <w:tc>
          <w:tcPr>
            <w:tcW w:w="0" w:type="auto"/>
            <w:hideMark/>
          </w:tcPr>
          <w:p w14:paraId="7E23C2B6" w14:textId="77777777" w:rsidR="00F37C5B" w:rsidRDefault="00F37C5B">
            <w:r>
              <w:t>D3</w:t>
            </w:r>
          </w:p>
        </w:tc>
        <w:tc>
          <w:tcPr>
            <w:tcW w:w="0" w:type="auto"/>
            <w:hideMark/>
          </w:tcPr>
          <w:p w14:paraId="3CF1C1D2" w14:textId="77777777" w:rsidR="00F37C5B" w:rsidRDefault="00F37C5B">
            <w:r>
              <w:t>Species</w:t>
            </w:r>
          </w:p>
        </w:tc>
        <w:tc>
          <w:tcPr>
            <w:tcW w:w="0" w:type="auto"/>
            <w:hideMark/>
          </w:tcPr>
          <w:p w14:paraId="21A558F4" w14:textId="77777777" w:rsidR="00F37C5B" w:rsidRDefault="00F37C5B">
            <w:r>
              <w:t>5</w:t>
            </w:r>
          </w:p>
        </w:tc>
        <w:tc>
          <w:tcPr>
            <w:tcW w:w="0" w:type="auto"/>
            <w:hideMark/>
          </w:tcPr>
          <w:p w14:paraId="5F523CF0" w14:textId="77777777" w:rsidR="00F37C5B" w:rsidRDefault="00F37C5B">
            <w:r>
              <w:t>Multi-Class QGFL</w:t>
            </w:r>
          </w:p>
        </w:tc>
        <w:tc>
          <w:tcPr>
            <w:tcW w:w="0" w:type="auto"/>
            <w:hideMark/>
          </w:tcPr>
          <w:p w14:paraId="70F8BB25" w14:textId="77777777" w:rsidR="00F37C5B" w:rsidRDefault="00F37C5B">
            <w:r>
              <w:t>Transformer multi-class</w:t>
            </w:r>
          </w:p>
        </w:tc>
      </w:tr>
      <w:tr w:rsidR="00F37C5B" w14:paraId="57734035" w14:textId="77777777" w:rsidTr="006F6662">
        <w:tc>
          <w:tcPr>
            <w:tcW w:w="0" w:type="auto"/>
            <w:hideMark/>
          </w:tcPr>
          <w:p w14:paraId="0AC14A6C" w14:textId="77777777" w:rsidR="00F37C5B" w:rsidRDefault="00F37C5B">
            <w:r>
              <w:t>E2.11</w:t>
            </w:r>
          </w:p>
        </w:tc>
        <w:tc>
          <w:tcPr>
            <w:tcW w:w="0" w:type="auto"/>
            <w:hideMark/>
          </w:tcPr>
          <w:p w14:paraId="3450B640" w14:textId="77777777" w:rsidR="00F37C5B" w:rsidRDefault="00F37C5B">
            <w:r>
              <w:t>RT-DETR-R18</w:t>
            </w:r>
          </w:p>
        </w:tc>
        <w:tc>
          <w:tcPr>
            <w:tcW w:w="0" w:type="auto"/>
            <w:hideMark/>
          </w:tcPr>
          <w:p w14:paraId="176C84C0" w14:textId="77777777" w:rsidR="00F37C5B" w:rsidRDefault="00F37C5B">
            <w:r>
              <w:t>D1</w:t>
            </w:r>
          </w:p>
        </w:tc>
        <w:tc>
          <w:tcPr>
            <w:tcW w:w="0" w:type="auto"/>
            <w:hideMark/>
          </w:tcPr>
          <w:p w14:paraId="392D88E0" w14:textId="77777777" w:rsidR="00F37C5B" w:rsidRDefault="00F37C5B">
            <w:r>
              <w:t>Staging</w:t>
            </w:r>
          </w:p>
        </w:tc>
        <w:tc>
          <w:tcPr>
            <w:tcW w:w="0" w:type="auto"/>
            <w:hideMark/>
          </w:tcPr>
          <w:p w14:paraId="22E8CC06" w14:textId="77777777" w:rsidR="00F37C5B" w:rsidRDefault="00F37C5B">
            <w:r>
              <w:t>5</w:t>
            </w:r>
          </w:p>
        </w:tc>
        <w:tc>
          <w:tcPr>
            <w:tcW w:w="0" w:type="auto"/>
            <w:hideMark/>
          </w:tcPr>
          <w:p w14:paraId="57E7C311" w14:textId="77777777" w:rsidR="00F37C5B" w:rsidRDefault="00F37C5B">
            <w:r>
              <w:t>Standard FL</w:t>
            </w:r>
          </w:p>
        </w:tc>
        <w:tc>
          <w:tcPr>
            <w:tcW w:w="0" w:type="auto"/>
            <w:hideMark/>
          </w:tcPr>
          <w:p w14:paraId="7133488D" w14:textId="77777777" w:rsidR="00F37C5B" w:rsidRDefault="00F37C5B">
            <w:r>
              <w:t>Transformer staging</w:t>
            </w:r>
          </w:p>
        </w:tc>
      </w:tr>
      <w:tr w:rsidR="00F37C5B" w14:paraId="38C280D8" w14:textId="77777777" w:rsidTr="006F6662">
        <w:tc>
          <w:tcPr>
            <w:tcW w:w="0" w:type="auto"/>
            <w:hideMark/>
          </w:tcPr>
          <w:p w14:paraId="7B731C2C" w14:textId="77777777" w:rsidR="00F37C5B" w:rsidRDefault="00F37C5B">
            <w:r>
              <w:t>E2.12</w:t>
            </w:r>
          </w:p>
        </w:tc>
        <w:tc>
          <w:tcPr>
            <w:tcW w:w="0" w:type="auto"/>
            <w:hideMark/>
          </w:tcPr>
          <w:p w14:paraId="0A0CCBE8" w14:textId="77777777" w:rsidR="00F37C5B" w:rsidRDefault="00F37C5B">
            <w:r>
              <w:t>RT-DETR-R18</w:t>
            </w:r>
          </w:p>
        </w:tc>
        <w:tc>
          <w:tcPr>
            <w:tcW w:w="0" w:type="auto"/>
            <w:hideMark/>
          </w:tcPr>
          <w:p w14:paraId="27F749CA" w14:textId="77777777" w:rsidR="00F37C5B" w:rsidRDefault="00F37C5B">
            <w:r>
              <w:t>D1</w:t>
            </w:r>
          </w:p>
        </w:tc>
        <w:tc>
          <w:tcPr>
            <w:tcW w:w="0" w:type="auto"/>
            <w:hideMark/>
          </w:tcPr>
          <w:p w14:paraId="54D6A14C" w14:textId="77777777" w:rsidR="00F37C5B" w:rsidRDefault="00F37C5B">
            <w:r>
              <w:t>Staging</w:t>
            </w:r>
          </w:p>
        </w:tc>
        <w:tc>
          <w:tcPr>
            <w:tcW w:w="0" w:type="auto"/>
            <w:hideMark/>
          </w:tcPr>
          <w:p w14:paraId="48F6D56C" w14:textId="77777777" w:rsidR="00F37C5B" w:rsidRDefault="00F37C5B">
            <w:r>
              <w:t>5</w:t>
            </w:r>
          </w:p>
        </w:tc>
        <w:tc>
          <w:tcPr>
            <w:tcW w:w="0" w:type="auto"/>
            <w:hideMark/>
          </w:tcPr>
          <w:p w14:paraId="406670E4" w14:textId="77777777" w:rsidR="00F37C5B" w:rsidRDefault="00F37C5B">
            <w:r>
              <w:t>Multi-Class QGFL</w:t>
            </w:r>
          </w:p>
        </w:tc>
        <w:tc>
          <w:tcPr>
            <w:tcW w:w="0" w:type="auto"/>
            <w:hideMark/>
          </w:tcPr>
          <w:p w14:paraId="3505C0CE" w14:textId="77777777" w:rsidR="00F37C5B" w:rsidRDefault="00F37C5B">
            <w:r>
              <w:t>Transformer staging</w:t>
            </w:r>
          </w:p>
        </w:tc>
      </w:tr>
    </w:tbl>
    <w:p w14:paraId="18D5A86D" w14:textId="77777777" w:rsidR="00F37C5B" w:rsidRDefault="00F37C5B" w:rsidP="00F37C5B">
      <w:pPr>
        <w:pStyle w:val="Heading3"/>
      </w:pPr>
      <w:r>
        <w:t>Phase 2 Results Template</w:t>
      </w:r>
    </w:p>
    <w:tbl>
      <w:tblPr>
        <w:tblStyle w:val="TableGrid"/>
        <w:tblW w:w="0" w:type="auto"/>
        <w:tblLook w:val="04A0" w:firstRow="1" w:lastRow="0" w:firstColumn="1" w:lastColumn="0" w:noHBand="0" w:noVBand="1"/>
      </w:tblPr>
      <w:tblGrid>
        <w:gridCol w:w="1522"/>
        <w:gridCol w:w="990"/>
        <w:gridCol w:w="950"/>
        <w:gridCol w:w="1664"/>
        <w:gridCol w:w="736"/>
        <w:gridCol w:w="1529"/>
        <w:gridCol w:w="2443"/>
        <w:gridCol w:w="2356"/>
      </w:tblGrid>
      <w:tr w:rsidR="00F37C5B" w14:paraId="7457518B" w14:textId="77777777" w:rsidTr="006F6662">
        <w:tc>
          <w:tcPr>
            <w:tcW w:w="0" w:type="auto"/>
            <w:hideMark/>
          </w:tcPr>
          <w:p w14:paraId="57AB1BC9" w14:textId="77777777" w:rsidR="00F37C5B" w:rsidRDefault="00F37C5B">
            <w:pPr>
              <w:jc w:val="center"/>
              <w:rPr>
                <w:b/>
                <w:bCs/>
              </w:rPr>
            </w:pPr>
            <w:r>
              <w:rPr>
                <w:b/>
                <w:bCs/>
              </w:rPr>
              <w:t>Architecture</w:t>
            </w:r>
          </w:p>
        </w:tc>
        <w:tc>
          <w:tcPr>
            <w:tcW w:w="0" w:type="auto"/>
            <w:hideMark/>
          </w:tcPr>
          <w:p w14:paraId="5A55E514" w14:textId="77777777" w:rsidR="00F37C5B" w:rsidRDefault="00F37C5B">
            <w:pPr>
              <w:jc w:val="center"/>
              <w:rPr>
                <w:b/>
                <w:bCs/>
              </w:rPr>
            </w:pPr>
            <w:r>
              <w:rPr>
                <w:b/>
                <w:bCs/>
              </w:rPr>
              <w:t>Dataset</w:t>
            </w:r>
          </w:p>
        </w:tc>
        <w:tc>
          <w:tcPr>
            <w:tcW w:w="0" w:type="auto"/>
            <w:hideMark/>
          </w:tcPr>
          <w:p w14:paraId="2C422228" w14:textId="77777777" w:rsidR="00F37C5B" w:rsidRDefault="00F37C5B">
            <w:pPr>
              <w:jc w:val="center"/>
              <w:rPr>
                <w:b/>
                <w:bCs/>
              </w:rPr>
            </w:pPr>
            <w:r>
              <w:rPr>
                <w:b/>
                <w:bCs/>
              </w:rPr>
              <w:t>Task</w:t>
            </w:r>
          </w:p>
        </w:tc>
        <w:tc>
          <w:tcPr>
            <w:tcW w:w="0" w:type="auto"/>
            <w:hideMark/>
          </w:tcPr>
          <w:p w14:paraId="002535F9" w14:textId="77777777" w:rsidR="00F37C5B" w:rsidRDefault="00F37C5B">
            <w:pPr>
              <w:jc w:val="center"/>
              <w:rPr>
                <w:b/>
                <w:bCs/>
              </w:rPr>
            </w:pPr>
            <w:r>
              <w:rPr>
                <w:b/>
                <w:bCs/>
              </w:rPr>
              <w:t>Loss Function</w:t>
            </w:r>
          </w:p>
        </w:tc>
        <w:tc>
          <w:tcPr>
            <w:tcW w:w="0" w:type="auto"/>
            <w:hideMark/>
          </w:tcPr>
          <w:p w14:paraId="2E9431FA" w14:textId="77777777" w:rsidR="00F37C5B" w:rsidRDefault="00F37C5B">
            <w:pPr>
              <w:jc w:val="center"/>
              <w:rPr>
                <w:b/>
                <w:bCs/>
              </w:rPr>
            </w:pPr>
            <w:r>
              <w:rPr>
                <w:b/>
                <w:bCs/>
              </w:rPr>
              <w:t>mAP</w:t>
            </w:r>
          </w:p>
        </w:tc>
        <w:tc>
          <w:tcPr>
            <w:tcW w:w="0" w:type="auto"/>
            <w:hideMark/>
          </w:tcPr>
          <w:p w14:paraId="064E1739" w14:textId="77777777" w:rsidR="00F37C5B" w:rsidRDefault="00F37C5B">
            <w:pPr>
              <w:jc w:val="center"/>
              <w:rPr>
                <w:b/>
                <w:bCs/>
              </w:rPr>
            </w:pPr>
            <w:r>
              <w:rPr>
                <w:b/>
                <w:bCs/>
              </w:rPr>
              <w:t>Per-Class F1</w:t>
            </w:r>
          </w:p>
        </w:tc>
        <w:tc>
          <w:tcPr>
            <w:tcW w:w="0" w:type="auto"/>
            <w:hideMark/>
          </w:tcPr>
          <w:p w14:paraId="7CDD8792" w14:textId="77777777" w:rsidR="00F37C5B" w:rsidRDefault="00F37C5B">
            <w:pPr>
              <w:jc w:val="center"/>
              <w:rPr>
                <w:b/>
                <w:bCs/>
              </w:rPr>
            </w:pPr>
            <w:r>
              <w:rPr>
                <w:b/>
                <w:bCs/>
              </w:rPr>
              <w:t>Minority Class Recall</w:t>
            </w:r>
          </w:p>
        </w:tc>
        <w:tc>
          <w:tcPr>
            <w:tcW w:w="0" w:type="auto"/>
            <w:hideMark/>
          </w:tcPr>
          <w:p w14:paraId="59A6F023" w14:textId="77777777" w:rsidR="00F37C5B" w:rsidRDefault="00F37C5B">
            <w:pPr>
              <w:jc w:val="center"/>
              <w:rPr>
                <w:b/>
                <w:bCs/>
              </w:rPr>
            </w:pPr>
            <w:r>
              <w:rPr>
                <w:b/>
                <w:bCs/>
              </w:rPr>
              <w:t>QGFL Improvement</w:t>
            </w:r>
          </w:p>
        </w:tc>
      </w:tr>
      <w:tr w:rsidR="00F37C5B" w14:paraId="33BC34D3" w14:textId="77777777" w:rsidTr="006F6662">
        <w:tc>
          <w:tcPr>
            <w:tcW w:w="0" w:type="auto"/>
            <w:hideMark/>
          </w:tcPr>
          <w:p w14:paraId="54E031BD" w14:textId="77777777" w:rsidR="00F37C5B" w:rsidRDefault="00F37C5B">
            <w:r>
              <w:t>YOLOv8s</w:t>
            </w:r>
          </w:p>
        </w:tc>
        <w:tc>
          <w:tcPr>
            <w:tcW w:w="0" w:type="auto"/>
            <w:hideMark/>
          </w:tcPr>
          <w:p w14:paraId="37E0FD3F" w14:textId="77777777" w:rsidR="00F37C5B" w:rsidRDefault="00F37C5B">
            <w:r>
              <w:t>D3</w:t>
            </w:r>
          </w:p>
        </w:tc>
        <w:tc>
          <w:tcPr>
            <w:tcW w:w="0" w:type="auto"/>
            <w:hideMark/>
          </w:tcPr>
          <w:p w14:paraId="4D602EB4" w14:textId="77777777" w:rsidR="00F37C5B" w:rsidRDefault="00F37C5B">
            <w:r>
              <w:t>Species</w:t>
            </w:r>
          </w:p>
        </w:tc>
        <w:tc>
          <w:tcPr>
            <w:tcW w:w="0" w:type="auto"/>
            <w:hideMark/>
          </w:tcPr>
          <w:p w14:paraId="7DECA0E7" w14:textId="77777777" w:rsidR="00F37C5B" w:rsidRDefault="00F37C5B">
            <w:r>
              <w:t>Standard FL</w:t>
            </w:r>
          </w:p>
        </w:tc>
        <w:tc>
          <w:tcPr>
            <w:tcW w:w="0" w:type="auto"/>
            <w:hideMark/>
          </w:tcPr>
          <w:p w14:paraId="79E5C53C" w14:textId="77777777" w:rsidR="00F37C5B" w:rsidRDefault="00F37C5B">
            <w:r>
              <w:t>-</w:t>
            </w:r>
          </w:p>
        </w:tc>
        <w:tc>
          <w:tcPr>
            <w:tcW w:w="0" w:type="auto"/>
            <w:hideMark/>
          </w:tcPr>
          <w:p w14:paraId="7ECC90A5" w14:textId="77777777" w:rsidR="00F37C5B" w:rsidRDefault="00F37C5B">
            <w:r>
              <w:t>[-, -, -, -, -]</w:t>
            </w:r>
          </w:p>
        </w:tc>
        <w:tc>
          <w:tcPr>
            <w:tcW w:w="0" w:type="auto"/>
            <w:hideMark/>
          </w:tcPr>
          <w:p w14:paraId="08D601E8" w14:textId="77777777" w:rsidR="00F37C5B" w:rsidRDefault="00F37C5B">
            <w:r>
              <w:t>-</w:t>
            </w:r>
          </w:p>
        </w:tc>
        <w:tc>
          <w:tcPr>
            <w:tcW w:w="0" w:type="auto"/>
            <w:hideMark/>
          </w:tcPr>
          <w:p w14:paraId="1513CD6B" w14:textId="77777777" w:rsidR="00F37C5B" w:rsidRDefault="00F37C5B">
            <w:r>
              <w:t>Baseline</w:t>
            </w:r>
          </w:p>
        </w:tc>
      </w:tr>
      <w:tr w:rsidR="00F37C5B" w14:paraId="2348BC15" w14:textId="77777777" w:rsidTr="006F6662">
        <w:tc>
          <w:tcPr>
            <w:tcW w:w="0" w:type="auto"/>
            <w:hideMark/>
          </w:tcPr>
          <w:p w14:paraId="564349E8" w14:textId="77777777" w:rsidR="00F37C5B" w:rsidRDefault="00F37C5B">
            <w:r>
              <w:t>YOLOv8s</w:t>
            </w:r>
          </w:p>
        </w:tc>
        <w:tc>
          <w:tcPr>
            <w:tcW w:w="0" w:type="auto"/>
            <w:hideMark/>
          </w:tcPr>
          <w:p w14:paraId="6E773F84" w14:textId="77777777" w:rsidR="00F37C5B" w:rsidRDefault="00F37C5B">
            <w:r>
              <w:t>D3</w:t>
            </w:r>
          </w:p>
        </w:tc>
        <w:tc>
          <w:tcPr>
            <w:tcW w:w="0" w:type="auto"/>
            <w:hideMark/>
          </w:tcPr>
          <w:p w14:paraId="6FCC9CEB" w14:textId="77777777" w:rsidR="00F37C5B" w:rsidRDefault="00F37C5B">
            <w:r>
              <w:t>Species</w:t>
            </w:r>
          </w:p>
        </w:tc>
        <w:tc>
          <w:tcPr>
            <w:tcW w:w="0" w:type="auto"/>
            <w:hideMark/>
          </w:tcPr>
          <w:p w14:paraId="17ACC7DA" w14:textId="77777777" w:rsidR="00F37C5B" w:rsidRDefault="00F37C5B">
            <w:r>
              <w:t>QGFL</w:t>
            </w:r>
          </w:p>
        </w:tc>
        <w:tc>
          <w:tcPr>
            <w:tcW w:w="0" w:type="auto"/>
            <w:hideMark/>
          </w:tcPr>
          <w:p w14:paraId="5A7BC000" w14:textId="77777777" w:rsidR="00F37C5B" w:rsidRDefault="00F37C5B">
            <w:r>
              <w:t>-</w:t>
            </w:r>
          </w:p>
        </w:tc>
        <w:tc>
          <w:tcPr>
            <w:tcW w:w="0" w:type="auto"/>
            <w:hideMark/>
          </w:tcPr>
          <w:p w14:paraId="5881969E" w14:textId="77777777" w:rsidR="00F37C5B" w:rsidRDefault="00F37C5B">
            <w:r>
              <w:t>[-, -, -, -, -]</w:t>
            </w:r>
          </w:p>
        </w:tc>
        <w:tc>
          <w:tcPr>
            <w:tcW w:w="0" w:type="auto"/>
            <w:hideMark/>
          </w:tcPr>
          <w:p w14:paraId="7E7C0456" w14:textId="77777777" w:rsidR="00F37C5B" w:rsidRDefault="00F37C5B">
            <w:r>
              <w:t>-</w:t>
            </w:r>
          </w:p>
        </w:tc>
        <w:tc>
          <w:tcPr>
            <w:tcW w:w="0" w:type="auto"/>
            <w:hideMark/>
          </w:tcPr>
          <w:p w14:paraId="76BF4862" w14:textId="77777777" w:rsidR="00F37C5B" w:rsidRDefault="00F37C5B">
            <w:r>
              <w:t>+X.X%</w:t>
            </w:r>
          </w:p>
        </w:tc>
      </w:tr>
    </w:tbl>
    <w:p w14:paraId="38643B6F" w14:textId="77777777" w:rsidR="00F37C5B" w:rsidRDefault="00F37C5B" w:rsidP="00F37C5B">
      <w:pPr>
        <w:pStyle w:val="Heading2"/>
      </w:pPr>
      <w:r>
        <w:lastRenderedPageBreak/>
        <w:t>6. Phase 3: Foundation Model Enhancement (Weeks 9-12)</w:t>
      </w:r>
    </w:p>
    <w:p w14:paraId="7848E7F0" w14:textId="77777777" w:rsidR="00F37C5B" w:rsidRDefault="00F37C5B" w:rsidP="00F37C5B">
      <w:pPr>
        <w:pStyle w:val="Heading3"/>
      </w:pPr>
      <w:proofErr w:type="spellStart"/>
      <w:r>
        <w:t>RedDino</w:t>
      </w:r>
      <w:proofErr w:type="spellEnd"/>
      <w:r>
        <w:t xml:space="preserve"> Integration Strategy</w:t>
      </w:r>
    </w:p>
    <w:tbl>
      <w:tblPr>
        <w:tblStyle w:val="TableGrid"/>
        <w:tblW w:w="0" w:type="auto"/>
        <w:tblLook w:val="04A0" w:firstRow="1" w:lastRow="0" w:firstColumn="1" w:lastColumn="0" w:noHBand="0" w:noVBand="1"/>
      </w:tblPr>
      <w:tblGrid>
        <w:gridCol w:w="1756"/>
        <w:gridCol w:w="1710"/>
        <w:gridCol w:w="1630"/>
        <w:gridCol w:w="990"/>
        <w:gridCol w:w="950"/>
        <w:gridCol w:w="1664"/>
        <w:gridCol w:w="2303"/>
      </w:tblGrid>
      <w:tr w:rsidR="00F37C5B" w14:paraId="556640AF" w14:textId="77777777" w:rsidTr="006F6662">
        <w:tc>
          <w:tcPr>
            <w:tcW w:w="0" w:type="auto"/>
            <w:hideMark/>
          </w:tcPr>
          <w:p w14:paraId="1FF6E17E" w14:textId="77777777" w:rsidR="00F37C5B" w:rsidRDefault="00F37C5B">
            <w:pPr>
              <w:jc w:val="center"/>
              <w:rPr>
                <w:b/>
                <w:bCs/>
              </w:rPr>
            </w:pPr>
            <w:r>
              <w:rPr>
                <w:b/>
                <w:bCs/>
              </w:rPr>
              <w:t>Experiment ID</w:t>
            </w:r>
          </w:p>
        </w:tc>
        <w:tc>
          <w:tcPr>
            <w:tcW w:w="0" w:type="auto"/>
            <w:hideMark/>
          </w:tcPr>
          <w:p w14:paraId="5D3569A0" w14:textId="77777777" w:rsidR="00F37C5B" w:rsidRDefault="00F37C5B">
            <w:pPr>
              <w:jc w:val="center"/>
              <w:rPr>
                <w:b/>
                <w:bCs/>
              </w:rPr>
            </w:pPr>
            <w:r>
              <w:rPr>
                <w:b/>
                <w:bCs/>
              </w:rPr>
              <w:t>Architecture</w:t>
            </w:r>
          </w:p>
        </w:tc>
        <w:tc>
          <w:tcPr>
            <w:tcW w:w="0" w:type="auto"/>
            <w:hideMark/>
          </w:tcPr>
          <w:p w14:paraId="65220A92" w14:textId="77777777" w:rsidR="00F37C5B" w:rsidRDefault="00F37C5B">
            <w:pPr>
              <w:jc w:val="center"/>
              <w:rPr>
                <w:b/>
                <w:bCs/>
              </w:rPr>
            </w:pPr>
            <w:r>
              <w:rPr>
                <w:b/>
                <w:bCs/>
              </w:rPr>
              <w:t>Enhancement</w:t>
            </w:r>
          </w:p>
        </w:tc>
        <w:tc>
          <w:tcPr>
            <w:tcW w:w="0" w:type="auto"/>
            <w:hideMark/>
          </w:tcPr>
          <w:p w14:paraId="65FC6F02" w14:textId="77777777" w:rsidR="00F37C5B" w:rsidRDefault="00F37C5B">
            <w:pPr>
              <w:jc w:val="center"/>
              <w:rPr>
                <w:b/>
                <w:bCs/>
              </w:rPr>
            </w:pPr>
            <w:r>
              <w:rPr>
                <w:b/>
                <w:bCs/>
              </w:rPr>
              <w:t>Dataset</w:t>
            </w:r>
          </w:p>
        </w:tc>
        <w:tc>
          <w:tcPr>
            <w:tcW w:w="0" w:type="auto"/>
            <w:hideMark/>
          </w:tcPr>
          <w:p w14:paraId="203B961E" w14:textId="77777777" w:rsidR="00F37C5B" w:rsidRDefault="00F37C5B">
            <w:pPr>
              <w:jc w:val="center"/>
              <w:rPr>
                <w:b/>
                <w:bCs/>
              </w:rPr>
            </w:pPr>
            <w:r>
              <w:rPr>
                <w:b/>
                <w:bCs/>
              </w:rPr>
              <w:t>Task</w:t>
            </w:r>
          </w:p>
        </w:tc>
        <w:tc>
          <w:tcPr>
            <w:tcW w:w="0" w:type="auto"/>
            <w:hideMark/>
          </w:tcPr>
          <w:p w14:paraId="28FAB014" w14:textId="77777777" w:rsidR="00F37C5B" w:rsidRDefault="00F37C5B">
            <w:pPr>
              <w:jc w:val="center"/>
              <w:rPr>
                <w:b/>
                <w:bCs/>
              </w:rPr>
            </w:pPr>
            <w:r>
              <w:rPr>
                <w:b/>
                <w:bCs/>
              </w:rPr>
              <w:t>Loss Function</w:t>
            </w:r>
          </w:p>
        </w:tc>
        <w:tc>
          <w:tcPr>
            <w:tcW w:w="0" w:type="auto"/>
            <w:hideMark/>
          </w:tcPr>
          <w:p w14:paraId="3441A511" w14:textId="77777777" w:rsidR="00F37C5B" w:rsidRDefault="00F37C5B">
            <w:pPr>
              <w:jc w:val="center"/>
              <w:rPr>
                <w:b/>
                <w:bCs/>
              </w:rPr>
            </w:pPr>
            <w:r>
              <w:rPr>
                <w:b/>
                <w:bCs/>
              </w:rPr>
              <w:t>Innovation Level</w:t>
            </w:r>
          </w:p>
        </w:tc>
      </w:tr>
      <w:tr w:rsidR="00F37C5B" w14:paraId="5D163E0E" w14:textId="77777777" w:rsidTr="006F6662">
        <w:tc>
          <w:tcPr>
            <w:tcW w:w="0" w:type="auto"/>
            <w:hideMark/>
          </w:tcPr>
          <w:p w14:paraId="4ECC6CAA" w14:textId="77777777" w:rsidR="00F37C5B" w:rsidRDefault="00F37C5B">
            <w:r>
              <w:t>E3.1</w:t>
            </w:r>
          </w:p>
        </w:tc>
        <w:tc>
          <w:tcPr>
            <w:tcW w:w="0" w:type="auto"/>
            <w:hideMark/>
          </w:tcPr>
          <w:p w14:paraId="13718F9A" w14:textId="77777777" w:rsidR="00F37C5B" w:rsidRDefault="00F37C5B">
            <w:r>
              <w:t>RT-DETR-R18</w:t>
            </w:r>
          </w:p>
        </w:tc>
        <w:tc>
          <w:tcPr>
            <w:tcW w:w="0" w:type="auto"/>
            <w:hideMark/>
          </w:tcPr>
          <w:p w14:paraId="069EB242" w14:textId="77777777" w:rsidR="00F37C5B" w:rsidRDefault="00F37C5B">
            <w:r>
              <w:t>Baseline</w:t>
            </w:r>
          </w:p>
        </w:tc>
        <w:tc>
          <w:tcPr>
            <w:tcW w:w="0" w:type="auto"/>
            <w:hideMark/>
          </w:tcPr>
          <w:p w14:paraId="11294102" w14:textId="77777777" w:rsidR="00F37C5B" w:rsidRDefault="00F37C5B">
            <w:r>
              <w:t>D3</w:t>
            </w:r>
          </w:p>
        </w:tc>
        <w:tc>
          <w:tcPr>
            <w:tcW w:w="0" w:type="auto"/>
            <w:hideMark/>
          </w:tcPr>
          <w:p w14:paraId="76AF9196" w14:textId="77777777" w:rsidR="00F37C5B" w:rsidRDefault="00F37C5B">
            <w:r>
              <w:t>Species</w:t>
            </w:r>
          </w:p>
        </w:tc>
        <w:tc>
          <w:tcPr>
            <w:tcW w:w="0" w:type="auto"/>
            <w:hideMark/>
          </w:tcPr>
          <w:p w14:paraId="4871199C" w14:textId="77777777" w:rsidR="00F37C5B" w:rsidRDefault="00F37C5B">
            <w:r>
              <w:t>Standard FL</w:t>
            </w:r>
          </w:p>
        </w:tc>
        <w:tc>
          <w:tcPr>
            <w:tcW w:w="0" w:type="auto"/>
            <w:hideMark/>
          </w:tcPr>
          <w:p w14:paraId="35F041BA" w14:textId="77777777" w:rsidR="00F37C5B" w:rsidRDefault="00F37C5B">
            <w:r>
              <w:t>Control</w:t>
            </w:r>
          </w:p>
        </w:tc>
      </w:tr>
      <w:tr w:rsidR="00F37C5B" w14:paraId="2C34AF68" w14:textId="77777777" w:rsidTr="006F6662">
        <w:tc>
          <w:tcPr>
            <w:tcW w:w="0" w:type="auto"/>
            <w:hideMark/>
          </w:tcPr>
          <w:p w14:paraId="395795D9" w14:textId="77777777" w:rsidR="00F37C5B" w:rsidRDefault="00F37C5B">
            <w:r>
              <w:t>E3.2</w:t>
            </w:r>
          </w:p>
        </w:tc>
        <w:tc>
          <w:tcPr>
            <w:tcW w:w="0" w:type="auto"/>
            <w:hideMark/>
          </w:tcPr>
          <w:p w14:paraId="701C7BD9" w14:textId="77777777" w:rsidR="00F37C5B" w:rsidRDefault="00F37C5B">
            <w:r>
              <w:t>RT-DETR-R18</w:t>
            </w:r>
          </w:p>
        </w:tc>
        <w:tc>
          <w:tcPr>
            <w:tcW w:w="0" w:type="auto"/>
            <w:hideMark/>
          </w:tcPr>
          <w:p w14:paraId="0FC821C1" w14:textId="77777777" w:rsidR="00F37C5B" w:rsidRDefault="00F37C5B">
            <w:r>
              <w:t>Baseline</w:t>
            </w:r>
          </w:p>
        </w:tc>
        <w:tc>
          <w:tcPr>
            <w:tcW w:w="0" w:type="auto"/>
            <w:hideMark/>
          </w:tcPr>
          <w:p w14:paraId="0BC3AE93" w14:textId="77777777" w:rsidR="00F37C5B" w:rsidRDefault="00F37C5B">
            <w:r>
              <w:t>D3</w:t>
            </w:r>
          </w:p>
        </w:tc>
        <w:tc>
          <w:tcPr>
            <w:tcW w:w="0" w:type="auto"/>
            <w:hideMark/>
          </w:tcPr>
          <w:p w14:paraId="6D0CFF7D" w14:textId="77777777" w:rsidR="00F37C5B" w:rsidRDefault="00F37C5B">
            <w:r>
              <w:t>Species</w:t>
            </w:r>
          </w:p>
        </w:tc>
        <w:tc>
          <w:tcPr>
            <w:tcW w:w="0" w:type="auto"/>
            <w:hideMark/>
          </w:tcPr>
          <w:p w14:paraId="26B24032" w14:textId="77777777" w:rsidR="00F37C5B" w:rsidRDefault="00F37C5B">
            <w:r>
              <w:t>QGFL</w:t>
            </w:r>
          </w:p>
        </w:tc>
        <w:tc>
          <w:tcPr>
            <w:tcW w:w="0" w:type="auto"/>
            <w:hideMark/>
          </w:tcPr>
          <w:p w14:paraId="1F55734A" w14:textId="77777777" w:rsidR="00F37C5B" w:rsidRDefault="00F37C5B">
            <w:r>
              <w:t>QGFL validation</w:t>
            </w:r>
          </w:p>
        </w:tc>
      </w:tr>
      <w:tr w:rsidR="00F37C5B" w14:paraId="6C3FC436" w14:textId="77777777" w:rsidTr="006F6662">
        <w:tc>
          <w:tcPr>
            <w:tcW w:w="0" w:type="auto"/>
            <w:hideMark/>
          </w:tcPr>
          <w:p w14:paraId="7C39F43B" w14:textId="77777777" w:rsidR="00F37C5B" w:rsidRDefault="00F37C5B">
            <w:r>
              <w:t>E3.3</w:t>
            </w:r>
          </w:p>
        </w:tc>
        <w:tc>
          <w:tcPr>
            <w:tcW w:w="0" w:type="auto"/>
            <w:hideMark/>
          </w:tcPr>
          <w:p w14:paraId="565B7843" w14:textId="77777777" w:rsidR="00F37C5B" w:rsidRDefault="00F37C5B">
            <w:r>
              <w:t>RT-DETR-R18</w:t>
            </w:r>
          </w:p>
        </w:tc>
        <w:tc>
          <w:tcPr>
            <w:tcW w:w="0" w:type="auto"/>
            <w:hideMark/>
          </w:tcPr>
          <w:p w14:paraId="0E2193B6" w14:textId="77777777" w:rsidR="00F37C5B" w:rsidRDefault="00F37C5B">
            <w:proofErr w:type="spellStart"/>
            <w:r>
              <w:t>RedDino</w:t>
            </w:r>
            <w:proofErr w:type="spellEnd"/>
          </w:p>
        </w:tc>
        <w:tc>
          <w:tcPr>
            <w:tcW w:w="0" w:type="auto"/>
            <w:hideMark/>
          </w:tcPr>
          <w:p w14:paraId="392C59C6" w14:textId="77777777" w:rsidR="00F37C5B" w:rsidRDefault="00F37C5B">
            <w:r>
              <w:t>D3</w:t>
            </w:r>
          </w:p>
        </w:tc>
        <w:tc>
          <w:tcPr>
            <w:tcW w:w="0" w:type="auto"/>
            <w:hideMark/>
          </w:tcPr>
          <w:p w14:paraId="757CE4A8" w14:textId="77777777" w:rsidR="00F37C5B" w:rsidRDefault="00F37C5B">
            <w:r>
              <w:t>Species</w:t>
            </w:r>
          </w:p>
        </w:tc>
        <w:tc>
          <w:tcPr>
            <w:tcW w:w="0" w:type="auto"/>
            <w:hideMark/>
          </w:tcPr>
          <w:p w14:paraId="535CF82B" w14:textId="77777777" w:rsidR="00F37C5B" w:rsidRDefault="00F37C5B">
            <w:r>
              <w:t>Standard FL</w:t>
            </w:r>
          </w:p>
        </w:tc>
        <w:tc>
          <w:tcPr>
            <w:tcW w:w="0" w:type="auto"/>
            <w:hideMark/>
          </w:tcPr>
          <w:p w14:paraId="30A95C1E" w14:textId="77777777" w:rsidR="00F37C5B" w:rsidRDefault="00F37C5B">
            <w:r>
              <w:t>Foundation model</w:t>
            </w:r>
          </w:p>
        </w:tc>
      </w:tr>
      <w:tr w:rsidR="00F37C5B" w14:paraId="69646EDB" w14:textId="77777777" w:rsidTr="006F6662">
        <w:tc>
          <w:tcPr>
            <w:tcW w:w="0" w:type="auto"/>
            <w:hideMark/>
          </w:tcPr>
          <w:p w14:paraId="6557393C" w14:textId="77777777" w:rsidR="00F37C5B" w:rsidRDefault="00F37C5B">
            <w:r>
              <w:t>E3.4</w:t>
            </w:r>
          </w:p>
        </w:tc>
        <w:tc>
          <w:tcPr>
            <w:tcW w:w="0" w:type="auto"/>
            <w:hideMark/>
          </w:tcPr>
          <w:p w14:paraId="5E3BA91B" w14:textId="77777777" w:rsidR="00F37C5B" w:rsidRDefault="00F37C5B">
            <w:r>
              <w:t>RT-DETR-R18</w:t>
            </w:r>
          </w:p>
        </w:tc>
        <w:tc>
          <w:tcPr>
            <w:tcW w:w="0" w:type="auto"/>
            <w:hideMark/>
          </w:tcPr>
          <w:p w14:paraId="31D369BE" w14:textId="77777777" w:rsidR="00F37C5B" w:rsidRDefault="00F37C5B">
            <w:proofErr w:type="spellStart"/>
            <w:r>
              <w:t>RedDino</w:t>
            </w:r>
            <w:proofErr w:type="spellEnd"/>
          </w:p>
        </w:tc>
        <w:tc>
          <w:tcPr>
            <w:tcW w:w="0" w:type="auto"/>
            <w:hideMark/>
          </w:tcPr>
          <w:p w14:paraId="168C7E4F" w14:textId="77777777" w:rsidR="00F37C5B" w:rsidRDefault="00F37C5B">
            <w:r>
              <w:t>D3</w:t>
            </w:r>
          </w:p>
        </w:tc>
        <w:tc>
          <w:tcPr>
            <w:tcW w:w="0" w:type="auto"/>
            <w:hideMark/>
          </w:tcPr>
          <w:p w14:paraId="26D65FD6" w14:textId="77777777" w:rsidR="00F37C5B" w:rsidRDefault="00F37C5B">
            <w:r>
              <w:t>Species</w:t>
            </w:r>
          </w:p>
        </w:tc>
        <w:tc>
          <w:tcPr>
            <w:tcW w:w="0" w:type="auto"/>
            <w:hideMark/>
          </w:tcPr>
          <w:p w14:paraId="092764FE" w14:textId="77777777" w:rsidR="00F37C5B" w:rsidRDefault="00F37C5B">
            <w:r>
              <w:t>QGFL</w:t>
            </w:r>
          </w:p>
        </w:tc>
        <w:tc>
          <w:tcPr>
            <w:tcW w:w="0" w:type="auto"/>
            <w:hideMark/>
          </w:tcPr>
          <w:p w14:paraId="475A2C5B" w14:textId="77777777" w:rsidR="00F37C5B" w:rsidRDefault="00F37C5B">
            <w:r>
              <w:t>Combined innovation</w:t>
            </w:r>
          </w:p>
        </w:tc>
      </w:tr>
    </w:tbl>
    <w:p w14:paraId="4CFDB28E" w14:textId="77777777" w:rsidR="00F37C5B" w:rsidRDefault="00F37C5B" w:rsidP="00F37C5B">
      <w:pPr>
        <w:pStyle w:val="Heading3"/>
      </w:pPr>
      <w:r>
        <w:t>Advanced Analysis Framework</w:t>
      </w:r>
    </w:p>
    <w:tbl>
      <w:tblPr>
        <w:tblStyle w:val="TableGrid"/>
        <w:tblW w:w="0" w:type="auto"/>
        <w:tblLook w:val="04A0" w:firstRow="1" w:lastRow="0" w:firstColumn="1" w:lastColumn="0" w:noHBand="0" w:noVBand="1"/>
      </w:tblPr>
      <w:tblGrid>
        <w:gridCol w:w="1756"/>
        <w:gridCol w:w="3142"/>
        <w:gridCol w:w="2569"/>
        <w:gridCol w:w="2829"/>
        <w:gridCol w:w="2702"/>
      </w:tblGrid>
      <w:tr w:rsidR="00F37C5B" w14:paraId="7F488E93" w14:textId="77777777" w:rsidTr="006F6662">
        <w:tc>
          <w:tcPr>
            <w:tcW w:w="0" w:type="auto"/>
            <w:hideMark/>
          </w:tcPr>
          <w:p w14:paraId="3BB7DA1D" w14:textId="77777777" w:rsidR="00F37C5B" w:rsidRDefault="00F37C5B">
            <w:pPr>
              <w:jc w:val="center"/>
              <w:rPr>
                <w:b/>
                <w:bCs/>
              </w:rPr>
            </w:pPr>
            <w:r>
              <w:rPr>
                <w:b/>
                <w:bCs/>
              </w:rPr>
              <w:t>Experiment ID</w:t>
            </w:r>
          </w:p>
        </w:tc>
        <w:tc>
          <w:tcPr>
            <w:tcW w:w="0" w:type="auto"/>
            <w:hideMark/>
          </w:tcPr>
          <w:p w14:paraId="17374CED" w14:textId="77777777" w:rsidR="00F37C5B" w:rsidRDefault="00F37C5B">
            <w:pPr>
              <w:jc w:val="center"/>
              <w:rPr>
                <w:b/>
                <w:bCs/>
              </w:rPr>
            </w:pPr>
            <w:r>
              <w:rPr>
                <w:b/>
                <w:bCs/>
              </w:rPr>
              <w:t>Analysis Type</w:t>
            </w:r>
          </w:p>
        </w:tc>
        <w:tc>
          <w:tcPr>
            <w:tcW w:w="0" w:type="auto"/>
            <w:hideMark/>
          </w:tcPr>
          <w:p w14:paraId="3F8ED107" w14:textId="77777777" w:rsidR="00F37C5B" w:rsidRDefault="00F37C5B">
            <w:pPr>
              <w:jc w:val="center"/>
              <w:rPr>
                <w:b/>
                <w:bCs/>
              </w:rPr>
            </w:pPr>
            <w:r>
              <w:rPr>
                <w:b/>
                <w:bCs/>
              </w:rPr>
              <w:t>Datasets</w:t>
            </w:r>
          </w:p>
        </w:tc>
        <w:tc>
          <w:tcPr>
            <w:tcW w:w="0" w:type="auto"/>
            <w:hideMark/>
          </w:tcPr>
          <w:p w14:paraId="64F5C478" w14:textId="77777777" w:rsidR="00F37C5B" w:rsidRDefault="00F37C5B">
            <w:pPr>
              <w:jc w:val="center"/>
              <w:rPr>
                <w:b/>
                <w:bCs/>
              </w:rPr>
            </w:pPr>
            <w:r>
              <w:rPr>
                <w:b/>
                <w:bCs/>
              </w:rPr>
              <w:t>Purpose</w:t>
            </w:r>
          </w:p>
        </w:tc>
        <w:tc>
          <w:tcPr>
            <w:tcW w:w="0" w:type="auto"/>
            <w:hideMark/>
          </w:tcPr>
          <w:p w14:paraId="437F2202" w14:textId="77777777" w:rsidR="00F37C5B" w:rsidRDefault="00F37C5B">
            <w:pPr>
              <w:jc w:val="center"/>
              <w:rPr>
                <w:b/>
                <w:bCs/>
              </w:rPr>
            </w:pPr>
            <w:r>
              <w:rPr>
                <w:b/>
                <w:bCs/>
              </w:rPr>
              <w:t>Expected Insight</w:t>
            </w:r>
          </w:p>
        </w:tc>
      </w:tr>
      <w:tr w:rsidR="00F37C5B" w14:paraId="487B9AA8" w14:textId="77777777" w:rsidTr="006F6662">
        <w:tc>
          <w:tcPr>
            <w:tcW w:w="0" w:type="auto"/>
            <w:hideMark/>
          </w:tcPr>
          <w:p w14:paraId="1D92942B" w14:textId="77777777" w:rsidR="00F37C5B" w:rsidRDefault="00F37C5B">
            <w:r>
              <w:t>E3.5</w:t>
            </w:r>
          </w:p>
        </w:tc>
        <w:tc>
          <w:tcPr>
            <w:tcW w:w="0" w:type="auto"/>
            <w:hideMark/>
          </w:tcPr>
          <w:p w14:paraId="1B4AE55A" w14:textId="77777777" w:rsidR="00F37C5B" w:rsidRDefault="00F37C5B">
            <w:r>
              <w:t>Cross-Dataset Generalization</w:t>
            </w:r>
          </w:p>
        </w:tc>
        <w:tc>
          <w:tcPr>
            <w:tcW w:w="0" w:type="auto"/>
            <w:hideMark/>
          </w:tcPr>
          <w:p w14:paraId="234D7C39" w14:textId="77777777" w:rsidR="00F37C5B" w:rsidRDefault="00F37C5B">
            <w:r>
              <w:t>Train D1 → Test D2,D3</w:t>
            </w:r>
          </w:p>
        </w:tc>
        <w:tc>
          <w:tcPr>
            <w:tcW w:w="0" w:type="auto"/>
            <w:hideMark/>
          </w:tcPr>
          <w:p w14:paraId="6EA357F8" w14:textId="77777777" w:rsidR="00F37C5B" w:rsidRDefault="00F37C5B">
            <w:r>
              <w:t>Domain adaptation</w:t>
            </w:r>
          </w:p>
        </w:tc>
        <w:tc>
          <w:tcPr>
            <w:tcW w:w="0" w:type="auto"/>
            <w:hideMark/>
          </w:tcPr>
          <w:p w14:paraId="0B72A6F4" w14:textId="77777777" w:rsidR="00F37C5B" w:rsidRDefault="00F37C5B">
            <w:r>
              <w:t>Architecture robustness</w:t>
            </w:r>
          </w:p>
        </w:tc>
      </w:tr>
      <w:tr w:rsidR="00F37C5B" w14:paraId="47703EC9" w14:textId="77777777" w:rsidTr="006F6662">
        <w:tc>
          <w:tcPr>
            <w:tcW w:w="0" w:type="auto"/>
            <w:hideMark/>
          </w:tcPr>
          <w:p w14:paraId="48E90BD4" w14:textId="77777777" w:rsidR="00F37C5B" w:rsidRDefault="00F37C5B">
            <w:r>
              <w:t>E3.6</w:t>
            </w:r>
          </w:p>
        </w:tc>
        <w:tc>
          <w:tcPr>
            <w:tcW w:w="0" w:type="auto"/>
            <w:hideMark/>
          </w:tcPr>
          <w:p w14:paraId="2F7793F7" w14:textId="77777777" w:rsidR="00F37C5B" w:rsidRDefault="00F37C5B">
            <w:r>
              <w:t>Prevalence-Stratified Analysis</w:t>
            </w:r>
          </w:p>
        </w:tc>
        <w:tc>
          <w:tcPr>
            <w:tcW w:w="0" w:type="auto"/>
            <w:hideMark/>
          </w:tcPr>
          <w:p w14:paraId="19743D4E" w14:textId="77777777" w:rsidR="00F37C5B" w:rsidRDefault="00F37C5B">
            <w:r>
              <w:t>All</w:t>
            </w:r>
          </w:p>
        </w:tc>
        <w:tc>
          <w:tcPr>
            <w:tcW w:w="0" w:type="auto"/>
            <w:hideMark/>
          </w:tcPr>
          <w:p w14:paraId="1B609342" w14:textId="77777777" w:rsidR="00F37C5B" w:rsidRDefault="00F37C5B">
            <w:r>
              <w:t>Clinical relevance</w:t>
            </w:r>
          </w:p>
        </w:tc>
        <w:tc>
          <w:tcPr>
            <w:tcW w:w="0" w:type="auto"/>
            <w:hideMark/>
          </w:tcPr>
          <w:p w14:paraId="62FE0E1C" w14:textId="77777777" w:rsidR="00F37C5B" w:rsidRDefault="00F37C5B">
            <w:r>
              <w:t>Low-density performance</w:t>
            </w:r>
          </w:p>
        </w:tc>
      </w:tr>
      <w:tr w:rsidR="00F37C5B" w14:paraId="701AE5B8" w14:textId="77777777" w:rsidTr="006F6662">
        <w:tc>
          <w:tcPr>
            <w:tcW w:w="0" w:type="auto"/>
            <w:hideMark/>
          </w:tcPr>
          <w:p w14:paraId="38256D1A" w14:textId="77777777" w:rsidR="00F37C5B" w:rsidRDefault="00F37C5B">
            <w:r>
              <w:t>E3.7</w:t>
            </w:r>
          </w:p>
        </w:tc>
        <w:tc>
          <w:tcPr>
            <w:tcW w:w="0" w:type="auto"/>
            <w:hideMark/>
          </w:tcPr>
          <w:p w14:paraId="0ED74E3F" w14:textId="77777777" w:rsidR="00F37C5B" w:rsidRDefault="00F37C5B">
            <w:r>
              <w:t>Confidence Calibration</w:t>
            </w:r>
          </w:p>
        </w:tc>
        <w:tc>
          <w:tcPr>
            <w:tcW w:w="0" w:type="auto"/>
            <w:hideMark/>
          </w:tcPr>
          <w:p w14:paraId="74E18B85" w14:textId="77777777" w:rsidR="00F37C5B" w:rsidRDefault="00F37C5B">
            <w:r>
              <w:t>All</w:t>
            </w:r>
          </w:p>
        </w:tc>
        <w:tc>
          <w:tcPr>
            <w:tcW w:w="0" w:type="auto"/>
            <w:hideMark/>
          </w:tcPr>
          <w:p w14:paraId="0BB255D8" w14:textId="77777777" w:rsidR="00F37C5B" w:rsidRDefault="00F37C5B">
            <w:r>
              <w:t>Threshold optimization</w:t>
            </w:r>
          </w:p>
        </w:tc>
        <w:tc>
          <w:tcPr>
            <w:tcW w:w="0" w:type="auto"/>
            <w:hideMark/>
          </w:tcPr>
          <w:p w14:paraId="539401EE" w14:textId="77777777" w:rsidR="00F37C5B" w:rsidRDefault="00F37C5B">
            <w:r>
              <w:t>Clinical deployment</w:t>
            </w:r>
          </w:p>
        </w:tc>
      </w:tr>
      <w:tr w:rsidR="00F37C5B" w14:paraId="42EBB93F" w14:textId="77777777" w:rsidTr="006F6662">
        <w:tc>
          <w:tcPr>
            <w:tcW w:w="0" w:type="auto"/>
            <w:hideMark/>
          </w:tcPr>
          <w:p w14:paraId="52EBB103" w14:textId="77777777" w:rsidR="00F37C5B" w:rsidRDefault="00F37C5B">
            <w:r>
              <w:t>E3.8</w:t>
            </w:r>
          </w:p>
        </w:tc>
        <w:tc>
          <w:tcPr>
            <w:tcW w:w="0" w:type="auto"/>
            <w:hideMark/>
          </w:tcPr>
          <w:p w14:paraId="36F2B2F5" w14:textId="77777777" w:rsidR="00F37C5B" w:rsidRDefault="00F37C5B">
            <w:r>
              <w:t>Error Type Analysis</w:t>
            </w:r>
          </w:p>
        </w:tc>
        <w:tc>
          <w:tcPr>
            <w:tcW w:w="0" w:type="auto"/>
            <w:hideMark/>
          </w:tcPr>
          <w:p w14:paraId="17C825F1" w14:textId="77777777" w:rsidR="00F37C5B" w:rsidRDefault="00F37C5B">
            <w:r>
              <w:t>All</w:t>
            </w:r>
          </w:p>
        </w:tc>
        <w:tc>
          <w:tcPr>
            <w:tcW w:w="0" w:type="auto"/>
            <w:hideMark/>
          </w:tcPr>
          <w:p w14:paraId="74644638" w14:textId="77777777" w:rsidR="00F37C5B" w:rsidRDefault="00F37C5B">
            <w:r>
              <w:t>Failure mode identification</w:t>
            </w:r>
          </w:p>
        </w:tc>
        <w:tc>
          <w:tcPr>
            <w:tcW w:w="0" w:type="auto"/>
            <w:hideMark/>
          </w:tcPr>
          <w:p w14:paraId="45E6D0F9" w14:textId="77777777" w:rsidR="00F37C5B" w:rsidRDefault="00F37C5B">
            <w:r>
              <w:t>System improvement</w:t>
            </w:r>
          </w:p>
        </w:tc>
      </w:tr>
    </w:tbl>
    <w:p w14:paraId="682E8917" w14:textId="77777777" w:rsidR="00F37C5B" w:rsidRDefault="00F37C5B" w:rsidP="00F37C5B">
      <w:pPr>
        <w:pStyle w:val="Heading2"/>
      </w:pPr>
      <w:r>
        <w:t>7. Implementation Timeline</w:t>
      </w:r>
    </w:p>
    <w:p w14:paraId="5C4E2413" w14:textId="77777777" w:rsidR="00F37C5B" w:rsidRDefault="00F37C5B" w:rsidP="00F37C5B">
      <w:pPr>
        <w:pStyle w:val="Heading3"/>
      </w:pPr>
      <w:r>
        <w:t>Week-by-Week Breakdown</w:t>
      </w:r>
    </w:p>
    <w:tbl>
      <w:tblPr>
        <w:tblStyle w:val="TableGrid"/>
        <w:tblW w:w="0" w:type="auto"/>
        <w:tblLook w:val="04A0" w:firstRow="1" w:lastRow="0" w:firstColumn="1" w:lastColumn="0" w:noHBand="0" w:noVBand="1"/>
      </w:tblPr>
      <w:tblGrid>
        <w:gridCol w:w="1103"/>
        <w:gridCol w:w="3723"/>
        <w:gridCol w:w="3949"/>
        <w:gridCol w:w="3296"/>
      </w:tblGrid>
      <w:tr w:rsidR="00F37C5B" w14:paraId="4CE874B7" w14:textId="77777777" w:rsidTr="006F6662">
        <w:tc>
          <w:tcPr>
            <w:tcW w:w="0" w:type="auto"/>
            <w:hideMark/>
          </w:tcPr>
          <w:p w14:paraId="3CCADC3F" w14:textId="77777777" w:rsidR="00F37C5B" w:rsidRDefault="00F37C5B">
            <w:pPr>
              <w:jc w:val="center"/>
              <w:rPr>
                <w:b/>
                <w:bCs/>
              </w:rPr>
            </w:pPr>
            <w:r>
              <w:rPr>
                <w:b/>
                <w:bCs/>
              </w:rPr>
              <w:t>Week</w:t>
            </w:r>
          </w:p>
        </w:tc>
        <w:tc>
          <w:tcPr>
            <w:tcW w:w="0" w:type="auto"/>
            <w:hideMark/>
          </w:tcPr>
          <w:p w14:paraId="4D703394" w14:textId="77777777" w:rsidR="00F37C5B" w:rsidRDefault="00F37C5B">
            <w:pPr>
              <w:jc w:val="center"/>
              <w:rPr>
                <w:b/>
                <w:bCs/>
              </w:rPr>
            </w:pPr>
            <w:r>
              <w:rPr>
                <w:b/>
                <w:bCs/>
              </w:rPr>
              <w:t>Focus</w:t>
            </w:r>
          </w:p>
        </w:tc>
        <w:tc>
          <w:tcPr>
            <w:tcW w:w="0" w:type="auto"/>
            <w:hideMark/>
          </w:tcPr>
          <w:p w14:paraId="647794AC" w14:textId="77777777" w:rsidR="00F37C5B" w:rsidRDefault="00F37C5B">
            <w:pPr>
              <w:jc w:val="center"/>
              <w:rPr>
                <w:b/>
                <w:bCs/>
              </w:rPr>
            </w:pPr>
            <w:r>
              <w:rPr>
                <w:b/>
                <w:bCs/>
              </w:rPr>
              <w:t>Key Deliverables</w:t>
            </w:r>
          </w:p>
        </w:tc>
        <w:tc>
          <w:tcPr>
            <w:tcW w:w="0" w:type="auto"/>
            <w:hideMark/>
          </w:tcPr>
          <w:p w14:paraId="5A8F7781" w14:textId="77777777" w:rsidR="00F37C5B" w:rsidRDefault="00F37C5B">
            <w:pPr>
              <w:jc w:val="center"/>
              <w:rPr>
                <w:b/>
                <w:bCs/>
              </w:rPr>
            </w:pPr>
            <w:r>
              <w:rPr>
                <w:b/>
                <w:bCs/>
              </w:rPr>
              <w:t>Critical Path</w:t>
            </w:r>
          </w:p>
        </w:tc>
      </w:tr>
      <w:tr w:rsidR="00F37C5B" w14:paraId="5D3682E5" w14:textId="77777777" w:rsidTr="006F6662">
        <w:tc>
          <w:tcPr>
            <w:tcW w:w="0" w:type="auto"/>
            <w:hideMark/>
          </w:tcPr>
          <w:p w14:paraId="0CD27D0E" w14:textId="77777777" w:rsidR="00F37C5B" w:rsidRDefault="00F37C5B">
            <w:r>
              <w:rPr>
                <w:rStyle w:val="Strong"/>
                <w:rFonts w:eastAsiaTheme="majorEastAsia"/>
              </w:rPr>
              <w:t>Week 1</w:t>
            </w:r>
          </w:p>
        </w:tc>
        <w:tc>
          <w:tcPr>
            <w:tcW w:w="0" w:type="auto"/>
            <w:hideMark/>
          </w:tcPr>
          <w:p w14:paraId="02143D22" w14:textId="77777777" w:rsidR="00F37C5B" w:rsidRDefault="00F37C5B">
            <w:r>
              <w:t>YOLOv8s Binary Foundation</w:t>
            </w:r>
          </w:p>
        </w:tc>
        <w:tc>
          <w:tcPr>
            <w:tcW w:w="0" w:type="auto"/>
            <w:hideMark/>
          </w:tcPr>
          <w:p w14:paraId="5D79F9EC" w14:textId="77777777" w:rsidR="00F37C5B" w:rsidRDefault="00F37C5B">
            <w:r>
              <w:t>E1.1-E1.6 complete</w:t>
            </w:r>
          </w:p>
        </w:tc>
        <w:tc>
          <w:tcPr>
            <w:tcW w:w="0" w:type="auto"/>
            <w:hideMark/>
          </w:tcPr>
          <w:p w14:paraId="2B75B1E6" w14:textId="77777777" w:rsidR="00F37C5B" w:rsidRDefault="00F37C5B">
            <w:r>
              <w:t>Establish baseline performance</w:t>
            </w:r>
          </w:p>
        </w:tc>
      </w:tr>
      <w:tr w:rsidR="00F37C5B" w14:paraId="484AD9D8" w14:textId="77777777" w:rsidTr="006F6662">
        <w:tc>
          <w:tcPr>
            <w:tcW w:w="0" w:type="auto"/>
            <w:hideMark/>
          </w:tcPr>
          <w:p w14:paraId="0F4869D4" w14:textId="77777777" w:rsidR="00F37C5B" w:rsidRDefault="00F37C5B">
            <w:r>
              <w:rPr>
                <w:rStyle w:val="Strong"/>
                <w:rFonts w:eastAsiaTheme="majorEastAsia"/>
              </w:rPr>
              <w:t>Week 2</w:t>
            </w:r>
          </w:p>
        </w:tc>
        <w:tc>
          <w:tcPr>
            <w:tcW w:w="0" w:type="auto"/>
            <w:hideMark/>
          </w:tcPr>
          <w:p w14:paraId="6810AD4D" w14:textId="77777777" w:rsidR="00F37C5B" w:rsidRDefault="00F37C5B">
            <w:r>
              <w:t>YOLOv11s Binary Extension</w:t>
            </w:r>
          </w:p>
        </w:tc>
        <w:tc>
          <w:tcPr>
            <w:tcW w:w="0" w:type="auto"/>
            <w:hideMark/>
          </w:tcPr>
          <w:p w14:paraId="62D54128" w14:textId="77777777" w:rsidR="00F37C5B" w:rsidRDefault="00F37C5B">
            <w:r>
              <w:t>E1.7-E1.12 complete</w:t>
            </w:r>
          </w:p>
        </w:tc>
        <w:tc>
          <w:tcPr>
            <w:tcW w:w="0" w:type="auto"/>
            <w:hideMark/>
          </w:tcPr>
          <w:p w14:paraId="2A3181BC" w14:textId="77777777" w:rsidR="00F37C5B" w:rsidRDefault="00F37C5B">
            <w:r>
              <w:t>Architecture comparison</w:t>
            </w:r>
          </w:p>
        </w:tc>
      </w:tr>
      <w:tr w:rsidR="00F37C5B" w14:paraId="6B05F1E6" w14:textId="77777777" w:rsidTr="006F6662">
        <w:tc>
          <w:tcPr>
            <w:tcW w:w="0" w:type="auto"/>
            <w:hideMark/>
          </w:tcPr>
          <w:p w14:paraId="7A94176B" w14:textId="77777777" w:rsidR="00F37C5B" w:rsidRDefault="00F37C5B">
            <w:r>
              <w:rPr>
                <w:rStyle w:val="Strong"/>
                <w:rFonts w:eastAsiaTheme="majorEastAsia"/>
              </w:rPr>
              <w:t>Week 3</w:t>
            </w:r>
          </w:p>
        </w:tc>
        <w:tc>
          <w:tcPr>
            <w:tcW w:w="0" w:type="auto"/>
            <w:hideMark/>
          </w:tcPr>
          <w:p w14:paraId="1E536FEA" w14:textId="77777777" w:rsidR="00F37C5B" w:rsidRDefault="00F37C5B">
            <w:r>
              <w:t>RT-DETR Binary Implementation</w:t>
            </w:r>
          </w:p>
        </w:tc>
        <w:tc>
          <w:tcPr>
            <w:tcW w:w="0" w:type="auto"/>
            <w:hideMark/>
          </w:tcPr>
          <w:p w14:paraId="01F92A38" w14:textId="77777777" w:rsidR="00F37C5B" w:rsidRDefault="00F37C5B">
            <w:r>
              <w:t>E1.13-E1.18 complete</w:t>
            </w:r>
          </w:p>
        </w:tc>
        <w:tc>
          <w:tcPr>
            <w:tcW w:w="0" w:type="auto"/>
            <w:hideMark/>
          </w:tcPr>
          <w:p w14:paraId="4ED56163" w14:textId="77777777" w:rsidR="00F37C5B" w:rsidRDefault="00F37C5B">
            <w:r>
              <w:t>Transformer adaptation</w:t>
            </w:r>
          </w:p>
        </w:tc>
      </w:tr>
      <w:tr w:rsidR="00F37C5B" w14:paraId="3F1BD3D7" w14:textId="77777777" w:rsidTr="006F6662">
        <w:tc>
          <w:tcPr>
            <w:tcW w:w="0" w:type="auto"/>
            <w:hideMark/>
          </w:tcPr>
          <w:p w14:paraId="5E1DFAB7" w14:textId="77777777" w:rsidR="00F37C5B" w:rsidRDefault="00F37C5B">
            <w:r>
              <w:rPr>
                <w:rStyle w:val="Strong"/>
                <w:rFonts w:eastAsiaTheme="majorEastAsia"/>
              </w:rPr>
              <w:t>Week 4</w:t>
            </w:r>
          </w:p>
        </w:tc>
        <w:tc>
          <w:tcPr>
            <w:tcW w:w="0" w:type="auto"/>
            <w:hideMark/>
          </w:tcPr>
          <w:p w14:paraId="3F28298E" w14:textId="77777777" w:rsidR="00F37C5B" w:rsidRDefault="00F37C5B">
            <w:r>
              <w:t>Binary Analysis &amp; Multi-Class Prep</w:t>
            </w:r>
          </w:p>
        </w:tc>
        <w:tc>
          <w:tcPr>
            <w:tcW w:w="0" w:type="auto"/>
            <w:hideMark/>
          </w:tcPr>
          <w:p w14:paraId="02CEF5B8" w14:textId="77777777" w:rsidR="00F37C5B" w:rsidRDefault="00F37C5B">
            <w:r>
              <w:t>Phase 1 analysis, QGFL adaptation</w:t>
            </w:r>
          </w:p>
        </w:tc>
        <w:tc>
          <w:tcPr>
            <w:tcW w:w="0" w:type="auto"/>
            <w:hideMark/>
          </w:tcPr>
          <w:p w14:paraId="58B5521C" w14:textId="77777777" w:rsidR="00F37C5B" w:rsidRDefault="00F37C5B">
            <w:r>
              <w:t>Multi-class framework</w:t>
            </w:r>
          </w:p>
        </w:tc>
      </w:tr>
      <w:tr w:rsidR="00F37C5B" w14:paraId="33A1FBC7" w14:textId="77777777" w:rsidTr="006F6662">
        <w:tc>
          <w:tcPr>
            <w:tcW w:w="0" w:type="auto"/>
            <w:hideMark/>
          </w:tcPr>
          <w:p w14:paraId="299ABD84" w14:textId="77777777" w:rsidR="00F37C5B" w:rsidRDefault="00F37C5B">
            <w:r>
              <w:rPr>
                <w:rStyle w:val="Strong"/>
                <w:rFonts w:eastAsiaTheme="majorEastAsia"/>
              </w:rPr>
              <w:t>Week 5</w:t>
            </w:r>
          </w:p>
        </w:tc>
        <w:tc>
          <w:tcPr>
            <w:tcW w:w="0" w:type="auto"/>
            <w:hideMark/>
          </w:tcPr>
          <w:p w14:paraId="306545B3" w14:textId="77777777" w:rsidR="00F37C5B" w:rsidRDefault="00F37C5B">
            <w:r>
              <w:t>Multi-Class Species Implementation</w:t>
            </w:r>
          </w:p>
        </w:tc>
        <w:tc>
          <w:tcPr>
            <w:tcW w:w="0" w:type="auto"/>
            <w:hideMark/>
          </w:tcPr>
          <w:p w14:paraId="382FA837" w14:textId="77777777" w:rsidR="00F37C5B" w:rsidRDefault="00F37C5B">
            <w:r>
              <w:t>E2.1-E2.6 complete</w:t>
            </w:r>
          </w:p>
        </w:tc>
        <w:tc>
          <w:tcPr>
            <w:tcW w:w="0" w:type="auto"/>
            <w:hideMark/>
          </w:tcPr>
          <w:p w14:paraId="175504B3" w14:textId="77777777" w:rsidR="00F37C5B" w:rsidRDefault="00F37C5B">
            <w:r>
              <w:t>5-class validation</w:t>
            </w:r>
          </w:p>
        </w:tc>
      </w:tr>
      <w:tr w:rsidR="00F37C5B" w14:paraId="71C00BD6" w14:textId="77777777" w:rsidTr="006F6662">
        <w:tc>
          <w:tcPr>
            <w:tcW w:w="0" w:type="auto"/>
            <w:hideMark/>
          </w:tcPr>
          <w:p w14:paraId="6844D656" w14:textId="77777777" w:rsidR="00F37C5B" w:rsidRDefault="00F37C5B">
            <w:r>
              <w:rPr>
                <w:rStyle w:val="Strong"/>
                <w:rFonts w:eastAsiaTheme="majorEastAsia"/>
              </w:rPr>
              <w:t>Week 6</w:t>
            </w:r>
          </w:p>
        </w:tc>
        <w:tc>
          <w:tcPr>
            <w:tcW w:w="0" w:type="auto"/>
            <w:hideMark/>
          </w:tcPr>
          <w:p w14:paraId="33DF814D" w14:textId="77777777" w:rsidR="00F37C5B" w:rsidRDefault="00F37C5B">
            <w:r>
              <w:t>Multi-Class Staging Implementation</w:t>
            </w:r>
          </w:p>
        </w:tc>
        <w:tc>
          <w:tcPr>
            <w:tcW w:w="0" w:type="auto"/>
            <w:hideMark/>
          </w:tcPr>
          <w:p w14:paraId="20703B92" w14:textId="77777777" w:rsidR="00F37C5B" w:rsidRDefault="00F37C5B">
            <w:r>
              <w:t>E2.7-E2.12 complete</w:t>
            </w:r>
          </w:p>
        </w:tc>
        <w:tc>
          <w:tcPr>
            <w:tcW w:w="0" w:type="auto"/>
            <w:hideMark/>
          </w:tcPr>
          <w:p w14:paraId="0CAA064A" w14:textId="77777777" w:rsidR="00F37C5B" w:rsidRDefault="00F37C5B">
            <w:r>
              <w:t>Life-cycle analysis</w:t>
            </w:r>
          </w:p>
        </w:tc>
      </w:tr>
      <w:tr w:rsidR="00F37C5B" w14:paraId="4725AF9D" w14:textId="77777777" w:rsidTr="006F6662">
        <w:tc>
          <w:tcPr>
            <w:tcW w:w="0" w:type="auto"/>
            <w:hideMark/>
          </w:tcPr>
          <w:p w14:paraId="6F931177" w14:textId="77777777" w:rsidR="00F37C5B" w:rsidRDefault="00F37C5B">
            <w:r>
              <w:rPr>
                <w:rStyle w:val="Strong"/>
                <w:rFonts w:eastAsiaTheme="majorEastAsia"/>
              </w:rPr>
              <w:t>Week 7</w:t>
            </w:r>
          </w:p>
        </w:tc>
        <w:tc>
          <w:tcPr>
            <w:tcW w:w="0" w:type="auto"/>
            <w:hideMark/>
          </w:tcPr>
          <w:p w14:paraId="781204AD" w14:textId="77777777" w:rsidR="00F37C5B" w:rsidRDefault="00F37C5B">
            <w:proofErr w:type="spellStart"/>
            <w:r>
              <w:t>RedDino</w:t>
            </w:r>
            <w:proofErr w:type="spellEnd"/>
            <w:r>
              <w:t xml:space="preserve"> Integration</w:t>
            </w:r>
          </w:p>
        </w:tc>
        <w:tc>
          <w:tcPr>
            <w:tcW w:w="0" w:type="auto"/>
            <w:hideMark/>
          </w:tcPr>
          <w:p w14:paraId="664A6A30" w14:textId="77777777" w:rsidR="00F37C5B" w:rsidRDefault="00F37C5B">
            <w:r>
              <w:t>E3.1-E3.4 complete</w:t>
            </w:r>
          </w:p>
        </w:tc>
        <w:tc>
          <w:tcPr>
            <w:tcW w:w="0" w:type="auto"/>
            <w:hideMark/>
          </w:tcPr>
          <w:p w14:paraId="4FD8B1B1" w14:textId="77777777" w:rsidR="00F37C5B" w:rsidRDefault="00F37C5B">
            <w:r>
              <w:t>Foundation model enhancement</w:t>
            </w:r>
          </w:p>
        </w:tc>
      </w:tr>
      <w:tr w:rsidR="00F37C5B" w14:paraId="0E0A4F40" w14:textId="77777777" w:rsidTr="006F6662">
        <w:tc>
          <w:tcPr>
            <w:tcW w:w="0" w:type="auto"/>
            <w:hideMark/>
          </w:tcPr>
          <w:p w14:paraId="0BCEEB7C" w14:textId="77777777" w:rsidR="00F37C5B" w:rsidRDefault="00F37C5B">
            <w:r>
              <w:rPr>
                <w:rStyle w:val="Strong"/>
                <w:rFonts w:eastAsiaTheme="majorEastAsia"/>
              </w:rPr>
              <w:t>Week 8</w:t>
            </w:r>
          </w:p>
        </w:tc>
        <w:tc>
          <w:tcPr>
            <w:tcW w:w="0" w:type="auto"/>
            <w:hideMark/>
          </w:tcPr>
          <w:p w14:paraId="1C2CB889" w14:textId="77777777" w:rsidR="00F37C5B" w:rsidRDefault="00F37C5B">
            <w:r>
              <w:t>Advanced Analysis Framework</w:t>
            </w:r>
          </w:p>
        </w:tc>
        <w:tc>
          <w:tcPr>
            <w:tcW w:w="0" w:type="auto"/>
            <w:hideMark/>
          </w:tcPr>
          <w:p w14:paraId="7AB013FE" w14:textId="77777777" w:rsidR="00F37C5B" w:rsidRDefault="00F37C5B">
            <w:r>
              <w:t>E3.5-E3.8 complete</w:t>
            </w:r>
          </w:p>
        </w:tc>
        <w:tc>
          <w:tcPr>
            <w:tcW w:w="0" w:type="auto"/>
            <w:hideMark/>
          </w:tcPr>
          <w:p w14:paraId="4FFBE844" w14:textId="77777777" w:rsidR="00F37C5B" w:rsidRDefault="00F37C5B">
            <w:r>
              <w:t>Clinical evaluation</w:t>
            </w:r>
          </w:p>
        </w:tc>
      </w:tr>
      <w:tr w:rsidR="00F37C5B" w14:paraId="656EF3CE" w14:textId="77777777" w:rsidTr="006F6662">
        <w:tc>
          <w:tcPr>
            <w:tcW w:w="0" w:type="auto"/>
            <w:hideMark/>
          </w:tcPr>
          <w:p w14:paraId="3C8EF5DC" w14:textId="77777777" w:rsidR="00F37C5B" w:rsidRDefault="00F37C5B">
            <w:r>
              <w:rPr>
                <w:rStyle w:val="Strong"/>
                <w:rFonts w:eastAsiaTheme="majorEastAsia"/>
              </w:rPr>
              <w:t>Week 9</w:t>
            </w:r>
          </w:p>
        </w:tc>
        <w:tc>
          <w:tcPr>
            <w:tcW w:w="0" w:type="auto"/>
            <w:hideMark/>
          </w:tcPr>
          <w:p w14:paraId="537AC7D2" w14:textId="77777777" w:rsidR="00F37C5B" w:rsidRDefault="00F37C5B">
            <w:r>
              <w:t>Cross-Dataset Validation</w:t>
            </w:r>
          </w:p>
        </w:tc>
        <w:tc>
          <w:tcPr>
            <w:tcW w:w="0" w:type="auto"/>
            <w:hideMark/>
          </w:tcPr>
          <w:p w14:paraId="2850A765" w14:textId="77777777" w:rsidR="00F37C5B" w:rsidRDefault="00F37C5B">
            <w:r>
              <w:t>Generalization experiments</w:t>
            </w:r>
          </w:p>
        </w:tc>
        <w:tc>
          <w:tcPr>
            <w:tcW w:w="0" w:type="auto"/>
            <w:hideMark/>
          </w:tcPr>
          <w:p w14:paraId="39329AF1" w14:textId="77777777" w:rsidR="00F37C5B" w:rsidRDefault="00F37C5B">
            <w:r>
              <w:t>Robustness assessment</w:t>
            </w:r>
          </w:p>
        </w:tc>
      </w:tr>
      <w:tr w:rsidR="00F37C5B" w14:paraId="0DEDCA95" w14:textId="77777777" w:rsidTr="006F6662">
        <w:tc>
          <w:tcPr>
            <w:tcW w:w="0" w:type="auto"/>
            <w:hideMark/>
          </w:tcPr>
          <w:p w14:paraId="6C8C0105" w14:textId="77777777" w:rsidR="00F37C5B" w:rsidRDefault="00F37C5B">
            <w:r>
              <w:rPr>
                <w:rStyle w:val="Strong"/>
                <w:rFonts w:eastAsiaTheme="majorEastAsia"/>
              </w:rPr>
              <w:t>Week 10</w:t>
            </w:r>
          </w:p>
        </w:tc>
        <w:tc>
          <w:tcPr>
            <w:tcW w:w="0" w:type="auto"/>
            <w:hideMark/>
          </w:tcPr>
          <w:p w14:paraId="52101F31" w14:textId="77777777" w:rsidR="00F37C5B" w:rsidRDefault="00F37C5B">
            <w:r>
              <w:t>Prevalence-Stratified Evaluation</w:t>
            </w:r>
          </w:p>
        </w:tc>
        <w:tc>
          <w:tcPr>
            <w:tcW w:w="0" w:type="auto"/>
            <w:hideMark/>
          </w:tcPr>
          <w:p w14:paraId="4F8976BD" w14:textId="77777777" w:rsidR="00F37C5B" w:rsidRDefault="00F37C5B">
            <w:r>
              <w:t>Clinical relevance analysis</w:t>
            </w:r>
          </w:p>
        </w:tc>
        <w:tc>
          <w:tcPr>
            <w:tcW w:w="0" w:type="auto"/>
            <w:hideMark/>
          </w:tcPr>
          <w:p w14:paraId="679D05A0" w14:textId="77777777" w:rsidR="00F37C5B" w:rsidRDefault="00F37C5B">
            <w:r>
              <w:t>Deployment readiness</w:t>
            </w:r>
          </w:p>
        </w:tc>
      </w:tr>
      <w:tr w:rsidR="00F37C5B" w14:paraId="0532AE9A" w14:textId="77777777" w:rsidTr="006F6662">
        <w:tc>
          <w:tcPr>
            <w:tcW w:w="0" w:type="auto"/>
            <w:hideMark/>
          </w:tcPr>
          <w:p w14:paraId="7681687A" w14:textId="77777777" w:rsidR="00F37C5B" w:rsidRDefault="00F37C5B">
            <w:r>
              <w:rPr>
                <w:rStyle w:val="Strong"/>
                <w:rFonts w:eastAsiaTheme="majorEastAsia"/>
              </w:rPr>
              <w:t>Week 11</w:t>
            </w:r>
          </w:p>
        </w:tc>
        <w:tc>
          <w:tcPr>
            <w:tcW w:w="0" w:type="auto"/>
            <w:hideMark/>
          </w:tcPr>
          <w:p w14:paraId="5D9212EB" w14:textId="77777777" w:rsidR="00F37C5B" w:rsidRDefault="00F37C5B">
            <w:r>
              <w:t>Comprehensive Results Analysis</w:t>
            </w:r>
          </w:p>
        </w:tc>
        <w:tc>
          <w:tcPr>
            <w:tcW w:w="0" w:type="auto"/>
            <w:hideMark/>
          </w:tcPr>
          <w:p w14:paraId="47ECB24A" w14:textId="77777777" w:rsidR="00F37C5B" w:rsidRDefault="00F37C5B">
            <w:r>
              <w:t>Statistical significance testing</w:t>
            </w:r>
          </w:p>
        </w:tc>
        <w:tc>
          <w:tcPr>
            <w:tcW w:w="0" w:type="auto"/>
            <w:hideMark/>
          </w:tcPr>
          <w:p w14:paraId="5E809075" w14:textId="77777777" w:rsidR="00F37C5B" w:rsidRDefault="00F37C5B">
            <w:r>
              <w:t>Research validation</w:t>
            </w:r>
          </w:p>
        </w:tc>
      </w:tr>
      <w:tr w:rsidR="00F37C5B" w14:paraId="541A9F27" w14:textId="77777777" w:rsidTr="006F6662">
        <w:tc>
          <w:tcPr>
            <w:tcW w:w="0" w:type="auto"/>
            <w:hideMark/>
          </w:tcPr>
          <w:p w14:paraId="0460F21C" w14:textId="77777777" w:rsidR="00F37C5B" w:rsidRDefault="00F37C5B">
            <w:r>
              <w:rPr>
                <w:rStyle w:val="Strong"/>
                <w:rFonts w:eastAsiaTheme="majorEastAsia"/>
              </w:rPr>
              <w:lastRenderedPageBreak/>
              <w:t>Week 12</w:t>
            </w:r>
          </w:p>
        </w:tc>
        <w:tc>
          <w:tcPr>
            <w:tcW w:w="0" w:type="auto"/>
            <w:hideMark/>
          </w:tcPr>
          <w:p w14:paraId="1634DD70" w14:textId="77777777" w:rsidR="00F37C5B" w:rsidRDefault="00F37C5B">
            <w:r>
              <w:t>Documentation &amp; Paper Preparation</w:t>
            </w:r>
          </w:p>
        </w:tc>
        <w:tc>
          <w:tcPr>
            <w:tcW w:w="0" w:type="auto"/>
            <w:hideMark/>
          </w:tcPr>
          <w:p w14:paraId="051FCD2F" w14:textId="77777777" w:rsidR="00F37C5B" w:rsidRDefault="00F37C5B">
            <w:r>
              <w:t>Complete experimental documentation</w:t>
            </w:r>
          </w:p>
        </w:tc>
        <w:tc>
          <w:tcPr>
            <w:tcW w:w="0" w:type="auto"/>
            <w:hideMark/>
          </w:tcPr>
          <w:p w14:paraId="300F4018" w14:textId="77777777" w:rsidR="00F37C5B" w:rsidRDefault="00F37C5B">
            <w:r>
              <w:t>Publication readiness</w:t>
            </w:r>
          </w:p>
        </w:tc>
      </w:tr>
    </w:tbl>
    <w:p w14:paraId="1C586B1E" w14:textId="77777777" w:rsidR="00F37C5B" w:rsidRDefault="00F37C5B" w:rsidP="00F37C5B">
      <w:pPr>
        <w:pStyle w:val="Heading2"/>
      </w:pPr>
      <w:r>
        <w:t>8. Evaluation Framework</w:t>
      </w:r>
    </w:p>
    <w:p w14:paraId="07123079" w14:textId="77777777" w:rsidR="00F37C5B" w:rsidRDefault="00F37C5B" w:rsidP="00F37C5B">
      <w:pPr>
        <w:pStyle w:val="Heading3"/>
      </w:pPr>
      <w:r>
        <w:t>Primary Metrics</w:t>
      </w:r>
    </w:p>
    <w:tbl>
      <w:tblPr>
        <w:tblStyle w:val="TableGrid"/>
        <w:tblW w:w="0" w:type="auto"/>
        <w:tblLook w:val="04A0" w:firstRow="1" w:lastRow="0" w:firstColumn="1" w:lastColumn="0" w:noHBand="0" w:noVBand="1"/>
      </w:tblPr>
      <w:tblGrid>
        <w:gridCol w:w="2623"/>
        <w:gridCol w:w="3609"/>
        <w:gridCol w:w="2909"/>
        <w:gridCol w:w="2956"/>
      </w:tblGrid>
      <w:tr w:rsidR="00F37C5B" w14:paraId="3ADF010E" w14:textId="77777777" w:rsidTr="006F6662">
        <w:tc>
          <w:tcPr>
            <w:tcW w:w="0" w:type="auto"/>
            <w:hideMark/>
          </w:tcPr>
          <w:p w14:paraId="5FDA4BE0" w14:textId="77777777" w:rsidR="00F37C5B" w:rsidRDefault="00F37C5B">
            <w:pPr>
              <w:jc w:val="center"/>
              <w:rPr>
                <w:b/>
                <w:bCs/>
              </w:rPr>
            </w:pPr>
            <w:r>
              <w:rPr>
                <w:b/>
                <w:bCs/>
              </w:rPr>
              <w:t>Metric Category</w:t>
            </w:r>
          </w:p>
        </w:tc>
        <w:tc>
          <w:tcPr>
            <w:tcW w:w="0" w:type="auto"/>
            <w:hideMark/>
          </w:tcPr>
          <w:p w14:paraId="549DB9E0" w14:textId="77777777" w:rsidR="00F37C5B" w:rsidRDefault="00F37C5B">
            <w:pPr>
              <w:jc w:val="center"/>
              <w:rPr>
                <w:b/>
                <w:bCs/>
              </w:rPr>
            </w:pPr>
            <w:r>
              <w:rPr>
                <w:b/>
                <w:bCs/>
              </w:rPr>
              <w:t>Specific Metrics</w:t>
            </w:r>
          </w:p>
        </w:tc>
        <w:tc>
          <w:tcPr>
            <w:tcW w:w="0" w:type="auto"/>
            <w:hideMark/>
          </w:tcPr>
          <w:p w14:paraId="41F096A0" w14:textId="77777777" w:rsidR="00F37C5B" w:rsidRDefault="00F37C5B">
            <w:pPr>
              <w:jc w:val="center"/>
              <w:rPr>
                <w:b/>
                <w:bCs/>
              </w:rPr>
            </w:pPr>
            <w:r>
              <w:rPr>
                <w:b/>
                <w:bCs/>
              </w:rPr>
              <w:t>Clinical Relevance</w:t>
            </w:r>
          </w:p>
        </w:tc>
        <w:tc>
          <w:tcPr>
            <w:tcW w:w="0" w:type="auto"/>
            <w:hideMark/>
          </w:tcPr>
          <w:p w14:paraId="45CF4035" w14:textId="77777777" w:rsidR="00F37C5B" w:rsidRDefault="00F37C5B">
            <w:pPr>
              <w:jc w:val="center"/>
              <w:rPr>
                <w:b/>
                <w:bCs/>
              </w:rPr>
            </w:pPr>
            <w:r>
              <w:rPr>
                <w:b/>
                <w:bCs/>
              </w:rPr>
              <w:t>Implementation</w:t>
            </w:r>
          </w:p>
        </w:tc>
      </w:tr>
      <w:tr w:rsidR="00F37C5B" w14:paraId="66C7D4C2" w14:textId="77777777" w:rsidTr="006F6662">
        <w:tc>
          <w:tcPr>
            <w:tcW w:w="0" w:type="auto"/>
            <w:hideMark/>
          </w:tcPr>
          <w:p w14:paraId="18383AB9" w14:textId="77777777" w:rsidR="00F37C5B" w:rsidRDefault="00F37C5B">
            <w:r>
              <w:rPr>
                <w:rStyle w:val="Strong"/>
                <w:rFonts w:eastAsiaTheme="majorEastAsia"/>
              </w:rPr>
              <w:t>Detection Performance</w:t>
            </w:r>
          </w:p>
        </w:tc>
        <w:tc>
          <w:tcPr>
            <w:tcW w:w="0" w:type="auto"/>
            <w:hideMark/>
          </w:tcPr>
          <w:p w14:paraId="40318D5E" w14:textId="77777777" w:rsidR="00F37C5B" w:rsidRDefault="00F37C5B">
            <w:r>
              <w:t>mAP, Precision, Recall, F1</w:t>
            </w:r>
          </w:p>
        </w:tc>
        <w:tc>
          <w:tcPr>
            <w:tcW w:w="0" w:type="auto"/>
            <w:hideMark/>
          </w:tcPr>
          <w:p w14:paraId="480937E6" w14:textId="77777777" w:rsidR="00F37C5B" w:rsidRDefault="00F37C5B">
            <w:r>
              <w:t>Overall system capability</w:t>
            </w:r>
          </w:p>
        </w:tc>
        <w:tc>
          <w:tcPr>
            <w:tcW w:w="0" w:type="auto"/>
            <w:hideMark/>
          </w:tcPr>
          <w:p w14:paraId="24B249D9" w14:textId="77777777" w:rsidR="00F37C5B" w:rsidRDefault="00F37C5B">
            <w:r>
              <w:t>Standard COCO evaluation</w:t>
            </w:r>
          </w:p>
        </w:tc>
      </w:tr>
      <w:tr w:rsidR="00F37C5B" w14:paraId="730608DB" w14:textId="77777777" w:rsidTr="006F6662">
        <w:tc>
          <w:tcPr>
            <w:tcW w:w="0" w:type="auto"/>
            <w:hideMark/>
          </w:tcPr>
          <w:p w14:paraId="1B3A08E5" w14:textId="77777777" w:rsidR="00F37C5B" w:rsidRDefault="00F37C5B">
            <w:r>
              <w:rPr>
                <w:rStyle w:val="Strong"/>
                <w:rFonts w:eastAsiaTheme="majorEastAsia"/>
              </w:rPr>
              <w:t>Minority Class Focus</w:t>
            </w:r>
          </w:p>
        </w:tc>
        <w:tc>
          <w:tcPr>
            <w:tcW w:w="0" w:type="auto"/>
            <w:hideMark/>
          </w:tcPr>
          <w:p w14:paraId="1C73FAAE" w14:textId="77777777" w:rsidR="00F37C5B" w:rsidRDefault="00F37C5B">
            <w:r>
              <w:t>Infected cell precision/recall</w:t>
            </w:r>
          </w:p>
        </w:tc>
        <w:tc>
          <w:tcPr>
            <w:tcW w:w="0" w:type="auto"/>
            <w:hideMark/>
          </w:tcPr>
          <w:p w14:paraId="2864B59C" w14:textId="77777777" w:rsidR="00F37C5B" w:rsidRDefault="00F37C5B">
            <w:r>
              <w:t>Clinical sensitivity</w:t>
            </w:r>
          </w:p>
        </w:tc>
        <w:tc>
          <w:tcPr>
            <w:tcW w:w="0" w:type="auto"/>
            <w:hideMark/>
          </w:tcPr>
          <w:p w14:paraId="3A97F7B1" w14:textId="77777777" w:rsidR="00F37C5B" w:rsidRDefault="00F37C5B">
            <w:r>
              <w:t>Class-specific analysis</w:t>
            </w:r>
          </w:p>
        </w:tc>
      </w:tr>
      <w:tr w:rsidR="00F37C5B" w14:paraId="6AF1CE8C" w14:textId="77777777" w:rsidTr="006F6662">
        <w:tc>
          <w:tcPr>
            <w:tcW w:w="0" w:type="auto"/>
            <w:hideMark/>
          </w:tcPr>
          <w:p w14:paraId="498EA54E" w14:textId="77777777" w:rsidR="00F37C5B" w:rsidRDefault="00F37C5B">
            <w:r>
              <w:rPr>
                <w:rStyle w:val="Strong"/>
                <w:rFonts w:eastAsiaTheme="majorEastAsia"/>
              </w:rPr>
              <w:t>Prevalence Sensitivity</w:t>
            </w:r>
          </w:p>
        </w:tc>
        <w:tc>
          <w:tcPr>
            <w:tcW w:w="0" w:type="auto"/>
            <w:hideMark/>
          </w:tcPr>
          <w:p w14:paraId="006882D2" w14:textId="77777777" w:rsidR="00F37C5B" w:rsidRDefault="00F37C5B">
            <w:r>
              <w:t>1-3% density performance</w:t>
            </w:r>
          </w:p>
        </w:tc>
        <w:tc>
          <w:tcPr>
            <w:tcW w:w="0" w:type="auto"/>
            <w:hideMark/>
          </w:tcPr>
          <w:p w14:paraId="446F71D4" w14:textId="77777777" w:rsidR="00F37C5B" w:rsidRDefault="00F37C5B">
            <w:r>
              <w:t>Early detection capability</w:t>
            </w:r>
          </w:p>
        </w:tc>
        <w:tc>
          <w:tcPr>
            <w:tcW w:w="0" w:type="auto"/>
            <w:hideMark/>
          </w:tcPr>
          <w:p w14:paraId="026EAD0F" w14:textId="77777777" w:rsidR="00F37C5B" w:rsidRDefault="00F37C5B">
            <w:r>
              <w:t>Density-stratified evaluation</w:t>
            </w:r>
          </w:p>
        </w:tc>
      </w:tr>
      <w:tr w:rsidR="00F37C5B" w14:paraId="138D1F78" w14:textId="77777777" w:rsidTr="006F6662">
        <w:tc>
          <w:tcPr>
            <w:tcW w:w="0" w:type="auto"/>
            <w:hideMark/>
          </w:tcPr>
          <w:p w14:paraId="598DB03F" w14:textId="77777777" w:rsidR="00F37C5B" w:rsidRDefault="00F37C5B">
            <w:r>
              <w:rPr>
                <w:rStyle w:val="Strong"/>
                <w:rFonts w:eastAsiaTheme="majorEastAsia"/>
              </w:rPr>
              <w:t>Confidence Calibration</w:t>
            </w:r>
          </w:p>
        </w:tc>
        <w:tc>
          <w:tcPr>
            <w:tcW w:w="0" w:type="auto"/>
            <w:hideMark/>
          </w:tcPr>
          <w:p w14:paraId="2BAF3422" w14:textId="77777777" w:rsidR="00F37C5B" w:rsidRDefault="00F37C5B">
            <w:r>
              <w:t>Optimal threshold analysis</w:t>
            </w:r>
          </w:p>
        </w:tc>
        <w:tc>
          <w:tcPr>
            <w:tcW w:w="0" w:type="auto"/>
            <w:hideMark/>
          </w:tcPr>
          <w:p w14:paraId="7B6FCE9F" w14:textId="77777777" w:rsidR="00F37C5B" w:rsidRDefault="00F37C5B">
            <w:r>
              <w:t>Deployment configuration</w:t>
            </w:r>
          </w:p>
        </w:tc>
        <w:tc>
          <w:tcPr>
            <w:tcW w:w="0" w:type="auto"/>
            <w:hideMark/>
          </w:tcPr>
          <w:p w14:paraId="0B56948A" w14:textId="77777777" w:rsidR="00F37C5B" w:rsidRDefault="00F37C5B">
            <w:r>
              <w:t>ROC/PR curve analysis</w:t>
            </w:r>
          </w:p>
        </w:tc>
      </w:tr>
      <w:tr w:rsidR="00F37C5B" w14:paraId="19ECE81A" w14:textId="77777777" w:rsidTr="006F6662">
        <w:tc>
          <w:tcPr>
            <w:tcW w:w="0" w:type="auto"/>
            <w:hideMark/>
          </w:tcPr>
          <w:p w14:paraId="27FCEDF3" w14:textId="77777777" w:rsidR="00F37C5B" w:rsidRDefault="00F37C5B">
            <w:r>
              <w:rPr>
                <w:rStyle w:val="Strong"/>
                <w:rFonts w:eastAsiaTheme="majorEastAsia"/>
              </w:rPr>
              <w:t>Error Analysis</w:t>
            </w:r>
          </w:p>
        </w:tc>
        <w:tc>
          <w:tcPr>
            <w:tcW w:w="0" w:type="auto"/>
            <w:hideMark/>
          </w:tcPr>
          <w:p w14:paraId="2D415553" w14:textId="77777777" w:rsidR="00F37C5B" w:rsidRDefault="00F37C5B">
            <w:r>
              <w:t>Classification vs localization errors</w:t>
            </w:r>
          </w:p>
        </w:tc>
        <w:tc>
          <w:tcPr>
            <w:tcW w:w="0" w:type="auto"/>
            <w:hideMark/>
          </w:tcPr>
          <w:p w14:paraId="3E732705" w14:textId="77777777" w:rsidR="00F37C5B" w:rsidRDefault="00F37C5B">
            <w:r>
              <w:t>Failure mode understanding</w:t>
            </w:r>
          </w:p>
        </w:tc>
        <w:tc>
          <w:tcPr>
            <w:tcW w:w="0" w:type="auto"/>
            <w:hideMark/>
          </w:tcPr>
          <w:p w14:paraId="62ACCACC" w14:textId="77777777" w:rsidR="00F37C5B" w:rsidRDefault="00F37C5B">
            <w:r>
              <w:t>TIDE framework</w:t>
            </w:r>
          </w:p>
        </w:tc>
      </w:tr>
    </w:tbl>
    <w:p w14:paraId="3090E7D1" w14:textId="77777777" w:rsidR="00F37C5B" w:rsidRDefault="00F37C5B" w:rsidP="00F37C5B">
      <w:pPr>
        <w:pStyle w:val="Heading3"/>
      </w:pPr>
      <w:r>
        <w:t>Advanced Analysis Components</w:t>
      </w:r>
    </w:p>
    <w:tbl>
      <w:tblPr>
        <w:tblStyle w:val="TableGrid"/>
        <w:tblW w:w="0" w:type="auto"/>
        <w:tblLook w:val="04A0" w:firstRow="1" w:lastRow="0" w:firstColumn="1" w:lastColumn="0" w:noHBand="0" w:noVBand="1"/>
      </w:tblPr>
      <w:tblGrid>
        <w:gridCol w:w="3516"/>
        <w:gridCol w:w="4249"/>
        <w:gridCol w:w="3516"/>
      </w:tblGrid>
      <w:tr w:rsidR="00F37C5B" w14:paraId="26684952" w14:textId="77777777" w:rsidTr="006F6662">
        <w:tc>
          <w:tcPr>
            <w:tcW w:w="0" w:type="auto"/>
            <w:hideMark/>
          </w:tcPr>
          <w:p w14:paraId="421A0382" w14:textId="77777777" w:rsidR="00F37C5B" w:rsidRDefault="00F37C5B">
            <w:pPr>
              <w:jc w:val="center"/>
              <w:rPr>
                <w:b/>
                <w:bCs/>
              </w:rPr>
            </w:pPr>
            <w:r>
              <w:rPr>
                <w:b/>
                <w:bCs/>
              </w:rPr>
              <w:t>Analysis Type</w:t>
            </w:r>
          </w:p>
        </w:tc>
        <w:tc>
          <w:tcPr>
            <w:tcW w:w="0" w:type="auto"/>
            <w:hideMark/>
          </w:tcPr>
          <w:p w14:paraId="7B05701C" w14:textId="77777777" w:rsidR="00F37C5B" w:rsidRDefault="00F37C5B">
            <w:pPr>
              <w:jc w:val="center"/>
              <w:rPr>
                <w:b/>
                <w:bCs/>
              </w:rPr>
            </w:pPr>
            <w:r>
              <w:rPr>
                <w:b/>
                <w:bCs/>
              </w:rPr>
              <w:t>Implementation</w:t>
            </w:r>
          </w:p>
        </w:tc>
        <w:tc>
          <w:tcPr>
            <w:tcW w:w="0" w:type="auto"/>
            <w:hideMark/>
          </w:tcPr>
          <w:p w14:paraId="1AAAD2DE" w14:textId="77777777" w:rsidR="00F37C5B" w:rsidRDefault="00F37C5B">
            <w:pPr>
              <w:jc w:val="center"/>
              <w:rPr>
                <w:b/>
                <w:bCs/>
              </w:rPr>
            </w:pPr>
            <w:r>
              <w:rPr>
                <w:b/>
                <w:bCs/>
              </w:rPr>
              <w:t>Research Value</w:t>
            </w:r>
          </w:p>
        </w:tc>
      </w:tr>
      <w:tr w:rsidR="00F37C5B" w14:paraId="3E5DEE3F" w14:textId="77777777" w:rsidTr="006F6662">
        <w:tc>
          <w:tcPr>
            <w:tcW w:w="0" w:type="auto"/>
            <w:hideMark/>
          </w:tcPr>
          <w:p w14:paraId="09D18AE3" w14:textId="77777777" w:rsidR="00F37C5B" w:rsidRDefault="00F37C5B">
            <w:r>
              <w:rPr>
                <w:rStyle w:val="Strong"/>
                <w:rFonts w:eastAsiaTheme="majorEastAsia"/>
              </w:rPr>
              <w:t>Prevalence-Stratified Recall</w:t>
            </w:r>
          </w:p>
        </w:tc>
        <w:tc>
          <w:tcPr>
            <w:tcW w:w="0" w:type="auto"/>
            <w:hideMark/>
          </w:tcPr>
          <w:p w14:paraId="46C9CD81" w14:textId="77777777" w:rsidR="00F37C5B" w:rsidRDefault="00F37C5B">
            <w:r>
              <w:t>Bin images by infection density</w:t>
            </w:r>
          </w:p>
        </w:tc>
        <w:tc>
          <w:tcPr>
            <w:tcW w:w="0" w:type="auto"/>
            <w:hideMark/>
          </w:tcPr>
          <w:p w14:paraId="46DD99B1" w14:textId="77777777" w:rsidR="00F37C5B" w:rsidRDefault="00F37C5B">
            <w:r>
              <w:t>Clinical deployment insights</w:t>
            </w:r>
          </w:p>
        </w:tc>
      </w:tr>
      <w:tr w:rsidR="00F37C5B" w14:paraId="0D5D8725" w14:textId="77777777" w:rsidTr="006F6662">
        <w:tc>
          <w:tcPr>
            <w:tcW w:w="0" w:type="auto"/>
            <w:hideMark/>
          </w:tcPr>
          <w:p w14:paraId="3489C3A6" w14:textId="77777777" w:rsidR="00F37C5B" w:rsidRDefault="00F37C5B">
            <w:r>
              <w:rPr>
                <w:rStyle w:val="Strong"/>
                <w:rFonts w:eastAsiaTheme="majorEastAsia"/>
              </w:rPr>
              <w:t>Cross-Architecture Comparison</w:t>
            </w:r>
          </w:p>
        </w:tc>
        <w:tc>
          <w:tcPr>
            <w:tcW w:w="0" w:type="auto"/>
            <w:hideMark/>
          </w:tcPr>
          <w:p w14:paraId="24238C33" w14:textId="77777777" w:rsidR="00F37C5B" w:rsidRDefault="00F37C5B">
            <w:r>
              <w:t>Statistical significance testing</w:t>
            </w:r>
          </w:p>
        </w:tc>
        <w:tc>
          <w:tcPr>
            <w:tcW w:w="0" w:type="auto"/>
            <w:hideMark/>
          </w:tcPr>
          <w:p w14:paraId="02C652A7" w14:textId="77777777" w:rsidR="00F37C5B" w:rsidRDefault="00F37C5B">
            <w:r>
              <w:t>Architecture selection guidance</w:t>
            </w:r>
          </w:p>
        </w:tc>
      </w:tr>
      <w:tr w:rsidR="00F37C5B" w14:paraId="008AB71A" w14:textId="77777777" w:rsidTr="006F6662">
        <w:tc>
          <w:tcPr>
            <w:tcW w:w="0" w:type="auto"/>
            <w:hideMark/>
          </w:tcPr>
          <w:p w14:paraId="58164BF1" w14:textId="77777777" w:rsidR="00F37C5B" w:rsidRDefault="00F37C5B">
            <w:r>
              <w:rPr>
                <w:rStyle w:val="Strong"/>
                <w:rFonts w:eastAsiaTheme="majorEastAsia"/>
              </w:rPr>
              <w:t>Foundation Model Impact</w:t>
            </w:r>
          </w:p>
        </w:tc>
        <w:tc>
          <w:tcPr>
            <w:tcW w:w="0" w:type="auto"/>
            <w:hideMark/>
          </w:tcPr>
          <w:p w14:paraId="6A6C418D" w14:textId="77777777" w:rsidR="00F37C5B" w:rsidRDefault="00F37C5B">
            <w:proofErr w:type="spellStart"/>
            <w:r>
              <w:t>RedDino</w:t>
            </w:r>
            <w:proofErr w:type="spellEnd"/>
            <w:r>
              <w:t xml:space="preserve"> vs baseline comparison</w:t>
            </w:r>
          </w:p>
        </w:tc>
        <w:tc>
          <w:tcPr>
            <w:tcW w:w="0" w:type="auto"/>
            <w:hideMark/>
          </w:tcPr>
          <w:p w14:paraId="561BB8BB" w14:textId="77777777" w:rsidR="00F37C5B" w:rsidRDefault="00F37C5B">
            <w:r>
              <w:t>Modern AI integration assessment</w:t>
            </w:r>
          </w:p>
        </w:tc>
      </w:tr>
      <w:tr w:rsidR="00F37C5B" w14:paraId="13553B3E" w14:textId="77777777" w:rsidTr="006F6662">
        <w:tc>
          <w:tcPr>
            <w:tcW w:w="0" w:type="auto"/>
            <w:hideMark/>
          </w:tcPr>
          <w:p w14:paraId="649F19C3" w14:textId="77777777" w:rsidR="00F37C5B" w:rsidRDefault="00F37C5B">
            <w:r>
              <w:rPr>
                <w:rStyle w:val="Strong"/>
                <w:rFonts w:eastAsiaTheme="majorEastAsia"/>
              </w:rPr>
              <w:t>Multi-Class Hierarchy</w:t>
            </w:r>
          </w:p>
        </w:tc>
        <w:tc>
          <w:tcPr>
            <w:tcW w:w="0" w:type="auto"/>
            <w:hideMark/>
          </w:tcPr>
          <w:p w14:paraId="46AC4C52" w14:textId="77777777" w:rsidR="00F37C5B" w:rsidRDefault="00F37C5B">
            <w:r>
              <w:t>Binary → species → staging performance</w:t>
            </w:r>
          </w:p>
        </w:tc>
        <w:tc>
          <w:tcPr>
            <w:tcW w:w="0" w:type="auto"/>
            <w:hideMark/>
          </w:tcPr>
          <w:p w14:paraId="5AF8BC1B" w14:textId="77777777" w:rsidR="00F37C5B" w:rsidRDefault="00F37C5B">
            <w:r>
              <w:t>Hierarchical system design</w:t>
            </w:r>
          </w:p>
        </w:tc>
      </w:tr>
    </w:tbl>
    <w:p w14:paraId="47CE6E6C" w14:textId="77777777" w:rsidR="00F37C5B" w:rsidRDefault="00F37C5B" w:rsidP="00F37C5B">
      <w:pPr>
        <w:pStyle w:val="Heading2"/>
      </w:pPr>
      <w:r>
        <w:t>9. Technical Implementation</w:t>
      </w:r>
    </w:p>
    <w:p w14:paraId="58D6FCAB" w14:textId="77777777" w:rsidR="00F37C5B" w:rsidRDefault="00F37C5B" w:rsidP="00F37C5B">
      <w:pPr>
        <w:pStyle w:val="Heading3"/>
      </w:pPr>
      <w:r>
        <w:t>Software Stack</w:t>
      </w:r>
    </w:p>
    <w:tbl>
      <w:tblPr>
        <w:tblStyle w:val="TableGrid"/>
        <w:tblW w:w="0" w:type="auto"/>
        <w:tblLook w:val="04A0" w:firstRow="1" w:lastRow="0" w:firstColumn="1" w:lastColumn="0" w:noHBand="0" w:noVBand="1"/>
      </w:tblPr>
      <w:tblGrid>
        <w:gridCol w:w="1643"/>
        <w:gridCol w:w="1016"/>
        <w:gridCol w:w="2796"/>
      </w:tblGrid>
      <w:tr w:rsidR="00F37C5B" w14:paraId="26C7338C" w14:textId="77777777" w:rsidTr="0090701B">
        <w:tc>
          <w:tcPr>
            <w:tcW w:w="0" w:type="auto"/>
            <w:hideMark/>
          </w:tcPr>
          <w:p w14:paraId="4AA809B5" w14:textId="77777777" w:rsidR="00F37C5B" w:rsidRDefault="00F37C5B">
            <w:pPr>
              <w:jc w:val="center"/>
              <w:rPr>
                <w:b/>
                <w:bCs/>
              </w:rPr>
            </w:pPr>
            <w:r>
              <w:rPr>
                <w:b/>
                <w:bCs/>
              </w:rPr>
              <w:t>Component</w:t>
            </w:r>
          </w:p>
        </w:tc>
        <w:tc>
          <w:tcPr>
            <w:tcW w:w="0" w:type="auto"/>
            <w:hideMark/>
          </w:tcPr>
          <w:p w14:paraId="2B893993" w14:textId="77777777" w:rsidR="00F37C5B" w:rsidRDefault="00F37C5B">
            <w:pPr>
              <w:jc w:val="center"/>
              <w:rPr>
                <w:b/>
                <w:bCs/>
              </w:rPr>
            </w:pPr>
            <w:r>
              <w:rPr>
                <w:b/>
                <w:bCs/>
              </w:rPr>
              <w:t>Version</w:t>
            </w:r>
          </w:p>
        </w:tc>
        <w:tc>
          <w:tcPr>
            <w:tcW w:w="0" w:type="auto"/>
            <w:hideMark/>
          </w:tcPr>
          <w:p w14:paraId="4A72878E" w14:textId="77777777" w:rsidR="00F37C5B" w:rsidRDefault="00F37C5B">
            <w:pPr>
              <w:jc w:val="center"/>
              <w:rPr>
                <w:b/>
                <w:bCs/>
              </w:rPr>
            </w:pPr>
            <w:r>
              <w:rPr>
                <w:b/>
                <w:bCs/>
              </w:rPr>
              <w:t>Purpose</w:t>
            </w:r>
          </w:p>
        </w:tc>
      </w:tr>
      <w:tr w:rsidR="00F37C5B" w14:paraId="5D9F5ABD" w14:textId="77777777" w:rsidTr="0090701B">
        <w:tc>
          <w:tcPr>
            <w:tcW w:w="0" w:type="auto"/>
            <w:hideMark/>
          </w:tcPr>
          <w:p w14:paraId="431136FC" w14:textId="77777777" w:rsidR="00F37C5B" w:rsidRDefault="00F37C5B">
            <w:r>
              <w:rPr>
                <w:rStyle w:val="Strong"/>
                <w:rFonts w:eastAsiaTheme="majorEastAsia"/>
              </w:rPr>
              <w:t>Python</w:t>
            </w:r>
          </w:p>
        </w:tc>
        <w:tc>
          <w:tcPr>
            <w:tcW w:w="0" w:type="auto"/>
            <w:hideMark/>
          </w:tcPr>
          <w:p w14:paraId="06773313" w14:textId="77777777" w:rsidR="00F37C5B" w:rsidRDefault="00F37C5B">
            <w:r>
              <w:t>3.9+</w:t>
            </w:r>
          </w:p>
        </w:tc>
        <w:tc>
          <w:tcPr>
            <w:tcW w:w="0" w:type="auto"/>
            <w:hideMark/>
          </w:tcPr>
          <w:p w14:paraId="25EF04FE" w14:textId="77777777" w:rsidR="00F37C5B" w:rsidRDefault="00F37C5B">
            <w:r>
              <w:t>Core implementation</w:t>
            </w:r>
          </w:p>
        </w:tc>
      </w:tr>
      <w:tr w:rsidR="00F37C5B" w14:paraId="0E27F3C6" w14:textId="77777777" w:rsidTr="0090701B">
        <w:tc>
          <w:tcPr>
            <w:tcW w:w="0" w:type="auto"/>
            <w:hideMark/>
          </w:tcPr>
          <w:p w14:paraId="4568F607" w14:textId="77777777" w:rsidR="00F37C5B" w:rsidRDefault="00F37C5B">
            <w:proofErr w:type="spellStart"/>
            <w:r>
              <w:rPr>
                <w:rStyle w:val="Strong"/>
                <w:rFonts w:eastAsiaTheme="majorEastAsia"/>
              </w:rPr>
              <w:t>PyTorch</w:t>
            </w:r>
            <w:proofErr w:type="spellEnd"/>
          </w:p>
        </w:tc>
        <w:tc>
          <w:tcPr>
            <w:tcW w:w="0" w:type="auto"/>
            <w:hideMark/>
          </w:tcPr>
          <w:p w14:paraId="66B33D90" w14:textId="77777777" w:rsidR="00F37C5B" w:rsidRDefault="00F37C5B">
            <w:r>
              <w:t>2.0+</w:t>
            </w:r>
          </w:p>
        </w:tc>
        <w:tc>
          <w:tcPr>
            <w:tcW w:w="0" w:type="auto"/>
            <w:hideMark/>
          </w:tcPr>
          <w:p w14:paraId="054DA10C" w14:textId="77777777" w:rsidR="00F37C5B" w:rsidRDefault="00F37C5B">
            <w:r>
              <w:t>Deep learning framework</w:t>
            </w:r>
          </w:p>
        </w:tc>
      </w:tr>
      <w:tr w:rsidR="00F37C5B" w14:paraId="396E07C3" w14:textId="77777777" w:rsidTr="0090701B">
        <w:tc>
          <w:tcPr>
            <w:tcW w:w="0" w:type="auto"/>
            <w:hideMark/>
          </w:tcPr>
          <w:p w14:paraId="2DBF9F10" w14:textId="77777777" w:rsidR="00F37C5B" w:rsidRDefault="00F37C5B">
            <w:proofErr w:type="spellStart"/>
            <w:r>
              <w:rPr>
                <w:rStyle w:val="Strong"/>
                <w:rFonts w:eastAsiaTheme="majorEastAsia"/>
              </w:rPr>
              <w:t>Ultralytics</w:t>
            </w:r>
            <w:proofErr w:type="spellEnd"/>
          </w:p>
        </w:tc>
        <w:tc>
          <w:tcPr>
            <w:tcW w:w="0" w:type="auto"/>
            <w:hideMark/>
          </w:tcPr>
          <w:p w14:paraId="2B460221" w14:textId="77777777" w:rsidR="00F37C5B" w:rsidRDefault="00F37C5B">
            <w:r>
              <w:t>Latest</w:t>
            </w:r>
          </w:p>
        </w:tc>
        <w:tc>
          <w:tcPr>
            <w:tcW w:w="0" w:type="auto"/>
            <w:hideMark/>
          </w:tcPr>
          <w:p w14:paraId="37CC733F" w14:textId="77777777" w:rsidR="00F37C5B" w:rsidRDefault="00F37C5B">
            <w:r>
              <w:t>YOLO implementation</w:t>
            </w:r>
          </w:p>
        </w:tc>
      </w:tr>
      <w:tr w:rsidR="00F37C5B" w14:paraId="5F02B979" w14:textId="77777777" w:rsidTr="0090701B">
        <w:tc>
          <w:tcPr>
            <w:tcW w:w="0" w:type="auto"/>
            <w:hideMark/>
          </w:tcPr>
          <w:p w14:paraId="4D2C8F71" w14:textId="77777777" w:rsidR="00F37C5B" w:rsidRDefault="00F37C5B">
            <w:r>
              <w:rPr>
                <w:rStyle w:val="Strong"/>
                <w:rFonts w:eastAsiaTheme="majorEastAsia"/>
              </w:rPr>
              <w:t>Transformers</w:t>
            </w:r>
          </w:p>
        </w:tc>
        <w:tc>
          <w:tcPr>
            <w:tcW w:w="0" w:type="auto"/>
            <w:hideMark/>
          </w:tcPr>
          <w:p w14:paraId="4187C674" w14:textId="77777777" w:rsidR="00F37C5B" w:rsidRDefault="00F37C5B">
            <w:r>
              <w:t>Latest</w:t>
            </w:r>
          </w:p>
        </w:tc>
        <w:tc>
          <w:tcPr>
            <w:tcW w:w="0" w:type="auto"/>
            <w:hideMark/>
          </w:tcPr>
          <w:p w14:paraId="10D53945" w14:textId="77777777" w:rsidR="00F37C5B" w:rsidRDefault="00F37C5B">
            <w:r>
              <w:t>RT-DETR implementation</w:t>
            </w:r>
          </w:p>
        </w:tc>
      </w:tr>
      <w:tr w:rsidR="00F37C5B" w14:paraId="729F7749" w14:textId="77777777" w:rsidTr="0090701B">
        <w:tc>
          <w:tcPr>
            <w:tcW w:w="0" w:type="auto"/>
            <w:hideMark/>
          </w:tcPr>
          <w:p w14:paraId="069233A6" w14:textId="77777777" w:rsidR="00F37C5B" w:rsidRDefault="00F37C5B">
            <w:r>
              <w:rPr>
                <w:rStyle w:val="Strong"/>
                <w:rFonts w:eastAsiaTheme="majorEastAsia"/>
              </w:rPr>
              <w:t>COCO API</w:t>
            </w:r>
          </w:p>
        </w:tc>
        <w:tc>
          <w:tcPr>
            <w:tcW w:w="0" w:type="auto"/>
            <w:hideMark/>
          </w:tcPr>
          <w:p w14:paraId="31D40EDE" w14:textId="77777777" w:rsidR="00F37C5B" w:rsidRDefault="00F37C5B">
            <w:r>
              <w:t>Latest</w:t>
            </w:r>
          </w:p>
        </w:tc>
        <w:tc>
          <w:tcPr>
            <w:tcW w:w="0" w:type="auto"/>
            <w:hideMark/>
          </w:tcPr>
          <w:p w14:paraId="2F4B30E4" w14:textId="77777777" w:rsidR="00F37C5B" w:rsidRDefault="00F37C5B">
            <w:r>
              <w:t>Evaluation framework</w:t>
            </w:r>
          </w:p>
        </w:tc>
      </w:tr>
    </w:tbl>
    <w:p w14:paraId="6AB03144" w14:textId="77777777" w:rsidR="00F37C5B" w:rsidRDefault="00F37C5B" w:rsidP="00F37C5B">
      <w:pPr>
        <w:pStyle w:val="Heading3"/>
      </w:pPr>
      <w:r>
        <w:t>Project Structure</w:t>
      </w:r>
    </w:p>
    <w:p w14:paraId="045EE063" w14:textId="77777777" w:rsidR="00F37C5B" w:rsidRDefault="00F37C5B" w:rsidP="00F37C5B">
      <w:pPr>
        <w:pStyle w:val="HTMLPreformatted"/>
        <w:rPr>
          <w:rStyle w:val="HTMLCode"/>
          <w:rFonts w:eastAsiaTheme="majorEastAsia"/>
        </w:rPr>
      </w:pPr>
      <w:r>
        <w:rPr>
          <w:rStyle w:val="HTMLCode"/>
          <w:rFonts w:eastAsiaTheme="majorEastAsia"/>
        </w:rPr>
        <w:t>malaria_qgfl_experiments/</w:t>
      </w:r>
    </w:p>
    <w:p w14:paraId="46D2F1E8" w14:textId="77777777" w:rsidR="00F37C5B" w:rsidRDefault="00F37C5B" w:rsidP="00F37C5B">
      <w:pPr>
        <w:pStyle w:val="HTMLPreformatted"/>
        <w:rPr>
          <w:rStyle w:val="HTMLCode"/>
          <w:rFonts w:eastAsiaTheme="majorEastAsia"/>
        </w:rPr>
      </w:pPr>
      <w:r>
        <w:rPr>
          <w:rStyle w:val="HTMLCode"/>
          <w:rFonts w:eastAsiaTheme="majorEastAsia"/>
        </w:rPr>
        <w:t>├── src/</w:t>
      </w:r>
    </w:p>
    <w:p w14:paraId="2597371C" w14:textId="77777777" w:rsidR="00F37C5B" w:rsidRDefault="00F37C5B" w:rsidP="00F37C5B">
      <w:pPr>
        <w:pStyle w:val="HTMLPreformatted"/>
        <w:rPr>
          <w:rStyle w:val="HTMLCode"/>
          <w:rFonts w:eastAsiaTheme="majorEastAsia"/>
        </w:rPr>
      </w:pPr>
      <w:r>
        <w:rPr>
          <w:rStyle w:val="HTMLCode"/>
          <w:rFonts w:eastAsiaTheme="majorEastAsia"/>
        </w:rPr>
        <w:lastRenderedPageBreak/>
        <w:t>│   ├── models/</w:t>
      </w:r>
    </w:p>
    <w:p w14:paraId="352A013E" w14:textId="77777777" w:rsidR="00F37C5B" w:rsidRDefault="00F37C5B" w:rsidP="00F37C5B">
      <w:pPr>
        <w:pStyle w:val="HTMLPreformatted"/>
        <w:rPr>
          <w:rStyle w:val="HTMLCode"/>
          <w:rFonts w:eastAsiaTheme="majorEastAsia"/>
        </w:rPr>
      </w:pPr>
      <w:r>
        <w:rPr>
          <w:rStyle w:val="HTMLCode"/>
          <w:rFonts w:eastAsiaTheme="majorEastAsia"/>
        </w:rPr>
        <w:t>│   │   ├── yolo_variants.py</w:t>
      </w:r>
    </w:p>
    <w:p w14:paraId="277E79B9" w14:textId="77777777" w:rsidR="00F37C5B" w:rsidRDefault="00F37C5B" w:rsidP="00F37C5B">
      <w:pPr>
        <w:pStyle w:val="HTMLPreformatted"/>
        <w:rPr>
          <w:rStyle w:val="HTMLCode"/>
          <w:rFonts w:eastAsiaTheme="majorEastAsia"/>
        </w:rPr>
      </w:pPr>
      <w:r>
        <w:rPr>
          <w:rStyle w:val="HTMLCode"/>
          <w:rFonts w:eastAsiaTheme="majorEastAsia"/>
        </w:rPr>
        <w:t>│   │   ├── rt_detr.py</w:t>
      </w:r>
    </w:p>
    <w:p w14:paraId="3A106BA6" w14:textId="77777777" w:rsidR="00F37C5B" w:rsidRDefault="00F37C5B" w:rsidP="00F37C5B">
      <w:pPr>
        <w:pStyle w:val="HTMLPreformatted"/>
        <w:rPr>
          <w:rStyle w:val="HTMLCode"/>
          <w:rFonts w:eastAsiaTheme="majorEastAsia"/>
        </w:rPr>
      </w:pPr>
      <w:r>
        <w:rPr>
          <w:rStyle w:val="HTMLCode"/>
          <w:rFonts w:eastAsiaTheme="majorEastAsia"/>
        </w:rPr>
        <w:t>│   │   └── qgfl_loss.py</w:t>
      </w:r>
    </w:p>
    <w:p w14:paraId="22FE970C" w14:textId="77777777" w:rsidR="00F37C5B" w:rsidRDefault="00F37C5B" w:rsidP="00F37C5B">
      <w:pPr>
        <w:pStyle w:val="HTMLPreformatted"/>
        <w:rPr>
          <w:rStyle w:val="HTMLCode"/>
          <w:rFonts w:eastAsiaTheme="majorEastAsia"/>
        </w:rPr>
      </w:pPr>
      <w:r>
        <w:rPr>
          <w:rStyle w:val="HTMLCode"/>
          <w:rFonts w:eastAsiaTheme="majorEastAsia"/>
        </w:rPr>
        <w:t>│   ├── data/</w:t>
      </w:r>
    </w:p>
    <w:p w14:paraId="1BF575BD" w14:textId="77777777" w:rsidR="00F37C5B" w:rsidRDefault="00F37C5B" w:rsidP="00F37C5B">
      <w:pPr>
        <w:pStyle w:val="HTMLPreformatted"/>
        <w:rPr>
          <w:rStyle w:val="HTMLCode"/>
          <w:rFonts w:eastAsiaTheme="majorEastAsia"/>
        </w:rPr>
      </w:pPr>
      <w:r>
        <w:rPr>
          <w:rStyle w:val="HTMLCode"/>
          <w:rFonts w:eastAsiaTheme="majorEastAsia"/>
        </w:rPr>
        <w:t>│   │   ├── dataset_loader.py</w:t>
      </w:r>
    </w:p>
    <w:p w14:paraId="32B286FD" w14:textId="77777777" w:rsidR="00F37C5B" w:rsidRDefault="00F37C5B" w:rsidP="00F37C5B">
      <w:pPr>
        <w:pStyle w:val="HTMLPreformatted"/>
        <w:rPr>
          <w:rStyle w:val="HTMLCode"/>
          <w:rFonts w:eastAsiaTheme="majorEastAsia"/>
        </w:rPr>
      </w:pPr>
      <w:r>
        <w:rPr>
          <w:rStyle w:val="HTMLCode"/>
          <w:rFonts w:eastAsiaTheme="majorEastAsia"/>
        </w:rPr>
        <w:t>│   │   └── transforms.py</w:t>
      </w:r>
    </w:p>
    <w:p w14:paraId="05F15BA6" w14:textId="77777777" w:rsidR="00F37C5B" w:rsidRDefault="00F37C5B" w:rsidP="00F37C5B">
      <w:pPr>
        <w:pStyle w:val="HTMLPreformatted"/>
        <w:rPr>
          <w:rStyle w:val="HTMLCode"/>
          <w:rFonts w:eastAsiaTheme="majorEastAsia"/>
        </w:rPr>
      </w:pPr>
      <w:r>
        <w:rPr>
          <w:rStyle w:val="HTMLCode"/>
          <w:rFonts w:eastAsiaTheme="majorEastAsia"/>
        </w:rPr>
        <w:t>│   ├── training/</w:t>
      </w:r>
    </w:p>
    <w:p w14:paraId="1755AA93" w14:textId="77777777" w:rsidR="00F37C5B" w:rsidRDefault="00F37C5B" w:rsidP="00F37C5B">
      <w:pPr>
        <w:pStyle w:val="HTMLPreformatted"/>
        <w:rPr>
          <w:rStyle w:val="HTMLCode"/>
          <w:rFonts w:eastAsiaTheme="majorEastAsia"/>
        </w:rPr>
      </w:pPr>
      <w:r>
        <w:rPr>
          <w:rStyle w:val="HTMLCode"/>
          <w:rFonts w:eastAsiaTheme="majorEastAsia"/>
        </w:rPr>
        <w:t>│   │   ├── trainer.py</w:t>
      </w:r>
    </w:p>
    <w:p w14:paraId="4C7D96E1" w14:textId="77777777" w:rsidR="00F37C5B" w:rsidRDefault="00F37C5B" w:rsidP="00F37C5B">
      <w:pPr>
        <w:pStyle w:val="HTMLPreformatted"/>
        <w:rPr>
          <w:rStyle w:val="HTMLCode"/>
          <w:rFonts w:eastAsiaTheme="majorEastAsia"/>
        </w:rPr>
      </w:pPr>
      <w:r>
        <w:rPr>
          <w:rStyle w:val="HTMLCode"/>
          <w:rFonts w:eastAsiaTheme="majorEastAsia"/>
        </w:rPr>
        <w:t>│   │   └── experiment_runner.py</w:t>
      </w:r>
    </w:p>
    <w:p w14:paraId="0912088A" w14:textId="77777777" w:rsidR="00F37C5B" w:rsidRDefault="00F37C5B" w:rsidP="00F37C5B">
      <w:pPr>
        <w:pStyle w:val="HTMLPreformatted"/>
        <w:rPr>
          <w:rStyle w:val="HTMLCode"/>
          <w:rFonts w:eastAsiaTheme="majorEastAsia"/>
        </w:rPr>
      </w:pPr>
      <w:r>
        <w:rPr>
          <w:rStyle w:val="HTMLCode"/>
          <w:rFonts w:eastAsiaTheme="majorEastAsia"/>
        </w:rPr>
        <w:t>│   └── evaluation/</w:t>
      </w:r>
    </w:p>
    <w:p w14:paraId="13DE3E99" w14:textId="77777777" w:rsidR="00F37C5B" w:rsidRDefault="00F37C5B" w:rsidP="00F37C5B">
      <w:pPr>
        <w:pStyle w:val="HTMLPreformatted"/>
        <w:rPr>
          <w:rStyle w:val="HTMLCode"/>
          <w:rFonts w:eastAsiaTheme="majorEastAsia"/>
        </w:rPr>
      </w:pPr>
      <w:r>
        <w:rPr>
          <w:rStyle w:val="HTMLCode"/>
          <w:rFonts w:eastAsiaTheme="majorEastAsia"/>
        </w:rPr>
        <w:t>│       ├── metrics.py</w:t>
      </w:r>
    </w:p>
    <w:p w14:paraId="50142A5B" w14:textId="77777777" w:rsidR="00F37C5B" w:rsidRDefault="00F37C5B" w:rsidP="00F37C5B">
      <w:pPr>
        <w:pStyle w:val="HTMLPreformatted"/>
        <w:rPr>
          <w:rStyle w:val="HTMLCode"/>
          <w:rFonts w:eastAsiaTheme="majorEastAsia"/>
        </w:rPr>
      </w:pPr>
      <w:r>
        <w:rPr>
          <w:rStyle w:val="HTMLCode"/>
          <w:rFonts w:eastAsiaTheme="majorEastAsia"/>
        </w:rPr>
        <w:t>│       └── analysis.py</w:t>
      </w:r>
    </w:p>
    <w:p w14:paraId="30A9B66F" w14:textId="77777777" w:rsidR="00F37C5B" w:rsidRDefault="00F37C5B" w:rsidP="00F37C5B">
      <w:pPr>
        <w:pStyle w:val="HTMLPreformatted"/>
        <w:rPr>
          <w:rStyle w:val="HTMLCode"/>
          <w:rFonts w:eastAsiaTheme="majorEastAsia"/>
        </w:rPr>
      </w:pPr>
      <w:r>
        <w:rPr>
          <w:rStyle w:val="HTMLCode"/>
          <w:rFonts w:eastAsiaTheme="majorEastAsia"/>
        </w:rPr>
        <w:t>├── configs/</w:t>
      </w:r>
    </w:p>
    <w:p w14:paraId="79C87DD6" w14:textId="77777777" w:rsidR="00F37C5B" w:rsidRDefault="00F37C5B" w:rsidP="00F37C5B">
      <w:pPr>
        <w:pStyle w:val="HTMLPreformatted"/>
        <w:rPr>
          <w:rStyle w:val="HTMLCode"/>
          <w:rFonts w:eastAsiaTheme="majorEastAsia"/>
        </w:rPr>
      </w:pPr>
      <w:r>
        <w:rPr>
          <w:rStyle w:val="HTMLCode"/>
          <w:rFonts w:eastAsiaTheme="majorEastAsia"/>
        </w:rPr>
        <w:t>│   ├── experiment_configs/</w:t>
      </w:r>
    </w:p>
    <w:p w14:paraId="1B907FD1" w14:textId="77777777" w:rsidR="00F37C5B" w:rsidRDefault="00F37C5B" w:rsidP="00F37C5B">
      <w:pPr>
        <w:pStyle w:val="HTMLPreformatted"/>
        <w:rPr>
          <w:rStyle w:val="HTMLCode"/>
          <w:rFonts w:eastAsiaTheme="majorEastAsia"/>
        </w:rPr>
      </w:pPr>
      <w:r>
        <w:rPr>
          <w:rStyle w:val="HTMLCode"/>
          <w:rFonts w:eastAsiaTheme="majorEastAsia"/>
        </w:rPr>
        <w:t>│   └── model_configs/</w:t>
      </w:r>
    </w:p>
    <w:p w14:paraId="11843F2F" w14:textId="77777777" w:rsidR="00F37C5B" w:rsidRDefault="00F37C5B" w:rsidP="00F37C5B">
      <w:pPr>
        <w:pStyle w:val="HTMLPreformatted"/>
        <w:rPr>
          <w:rStyle w:val="HTMLCode"/>
          <w:rFonts w:eastAsiaTheme="majorEastAsia"/>
        </w:rPr>
      </w:pPr>
      <w:r>
        <w:rPr>
          <w:rStyle w:val="HTMLCode"/>
          <w:rFonts w:eastAsiaTheme="majorEastAsia"/>
        </w:rPr>
        <w:t>├── experiments/</w:t>
      </w:r>
    </w:p>
    <w:p w14:paraId="1978A1C7" w14:textId="77777777" w:rsidR="00F37C5B" w:rsidRDefault="00F37C5B" w:rsidP="00F37C5B">
      <w:pPr>
        <w:pStyle w:val="HTMLPreformatted"/>
        <w:rPr>
          <w:rStyle w:val="HTMLCode"/>
          <w:rFonts w:eastAsiaTheme="majorEastAsia"/>
        </w:rPr>
      </w:pPr>
      <w:r>
        <w:rPr>
          <w:rStyle w:val="HTMLCode"/>
          <w:rFonts w:eastAsiaTheme="majorEastAsia"/>
        </w:rPr>
        <w:t>│   ├── phase1_binary/</w:t>
      </w:r>
    </w:p>
    <w:p w14:paraId="43E30F82" w14:textId="77777777" w:rsidR="00F37C5B" w:rsidRDefault="00F37C5B" w:rsidP="00F37C5B">
      <w:pPr>
        <w:pStyle w:val="HTMLPreformatted"/>
        <w:rPr>
          <w:rStyle w:val="HTMLCode"/>
          <w:rFonts w:eastAsiaTheme="majorEastAsia"/>
        </w:rPr>
      </w:pPr>
      <w:r>
        <w:rPr>
          <w:rStyle w:val="HTMLCode"/>
          <w:rFonts w:eastAsiaTheme="majorEastAsia"/>
        </w:rPr>
        <w:t>│   ├── phase2_multiclass/</w:t>
      </w:r>
    </w:p>
    <w:p w14:paraId="78D6BB40" w14:textId="77777777" w:rsidR="00F37C5B" w:rsidRDefault="00F37C5B" w:rsidP="00F37C5B">
      <w:pPr>
        <w:pStyle w:val="HTMLPreformatted"/>
        <w:rPr>
          <w:rStyle w:val="HTMLCode"/>
          <w:rFonts w:eastAsiaTheme="majorEastAsia"/>
        </w:rPr>
      </w:pPr>
      <w:r>
        <w:rPr>
          <w:rStyle w:val="HTMLCode"/>
          <w:rFonts w:eastAsiaTheme="majorEastAsia"/>
        </w:rPr>
        <w:t>│   └── phase3_advanced/</w:t>
      </w:r>
    </w:p>
    <w:p w14:paraId="60DA7BF6" w14:textId="77777777" w:rsidR="00F37C5B" w:rsidRDefault="00F37C5B" w:rsidP="00F37C5B">
      <w:pPr>
        <w:pStyle w:val="HTMLPreformatted"/>
        <w:rPr>
          <w:rStyle w:val="HTMLCode"/>
          <w:rFonts w:eastAsiaTheme="majorEastAsia"/>
        </w:rPr>
      </w:pPr>
      <w:r>
        <w:rPr>
          <w:rStyle w:val="HTMLCode"/>
          <w:rFonts w:eastAsiaTheme="majorEastAsia"/>
        </w:rPr>
        <w:t>└── results/</w:t>
      </w:r>
    </w:p>
    <w:p w14:paraId="38D273FE" w14:textId="77777777" w:rsidR="00F37C5B" w:rsidRDefault="00F37C5B" w:rsidP="00F37C5B">
      <w:pPr>
        <w:pStyle w:val="HTMLPreformatted"/>
        <w:rPr>
          <w:rStyle w:val="HTMLCode"/>
          <w:rFonts w:eastAsiaTheme="majorEastAsia"/>
        </w:rPr>
      </w:pPr>
      <w:r>
        <w:rPr>
          <w:rStyle w:val="HTMLCode"/>
          <w:rFonts w:eastAsiaTheme="majorEastAsia"/>
        </w:rPr>
        <w:t xml:space="preserve">    ├── metrics/</w:t>
      </w:r>
    </w:p>
    <w:p w14:paraId="7CB8B920" w14:textId="77777777" w:rsidR="00F37C5B" w:rsidRDefault="00F37C5B" w:rsidP="00F37C5B">
      <w:pPr>
        <w:pStyle w:val="HTMLPreformatted"/>
        <w:rPr>
          <w:rStyle w:val="HTMLCode"/>
          <w:rFonts w:eastAsiaTheme="majorEastAsia"/>
        </w:rPr>
      </w:pPr>
      <w:r>
        <w:rPr>
          <w:rStyle w:val="HTMLCode"/>
          <w:rFonts w:eastAsiaTheme="majorEastAsia"/>
        </w:rPr>
        <w:t xml:space="preserve">    ├── visualizations/</w:t>
      </w:r>
    </w:p>
    <w:p w14:paraId="55A3095E" w14:textId="77777777" w:rsidR="00F37C5B" w:rsidRDefault="00F37C5B" w:rsidP="00F37C5B">
      <w:pPr>
        <w:pStyle w:val="HTMLPreformatted"/>
        <w:rPr>
          <w:rStyle w:val="HTMLCode"/>
          <w:rFonts w:eastAsiaTheme="majorEastAsia"/>
        </w:rPr>
      </w:pPr>
      <w:r>
        <w:rPr>
          <w:rStyle w:val="HTMLCode"/>
          <w:rFonts w:eastAsiaTheme="majorEastAsia"/>
        </w:rPr>
        <w:t xml:space="preserve">    └── analysis/</w:t>
      </w:r>
    </w:p>
    <w:p w14:paraId="6AAB4804" w14:textId="77777777" w:rsidR="00F37C5B" w:rsidRDefault="00F37C5B" w:rsidP="00F37C5B">
      <w:pPr>
        <w:pStyle w:val="Heading2"/>
      </w:pPr>
      <w:r>
        <w:t>10. Expected Research Outcomes</w:t>
      </w:r>
    </w:p>
    <w:p w14:paraId="47F6BEBC" w14:textId="77777777" w:rsidR="00F37C5B" w:rsidRDefault="00F37C5B" w:rsidP="00F37C5B">
      <w:pPr>
        <w:pStyle w:val="Heading3"/>
      </w:pPr>
      <w:r>
        <w:t>Primary Contributions</w:t>
      </w:r>
    </w:p>
    <w:p w14:paraId="600000BF" w14:textId="77777777" w:rsidR="00F37C5B" w:rsidRDefault="00F37C5B" w:rsidP="00F37C5B">
      <w:pPr>
        <w:numPr>
          <w:ilvl w:val="0"/>
          <w:numId w:val="123"/>
        </w:numPr>
        <w:spacing w:before="100" w:beforeAutospacing="1" w:after="100" w:afterAutospacing="1"/>
      </w:pPr>
      <w:r>
        <w:rPr>
          <w:rStyle w:val="Strong"/>
          <w:rFonts w:eastAsiaTheme="majorEastAsia"/>
        </w:rPr>
        <w:t>First systematic QGFL evaluation</w:t>
      </w:r>
      <w:r>
        <w:t xml:space="preserve"> across modern object detection architectures</w:t>
      </w:r>
    </w:p>
    <w:p w14:paraId="7B29800A" w14:textId="77777777" w:rsidR="00F37C5B" w:rsidRDefault="00F37C5B" w:rsidP="00F37C5B">
      <w:pPr>
        <w:numPr>
          <w:ilvl w:val="0"/>
          <w:numId w:val="123"/>
        </w:numPr>
        <w:spacing w:before="100" w:beforeAutospacing="1" w:after="100" w:afterAutospacing="1"/>
      </w:pPr>
      <w:r>
        <w:rPr>
          <w:rStyle w:val="Strong"/>
          <w:rFonts w:eastAsiaTheme="majorEastAsia"/>
        </w:rPr>
        <w:t>Novel multi-class QGFL adaptation</w:t>
      </w:r>
      <w:r>
        <w:t xml:space="preserve"> for hierarchical medical imaging tasks</w:t>
      </w:r>
    </w:p>
    <w:p w14:paraId="02220BFA" w14:textId="77777777" w:rsidR="00F37C5B" w:rsidRDefault="00F37C5B" w:rsidP="00F37C5B">
      <w:pPr>
        <w:numPr>
          <w:ilvl w:val="0"/>
          <w:numId w:val="123"/>
        </w:numPr>
        <w:spacing w:before="100" w:beforeAutospacing="1" w:after="100" w:afterAutospacing="1"/>
      </w:pPr>
      <w:r>
        <w:rPr>
          <w:rStyle w:val="Strong"/>
          <w:rFonts w:eastAsiaTheme="majorEastAsia"/>
        </w:rPr>
        <w:t>Foundation model integration</w:t>
      </w:r>
      <w:r>
        <w:t xml:space="preserve"> with quality-guided loss frameworks</w:t>
      </w:r>
    </w:p>
    <w:p w14:paraId="6F323189" w14:textId="77777777" w:rsidR="00F37C5B" w:rsidRDefault="00F37C5B" w:rsidP="00F37C5B">
      <w:pPr>
        <w:numPr>
          <w:ilvl w:val="0"/>
          <w:numId w:val="123"/>
        </w:numPr>
        <w:spacing w:before="100" w:beforeAutospacing="1" w:after="100" w:afterAutospacing="1"/>
      </w:pPr>
      <w:r>
        <w:rPr>
          <w:rStyle w:val="Strong"/>
          <w:rFonts w:eastAsiaTheme="majorEastAsia"/>
        </w:rPr>
        <w:t>Comprehensive clinical evaluation framework</w:t>
      </w:r>
      <w:r>
        <w:t xml:space="preserve"> for medical object detection</w:t>
      </w:r>
    </w:p>
    <w:p w14:paraId="73A34C0E" w14:textId="77777777" w:rsidR="00F37C5B" w:rsidRDefault="00F37C5B" w:rsidP="00F37C5B">
      <w:pPr>
        <w:pStyle w:val="Heading3"/>
      </w:pPr>
      <w:r>
        <w:lastRenderedPageBreak/>
        <w:t>Publication Targets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2"/>
        <w:gridCol w:w="3393"/>
        <w:gridCol w:w="2348"/>
      </w:tblGrid>
      <w:tr w:rsidR="00F37C5B" w14:paraId="7E370802" w14:textId="77777777">
        <w:trPr>
          <w:tblHeader/>
          <w:tblCellSpacing w:w="15" w:type="dxa"/>
        </w:trPr>
        <w:tc>
          <w:tcPr>
            <w:tcW w:w="0" w:type="auto"/>
            <w:vAlign w:val="center"/>
            <w:hideMark/>
          </w:tcPr>
          <w:p w14:paraId="5AA9AC72" w14:textId="77777777" w:rsidR="00F37C5B" w:rsidRDefault="00F37C5B">
            <w:pPr>
              <w:jc w:val="center"/>
              <w:rPr>
                <w:b/>
                <w:bCs/>
              </w:rPr>
            </w:pPr>
            <w:r>
              <w:rPr>
                <w:b/>
                <w:bCs/>
              </w:rPr>
              <w:t>Venue Type</w:t>
            </w:r>
          </w:p>
        </w:tc>
        <w:tc>
          <w:tcPr>
            <w:tcW w:w="0" w:type="auto"/>
            <w:vAlign w:val="center"/>
            <w:hideMark/>
          </w:tcPr>
          <w:p w14:paraId="3A4978E4" w14:textId="77777777" w:rsidR="00F37C5B" w:rsidRDefault="00F37C5B">
            <w:pPr>
              <w:jc w:val="center"/>
              <w:rPr>
                <w:b/>
                <w:bCs/>
              </w:rPr>
            </w:pPr>
            <w:r>
              <w:rPr>
                <w:b/>
                <w:bCs/>
              </w:rPr>
              <w:t>Target Venues</w:t>
            </w:r>
          </w:p>
        </w:tc>
        <w:tc>
          <w:tcPr>
            <w:tcW w:w="0" w:type="auto"/>
            <w:vAlign w:val="center"/>
            <w:hideMark/>
          </w:tcPr>
          <w:p w14:paraId="2FAF96C0" w14:textId="77777777" w:rsidR="00F37C5B" w:rsidRDefault="00F37C5B">
            <w:pPr>
              <w:jc w:val="center"/>
              <w:rPr>
                <w:b/>
                <w:bCs/>
              </w:rPr>
            </w:pPr>
            <w:r>
              <w:rPr>
                <w:b/>
                <w:bCs/>
              </w:rPr>
              <w:t>Research Focus</w:t>
            </w:r>
          </w:p>
        </w:tc>
      </w:tr>
      <w:tr w:rsidR="00F37C5B" w14:paraId="09A8EDB5" w14:textId="77777777">
        <w:trPr>
          <w:tblCellSpacing w:w="15" w:type="dxa"/>
        </w:trPr>
        <w:tc>
          <w:tcPr>
            <w:tcW w:w="0" w:type="auto"/>
            <w:vAlign w:val="center"/>
            <w:hideMark/>
          </w:tcPr>
          <w:p w14:paraId="203B20C7" w14:textId="77777777" w:rsidR="00F37C5B" w:rsidRDefault="00F37C5B">
            <w:r>
              <w:rPr>
                <w:rStyle w:val="Strong"/>
                <w:rFonts w:eastAsiaTheme="majorEastAsia"/>
              </w:rPr>
              <w:t>Medical Imaging</w:t>
            </w:r>
          </w:p>
        </w:tc>
        <w:tc>
          <w:tcPr>
            <w:tcW w:w="0" w:type="auto"/>
            <w:vAlign w:val="center"/>
            <w:hideMark/>
          </w:tcPr>
          <w:p w14:paraId="176522ED" w14:textId="77777777" w:rsidR="00F37C5B" w:rsidRDefault="00F37C5B">
            <w:r>
              <w:t>MICCAI, Medical Image Analysis</w:t>
            </w:r>
          </w:p>
        </w:tc>
        <w:tc>
          <w:tcPr>
            <w:tcW w:w="0" w:type="auto"/>
            <w:vAlign w:val="center"/>
            <w:hideMark/>
          </w:tcPr>
          <w:p w14:paraId="1DF98D28" w14:textId="77777777" w:rsidR="00F37C5B" w:rsidRDefault="00F37C5B">
            <w:r>
              <w:t>Clinical applications</w:t>
            </w:r>
          </w:p>
        </w:tc>
      </w:tr>
      <w:tr w:rsidR="00F37C5B" w14:paraId="79A8429C" w14:textId="77777777">
        <w:trPr>
          <w:tblCellSpacing w:w="15" w:type="dxa"/>
        </w:trPr>
        <w:tc>
          <w:tcPr>
            <w:tcW w:w="0" w:type="auto"/>
            <w:vAlign w:val="center"/>
            <w:hideMark/>
          </w:tcPr>
          <w:p w14:paraId="30B3F8BE" w14:textId="77777777" w:rsidR="00F37C5B" w:rsidRDefault="00F37C5B">
            <w:r>
              <w:rPr>
                <w:rStyle w:val="Strong"/>
                <w:rFonts w:eastAsiaTheme="majorEastAsia"/>
              </w:rPr>
              <w:t>Computer Vision</w:t>
            </w:r>
          </w:p>
        </w:tc>
        <w:tc>
          <w:tcPr>
            <w:tcW w:w="0" w:type="auto"/>
            <w:vAlign w:val="center"/>
            <w:hideMark/>
          </w:tcPr>
          <w:p w14:paraId="035A6F83" w14:textId="77777777" w:rsidR="00F37C5B" w:rsidRDefault="00F37C5B">
            <w:r>
              <w:t>CVPR, ICCV, ECCV</w:t>
            </w:r>
          </w:p>
        </w:tc>
        <w:tc>
          <w:tcPr>
            <w:tcW w:w="0" w:type="auto"/>
            <w:vAlign w:val="center"/>
            <w:hideMark/>
          </w:tcPr>
          <w:p w14:paraId="3F74A9F0" w14:textId="77777777" w:rsidR="00F37C5B" w:rsidRDefault="00F37C5B">
            <w:r>
              <w:t>Technical methodology</w:t>
            </w:r>
          </w:p>
        </w:tc>
      </w:tr>
      <w:tr w:rsidR="00F37C5B" w14:paraId="66529167" w14:textId="77777777">
        <w:trPr>
          <w:tblCellSpacing w:w="15" w:type="dxa"/>
        </w:trPr>
        <w:tc>
          <w:tcPr>
            <w:tcW w:w="0" w:type="auto"/>
            <w:vAlign w:val="center"/>
            <w:hideMark/>
          </w:tcPr>
          <w:p w14:paraId="4710667D" w14:textId="77777777" w:rsidR="00F37C5B" w:rsidRDefault="00F37C5B">
            <w:r>
              <w:rPr>
                <w:rStyle w:val="Strong"/>
                <w:rFonts w:eastAsiaTheme="majorEastAsia"/>
              </w:rPr>
              <w:t>AI in Healthcare</w:t>
            </w:r>
          </w:p>
        </w:tc>
        <w:tc>
          <w:tcPr>
            <w:tcW w:w="0" w:type="auto"/>
            <w:vAlign w:val="center"/>
            <w:hideMark/>
          </w:tcPr>
          <w:p w14:paraId="5B38A100" w14:textId="77777777" w:rsidR="00F37C5B" w:rsidRDefault="00F37C5B">
            <w:r>
              <w:t>Nature Digital Medicine, JAMIA</w:t>
            </w:r>
          </w:p>
        </w:tc>
        <w:tc>
          <w:tcPr>
            <w:tcW w:w="0" w:type="auto"/>
            <w:vAlign w:val="center"/>
            <w:hideMark/>
          </w:tcPr>
          <w:p w14:paraId="268563CE" w14:textId="77777777" w:rsidR="00F37C5B" w:rsidRDefault="00F37C5B">
            <w:r>
              <w:t>Clinical impact</w:t>
            </w:r>
          </w:p>
        </w:tc>
      </w:tr>
    </w:tbl>
    <w:p w14:paraId="08A105C5" w14:textId="77777777" w:rsidR="00F37C5B" w:rsidRDefault="00F37C5B" w:rsidP="00F37C5B">
      <w:pPr>
        <w:pStyle w:val="Heading3"/>
      </w:pPr>
      <w:r>
        <w:t>Performance Expectations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28"/>
        <w:gridCol w:w="3666"/>
        <w:gridCol w:w="1855"/>
      </w:tblGrid>
      <w:tr w:rsidR="00F37C5B" w14:paraId="64200DF6" w14:textId="77777777">
        <w:trPr>
          <w:tblHeader/>
          <w:tblCellSpacing w:w="15" w:type="dxa"/>
        </w:trPr>
        <w:tc>
          <w:tcPr>
            <w:tcW w:w="0" w:type="auto"/>
            <w:vAlign w:val="center"/>
            <w:hideMark/>
          </w:tcPr>
          <w:p w14:paraId="246718E1" w14:textId="77777777" w:rsidR="00F37C5B" w:rsidRDefault="00F37C5B">
            <w:pPr>
              <w:jc w:val="center"/>
              <w:rPr>
                <w:b/>
                <w:bCs/>
              </w:rPr>
            </w:pPr>
            <w:r>
              <w:rPr>
                <w:b/>
                <w:bCs/>
              </w:rPr>
              <w:t>Comparison</w:t>
            </w:r>
          </w:p>
        </w:tc>
        <w:tc>
          <w:tcPr>
            <w:tcW w:w="0" w:type="auto"/>
            <w:vAlign w:val="center"/>
            <w:hideMark/>
          </w:tcPr>
          <w:p w14:paraId="22324010" w14:textId="77777777" w:rsidR="00F37C5B" w:rsidRDefault="00F37C5B">
            <w:pPr>
              <w:jc w:val="center"/>
              <w:rPr>
                <w:b/>
                <w:bCs/>
              </w:rPr>
            </w:pPr>
            <w:r>
              <w:rPr>
                <w:b/>
                <w:bCs/>
              </w:rPr>
              <w:t>Expected Improvement</w:t>
            </w:r>
          </w:p>
        </w:tc>
        <w:tc>
          <w:tcPr>
            <w:tcW w:w="0" w:type="auto"/>
            <w:vAlign w:val="center"/>
            <w:hideMark/>
          </w:tcPr>
          <w:p w14:paraId="7CD074DC" w14:textId="77777777" w:rsidR="00F37C5B" w:rsidRDefault="00F37C5B">
            <w:pPr>
              <w:jc w:val="center"/>
              <w:rPr>
                <w:b/>
                <w:bCs/>
              </w:rPr>
            </w:pPr>
            <w:r>
              <w:rPr>
                <w:b/>
                <w:bCs/>
              </w:rPr>
              <w:t>Confidence Level</w:t>
            </w:r>
          </w:p>
        </w:tc>
      </w:tr>
      <w:tr w:rsidR="00F37C5B" w14:paraId="791D2414" w14:textId="77777777">
        <w:trPr>
          <w:tblCellSpacing w:w="15" w:type="dxa"/>
        </w:trPr>
        <w:tc>
          <w:tcPr>
            <w:tcW w:w="0" w:type="auto"/>
            <w:vAlign w:val="center"/>
            <w:hideMark/>
          </w:tcPr>
          <w:p w14:paraId="3CC481BD" w14:textId="77777777" w:rsidR="00F37C5B" w:rsidRDefault="00F37C5B">
            <w:r>
              <w:rPr>
                <w:rStyle w:val="Strong"/>
                <w:rFonts w:eastAsiaTheme="majorEastAsia"/>
              </w:rPr>
              <w:t>QGFL vs Standard FL</w:t>
            </w:r>
          </w:p>
        </w:tc>
        <w:tc>
          <w:tcPr>
            <w:tcW w:w="0" w:type="auto"/>
            <w:vAlign w:val="center"/>
            <w:hideMark/>
          </w:tcPr>
          <w:p w14:paraId="59B214AA" w14:textId="77777777" w:rsidR="00F37C5B" w:rsidRDefault="00F37C5B">
            <w:r>
              <w:t>5-15% infected recall improvement</w:t>
            </w:r>
          </w:p>
        </w:tc>
        <w:tc>
          <w:tcPr>
            <w:tcW w:w="0" w:type="auto"/>
            <w:vAlign w:val="center"/>
            <w:hideMark/>
          </w:tcPr>
          <w:p w14:paraId="1FCF91E8" w14:textId="77777777" w:rsidR="00F37C5B" w:rsidRDefault="00F37C5B">
            <w:r>
              <w:t>High</w:t>
            </w:r>
          </w:p>
        </w:tc>
      </w:tr>
      <w:tr w:rsidR="00F37C5B" w14:paraId="16CB1686" w14:textId="77777777">
        <w:trPr>
          <w:tblCellSpacing w:w="15" w:type="dxa"/>
        </w:trPr>
        <w:tc>
          <w:tcPr>
            <w:tcW w:w="0" w:type="auto"/>
            <w:vAlign w:val="center"/>
            <w:hideMark/>
          </w:tcPr>
          <w:p w14:paraId="6DFE194F" w14:textId="77777777" w:rsidR="00F37C5B" w:rsidRDefault="00F37C5B">
            <w:r>
              <w:rPr>
                <w:rStyle w:val="Strong"/>
                <w:rFonts w:eastAsiaTheme="majorEastAsia"/>
              </w:rPr>
              <w:t>Multi-Class Extension</w:t>
            </w:r>
          </w:p>
        </w:tc>
        <w:tc>
          <w:tcPr>
            <w:tcW w:w="0" w:type="auto"/>
            <w:vAlign w:val="center"/>
            <w:hideMark/>
          </w:tcPr>
          <w:p w14:paraId="481DEA41" w14:textId="77777777" w:rsidR="00F37C5B" w:rsidRDefault="00F37C5B">
            <w:r>
              <w:t>Maintained or improved performance</w:t>
            </w:r>
          </w:p>
        </w:tc>
        <w:tc>
          <w:tcPr>
            <w:tcW w:w="0" w:type="auto"/>
            <w:vAlign w:val="center"/>
            <w:hideMark/>
          </w:tcPr>
          <w:p w14:paraId="3EB09183" w14:textId="77777777" w:rsidR="00F37C5B" w:rsidRDefault="00F37C5B">
            <w:r>
              <w:t>Medium</w:t>
            </w:r>
          </w:p>
        </w:tc>
      </w:tr>
      <w:tr w:rsidR="00F37C5B" w14:paraId="5E0B8150" w14:textId="77777777">
        <w:trPr>
          <w:tblCellSpacing w:w="15" w:type="dxa"/>
        </w:trPr>
        <w:tc>
          <w:tcPr>
            <w:tcW w:w="0" w:type="auto"/>
            <w:vAlign w:val="center"/>
            <w:hideMark/>
          </w:tcPr>
          <w:p w14:paraId="082BD48C" w14:textId="77777777" w:rsidR="00F37C5B" w:rsidRDefault="00F37C5B">
            <w:proofErr w:type="spellStart"/>
            <w:r>
              <w:rPr>
                <w:rStyle w:val="Strong"/>
                <w:rFonts w:eastAsiaTheme="majorEastAsia"/>
              </w:rPr>
              <w:t>RedDino</w:t>
            </w:r>
            <w:proofErr w:type="spellEnd"/>
            <w:r>
              <w:rPr>
                <w:rStyle w:val="Strong"/>
                <w:rFonts w:eastAsiaTheme="majorEastAsia"/>
              </w:rPr>
              <w:t xml:space="preserve"> Integration</w:t>
            </w:r>
          </w:p>
        </w:tc>
        <w:tc>
          <w:tcPr>
            <w:tcW w:w="0" w:type="auto"/>
            <w:vAlign w:val="center"/>
            <w:hideMark/>
          </w:tcPr>
          <w:p w14:paraId="1485A560" w14:textId="77777777" w:rsidR="00F37C5B" w:rsidRDefault="00F37C5B">
            <w:r>
              <w:t>2-5% additional improvement</w:t>
            </w:r>
          </w:p>
        </w:tc>
        <w:tc>
          <w:tcPr>
            <w:tcW w:w="0" w:type="auto"/>
            <w:vAlign w:val="center"/>
            <w:hideMark/>
          </w:tcPr>
          <w:p w14:paraId="66261549" w14:textId="77777777" w:rsidR="00F37C5B" w:rsidRDefault="00F37C5B">
            <w:r>
              <w:t>Medium</w:t>
            </w:r>
          </w:p>
        </w:tc>
      </w:tr>
      <w:tr w:rsidR="00F37C5B" w14:paraId="4F6F77EC" w14:textId="77777777">
        <w:trPr>
          <w:tblCellSpacing w:w="15" w:type="dxa"/>
        </w:trPr>
        <w:tc>
          <w:tcPr>
            <w:tcW w:w="0" w:type="auto"/>
            <w:vAlign w:val="center"/>
            <w:hideMark/>
          </w:tcPr>
          <w:p w14:paraId="7A6CB433" w14:textId="77777777" w:rsidR="00F37C5B" w:rsidRDefault="00F37C5B">
            <w:r>
              <w:rPr>
                <w:rStyle w:val="Strong"/>
                <w:rFonts w:eastAsiaTheme="majorEastAsia"/>
              </w:rPr>
              <w:t>Cross-Architecture Generalization</w:t>
            </w:r>
          </w:p>
        </w:tc>
        <w:tc>
          <w:tcPr>
            <w:tcW w:w="0" w:type="auto"/>
            <w:vAlign w:val="center"/>
            <w:hideMark/>
          </w:tcPr>
          <w:p w14:paraId="3749F613" w14:textId="77777777" w:rsidR="00F37C5B" w:rsidRDefault="00F37C5B">
            <w:r>
              <w:t>Consistent improvements</w:t>
            </w:r>
          </w:p>
        </w:tc>
        <w:tc>
          <w:tcPr>
            <w:tcW w:w="0" w:type="auto"/>
            <w:vAlign w:val="center"/>
            <w:hideMark/>
          </w:tcPr>
          <w:p w14:paraId="2B71FFCF" w14:textId="77777777" w:rsidR="00F37C5B" w:rsidRDefault="00F37C5B">
            <w:r>
              <w:t>High</w:t>
            </w:r>
          </w:p>
        </w:tc>
      </w:tr>
    </w:tbl>
    <w:p w14:paraId="02587CC5" w14:textId="77777777" w:rsidR="00F37C5B" w:rsidRDefault="00F37C5B" w:rsidP="00F37C5B">
      <w:pPr>
        <w:pStyle w:val="Heading2"/>
      </w:pPr>
      <w:r>
        <w:t>11. Risk Mitigation</w:t>
      </w:r>
    </w:p>
    <w:p w14:paraId="17B7317D" w14:textId="77777777" w:rsidR="00F37C5B" w:rsidRDefault="00F37C5B" w:rsidP="00F37C5B">
      <w:pPr>
        <w:pStyle w:val="Heading3"/>
      </w:pPr>
      <w:r>
        <w:t>Technical Risks</w:t>
      </w:r>
    </w:p>
    <w:tbl>
      <w:tblPr>
        <w:tblStyle w:val="TableGrid"/>
        <w:tblW w:w="0" w:type="auto"/>
        <w:tblLook w:val="04A0" w:firstRow="1" w:lastRow="0" w:firstColumn="1" w:lastColumn="0" w:noHBand="0" w:noVBand="1"/>
      </w:tblPr>
      <w:tblGrid>
        <w:gridCol w:w="4316"/>
        <w:gridCol w:w="1377"/>
        <w:gridCol w:w="1030"/>
        <w:gridCol w:w="5382"/>
      </w:tblGrid>
      <w:tr w:rsidR="00F37C5B" w14:paraId="4576EBDB" w14:textId="77777777" w:rsidTr="004E70C5">
        <w:tc>
          <w:tcPr>
            <w:tcW w:w="0" w:type="auto"/>
            <w:hideMark/>
          </w:tcPr>
          <w:p w14:paraId="69F24A6C" w14:textId="77777777" w:rsidR="00F37C5B" w:rsidRDefault="00F37C5B">
            <w:pPr>
              <w:jc w:val="center"/>
              <w:rPr>
                <w:b/>
                <w:bCs/>
              </w:rPr>
            </w:pPr>
            <w:r>
              <w:rPr>
                <w:b/>
                <w:bCs/>
              </w:rPr>
              <w:t>Risk</w:t>
            </w:r>
          </w:p>
        </w:tc>
        <w:tc>
          <w:tcPr>
            <w:tcW w:w="0" w:type="auto"/>
            <w:hideMark/>
          </w:tcPr>
          <w:p w14:paraId="0F1E030E" w14:textId="77777777" w:rsidR="00F37C5B" w:rsidRDefault="00F37C5B">
            <w:pPr>
              <w:jc w:val="center"/>
              <w:rPr>
                <w:b/>
                <w:bCs/>
              </w:rPr>
            </w:pPr>
            <w:r>
              <w:rPr>
                <w:b/>
                <w:bCs/>
              </w:rPr>
              <w:t>Probability</w:t>
            </w:r>
          </w:p>
        </w:tc>
        <w:tc>
          <w:tcPr>
            <w:tcW w:w="0" w:type="auto"/>
            <w:hideMark/>
          </w:tcPr>
          <w:p w14:paraId="0D67E031" w14:textId="77777777" w:rsidR="00F37C5B" w:rsidRDefault="00F37C5B">
            <w:pPr>
              <w:jc w:val="center"/>
              <w:rPr>
                <w:b/>
                <w:bCs/>
              </w:rPr>
            </w:pPr>
            <w:r>
              <w:rPr>
                <w:b/>
                <w:bCs/>
              </w:rPr>
              <w:t>Impact</w:t>
            </w:r>
          </w:p>
        </w:tc>
        <w:tc>
          <w:tcPr>
            <w:tcW w:w="0" w:type="auto"/>
            <w:hideMark/>
          </w:tcPr>
          <w:p w14:paraId="651082CD" w14:textId="77777777" w:rsidR="00F37C5B" w:rsidRDefault="00F37C5B">
            <w:pPr>
              <w:jc w:val="center"/>
              <w:rPr>
                <w:b/>
                <w:bCs/>
              </w:rPr>
            </w:pPr>
            <w:r>
              <w:rPr>
                <w:b/>
                <w:bCs/>
              </w:rPr>
              <w:t>Mitigation Strategy</w:t>
            </w:r>
          </w:p>
        </w:tc>
      </w:tr>
      <w:tr w:rsidR="00F37C5B" w14:paraId="28F0C28D" w14:textId="77777777" w:rsidTr="004E70C5">
        <w:tc>
          <w:tcPr>
            <w:tcW w:w="0" w:type="auto"/>
            <w:hideMark/>
          </w:tcPr>
          <w:p w14:paraId="7E431449" w14:textId="77777777" w:rsidR="00F37C5B" w:rsidRDefault="00F37C5B">
            <w:r>
              <w:rPr>
                <w:rStyle w:val="Strong"/>
                <w:rFonts w:eastAsiaTheme="majorEastAsia"/>
              </w:rPr>
              <w:t>Transformer QGFL Adaptation Failure</w:t>
            </w:r>
          </w:p>
        </w:tc>
        <w:tc>
          <w:tcPr>
            <w:tcW w:w="0" w:type="auto"/>
            <w:hideMark/>
          </w:tcPr>
          <w:p w14:paraId="6E6E2BA7" w14:textId="77777777" w:rsidR="00F37C5B" w:rsidRDefault="00F37C5B">
            <w:r>
              <w:t>Medium</w:t>
            </w:r>
          </w:p>
        </w:tc>
        <w:tc>
          <w:tcPr>
            <w:tcW w:w="0" w:type="auto"/>
            <w:hideMark/>
          </w:tcPr>
          <w:p w14:paraId="138D9E88" w14:textId="77777777" w:rsidR="00F37C5B" w:rsidRDefault="00F37C5B">
            <w:r>
              <w:t>High</w:t>
            </w:r>
          </w:p>
        </w:tc>
        <w:tc>
          <w:tcPr>
            <w:tcW w:w="0" w:type="auto"/>
            <w:hideMark/>
          </w:tcPr>
          <w:p w14:paraId="3B077A6F" w14:textId="77777777" w:rsidR="00F37C5B" w:rsidRDefault="00F37C5B">
            <w:r>
              <w:t>Simplify adaptation, focus on YOLO variants</w:t>
            </w:r>
          </w:p>
        </w:tc>
      </w:tr>
      <w:tr w:rsidR="00F37C5B" w14:paraId="10532764" w14:textId="77777777" w:rsidTr="004E70C5">
        <w:tc>
          <w:tcPr>
            <w:tcW w:w="0" w:type="auto"/>
            <w:hideMark/>
          </w:tcPr>
          <w:p w14:paraId="376466FA" w14:textId="77777777" w:rsidR="00F37C5B" w:rsidRDefault="00F37C5B">
            <w:r>
              <w:rPr>
                <w:rStyle w:val="Strong"/>
                <w:rFonts w:eastAsiaTheme="majorEastAsia"/>
              </w:rPr>
              <w:t>Multi-Class Performance Degradation</w:t>
            </w:r>
          </w:p>
        </w:tc>
        <w:tc>
          <w:tcPr>
            <w:tcW w:w="0" w:type="auto"/>
            <w:hideMark/>
          </w:tcPr>
          <w:p w14:paraId="21CF50CD" w14:textId="77777777" w:rsidR="00F37C5B" w:rsidRDefault="00F37C5B">
            <w:r>
              <w:t>Medium</w:t>
            </w:r>
          </w:p>
        </w:tc>
        <w:tc>
          <w:tcPr>
            <w:tcW w:w="0" w:type="auto"/>
            <w:hideMark/>
          </w:tcPr>
          <w:p w14:paraId="295B82FE" w14:textId="77777777" w:rsidR="00F37C5B" w:rsidRDefault="00F37C5B">
            <w:r>
              <w:t>Medium</w:t>
            </w:r>
          </w:p>
        </w:tc>
        <w:tc>
          <w:tcPr>
            <w:tcW w:w="0" w:type="auto"/>
            <w:hideMark/>
          </w:tcPr>
          <w:p w14:paraId="36BD1ECB" w14:textId="77777777" w:rsidR="00F37C5B" w:rsidRDefault="00F37C5B">
            <w:r>
              <w:t>Validate on binary first, iterate adaptation</w:t>
            </w:r>
          </w:p>
        </w:tc>
      </w:tr>
      <w:tr w:rsidR="00F37C5B" w14:paraId="6DF2D41C" w14:textId="77777777" w:rsidTr="004E70C5">
        <w:tc>
          <w:tcPr>
            <w:tcW w:w="0" w:type="auto"/>
            <w:hideMark/>
          </w:tcPr>
          <w:p w14:paraId="611AF268" w14:textId="77777777" w:rsidR="00F37C5B" w:rsidRDefault="00F37C5B">
            <w:proofErr w:type="spellStart"/>
            <w:r>
              <w:rPr>
                <w:rStyle w:val="Strong"/>
                <w:rFonts w:eastAsiaTheme="majorEastAsia"/>
              </w:rPr>
              <w:t>RedDino</w:t>
            </w:r>
            <w:proofErr w:type="spellEnd"/>
            <w:r>
              <w:rPr>
                <w:rStyle w:val="Strong"/>
                <w:rFonts w:eastAsiaTheme="majorEastAsia"/>
              </w:rPr>
              <w:t xml:space="preserve"> Integration Complexity</w:t>
            </w:r>
          </w:p>
        </w:tc>
        <w:tc>
          <w:tcPr>
            <w:tcW w:w="0" w:type="auto"/>
            <w:hideMark/>
          </w:tcPr>
          <w:p w14:paraId="61D259C5" w14:textId="77777777" w:rsidR="00F37C5B" w:rsidRDefault="00F37C5B">
            <w:r>
              <w:t>High</w:t>
            </w:r>
          </w:p>
        </w:tc>
        <w:tc>
          <w:tcPr>
            <w:tcW w:w="0" w:type="auto"/>
            <w:hideMark/>
          </w:tcPr>
          <w:p w14:paraId="5DCABA2C" w14:textId="77777777" w:rsidR="00F37C5B" w:rsidRDefault="00F37C5B">
            <w:r>
              <w:t>Medium</w:t>
            </w:r>
          </w:p>
        </w:tc>
        <w:tc>
          <w:tcPr>
            <w:tcW w:w="0" w:type="auto"/>
            <w:hideMark/>
          </w:tcPr>
          <w:p w14:paraId="4555217F" w14:textId="77777777" w:rsidR="00F37C5B" w:rsidRDefault="00F37C5B">
            <w:r>
              <w:t>Optional enhancement, core research independent</w:t>
            </w:r>
          </w:p>
        </w:tc>
      </w:tr>
      <w:tr w:rsidR="00F37C5B" w14:paraId="0C406539" w14:textId="77777777" w:rsidTr="004E70C5">
        <w:tc>
          <w:tcPr>
            <w:tcW w:w="0" w:type="auto"/>
            <w:hideMark/>
          </w:tcPr>
          <w:p w14:paraId="17C0213F" w14:textId="77777777" w:rsidR="00F37C5B" w:rsidRDefault="00F37C5B">
            <w:r>
              <w:rPr>
                <w:rStyle w:val="Strong"/>
                <w:rFonts w:eastAsiaTheme="majorEastAsia"/>
              </w:rPr>
              <w:t>Insufficient Computational Resources</w:t>
            </w:r>
          </w:p>
        </w:tc>
        <w:tc>
          <w:tcPr>
            <w:tcW w:w="0" w:type="auto"/>
            <w:hideMark/>
          </w:tcPr>
          <w:p w14:paraId="40C83718" w14:textId="77777777" w:rsidR="00F37C5B" w:rsidRDefault="00F37C5B">
            <w:r>
              <w:t>Low</w:t>
            </w:r>
          </w:p>
        </w:tc>
        <w:tc>
          <w:tcPr>
            <w:tcW w:w="0" w:type="auto"/>
            <w:hideMark/>
          </w:tcPr>
          <w:p w14:paraId="5BF658F3" w14:textId="77777777" w:rsidR="00F37C5B" w:rsidRDefault="00F37C5B">
            <w:r>
              <w:t>High</w:t>
            </w:r>
          </w:p>
        </w:tc>
        <w:tc>
          <w:tcPr>
            <w:tcW w:w="0" w:type="auto"/>
            <w:hideMark/>
          </w:tcPr>
          <w:p w14:paraId="14BF5C30" w14:textId="77777777" w:rsidR="00F37C5B" w:rsidRDefault="00F37C5B">
            <w:r>
              <w:t>Cloud computing backup, optimized implementations</w:t>
            </w:r>
          </w:p>
        </w:tc>
      </w:tr>
    </w:tbl>
    <w:p w14:paraId="1D77EFA3" w14:textId="77777777" w:rsidR="00F37C5B" w:rsidRDefault="00F37C5B" w:rsidP="00F37C5B">
      <w:pPr>
        <w:pStyle w:val="Heading3"/>
      </w:pPr>
      <w:r>
        <w:t>Research Risks</w:t>
      </w:r>
    </w:p>
    <w:tbl>
      <w:tblPr>
        <w:tblStyle w:val="TableGrid"/>
        <w:tblW w:w="0" w:type="auto"/>
        <w:tblLook w:val="04A0" w:firstRow="1" w:lastRow="0" w:firstColumn="1" w:lastColumn="0" w:noHBand="0" w:noVBand="1"/>
      </w:tblPr>
      <w:tblGrid>
        <w:gridCol w:w="3190"/>
        <w:gridCol w:w="1377"/>
        <w:gridCol w:w="1030"/>
        <w:gridCol w:w="4636"/>
      </w:tblGrid>
      <w:tr w:rsidR="00F37C5B" w14:paraId="6C6278F4" w14:textId="77777777" w:rsidTr="004E70C5">
        <w:tc>
          <w:tcPr>
            <w:tcW w:w="0" w:type="auto"/>
            <w:hideMark/>
          </w:tcPr>
          <w:p w14:paraId="1D30EEF9" w14:textId="77777777" w:rsidR="00F37C5B" w:rsidRDefault="00F37C5B">
            <w:pPr>
              <w:jc w:val="center"/>
              <w:rPr>
                <w:b/>
                <w:bCs/>
              </w:rPr>
            </w:pPr>
            <w:r>
              <w:rPr>
                <w:b/>
                <w:bCs/>
              </w:rPr>
              <w:t>Risk</w:t>
            </w:r>
          </w:p>
        </w:tc>
        <w:tc>
          <w:tcPr>
            <w:tcW w:w="0" w:type="auto"/>
            <w:hideMark/>
          </w:tcPr>
          <w:p w14:paraId="794C871E" w14:textId="77777777" w:rsidR="00F37C5B" w:rsidRDefault="00F37C5B">
            <w:pPr>
              <w:jc w:val="center"/>
              <w:rPr>
                <w:b/>
                <w:bCs/>
              </w:rPr>
            </w:pPr>
            <w:r>
              <w:rPr>
                <w:b/>
                <w:bCs/>
              </w:rPr>
              <w:t>Probability</w:t>
            </w:r>
          </w:p>
        </w:tc>
        <w:tc>
          <w:tcPr>
            <w:tcW w:w="0" w:type="auto"/>
            <w:hideMark/>
          </w:tcPr>
          <w:p w14:paraId="07E880BD" w14:textId="77777777" w:rsidR="00F37C5B" w:rsidRDefault="00F37C5B">
            <w:pPr>
              <w:jc w:val="center"/>
              <w:rPr>
                <w:b/>
                <w:bCs/>
              </w:rPr>
            </w:pPr>
            <w:r>
              <w:rPr>
                <w:b/>
                <w:bCs/>
              </w:rPr>
              <w:t>Impact</w:t>
            </w:r>
          </w:p>
        </w:tc>
        <w:tc>
          <w:tcPr>
            <w:tcW w:w="0" w:type="auto"/>
            <w:hideMark/>
          </w:tcPr>
          <w:p w14:paraId="7D9F8948" w14:textId="77777777" w:rsidR="00F37C5B" w:rsidRDefault="00F37C5B">
            <w:pPr>
              <w:jc w:val="center"/>
              <w:rPr>
                <w:b/>
                <w:bCs/>
              </w:rPr>
            </w:pPr>
            <w:r>
              <w:rPr>
                <w:b/>
                <w:bCs/>
              </w:rPr>
              <w:t>Mitigation Strategy</w:t>
            </w:r>
          </w:p>
        </w:tc>
      </w:tr>
      <w:tr w:rsidR="00F37C5B" w14:paraId="5646685A" w14:textId="77777777" w:rsidTr="004E70C5">
        <w:tc>
          <w:tcPr>
            <w:tcW w:w="0" w:type="auto"/>
            <w:hideMark/>
          </w:tcPr>
          <w:p w14:paraId="18C714C4" w14:textId="77777777" w:rsidR="00F37C5B" w:rsidRDefault="00F37C5B">
            <w:r>
              <w:rPr>
                <w:rStyle w:val="Strong"/>
                <w:rFonts w:eastAsiaTheme="majorEastAsia"/>
              </w:rPr>
              <w:t>Limited Novelty</w:t>
            </w:r>
          </w:p>
        </w:tc>
        <w:tc>
          <w:tcPr>
            <w:tcW w:w="0" w:type="auto"/>
            <w:hideMark/>
          </w:tcPr>
          <w:p w14:paraId="28745AE0" w14:textId="77777777" w:rsidR="00F37C5B" w:rsidRDefault="00F37C5B">
            <w:r>
              <w:t>Low</w:t>
            </w:r>
          </w:p>
        </w:tc>
        <w:tc>
          <w:tcPr>
            <w:tcW w:w="0" w:type="auto"/>
            <w:hideMark/>
          </w:tcPr>
          <w:p w14:paraId="12CF1BA5" w14:textId="77777777" w:rsidR="00F37C5B" w:rsidRDefault="00F37C5B">
            <w:r>
              <w:t>High</w:t>
            </w:r>
          </w:p>
        </w:tc>
        <w:tc>
          <w:tcPr>
            <w:tcW w:w="0" w:type="auto"/>
            <w:hideMark/>
          </w:tcPr>
          <w:p w14:paraId="2E643B5F" w14:textId="77777777" w:rsidR="00F37C5B" w:rsidRDefault="00F37C5B">
            <w:r>
              <w:t>Focus on architecture generalization gap</w:t>
            </w:r>
          </w:p>
        </w:tc>
      </w:tr>
      <w:tr w:rsidR="00F37C5B" w14:paraId="11285C89" w14:textId="77777777" w:rsidTr="004E70C5">
        <w:tc>
          <w:tcPr>
            <w:tcW w:w="0" w:type="auto"/>
            <w:hideMark/>
          </w:tcPr>
          <w:p w14:paraId="661E316A" w14:textId="77777777" w:rsidR="00F37C5B" w:rsidRDefault="00F37C5B">
            <w:r>
              <w:rPr>
                <w:rStyle w:val="Strong"/>
                <w:rFonts w:eastAsiaTheme="majorEastAsia"/>
              </w:rPr>
              <w:t>Inconclusive Results</w:t>
            </w:r>
          </w:p>
        </w:tc>
        <w:tc>
          <w:tcPr>
            <w:tcW w:w="0" w:type="auto"/>
            <w:hideMark/>
          </w:tcPr>
          <w:p w14:paraId="2F5A9EDA" w14:textId="77777777" w:rsidR="00F37C5B" w:rsidRDefault="00F37C5B">
            <w:r>
              <w:t>Medium</w:t>
            </w:r>
          </w:p>
        </w:tc>
        <w:tc>
          <w:tcPr>
            <w:tcW w:w="0" w:type="auto"/>
            <w:hideMark/>
          </w:tcPr>
          <w:p w14:paraId="428CE7E3" w14:textId="77777777" w:rsidR="00F37C5B" w:rsidRDefault="00F37C5B">
            <w:r>
              <w:t>High</w:t>
            </w:r>
          </w:p>
        </w:tc>
        <w:tc>
          <w:tcPr>
            <w:tcW w:w="0" w:type="auto"/>
            <w:hideMark/>
          </w:tcPr>
          <w:p w14:paraId="32A8CF60" w14:textId="77777777" w:rsidR="00F37C5B" w:rsidRDefault="00F37C5B">
            <w:r>
              <w:t>Rigorous statistical analysis, multiple datasets</w:t>
            </w:r>
          </w:p>
        </w:tc>
      </w:tr>
      <w:tr w:rsidR="00F37C5B" w14:paraId="70F4DD5F" w14:textId="77777777" w:rsidTr="004E70C5">
        <w:tc>
          <w:tcPr>
            <w:tcW w:w="0" w:type="auto"/>
            <w:hideMark/>
          </w:tcPr>
          <w:p w14:paraId="5472B242" w14:textId="77777777" w:rsidR="00F37C5B" w:rsidRDefault="00F37C5B">
            <w:r>
              <w:rPr>
                <w:rStyle w:val="Strong"/>
                <w:rFonts w:eastAsiaTheme="majorEastAsia"/>
              </w:rPr>
              <w:t>Clinical Relevance Questions</w:t>
            </w:r>
          </w:p>
        </w:tc>
        <w:tc>
          <w:tcPr>
            <w:tcW w:w="0" w:type="auto"/>
            <w:hideMark/>
          </w:tcPr>
          <w:p w14:paraId="4F2D7A8C" w14:textId="77777777" w:rsidR="00F37C5B" w:rsidRDefault="00F37C5B">
            <w:r>
              <w:t>Low</w:t>
            </w:r>
          </w:p>
        </w:tc>
        <w:tc>
          <w:tcPr>
            <w:tcW w:w="0" w:type="auto"/>
            <w:hideMark/>
          </w:tcPr>
          <w:p w14:paraId="1EC32E45" w14:textId="77777777" w:rsidR="00F37C5B" w:rsidRDefault="00F37C5B">
            <w:r>
              <w:t>Medium</w:t>
            </w:r>
          </w:p>
        </w:tc>
        <w:tc>
          <w:tcPr>
            <w:tcW w:w="0" w:type="auto"/>
            <w:hideMark/>
          </w:tcPr>
          <w:p w14:paraId="40D2C5A3" w14:textId="77777777" w:rsidR="00F37C5B" w:rsidRDefault="00F37C5B">
            <w:r>
              <w:t>Prevalence-stratified evaluation framework</w:t>
            </w:r>
          </w:p>
        </w:tc>
      </w:tr>
    </w:tbl>
    <w:p w14:paraId="696AE9B4" w14:textId="77777777" w:rsidR="00DF3DB8" w:rsidRDefault="00DF3DB8" w:rsidP="00440D4E">
      <w:pPr>
        <w:rPr>
          <w:lang w:eastAsia="en-US"/>
        </w:rPr>
      </w:pPr>
    </w:p>
    <w:p w14:paraId="6DA9CC06" w14:textId="77777777" w:rsidR="00DF3DB8" w:rsidRDefault="00DF3DB8" w:rsidP="00440D4E">
      <w:pPr>
        <w:rPr>
          <w:lang w:eastAsia="en-US"/>
        </w:rPr>
      </w:pPr>
    </w:p>
    <w:p w14:paraId="2639BDCE" w14:textId="77777777" w:rsidR="00DF3DB8" w:rsidRDefault="00DF3DB8" w:rsidP="00440D4E">
      <w:pPr>
        <w:rPr>
          <w:lang w:eastAsia="en-US"/>
        </w:rPr>
      </w:pPr>
    </w:p>
    <w:p w14:paraId="1C513161" w14:textId="77777777" w:rsidR="00DF3DB8" w:rsidRDefault="00DF3DB8" w:rsidP="00440D4E">
      <w:pPr>
        <w:rPr>
          <w:lang w:eastAsia="en-US"/>
        </w:rPr>
      </w:pPr>
    </w:p>
    <w:p w14:paraId="3BB359B6" w14:textId="77777777" w:rsidR="00DF3DB8" w:rsidRDefault="00DF3DB8" w:rsidP="00440D4E">
      <w:pPr>
        <w:rPr>
          <w:lang w:eastAsia="en-US"/>
        </w:rPr>
      </w:pPr>
    </w:p>
    <w:p w14:paraId="1DBF22D9" w14:textId="77777777" w:rsidR="00DF3DB8" w:rsidRDefault="00DF3DB8" w:rsidP="00440D4E">
      <w:pPr>
        <w:rPr>
          <w:lang w:eastAsia="en-US"/>
        </w:rPr>
      </w:pPr>
    </w:p>
    <w:p w14:paraId="0ABEBBCD" w14:textId="77777777" w:rsidR="00DF3DB8" w:rsidRDefault="00DF3DB8" w:rsidP="00440D4E">
      <w:pPr>
        <w:rPr>
          <w:lang w:eastAsia="en-US"/>
        </w:rPr>
      </w:pPr>
    </w:p>
    <w:p w14:paraId="2EAF04B6" w14:textId="77777777" w:rsidR="00DF3DB8" w:rsidRDefault="00DF3DB8" w:rsidP="00440D4E">
      <w:pPr>
        <w:rPr>
          <w:lang w:eastAsia="en-US"/>
        </w:rPr>
      </w:pPr>
    </w:p>
    <w:p w14:paraId="10BE5EBE" w14:textId="77777777" w:rsidR="00F37C5B" w:rsidRDefault="00F37C5B" w:rsidP="00440D4E">
      <w:pPr>
        <w:rPr>
          <w:lang w:eastAsia="en-US"/>
        </w:rPr>
      </w:pPr>
    </w:p>
    <w:p w14:paraId="6B018D12" w14:textId="77777777" w:rsidR="00F37C5B" w:rsidRDefault="00F37C5B" w:rsidP="00440D4E">
      <w:pPr>
        <w:rPr>
          <w:lang w:eastAsia="en-US"/>
        </w:rPr>
      </w:pPr>
    </w:p>
    <w:p w14:paraId="1F9135AC" w14:textId="77777777" w:rsidR="00F37C5B" w:rsidRDefault="00F37C5B" w:rsidP="00440D4E">
      <w:pPr>
        <w:rPr>
          <w:lang w:eastAsia="en-US"/>
        </w:rPr>
      </w:pPr>
    </w:p>
    <w:p w14:paraId="3692DD8C" w14:textId="77777777" w:rsidR="00F37C5B" w:rsidRDefault="00F37C5B" w:rsidP="00440D4E">
      <w:pPr>
        <w:rPr>
          <w:lang w:eastAsia="en-US"/>
        </w:rPr>
      </w:pPr>
    </w:p>
    <w:p w14:paraId="25E387E2" w14:textId="77777777" w:rsidR="00F37C5B" w:rsidRDefault="00F37C5B" w:rsidP="00440D4E">
      <w:pPr>
        <w:rPr>
          <w:lang w:eastAsia="en-US"/>
        </w:rPr>
      </w:pPr>
    </w:p>
    <w:p w14:paraId="58C6C138" w14:textId="77777777" w:rsidR="00F37C5B" w:rsidRDefault="00F37C5B" w:rsidP="00440D4E">
      <w:pPr>
        <w:rPr>
          <w:lang w:eastAsia="en-US"/>
        </w:rPr>
      </w:pPr>
    </w:p>
    <w:p w14:paraId="0B6CAA83" w14:textId="77777777" w:rsidR="00F37C5B" w:rsidRDefault="00F37C5B" w:rsidP="00440D4E">
      <w:pPr>
        <w:rPr>
          <w:lang w:eastAsia="en-US"/>
        </w:rPr>
      </w:pPr>
    </w:p>
    <w:p w14:paraId="4C703FA1" w14:textId="77777777" w:rsidR="00F37C5B" w:rsidRDefault="00F37C5B" w:rsidP="00440D4E">
      <w:pPr>
        <w:rPr>
          <w:lang w:eastAsia="en-US"/>
        </w:rPr>
      </w:pPr>
    </w:p>
    <w:p w14:paraId="58850E78" w14:textId="77777777" w:rsidR="00F37C5B" w:rsidRDefault="00F37C5B" w:rsidP="00440D4E">
      <w:pPr>
        <w:rPr>
          <w:lang w:eastAsia="en-US"/>
        </w:rPr>
      </w:pPr>
    </w:p>
    <w:p w14:paraId="3AF2C280" w14:textId="77777777" w:rsidR="00F37C5B" w:rsidRDefault="00F37C5B" w:rsidP="00440D4E">
      <w:pPr>
        <w:rPr>
          <w:lang w:eastAsia="en-US"/>
        </w:rPr>
      </w:pPr>
    </w:p>
    <w:p w14:paraId="750F08CD" w14:textId="77777777" w:rsidR="00F37C5B" w:rsidRDefault="00F37C5B" w:rsidP="00440D4E">
      <w:pPr>
        <w:rPr>
          <w:lang w:eastAsia="en-US"/>
        </w:rPr>
      </w:pPr>
    </w:p>
    <w:p w14:paraId="724170AE" w14:textId="77777777" w:rsidR="00F37C5B" w:rsidRDefault="00F37C5B" w:rsidP="00440D4E">
      <w:pPr>
        <w:rPr>
          <w:lang w:eastAsia="en-US"/>
        </w:rPr>
      </w:pPr>
    </w:p>
    <w:p w14:paraId="57490CAD" w14:textId="77777777" w:rsidR="00F37C5B" w:rsidRDefault="00F37C5B" w:rsidP="00440D4E">
      <w:pPr>
        <w:rPr>
          <w:lang w:eastAsia="en-US"/>
        </w:rPr>
      </w:pPr>
    </w:p>
    <w:p w14:paraId="22C0B828" w14:textId="77777777" w:rsidR="00F37C5B" w:rsidRDefault="00F37C5B" w:rsidP="00440D4E">
      <w:pPr>
        <w:rPr>
          <w:lang w:eastAsia="en-US"/>
        </w:rPr>
      </w:pPr>
    </w:p>
    <w:p w14:paraId="12C5055F" w14:textId="77777777" w:rsidR="00F37C5B" w:rsidRDefault="00F37C5B" w:rsidP="00440D4E">
      <w:pPr>
        <w:rPr>
          <w:lang w:eastAsia="en-US"/>
        </w:rPr>
      </w:pPr>
    </w:p>
    <w:p w14:paraId="62EDF804" w14:textId="77777777" w:rsidR="00F37C5B" w:rsidRDefault="00F37C5B" w:rsidP="00440D4E">
      <w:pPr>
        <w:rPr>
          <w:lang w:eastAsia="en-US"/>
        </w:rPr>
      </w:pPr>
    </w:p>
    <w:p w14:paraId="558ED04D" w14:textId="77777777" w:rsidR="00F37C5B" w:rsidRDefault="00F37C5B" w:rsidP="00440D4E">
      <w:pPr>
        <w:rPr>
          <w:lang w:eastAsia="en-US"/>
        </w:rPr>
      </w:pPr>
    </w:p>
    <w:p w14:paraId="60A74A7F" w14:textId="77777777" w:rsidR="00F37C5B" w:rsidRDefault="00F37C5B" w:rsidP="00440D4E">
      <w:pPr>
        <w:rPr>
          <w:lang w:eastAsia="en-US"/>
        </w:rPr>
      </w:pPr>
    </w:p>
    <w:p w14:paraId="4FABD703" w14:textId="77777777" w:rsidR="00F37C5B" w:rsidRDefault="00F37C5B" w:rsidP="00440D4E">
      <w:pPr>
        <w:rPr>
          <w:lang w:eastAsia="en-US"/>
        </w:rPr>
      </w:pPr>
    </w:p>
    <w:p w14:paraId="3F0D6EF3" w14:textId="77777777" w:rsidR="00F37C5B" w:rsidRDefault="00F37C5B" w:rsidP="00440D4E">
      <w:pPr>
        <w:rPr>
          <w:lang w:eastAsia="en-US"/>
        </w:rPr>
      </w:pPr>
    </w:p>
    <w:p w14:paraId="493DC92A" w14:textId="77777777" w:rsidR="00F37C5B" w:rsidRDefault="00F37C5B" w:rsidP="00440D4E">
      <w:pPr>
        <w:rPr>
          <w:lang w:eastAsia="en-US"/>
        </w:rPr>
      </w:pPr>
    </w:p>
    <w:p w14:paraId="6119DF4F" w14:textId="77777777" w:rsidR="00F37C5B" w:rsidRDefault="00F37C5B" w:rsidP="00440D4E">
      <w:pPr>
        <w:rPr>
          <w:lang w:eastAsia="en-US"/>
        </w:rPr>
      </w:pPr>
    </w:p>
    <w:p w14:paraId="55C7BFD2" w14:textId="77777777" w:rsidR="00F37C5B" w:rsidRDefault="00F37C5B" w:rsidP="00440D4E">
      <w:pPr>
        <w:rPr>
          <w:lang w:eastAsia="en-US"/>
        </w:rPr>
      </w:pPr>
    </w:p>
    <w:p w14:paraId="6243783E" w14:textId="77777777" w:rsidR="00F37C5B" w:rsidRDefault="00F37C5B" w:rsidP="00440D4E">
      <w:pPr>
        <w:rPr>
          <w:lang w:eastAsia="en-US"/>
        </w:rPr>
      </w:pPr>
    </w:p>
    <w:p w14:paraId="3DF1A0B6" w14:textId="77777777" w:rsidR="00F37C5B" w:rsidRDefault="00F37C5B" w:rsidP="00440D4E">
      <w:pPr>
        <w:rPr>
          <w:lang w:eastAsia="en-US"/>
        </w:rPr>
      </w:pPr>
    </w:p>
    <w:p w14:paraId="522CF793" w14:textId="77777777" w:rsidR="00F37C5B" w:rsidRDefault="00F37C5B" w:rsidP="00440D4E">
      <w:pPr>
        <w:rPr>
          <w:lang w:eastAsia="en-US"/>
        </w:rPr>
      </w:pPr>
    </w:p>
    <w:p w14:paraId="241310BC" w14:textId="77777777" w:rsidR="00F37C5B" w:rsidRDefault="00F37C5B" w:rsidP="00440D4E">
      <w:pPr>
        <w:rPr>
          <w:lang w:eastAsia="en-US"/>
        </w:rPr>
      </w:pPr>
    </w:p>
    <w:p w14:paraId="60580B6D" w14:textId="77777777" w:rsidR="00F37C5B" w:rsidRDefault="00F37C5B" w:rsidP="00440D4E">
      <w:pPr>
        <w:rPr>
          <w:lang w:eastAsia="en-US"/>
        </w:rPr>
      </w:pPr>
    </w:p>
    <w:p w14:paraId="27EAE294" w14:textId="77777777" w:rsidR="00F37C5B" w:rsidRDefault="00F37C5B" w:rsidP="00440D4E">
      <w:pPr>
        <w:rPr>
          <w:lang w:eastAsia="en-US"/>
        </w:rPr>
      </w:pPr>
    </w:p>
    <w:p w14:paraId="07F38B92" w14:textId="77777777" w:rsidR="00F37C5B" w:rsidRDefault="00F37C5B" w:rsidP="00440D4E">
      <w:pPr>
        <w:rPr>
          <w:lang w:eastAsia="en-US"/>
        </w:rPr>
      </w:pPr>
    </w:p>
    <w:p w14:paraId="5A48B792" w14:textId="77777777" w:rsidR="00F37C5B" w:rsidRDefault="00F37C5B" w:rsidP="00440D4E">
      <w:pPr>
        <w:rPr>
          <w:lang w:eastAsia="en-US"/>
        </w:rPr>
      </w:pPr>
    </w:p>
    <w:p w14:paraId="3C4CAB5F" w14:textId="77777777" w:rsidR="00F37C5B" w:rsidRDefault="00F37C5B" w:rsidP="00440D4E">
      <w:pPr>
        <w:rPr>
          <w:lang w:eastAsia="en-US"/>
        </w:rPr>
      </w:pPr>
    </w:p>
    <w:p w14:paraId="01D741AA" w14:textId="77777777" w:rsidR="00F37C5B" w:rsidRDefault="00F37C5B" w:rsidP="00440D4E">
      <w:pPr>
        <w:rPr>
          <w:lang w:eastAsia="en-US"/>
        </w:rPr>
      </w:pPr>
    </w:p>
    <w:p w14:paraId="7C56CBDA" w14:textId="77777777" w:rsidR="00F37C5B" w:rsidRDefault="00F37C5B" w:rsidP="00440D4E">
      <w:pPr>
        <w:rPr>
          <w:lang w:eastAsia="en-US"/>
        </w:rPr>
      </w:pPr>
    </w:p>
    <w:p w14:paraId="683C9DB4" w14:textId="77777777" w:rsidR="00F37C5B" w:rsidRDefault="00F37C5B" w:rsidP="00440D4E">
      <w:pPr>
        <w:rPr>
          <w:lang w:eastAsia="en-US"/>
        </w:rPr>
      </w:pPr>
    </w:p>
    <w:p w14:paraId="1E901BE4" w14:textId="77777777" w:rsidR="00F37C5B" w:rsidRDefault="00F37C5B" w:rsidP="00440D4E">
      <w:pPr>
        <w:rPr>
          <w:lang w:eastAsia="en-US"/>
        </w:rPr>
      </w:pPr>
    </w:p>
    <w:p w14:paraId="78669829" w14:textId="77777777" w:rsidR="00F37C5B" w:rsidRDefault="00F37C5B" w:rsidP="00440D4E">
      <w:pPr>
        <w:rPr>
          <w:lang w:eastAsia="en-US"/>
        </w:rPr>
      </w:pPr>
    </w:p>
    <w:p w14:paraId="752072A8" w14:textId="77777777" w:rsidR="00F37C5B" w:rsidRDefault="00F37C5B" w:rsidP="00440D4E">
      <w:pPr>
        <w:rPr>
          <w:lang w:eastAsia="en-US"/>
        </w:rPr>
      </w:pPr>
    </w:p>
    <w:p w14:paraId="1A17D80D" w14:textId="77777777" w:rsidR="00F37C5B" w:rsidRDefault="00F37C5B" w:rsidP="00440D4E">
      <w:pPr>
        <w:rPr>
          <w:lang w:eastAsia="en-US"/>
        </w:rPr>
      </w:pPr>
    </w:p>
    <w:p w14:paraId="5CC80A5A" w14:textId="77777777" w:rsidR="00F37C5B" w:rsidRDefault="00F37C5B" w:rsidP="00440D4E">
      <w:pPr>
        <w:rPr>
          <w:lang w:eastAsia="en-US"/>
        </w:rPr>
      </w:pPr>
    </w:p>
    <w:p w14:paraId="5BD9E694" w14:textId="77777777" w:rsidR="00F37C5B" w:rsidRDefault="00F37C5B" w:rsidP="00440D4E">
      <w:pPr>
        <w:rPr>
          <w:lang w:eastAsia="en-US"/>
        </w:rPr>
      </w:pPr>
    </w:p>
    <w:p w14:paraId="40977AC6" w14:textId="77777777" w:rsidR="00F37C5B" w:rsidRDefault="00F37C5B" w:rsidP="00440D4E">
      <w:pPr>
        <w:rPr>
          <w:lang w:eastAsia="en-US"/>
        </w:rPr>
      </w:pPr>
    </w:p>
    <w:p w14:paraId="59B4E53F" w14:textId="77777777" w:rsidR="00F37C5B" w:rsidRDefault="00F37C5B" w:rsidP="00440D4E">
      <w:pPr>
        <w:rPr>
          <w:lang w:eastAsia="en-US"/>
        </w:rPr>
      </w:pPr>
    </w:p>
    <w:p w14:paraId="1CD14CA5" w14:textId="77777777" w:rsidR="00F37C5B" w:rsidRDefault="00F37C5B" w:rsidP="00440D4E">
      <w:pPr>
        <w:rPr>
          <w:lang w:eastAsia="en-US"/>
        </w:rPr>
      </w:pPr>
    </w:p>
    <w:p w14:paraId="600EF723" w14:textId="77777777" w:rsidR="00F37C5B" w:rsidRDefault="00F37C5B" w:rsidP="00440D4E">
      <w:pPr>
        <w:rPr>
          <w:lang w:eastAsia="en-US"/>
        </w:rPr>
      </w:pPr>
    </w:p>
    <w:p w14:paraId="61685FDE" w14:textId="77777777" w:rsidR="00F37C5B" w:rsidRDefault="00F37C5B" w:rsidP="00440D4E">
      <w:pPr>
        <w:rPr>
          <w:lang w:eastAsia="en-US"/>
        </w:rPr>
      </w:pPr>
    </w:p>
    <w:p w14:paraId="413E3DFB" w14:textId="77777777" w:rsidR="00F37C5B" w:rsidRDefault="00F37C5B" w:rsidP="00440D4E">
      <w:pPr>
        <w:rPr>
          <w:lang w:eastAsia="en-US"/>
        </w:rPr>
      </w:pPr>
    </w:p>
    <w:p w14:paraId="2C04C00F" w14:textId="77777777" w:rsidR="00F37C5B" w:rsidRDefault="00F37C5B" w:rsidP="00440D4E">
      <w:pPr>
        <w:rPr>
          <w:lang w:eastAsia="en-US"/>
        </w:rPr>
      </w:pPr>
    </w:p>
    <w:p w14:paraId="7A4CB106" w14:textId="77777777" w:rsidR="00F37C5B" w:rsidRDefault="00F37C5B" w:rsidP="00440D4E">
      <w:pPr>
        <w:rPr>
          <w:lang w:eastAsia="en-US"/>
        </w:rPr>
      </w:pPr>
    </w:p>
    <w:p w14:paraId="31B4996C" w14:textId="77777777" w:rsidR="00F37C5B" w:rsidRDefault="00F37C5B" w:rsidP="00440D4E">
      <w:pPr>
        <w:rPr>
          <w:lang w:eastAsia="en-US"/>
        </w:rPr>
      </w:pPr>
    </w:p>
    <w:p w14:paraId="42F8BB83" w14:textId="77777777" w:rsidR="00F37C5B" w:rsidRDefault="00F37C5B" w:rsidP="00440D4E">
      <w:pPr>
        <w:rPr>
          <w:lang w:eastAsia="en-US"/>
        </w:rPr>
      </w:pPr>
    </w:p>
    <w:p w14:paraId="028626A8" w14:textId="77777777" w:rsidR="00F37C5B" w:rsidRDefault="00F37C5B" w:rsidP="00440D4E">
      <w:pPr>
        <w:rPr>
          <w:lang w:eastAsia="en-US"/>
        </w:rPr>
      </w:pPr>
    </w:p>
    <w:p w14:paraId="77257BA8" w14:textId="77777777" w:rsidR="00F37C5B" w:rsidRDefault="00F37C5B" w:rsidP="00440D4E">
      <w:pPr>
        <w:rPr>
          <w:lang w:eastAsia="en-US"/>
        </w:rPr>
      </w:pPr>
    </w:p>
    <w:p w14:paraId="1D6657FF" w14:textId="77777777" w:rsidR="00F37C5B" w:rsidRDefault="00F37C5B" w:rsidP="00440D4E">
      <w:pPr>
        <w:rPr>
          <w:lang w:eastAsia="en-US"/>
        </w:rPr>
      </w:pPr>
    </w:p>
    <w:p w14:paraId="1C81C5ED" w14:textId="77777777" w:rsidR="00F37C5B" w:rsidRDefault="00F37C5B" w:rsidP="00440D4E">
      <w:pPr>
        <w:rPr>
          <w:lang w:eastAsia="en-US"/>
        </w:rPr>
      </w:pPr>
    </w:p>
    <w:p w14:paraId="4621B6A9" w14:textId="77777777" w:rsidR="00DF3DB8" w:rsidRDefault="00DF3DB8" w:rsidP="00440D4E">
      <w:pPr>
        <w:rPr>
          <w:lang w:eastAsia="en-US"/>
        </w:rPr>
      </w:pPr>
    </w:p>
    <w:p w14:paraId="5F419C6F" w14:textId="3533E8F7" w:rsidR="00DF3DB8" w:rsidRDefault="00F37C5B" w:rsidP="00440D4E">
      <w:pPr>
        <w:rPr>
          <w:lang w:eastAsia="en-US"/>
        </w:rPr>
      </w:pPr>
      <w:r>
        <w:rPr>
          <w:lang w:eastAsia="en-US"/>
        </w:rPr>
        <w:t>____________________________________________________________________________________________________________________</w:t>
      </w:r>
    </w:p>
    <w:p w14:paraId="7744BDDF" w14:textId="77777777" w:rsidR="00DF3DB8" w:rsidRDefault="00DF3DB8" w:rsidP="00440D4E">
      <w:pPr>
        <w:rPr>
          <w:lang w:eastAsia="en-US"/>
        </w:rPr>
      </w:pPr>
    </w:p>
    <w:p w14:paraId="1325C6EC" w14:textId="77777777" w:rsidR="00DF3DB8" w:rsidRDefault="00DF3DB8" w:rsidP="00DF3DB8">
      <w:pPr>
        <w:pStyle w:val="Heading1"/>
        <w:rPr>
          <w:lang w:val="en-BW"/>
        </w:rPr>
      </w:pPr>
      <w:r>
        <w:lastRenderedPageBreak/>
        <w:t>Dataset D1 Processing Report</w:t>
      </w:r>
    </w:p>
    <w:p w14:paraId="2B4D0222" w14:textId="77777777" w:rsidR="00DF3DB8" w:rsidRDefault="00DF3DB8" w:rsidP="00DF3DB8">
      <w:pPr>
        <w:pStyle w:val="whitespace-normal"/>
      </w:pPr>
      <w:r>
        <w:rPr>
          <w:rStyle w:val="Strong"/>
          <w:rFonts w:eastAsiaTheme="majorEastAsia"/>
        </w:rPr>
        <w:t>Davidson et al. - PlasmoCount Malaria Dataset</w:t>
      </w:r>
    </w:p>
    <w:p w14:paraId="4457A73F" w14:textId="77777777" w:rsidR="00DF3DB8" w:rsidRDefault="00DF3DB8" w:rsidP="00DF3DB8">
      <w:pPr>
        <w:pStyle w:val="Heading2"/>
      </w:pPr>
      <w:r>
        <w:t>Dataset Overview</w:t>
      </w:r>
    </w:p>
    <w:p w14:paraId="71B7EE01" w14:textId="77777777" w:rsidR="00DF3DB8" w:rsidRDefault="00DF3DB8" w:rsidP="00DF3DB8">
      <w:pPr>
        <w:pStyle w:val="whitespace-normal"/>
      </w:pPr>
      <w:r>
        <w:t>The D1 dataset comprises microscopy images from laboratory P. falciparum cultures with standardized Giemsa staining. This dataset represents controlled laboratory conditions with high annotation quality through multi-expert consensus.</w:t>
      </w:r>
    </w:p>
    <w:p w14:paraId="38329F90" w14:textId="77777777" w:rsidR="00DF3DB8" w:rsidRDefault="00DF3DB8" w:rsidP="00DF3DB8">
      <w:pPr>
        <w:pStyle w:val="Heading3"/>
      </w:pPr>
      <w:r>
        <w:t>Source Characteristics</w:t>
      </w:r>
    </w:p>
    <w:p w14:paraId="09203341" w14:textId="77777777" w:rsidR="00DF3DB8" w:rsidRDefault="00DF3DB8" w:rsidP="00A15FFA">
      <w:pPr>
        <w:pStyle w:val="whitespace-normal"/>
        <w:numPr>
          <w:ilvl w:val="0"/>
          <w:numId w:val="60"/>
        </w:numPr>
      </w:pPr>
      <w:r>
        <w:rPr>
          <w:rStyle w:val="Strong"/>
          <w:rFonts w:eastAsiaTheme="majorEastAsia"/>
        </w:rPr>
        <w:t>Species</w:t>
      </w:r>
      <w:r>
        <w:t>: P. falciparum exclusively</w:t>
      </w:r>
    </w:p>
    <w:p w14:paraId="335AF338" w14:textId="77777777" w:rsidR="00DF3DB8" w:rsidRDefault="00DF3DB8" w:rsidP="00A15FFA">
      <w:pPr>
        <w:pStyle w:val="whitespace-normal"/>
        <w:numPr>
          <w:ilvl w:val="0"/>
          <w:numId w:val="60"/>
        </w:numPr>
      </w:pPr>
      <w:r>
        <w:rPr>
          <w:rStyle w:val="Strong"/>
          <w:rFonts w:eastAsiaTheme="majorEastAsia"/>
        </w:rPr>
        <w:t>Source</w:t>
      </w:r>
      <w:r>
        <w:t>: Laboratory cultures (3D7, NF54, DD2, D10 strains)</w:t>
      </w:r>
    </w:p>
    <w:p w14:paraId="4331846F" w14:textId="77777777" w:rsidR="00DF3DB8" w:rsidRDefault="00DF3DB8" w:rsidP="00A15FFA">
      <w:pPr>
        <w:pStyle w:val="whitespace-normal"/>
        <w:numPr>
          <w:ilvl w:val="0"/>
          <w:numId w:val="60"/>
        </w:numPr>
      </w:pPr>
      <w:r>
        <w:rPr>
          <w:rStyle w:val="Strong"/>
          <w:rFonts w:eastAsiaTheme="majorEastAsia"/>
        </w:rPr>
        <w:t>Imaging</w:t>
      </w:r>
      <w:r>
        <w:t>: 100% oil immersion microscopy with 100× objective</w:t>
      </w:r>
    </w:p>
    <w:p w14:paraId="5DB26F0A" w14:textId="77777777" w:rsidR="00DF3DB8" w:rsidRDefault="00DF3DB8" w:rsidP="00A15FFA">
      <w:pPr>
        <w:pStyle w:val="whitespace-normal"/>
        <w:numPr>
          <w:ilvl w:val="0"/>
          <w:numId w:val="60"/>
        </w:numPr>
      </w:pPr>
      <w:r>
        <w:rPr>
          <w:rStyle w:val="Strong"/>
          <w:rFonts w:eastAsiaTheme="majorEastAsia"/>
        </w:rPr>
        <w:t>Staining</w:t>
      </w:r>
      <w:r>
        <w:t>: Standardized Giemsa protocol</w:t>
      </w:r>
    </w:p>
    <w:p w14:paraId="215AAEDF" w14:textId="77777777" w:rsidR="00DF3DB8" w:rsidRDefault="00DF3DB8" w:rsidP="00A15FFA">
      <w:pPr>
        <w:pStyle w:val="whitespace-normal"/>
        <w:numPr>
          <w:ilvl w:val="0"/>
          <w:numId w:val="60"/>
        </w:numPr>
      </w:pPr>
      <w:r>
        <w:rPr>
          <w:rStyle w:val="Strong"/>
          <w:rFonts w:eastAsiaTheme="majorEastAsia"/>
        </w:rPr>
        <w:t>Annotation</w:t>
      </w:r>
      <w:r>
        <w:t>: 10 experts from different research centers</w:t>
      </w:r>
    </w:p>
    <w:p w14:paraId="2EF36B7E" w14:textId="77777777" w:rsidR="00DF3DB8" w:rsidRDefault="00DF3DB8" w:rsidP="00DF3DB8">
      <w:pPr>
        <w:pStyle w:val="Heading2"/>
      </w:pPr>
      <w:r>
        <w:t>Data Processing and Quality Control</w:t>
      </w:r>
    </w:p>
    <w:p w14:paraId="4B6F8961" w14:textId="77777777" w:rsidR="00DF3DB8" w:rsidRDefault="00DF3DB8" w:rsidP="00DF3DB8">
      <w:pPr>
        <w:pStyle w:val="Heading3"/>
      </w:pPr>
      <w:r>
        <w:t>Image Integrity Analysis</w:t>
      </w:r>
    </w:p>
    <w:p w14:paraId="10F62875" w14:textId="77777777" w:rsidR="00DF3DB8" w:rsidRDefault="00DF3DB8" w:rsidP="00A15FFA">
      <w:pPr>
        <w:pStyle w:val="whitespace-normal"/>
        <w:numPr>
          <w:ilvl w:val="0"/>
          <w:numId w:val="61"/>
        </w:numPr>
      </w:pPr>
      <w:r>
        <w:rPr>
          <w:rStyle w:val="Strong"/>
          <w:rFonts w:eastAsiaTheme="majorEastAsia"/>
        </w:rPr>
        <w:t>Total files examined</w:t>
      </w:r>
      <w:r>
        <w:t>: 406 (399 TIFF images + 4 JSON files + 3 other files)</w:t>
      </w:r>
    </w:p>
    <w:p w14:paraId="4E7AB84A" w14:textId="77777777" w:rsidR="00DF3DB8" w:rsidRDefault="00DF3DB8" w:rsidP="00A15FFA">
      <w:pPr>
        <w:pStyle w:val="whitespace-normal"/>
        <w:numPr>
          <w:ilvl w:val="0"/>
          <w:numId w:val="61"/>
        </w:numPr>
      </w:pPr>
      <w:r>
        <w:rPr>
          <w:rStyle w:val="Strong"/>
          <w:rFonts w:eastAsiaTheme="majorEastAsia"/>
        </w:rPr>
        <w:t>Valid images</w:t>
      </w:r>
      <w:r>
        <w:t>: 398</w:t>
      </w:r>
    </w:p>
    <w:p w14:paraId="54FCDA08" w14:textId="77777777" w:rsidR="00DF3DB8" w:rsidRDefault="00DF3DB8" w:rsidP="00A15FFA">
      <w:pPr>
        <w:pStyle w:val="whitespace-normal"/>
        <w:numPr>
          <w:ilvl w:val="0"/>
          <w:numId w:val="61"/>
        </w:numPr>
      </w:pPr>
      <w:r>
        <w:rPr>
          <w:rStyle w:val="Strong"/>
          <w:rFonts w:eastAsiaTheme="majorEastAsia"/>
        </w:rPr>
        <w:t>Corrupted images</w:t>
      </w:r>
      <w:r>
        <w:t>: 1 (d6016ea2-4ba5-4fb4-b78c-80d153b6bb02.tif - truncated file)</w:t>
      </w:r>
    </w:p>
    <w:p w14:paraId="03453502" w14:textId="77777777" w:rsidR="00DF3DB8" w:rsidRDefault="00DF3DB8" w:rsidP="00A15FFA">
      <w:pPr>
        <w:pStyle w:val="whitespace-normal"/>
        <w:numPr>
          <w:ilvl w:val="0"/>
          <w:numId w:val="61"/>
        </w:numPr>
      </w:pPr>
      <w:r>
        <w:rPr>
          <w:rStyle w:val="Strong"/>
          <w:rFonts w:eastAsiaTheme="majorEastAsia"/>
        </w:rPr>
        <w:t>Missing annotated images</w:t>
      </w:r>
      <w:r>
        <w:t>: 5</w:t>
      </w:r>
    </w:p>
    <w:p w14:paraId="110F47E0" w14:textId="77777777" w:rsidR="00DF3DB8" w:rsidRDefault="00DF3DB8" w:rsidP="00A15FFA">
      <w:pPr>
        <w:pStyle w:val="whitespace-normal"/>
        <w:numPr>
          <w:ilvl w:val="0"/>
          <w:numId w:val="61"/>
        </w:numPr>
      </w:pPr>
      <w:r>
        <w:rPr>
          <w:rStyle w:val="Strong"/>
          <w:rFonts w:eastAsiaTheme="majorEastAsia"/>
        </w:rPr>
        <w:t>Total excluded</w:t>
      </w:r>
      <w:r>
        <w:t>: 6 images</w:t>
      </w:r>
    </w:p>
    <w:p w14:paraId="12450E0F" w14:textId="77777777" w:rsidR="00DF3DB8" w:rsidRDefault="00DF3DB8" w:rsidP="00DF3DB8">
      <w:pPr>
        <w:pStyle w:val="Heading3"/>
      </w:pPr>
      <w:r>
        <w:t>Annotation Processing</w:t>
      </w:r>
    </w:p>
    <w:p w14:paraId="7E3909F8" w14:textId="77777777" w:rsidR="00DF3DB8" w:rsidRDefault="00DF3DB8" w:rsidP="00DF3DB8">
      <w:pPr>
        <w:pStyle w:val="whitespace-normal"/>
      </w:pPr>
      <w:r>
        <w:t>Four JSON annotation files were processed with systematic quality filtering:</w:t>
      </w:r>
    </w:p>
    <w:p w14:paraId="6D407BF5" w14:textId="77777777" w:rsidR="00DF3DB8" w:rsidRDefault="00DF3DB8" w:rsidP="00DF3DB8">
      <w:pPr>
        <w:pStyle w:val="whitespace-normal"/>
      </w:pPr>
      <w:r>
        <w:rPr>
          <w:rStyle w:val="Strong"/>
          <w:rFonts w:eastAsiaTheme="majorEastAsia"/>
        </w:rPr>
        <w:lastRenderedPageBreak/>
        <w:t>Exclusion Criteria Applied:</w:t>
      </w:r>
    </w:p>
    <w:p w14:paraId="5DE0526C" w14:textId="77777777" w:rsidR="00DF3DB8" w:rsidRDefault="00DF3DB8" w:rsidP="00A15FFA">
      <w:pPr>
        <w:pStyle w:val="whitespace-normal"/>
        <w:numPr>
          <w:ilvl w:val="0"/>
          <w:numId w:val="62"/>
        </w:numPr>
      </w:pPr>
      <w:r>
        <w:t>Images with corrupted or missing files</w:t>
      </w:r>
    </w:p>
    <w:p w14:paraId="01C6F326" w14:textId="77777777" w:rsidR="00DF3DB8" w:rsidRDefault="00DF3DB8" w:rsidP="00A15FFA">
      <w:pPr>
        <w:pStyle w:val="whitespace-normal"/>
        <w:numPr>
          <w:ilvl w:val="0"/>
          <w:numId w:val="62"/>
        </w:numPr>
      </w:pPr>
      <w:r>
        <w:t>Annotations marked as "not_sure" or uncertain</w:t>
      </w:r>
    </w:p>
    <w:p w14:paraId="486A9A39" w14:textId="77777777" w:rsidR="00DF3DB8" w:rsidRDefault="00DF3DB8" w:rsidP="00A15FFA">
      <w:pPr>
        <w:pStyle w:val="whitespace-normal"/>
        <w:numPr>
          <w:ilvl w:val="0"/>
          <w:numId w:val="62"/>
        </w:numPr>
      </w:pPr>
      <w:r>
        <w:t>Objects labeled as "multiple_infections"</w:t>
      </w:r>
    </w:p>
    <w:p w14:paraId="3CAB5700" w14:textId="77777777" w:rsidR="00DF3DB8" w:rsidRDefault="00DF3DB8" w:rsidP="00A15FFA">
      <w:pPr>
        <w:pStyle w:val="whitespace-normal"/>
        <w:numPr>
          <w:ilvl w:val="0"/>
          <w:numId w:val="62"/>
        </w:numPr>
      </w:pPr>
      <w:r>
        <w:t>Debris and non-cellular material ("not_a_cell", "merozoites")</w:t>
      </w:r>
    </w:p>
    <w:p w14:paraId="143560C3" w14:textId="77777777" w:rsidR="00DF3DB8" w:rsidRDefault="00DF3DB8" w:rsidP="00A15FFA">
      <w:pPr>
        <w:pStyle w:val="whitespace-normal"/>
        <w:numPr>
          <w:ilvl w:val="0"/>
          <w:numId w:val="62"/>
        </w:numPr>
      </w:pPr>
      <w:r>
        <w:t>Invalid bounding box dimensions</w:t>
      </w:r>
    </w:p>
    <w:p w14:paraId="5ECDD06F" w14:textId="77777777" w:rsidR="00DF3DB8" w:rsidRDefault="00DF3DB8" w:rsidP="00DF3DB8">
      <w:pPr>
        <w:pStyle w:val="whitespace-normal"/>
      </w:pPr>
      <w:r>
        <w:rPr>
          <w:rStyle w:val="Strong"/>
          <w:rFonts w:eastAsiaTheme="majorEastAsia"/>
        </w:rPr>
        <w:t>Multi-annotator Consolidation:</w:t>
      </w:r>
      <w:r>
        <w:t xml:space="preserve"> For staging data, multiple expert annotations were consolidated using majority voting after excluding uncertain labels.</w:t>
      </w:r>
    </w:p>
    <w:p w14:paraId="18C229FD" w14:textId="77777777" w:rsidR="00DF3DB8" w:rsidRDefault="00DF3DB8" w:rsidP="00DF3DB8">
      <w:pPr>
        <w:pStyle w:val="Heading2"/>
      </w:pPr>
      <w:r>
        <w:t>Dataset Structure and Statistics</w:t>
      </w:r>
    </w:p>
    <w:p w14:paraId="6BD18575" w14:textId="77777777" w:rsidR="00DF3DB8" w:rsidRDefault="00DF3DB8" w:rsidP="00DF3DB8">
      <w:pPr>
        <w:pStyle w:val="Heading3"/>
      </w:pPr>
      <w:r>
        <w:t>Hierarchical Classification Levels</w:t>
      </w:r>
    </w:p>
    <w:p w14:paraId="5FF9BC55" w14:textId="77777777" w:rsidR="00DF3DB8" w:rsidRDefault="00DF3DB8" w:rsidP="00DF3DB8">
      <w:pPr>
        <w:pStyle w:val="whitespace-normal"/>
      </w:pPr>
      <w:r>
        <w:rPr>
          <w:rStyle w:val="Strong"/>
          <w:rFonts w:eastAsiaTheme="majorEastAsia"/>
        </w:rPr>
        <w:t>Binary Level (Screening)</w:t>
      </w:r>
    </w:p>
    <w:p w14:paraId="0ABAF933" w14:textId="77777777" w:rsidR="00DF3DB8" w:rsidRDefault="00DF3DB8" w:rsidP="00A15FFA">
      <w:pPr>
        <w:pStyle w:val="whitespace-normal"/>
        <w:numPr>
          <w:ilvl w:val="0"/>
          <w:numId w:val="63"/>
        </w:numPr>
      </w:pPr>
      <w:r>
        <w:t>Classes: uninfected (0), infected (1)</w:t>
      </w:r>
    </w:p>
    <w:p w14:paraId="41F6D7B8" w14:textId="77777777" w:rsidR="00DF3DB8" w:rsidRDefault="00DF3DB8" w:rsidP="00A15FFA">
      <w:pPr>
        <w:pStyle w:val="whitespace-normal"/>
        <w:numPr>
          <w:ilvl w:val="0"/>
          <w:numId w:val="63"/>
        </w:numPr>
      </w:pPr>
      <w:r>
        <w:t>Purpose: Basic malaria detection</w:t>
      </w:r>
    </w:p>
    <w:p w14:paraId="35BE7E8B" w14:textId="77777777" w:rsidR="00DF3DB8" w:rsidRDefault="00DF3DB8" w:rsidP="00DF3DB8">
      <w:pPr>
        <w:pStyle w:val="whitespace-normal"/>
      </w:pPr>
      <w:r>
        <w:rPr>
          <w:rStyle w:val="Strong"/>
          <w:rFonts w:eastAsiaTheme="majorEastAsia"/>
        </w:rPr>
        <w:t>Species Level (Treatment Selection)</w:t>
      </w:r>
    </w:p>
    <w:p w14:paraId="68096606" w14:textId="77777777" w:rsidR="00DF3DB8" w:rsidRDefault="00DF3DB8" w:rsidP="00A15FFA">
      <w:pPr>
        <w:pStyle w:val="whitespace-normal"/>
        <w:numPr>
          <w:ilvl w:val="0"/>
          <w:numId w:val="64"/>
        </w:numPr>
      </w:pPr>
      <w:r>
        <w:t>Classes: uninfected (0), p_falciparum (1)</w:t>
      </w:r>
    </w:p>
    <w:p w14:paraId="4B9BD19D" w14:textId="77777777" w:rsidR="00DF3DB8" w:rsidRDefault="00DF3DB8" w:rsidP="00A15FFA">
      <w:pPr>
        <w:pStyle w:val="whitespace-normal"/>
        <w:numPr>
          <w:ilvl w:val="0"/>
          <w:numId w:val="64"/>
        </w:numPr>
      </w:pPr>
      <w:r>
        <w:t>Purpose: Species identification for appropriate treatment</w:t>
      </w:r>
    </w:p>
    <w:p w14:paraId="33C56148" w14:textId="77777777" w:rsidR="00DF3DB8" w:rsidRDefault="00DF3DB8" w:rsidP="00DF3DB8">
      <w:pPr>
        <w:pStyle w:val="whitespace-normal"/>
      </w:pPr>
      <w:r>
        <w:rPr>
          <w:rStyle w:val="Strong"/>
          <w:rFonts w:eastAsiaTheme="majorEastAsia"/>
        </w:rPr>
        <w:t>Staging Level (Disease Assessment)</w:t>
      </w:r>
    </w:p>
    <w:p w14:paraId="3631DA8D" w14:textId="77777777" w:rsidR="00DF3DB8" w:rsidRDefault="00DF3DB8" w:rsidP="00A15FFA">
      <w:pPr>
        <w:pStyle w:val="whitespace-normal"/>
        <w:numPr>
          <w:ilvl w:val="0"/>
          <w:numId w:val="65"/>
        </w:numPr>
      </w:pPr>
      <w:r>
        <w:t>Classes: uninfected (0), ring (1), trophozoite (2), schizont (3)</w:t>
      </w:r>
    </w:p>
    <w:p w14:paraId="319A336F" w14:textId="77777777" w:rsidR="00DF3DB8" w:rsidRDefault="00DF3DB8" w:rsidP="00A15FFA">
      <w:pPr>
        <w:pStyle w:val="whitespace-normal"/>
        <w:numPr>
          <w:ilvl w:val="0"/>
          <w:numId w:val="65"/>
        </w:numPr>
      </w:pPr>
      <w:r>
        <w:t>Purpose: Life cycle stage classification</w:t>
      </w:r>
    </w:p>
    <w:p w14:paraId="03B3E57F" w14:textId="77777777" w:rsidR="00DF3DB8" w:rsidRDefault="00DF3DB8" w:rsidP="00A15FFA">
      <w:pPr>
        <w:pStyle w:val="whitespace-normal"/>
        <w:numPr>
          <w:ilvl w:val="0"/>
          <w:numId w:val="65"/>
        </w:numPr>
      </w:pPr>
      <w:r>
        <w:t>Note: Gametocytes excluded due to insufficient representation</w:t>
      </w:r>
    </w:p>
    <w:p w14:paraId="2777E725" w14:textId="77777777" w:rsidR="00DF3DB8" w:rsidRDefault="00DF3DB8" w:rsidP="00DF3DB8">
      <w:pPr>
        <w:pStyle w:val="Heading3"/>
      </w:pPr>
      <w:r>
        <w:lastRenderedPageBreak/>
        <w:t>Data Distribution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
        <w:gridCol w:w="1454"/>
        <w:gridCol w:w="2121"/>
        <w:gridCol w:w="1775"/>
      </w:tblGrid>
      <w:tr w:rsidR="00DF3DB8" w14:paraId="03B23A30" w14:textId="77777777">
        <w:trPr>
          <w:tblHeader/>
          <w:tblCellSpacing w:w="15" w:type="dxa"/>
        </w:trPr>
        <w:tc>
          <w:tcPr>
            <w:tcW w:w="0" w:type="auto"/>
            <w:vAlign w:val="center"/>
            <w:hideMark/>
          </w:tcPr>
          <w:p w14:paraId="3DEB3E26" w14:textId="77777777" w:rsidR="00DF3DB8" w:rsidRDefault="00DF3DB8">
            <w:pPr>
              <w:jc w:val="center"/>
              <w:rPr>
                <w:b/>
                <w:bCs/>
              </w:rPr>
            </w:pPr>
            <w:r>
              <w:rPr>
                <w:b/>
                <w:bCs/>
              </w:rPr>
              <w:t>Level</w:t>
            </w:r>
          </w:p>
        </w:tc>
        <w:tc>
          <w:tcPr>
            <w:tcW w:w="0" w:type="auto"/>
            <w:vAlign w:val="center"/>
            <w:hideMark/>
          </w:tcPr>
          <w:p w14:paraId="04BC0B21" w14:textId="77777777" w:rsidR="00DF3DB8" w:rsidRDefault="00DF3DB8">
            <w:pPr>
              <w:jc w:val="center"/>
              <w:rPr>
                <w:b/>
                <w:bCs/>
              </w:rPr>
            </w:pPr>
            <w:r>
              <w:rPr>
                <w:b/>
                <w:bCs/>
              </w:rPr>
              <w:t>Total Objects</w:t>
            </w:r>
          </w:p>
        </w:tc>
        <w:tc>
          <w:tcPr>
            <w:tcW w:w="0" w:type="auto"/>
            <w:vAlign w:val="center"/>
            <w:hideMark/>
          </w:tcPr>
          <w:p w14:paraId="3D03A3DD" w14:textId="77777777" w:rsidR="00DF3DB8" w:rsidRDefault="00DF3DB8">
            <w:pPr>
              <w:jc w:val="center"/>
              <w:rPr>
                <w:b/>
                <w:bCs/>
              </w:rPr>
            </w:pPr>
            <w:r>
              <w:rPr>
                <w:b/>
                <w:bCs/>
              </w:rPr>
              <w:t>Train/Val/Test Split</w:t>
            </w:r>
          </w:p>
        </w:tc>
        <w:tc>
          <w:tcPr>
            <w:tcW w:w="0" w:type="auto"/>
            <w:vAlign w:val="center"/>
            <w:hideMark/>
          </w:tcPr>
          <w:p w14:paraId="4FB23BF0" w14:textId="77777777" w:rsidR="00DF3DB8" w:rsidRDefault="00DF3DB8">
            <w:pPr>
              <w:jc w:val="center"/>
              <w:rPr>
                <w:b/>
                <w:bCs/>
              </w:rPr>
            </w:pPr>
            <w:r>
              <w:rPr>
                <w:b/>
                <w:bCs/>
              </w:rPr>
              <w:t>Imbalance Ratio</w:t>
            </w:r>
          </w:p>
        </w:tc>
      </w:tr>
      <w:tr w:rsidR="00DF3DB8" w14:paraId="6CFFFCC8" w14:textId="77777777">
        <w:trPr>
          <w:tblCellSpacing w:w="15" w:type="dxa"/>
        </w:trPr>
        <w:tc>
          <w:tcPr>
            <w:tcW w:w="0" w:type="auto"/>
            <w:vAlign w:val="center"/>
            <w:hideMark/>
          </w:tcPr>
          <w:p w14:paraId="676EE84D" w14:textId="77777777" w:rsidR="00DF3DB8" w:rsidRDefault="00DF3DB8">
            <w:r>
              <w:t>Binary</w:t>
            </w:r>
          </w:p>
        </w:tc>
        <w:tc>
          <w:tcPr>
            <w:tcW w:w="0" w:type="auto"/>
            <w:vAlign w:val="center"/>
            <w:hideMark/>
          </w:tcPr>
          <w:p w14:paraId="24D2B9E6" w14:textId="77777777" w:rsidR="00DF3DB8" w:rsidRDefault="00DF3DB8">
            <w:r>
              <w:t>36,064</w:t>
            </w:r>
          </w:p>
        </w:tc>
        <w:tc>
          <w:tcPr>
            <w:tcW w:w="0" w:type="auto"/>
            <w:vAlign w:val="center"/>
            <w:hideMark/>
          </w:tcPr>
          <w:p w14:paraId="433283EC" w14:textId="77777777" w:rsidR="00DF3DB8" w:rsidRDefault="00DF3DB8">
            <w:r>
              <w:t>225/57/116 images</w:t>
            </w:r>
          </w:p>
        </w:tc>
        <w:tc>
          <w:tcPr>
            <w:tcW w:w="0" w:type="auto"/>
            <w:vAlign w:val="center"/>
            <w:hideMark/>
          </w:tcPr>
          <w:p w14:paraId="03FBC6A3" w14:textId="77777777" w:rsidR="00DF3DB8" w:rsidRDefault="00DF3DB8">
            <w:r>
              <w:t>14.2:1</w:t>
            </w:r>
          </w:p>
        </w:tc>
      </w:tr>
      <w:tr w:rsidR="00DF3DB8" w14:paraId="2A55646F" w14:textId="77777777">
        <w:trPr>
          <w:tblCellSpacing w:w="15" w:type="dxa"/>
        </w:trPr>
        <w:tc>
          <w:tcPr>
            <w:tcW w:w="0" w:type="auto"/>
            <w:vAlign w:val="center"/>
            <w:hideMark/>
          </w:tcPr>
          <w:p w14:paraId="33916CE2" w14:textId="77777777" w:rsidR="00DF3DB8" w:rsidRDefault="00DF3DB8">
            <w:r>
              <w:t>Species</w:t>
            </w:r>
          </w:p>
        </w:tc>
        <w:tc>
          <w:tcPr>
            <w:tcW w:w="0" w:type="auto"/>
            <w:vAlign w:val="center"/>
            <w:hideMark/>
          </w:tcPr>
          <w:p w14:paraId="6D0AE70D" w14:textId="77777777" w:rsidR="00DF3DB8" w:rsidRDefault="00DF3DB8">
            <w:r>
              <w:t>36,064</w:t>
            </w:r>
          </w:p>
        </w:tc>
        <w:tc>
          <w:tcPr>
            <w:tcW w:w="0" w:type="auto"/>
            <w:vAlign w:val="center"/>
            <w:hideMark/>
          </w:tcPr>
          <w:p w14:paraId="564ECC77" w14:textId="77777777" w:rsidR="00DF3DB8" w:rsidRDefault="00DF3DB8">
            <w:r>
              <w:t>225/57/116 images</w:t>
            </w:r>
          </w:p>
        </w:tc>
        <w:tc>
          <w:tcPr>
            <w:tcW w:w="0" w:type="auto"/>
            <w:vAlign w:val="center"/>
            <w:hideMark/>
          </w:tcPr>
          <w:p w14:paraId="2806DCE7" w14:textId="77777777" w:rsidR="00DF3DB8" w:rsidRDefault="00DF3DB8">
            <w:r>
              <w:t>14.2:1</w:t>
            </w:r>
          </w:p>
        </w:tc>
      </w:tr>
      <w:tr w:rsidR="00DF3DB8" w14:paraId="5F2021C3" w14:textId="77777777">
        <w:trPr>
          <w:tblCellSpacing w:w="15" w:type="dxa"/>
        </w:trPr>
        <w:tc>
          <w:tcPr>
            <w:tcW w:w="0" w:type="auto"/>
            <w:vAlign w:val="center"/>
            <w:hideMark/>
          </w:tcPr>
          <w:p w14:paraId="28FAB9FC" w14:textId="77777777" w:rsidR="00DF3DB8" w:rsidRDefault="00DF3DB8">
            <w:r>
              <w:t>Staging</w:t>
            </w:r>
          </w:p>
        </w:tc>
        <w:tc>
          <w:tcPr>
            <w:tcW w:w="0" w:type="auto"/>
            <w:vAlign w:val="center"/>
            <w:hideMark/>
          </w:tcPr>
          <w:p w14:paraId="35BDD336" w14:textId="77777777" w:rsidR="00DF3DB8" w:rsidRDefault="00DF3DB8">
            <w:r>
              <w:t>35,050</w:t>
            </w:r>
          </w:p>
        </w:tc>
        <w:tc>
          <w:tcPr>
            <w:tcW w:w="0" w:type="auto"/>
            <w:vAlign w:val="center"/>
            <w:hideMark/>
          </w:tcPr>
          <w:p w14:paraId="4E5C9037" w14:textId="77777777" w:rsidR="00DF3DB8" w:rsidRDefault="00DF3DB8">
            <w:r>
              <w:t>225/57/116 images</w:t>
            </w:r>
          </w:p>
        </w:tc>
        <w:tc>
          <w:tcPr>
            <w:tcW w:w="0" w:type="auto"/>
            <w:vAlign w:val="center"/>
            <w:hideMark/>
          </w:tcPr>
          <w:p w14:paraId="50156067" w14:textId="77777777" w:rsidR="00DF3DB8" w:rsidRDefault="00DF3DB8">
            <w:r>
              <w:t>23.8:1</w:t>
            </w:r>
          </w:p>
        </w:tc>
      </w:tr>
    </w:tbl>
    <w:p w14:paraId="6EBC2794" w14:textId="77777777" w:rsidR="00DF3DB8" w:rsidRDefault="00DF3DB8" w:rsidP="00DF3DB8">
      <w:pPr>
        <w:pStyle w:val="Heading3"/>
      </w:pPr>
      <w:r>
        <w:t>Class Distribution by Level</w:t>
      </w:r>
    </w:p>
    <w:p w14:paraId="43474EA1" w14:textId="77777777" w:rsidR="00DF3DB8" w:rsidRDefault="00DF3DB8" w:rsidP="00DF3DB8">
      <w:pPr>
        <w:pStyle w:val="whitespace-normal"/>
      </w:pPr>
      <w:r>
        <w:rPr>
          <w:rStyle w:val="Strong"/>
          <w:rFonts w:eastAsiaTheme="majorEastAsia"/>
        </w:rPr>
        <w:t>Binary Level:</w:t>
      </w:r>
    </w:p>
    <w:p w14:paraId="21A045B1" w14:textId="77777777" w:rsidR="00DF3DB8" w:rsidRDefault="00DF3DB8" w:rsidP="00A15FFA">
      <w:pPr>
        <w:pStyle w:val="whitespace-normal"/>
        <w:numPr>
          <w:ilvl w:val="0"/>
          <w:numId w:val="66"/>
        </w:numPr>
      </w:pPr>
      <w:r>
        <w:t>Uninfected: 33,687 (93.4%)</w:t>
      </w:r>
    </w:p>
    <w:p w14:paraId="1C9E4A8E" w14:textId="77777777" w:rsidR="00DF3DB8" w:rsidRDefault="00DF3DB8" w:rsidP="00A15FFA">
      <w:pPr>
        <w:pStyle w:val="whitespace-normal"/>
        <w:numPr>
          <w:ilvl w:val="0"/>
          <w:numId w:val="66"/>
        </w:numPr>
      </w:pPr>
      <w:r>
        <w:t>Infected: 2,377 (6.6%)</w:t>
      </w:r>
    </w:p>
    <w:p w14:paraId="7F9EE659" w14:textId="77777777" w:rsidR="00DF3DB8" w:rsidRDefault="00DF3DB8" w:rsidP="00DF3DB8">
      <w:pPr>
        <w:pStyle w:val="whitespace-normal"/>
      </w:pPr>
      <w:r>
        <w:rPr>
          <w:rStyle w:val="Strong"/>
          <w:rFonts w:eastAsiaTheme="majorEastAsia"/>
        </w:rPr>
        <w:t>Species Level:</w:t>
      </w:r>
    </w:p>
    <w:p w14:paraId="0DF7F074" w14:textId="77777777" w:rsidR="00DF3DB8" w:rsidRDefault="00DF3DB8" w:rsidP="00A15FFA">
      <w:pPr>
        <w:pStyle w:val="whitespace-normal"/>
        <w:numPr>
          <w:ilvl w:val="0"/>
          <w:numId w:val="67"/>
        </w:numPr>
      </w:pPr>
      <w:r>
        <w:t>Uninfected: 33,687 (93.4%)</w:t>
      </w:r>
    </w:p>
    <w:p w14:paraId="7BD038E0" w14:textId="77777777" w:rsidR="00DF3DB8" w:rsidRDefault="00DF3DB8" w:rsidP="00A15FFA">
      <w:pPr>
        <w:pStyle w:val="whitespace-normal"/>
        <w:numPr>
          <w:ilvl w:val="0"/>
          <w:numId w:val="67"/>
        </w:numPr>
      </w:pPr>
      <w:r>
        <w:t>P. falciparum: 2,377 (6.6%)</w:t>
      </w:r>
    </w:p>
    <w:p w14:paraId="7E22E60D" w14:textId="77777777" w:rsidR="00DF3DB8" w:rsidRDefault="00DF3DB8" w:rsidP="00DF3DB8">
      <w:pPr>
        <w:pStyle w:val="whitespace-normal"/>
      </w:pPr>
      <w:r>
        <w:rPr>
          <w:rStyle w:val="Strong"/>
          <w:rFonts w:eastAsiaTheme="majorEastAsia"/>
        </w:rPr>
        <w:t>Staging Level:</w:t>
      </w:r>
    </w:p>
    <w:p w14:paraId="1BE08A85" w14:textId="77777777" w:rsidR="00DF3DB8" w:rsidRDefault="00DF3DB8" w:rsidP="00A15FFA">
      <w:pPr>
        <w:pStyle w:val="whitespace-normal"/>
        <w:numPr>
          <w:ilvl w:val="0"/>
          <w:numId w:val="68"/>
        </w:numPr>
      </w:pPr>
      <w:r>
        <w:t>Uninfected: 33,687 (96.1%)</w:t>
      </w:r>
    </w:p>
    <w:p w14:paraId="102EC54B" w14:textId="77777777" w:rsidR="00DF3DB8" w:rsidRDefault="00DF3DB8" w:rsidP="00A15FFA">
      <w:pPr>
        <w:pStyle w:val="whitespace-normal"/>
        <w:numPr>
          <w:ilvl w:val="0"/>
          <w:numId w:val="68"/>
        </w:numPr>
      </w:pPr>
      <w:r>
        <w:t>Ring: 572 (1.6%)</w:t>
      </w:r>
    </w:p>
    <w:p w14:paraId="6D5391D4" w14:textId="77777777" w:rsidR="00DF3DB8" w:rsidRDefault="00DF3DB8" w:rsidP="00A15FFA">
      <w:pPr>
        <w:pStyle w:val="whitespace-normal"/>
        <w:numPr>
          <w:ilvl w:val="0"/>
          <w:numId w:val="68"/>
        </w:numPr>
      </w:pPr>
      <w:r>
        <w:t>Trophozoite: 475 (1.4%)</w:t>
      </w:r>
    </w:p>
    <w:p w14:paraId="3A0E6C13" w14:textId="77777777" w:rsidR="00DF3DB8" w:rsidRDefault="00DF3DB8" w:rsidP="00A15FFA">
      <w:pPr>
        <w:pStyle w:val="whitespace-normal"/>
        <w:numPr>
          <w:ilvl w:val="0"/>
          <w:numId w:val="68"/>
        </w:numPr>
      </w:pPr>
      <w:r>
        <w:t>Schizont: 316 (0.9%)</w:t>
      </w:r>
    </w:p>
    <w:p w14:paraId="5654EAB2" w14:textId="77777777" w:rsidR="00DF3DB8" w:rsidRDefault="00DF3DB8" w:rsidP="00DF3DB8">
      <w:pPr>
        <w:pStyle w:val="Heading2"/>
      </w:pPr>
      <w:r>
        <w:t>Technical Specifications</w:t>
      </w:r>
    </w:p>
    <w:p w14:paraId="12BC87AF" w14:textId="77777777" w:rsidR="00DF3DB8" w:rsidRDefault="00DF3DB8" w:rsidP="00DF3DB8">
      <w:pPr>
        <w:pStyle w:val="Heading3"/>
      </w:pPr>
      <w:r>
        <w:t>Image Processing</w:t>
      </w:r>
    </w:p>
    <w:p w14:paraId="65ADEFF5" w14:textId="77777777" w:rsidR="00DF3DB8" w:rsidRDefault="00DF3DB8" w:rsidP="00A15FFA">
      <w:pPr>
        <w:pStyle w:val="whitespace-normal"/>
        <w:numPr>
          <w:ilvl w:val="0"/>
          <w:numId w:val="69"/>
        </w:numPr>
      </w:pPr>
      <w:r>
        <w:rPr>
          <w:rStyle w:val="Strong"/>
          <w:rFonts w:eastAsiaTheme="majorEastAsia"/>
        </w:rPr>
        <w:t>Original format</w:t>
      </w:r>
      <w:r>
        <w:t>: TIFF (7,982 MB total)</w:t>
      </w:r>
    </w:p>
    <w:p w14:paraId="5CDB6A5C" w14:textId="77777777" w:rsidR="00DF3DB8" w:rsidRDefault="00DF3DB8" w:rsidP="00A15FFA">
      <w:pPr>
        <w:pStyle w:val="whitespace-normal"/>
        <w:numPr>
          <w:ilvl w:val="0"/>
          <w:numId w:val="69"/>
        </w:numPr>
      </w:pPr>
      <w:r>
        <w:rPr>
          <w:rStyle w:val="Strong"/>
          <w:rFonts w:eastAsiaTheme="majorEastAsia"/>
        </w:rPr>
        <w:t>Converted format</w:t>
      </w:r>
      <w:r>
        <w:t>: JPEG with 98% quality, no chroma subsampling</w:t>
      </w:r>
    </w:p>
    <w:p w14:paraId="688C3BE3" w14:textId="77777777" w:rsidR="00DF3DB8" w:rsidRDefault="00DF3DB8" w:rsidP="00A15FFA">
      <w:pPr>
        <w:pStyle w:val="whitespace-normal"/>
        <w:numPr>
          <w:ilvl w:val="0"/>
          <w:numId w:val="69"/>
        </w:numPr>
      </w:pPr>
      <w:r>
        <w:rPr>
          <w:rStyle w:val="Strong"/>
          <w:rFonts w:eastAsiaTheme="majorEastAsia"/>
        </w:rPr>
        <w:lastRenderedPageBreak/>
        <w:t>Final size</w:t>
      </w:r>
      <w:r>
        <w:t>: 1,097 MB (86.3% reduction)</w:t>
      </w:r>
    </w:p>
    <w:p w14:paraId="66E265F4" w14:textId="77777777" w:rsidR="00DF3DB8" w:rsidRDefault="00DF3DB8" w:rsidP="00A15FFA">
      <w:pPr>
        <w:pStyle w:val="whitespace-normal"/>
        <w:numPr>
          <w:ilvl w:val="0"/>
          <w:numId w:val="69"/>
        </w:numPr>
      </w:pPr>
      <w:r>
        <w:rPr>
          <w:rStyle w:val="Strong"/>
          <w:rFonts w:eastAsiaTheme="majorEastAsia"/>
        </w:rPr>
        <w:t>Quality preservation</w:t>
      </w:r>
      <w:r>
        <w:t>: Maintained diagnostic quality for medical imaging</w:t>
      </w:r>
    </w:p>
    <w:p w14:paraId="166E3076" w14:textId="77777777" w:rsidR="00DF3DB8" w:rsidRDefault="00DF3DB8" w:rsidP="00DF3DB8">
      <w:pPr>
        <w:pStyle w:val="Heading3"/>
      </w:pPr>
      <w:r>
        <w:t>Dataset Format</w:t>
      </w:r>
    </w:p>
    <w:p w14:paraId="1C45EB26" w14:textId="77777777" w:rsidR="00DF3DB8" w:rsidRDefault="00DF3DB8" w:rsidP="00A15FFA">
      <w:pPr>
        <w:pStyle w:val="whitespace-normal"/>
        <w:numPr>
          <w:ilvl w:val="0"/>
          <w:numId w:val="70"/>
        </w:numPr>
      </w:pPr>
      <w:r>
        <w:rPr>
          <w:rStyle w:val="Strong"/>
          <w:rFonts w:eastAsiaTheme="majorEastAsia"/>
        </w:rPr>
        <w:t>Annotation format</w:t>
      </w:r>
      <w:r>
        <w:t>: COCO JSON standard</w:t>
      </w:r>
    </w:p>
    <w:p w14:paraId="415AC0D5" w14:textId="77777777" w:rsidR="00DF3DB8" w:rsidRDefault="00DF3DB8" w:rsidP="00A15FFA">
      <w:pPr>
        <w:pStyle w:val="whitespace-normal"/>
        <w:numPr>
          <w:ilvl w:val="0"/>
          <w:numId w:val="70"/>
        </w:numPr>
      </w:pPr>
      <w:r>
        <w:rPr>
          <w:rStyle w:val="Strong"/>
          <w:rFonts w:eastAsiaTheme="majorEastAsia"/>
        </w:rPr>
        <w:t>Bounding box format</w:t>
      </w:r>
      <w:r>
        <w:t>: [x, y, width, height]</w:t>
      </w:r>
    </w:p>
    <w:p w14:paraId="51A495C7" w14:textId="77777777" w:rsidR="00DF3DB8" w:rsidRDefault="00DF3DB8" w:rsidP="00A15FFA">
      <w:pPr>
        <w:pStyle w:val="whitespace-normal"/>
        <w:numPr>
          <w:ilvl w:val="0"/>
          <w:numId w:val="70"/>
        </w:numPr>
      </w:pPr>
      <w:r>
        <w:rPr>
          <w:rStyle w:val="Strong"/>
          <w:rFonts w:eastAsiaTheme="majorEastAsia"/>
        </w:rPr>
        <w:t>Split strategy</w:t>
      </w:r>
      <w:r>
        <w:t>: Stratified by infection density</w:t>
      </w:r>
    </w:p>
    <w:p w14:paraId="3212CA70" w14:textId="77777777" w:rsidR="00DF3DB8" w:rsidRDefault="00DF3DB8" w:rsidP="00A15FFA">
      <w:pPr>
        <w:pStyle w:val="whitespace-normal"/>
        <w:numPr>
          <w:ilvl w:val="0"/>
          <w:numId w:val="70"/>
        </w:numPr>
      </w:pPr>
      <w:r>
        <w:rPr>
          <w:rStyle w:val="Strong"/>
          <w:rFonts w:eastAsiaTheme="majorEastAsia"/>
        </w:rPr>
        <w:t>Test set</w:t>
      </w:r>
      <w:r>
        <w:t>: Original test split preserved for fair comparison</w:t>
      </w:r>
    </w:p>
    <w:p w14:paraId="15ECE7AF" w14:textId="77777777" w:rsidR="00DF3DB8" w:rsidRDefault="00DF3DB8" w:rsidP="00DF3DB8">
      <w:pPr>
        <w:pStyle w:val="Heading3"/>
      </w:pPr>
      <w:r>
        <w:t>Validation Strategy</w:t>
      </w:r>
    </w:p>
    <w:p w14:paraId="3C80D281" w14:textId="77777777" w:rsidR="00DF3DB8" w:rsidRDefault="00DF3DB8" w:rsidP="00A15FFA">
      <w:pPr>
        <w:pStyle w:val="whitespace-normal"/>
        <w:numPr>
          <w:ilvl w:val="0"/>
          <w:numId w:val="71"/>
        </w:numPr>
      </w:pPr>
      <w:r>
        <w:rPr>
          <w:rStyle w:val="Strong"/>
          <w:rFonts w:eastAsiaTheme="majorEastAsia"/>
        </w:rPr>
        <w:t>Train/Val split</w:t>
      </w:r>
      <w:r>
        <w:t>: 80/20 from original training data</w:t>
      </w:r>
    </w:p>
    <w:p w14:paraId="351885F7" w14:textId="77777777" w:rsidR="00DF3DB8" w:rsidRDefault="00DF3DB8" w:rsidP="00A15FFA">
      <w:pPr>
        <w:pStyle w:val="whitespace-normal"/>
        <w:numPr>
          <w:ilvl w:val="0"/>
          <w:numId w:val="71"/>
        </w:numPr>
      </w:pPr>
      <w:r>
        <w:rPr>
          <w:rStyle w:val="Strong"/>
          <w:rFonts w:eastAsiaTheme="majorEastAsia"/>
        </w:rPr>
        <w:t>Stratification</w:t>
      </w:r>
      <w:r>
        <w:t>: Based on infection density per image</w:t>
      </w:r>
    </w:p>
    <w:p w14:paraId="08D82C2D" w14:textId="77777777" w:rsidR="00DF3DB8" w:rsidRDefault="00DF3DB8" w:rsidP="00A15FFA">
      <w:pPr>
        <w:pStyle w:val="whitespace-normal"/>
        <w:numPr>
          <w:ilvl w:val="0"/>
          <w:numId w:val="71"/>
        </w:numPr>
      </w:pPr>
      <w:r>
        <w:rPr>
          <w:rStyle w:val="Strong"/>
          <w:rFonts w:eastAsiaTheme="majorEastAsia"/>
        </w:rPr>
        <w:t>Test preservation</w:t>
      </w:r>
      <w:r>
        <w:t>: Original 116 test images maintained unchanged</w:t>
      </w:r>
    </w:p>
    <w:p w14:paraId="68236CD9" w14:textId="77777777" w:rsidR="00DF3DB8" w:rsidRDefault="00DF3DB8" w:rsidP="00A15FFA">
      <w:pPr>
        <w:pStyle w:val="whitespace-normal"/>
        <w:numPr>
          <w:ilvl w:val="0"/>
          <w:numId w:val="71"/>
        </w:numPr>
      </w:pPr>
      <w:r>
        <w:rPr>
          <w:rStyle w:val="Strong"/>
          <w:rFonts w:eastAsiaTheme="majorEastAsia"/>
        </w:rPr>
        <w:t>Random seed</w:t>
      </w:r>
      <w:r>
        <w:t>: 42 (for reproducibility)</w:t>
      </w:r>
    </w:p>
    <w:p w14:paraId="3213AB02" w14:textId="77777777" w:rsidR="00DF3DB8" w:rsidRDefault="00DF3DB8" w:rsidP="00DF3DB8">
      <w:pPr>
        <w:pStyle w:val="Heading2"/>
      </w:pPr>
      <w:r>
        <w:t>Data Quality Assessment</w:t>
      </w:r>
    </w:p>
    <w:p w14:paraId="37942DF7" w14:textId="77777777" w:rsidR="00DF3DB8" w:rsidRDefault="00DF3DB8" w:rsidP="00DF3DB8">
      <w:pPr>
        <w:pStyle w:val="Heading3"/>
      </w:pPr>
      <w:r>
        <w:t>Class Imbalance Severity</w:t>
      </w:r>
    </w:p>
    <w:p w14:paraId="4AB42616" w14:textId="77777777" w:rsidR="00DF3DB8" w:rsidRDefault="00DF3DB8" w:rsidP="00DF3DB8">
      <w:pPr>
        <w:pStyle w:val="whitespace-normal"/>
      </w:pPr>
      <w:r>
        <w:t>All levels exhibit extreme class imbalance (&gt;10:1 ratio), making this dataset ideal for evaluating Quality-Guided Focal Loss interventions. The imbalance reflects realistic clinical conditions where infected cells represent a small minority.</w:t>
      </w:r>
    </w:p>
    <w:p w14:paraId="7C25ED29" w14:textId="77777777" w:rsidR="00DF3DB8" w:rsidRDefault="00DF3DB8" w:rsidP="00DF3DB8">
      <w:pPr>
        <w:pStyle w:val="Heading3"/>
      </w:pPr>
      <w:r>
        <w:t>Annotation Quality Metrics</w:t>
      </w:r>
    </w:p>
    <w:p w14:paraId="56082F8F" w14:textId="77777777" w:rsidR="00DF3DB8" w:rsidRDefault="00DF3DB8" w:rsidP="00A15FFA">
      <w:pPr>
        <w:pStyle w:val="whitespace-normal"/>
        <w:numPr>
          <w:ilvl w:val="0"/>
          <w:numId w:val="72"/>
        </w:numPr>
      </w:pPr>
      <w:r>
        <w:rPr>
          <w:rStyle w:val="Strong"/>
          <w:rFonts w:eastAsiaTheme="majorEastAsia"/>
        </w:rPr>
        <w:t>Multi-expert consensus</w:t>
      </w:r>
      <w:r>
        <w:t>: 10 annotators per image</w:t>
      </w:r>
    </w:p>
    <w:p w14:paraId="13156FEC" w14:textId="77777777" w:rsidR="00DF3DB8" w:rsidRDefault="00DF3DB8" w:rsidP="00A15FFA">
      <w:pPr>
        <w:pStyle w:val="whitespace-normal"/>
        <w:numPr>
          <w:ilvl w:val="0"/>
          <w:numId w:val="72"/>
        </w:numPr>
      </w:pPr>
      <w:r>
        <w:rPr>
          <w:rStyle w:val="Strong"/>
          <w:rFonts w:eastAsiaTheme="majorEastAsia"/>
        </w:rPr>
        <w:t>Uncertainty handling</w:t>
      </w:r>
      <w:r>
        <w:t>: Systematic exclusion of ambiguous cases</w:t>
      </w:r>
    </w:p>
    <w:p w14:paraId="38736496" w14:textId="77777777" w:rsidR="00DF3DB8" w:rsidRDefault="00DF3DB8" w:rsidP="00A15FFA">
      <w:pPr>
        <w:pStyle w:val="whitespace-normal"/>
        <w:numPr>
          <w:ilvl w:val="0"/>
          <w:numId w:val="72"/>
        </w:numPr>
      </w:pPr>
      <w:r>
        <w:rPr>
          <w:rStyle w:val="Strong"/>
          <w:rFonts w:eastAsiaTheme="majorEastAsia"/>
        </w:rPr>
        <w:t>Validation</w:t>
      </w:r>
      <w:r>
        <w:t>: Cross-reference between images and annotations</w:t>
      </w:r>
    </w:p>
    <w:p w14:paraId="3DE69CA5" w14:textId="77777777" w:rsidR="00DF3DB8" w:rsidRDefault="00DF3DB8" w:rsidP="00A15FFA">
      <w:pPr>
        <w:pStyle w:val="whitespace-normal"/>
        <w:numPr>
          <w:ilvl w:val="0"/>
          <w:numId w:val="72"/>
        </w:numPr>
      </w:pPr>
      <w:r>
        <w:rPr>
          <w:rStyle w:val="Strong"/>
          <w:rFonts w:eastAsiaTheme="majorEastAsia"/>
        </w:rPr>
        <w:t>Integrity</w:t>
      </w:r>
      <w:r>
        <w:t>: Zero invalid bounding boxes after processing</w:t>
      </w:r>
    </w:p>
    <w:p w14:paraId="53142ABA" w14:textId="77777777" w:rsidR="00DF3DB8" w:rsidRDefault="00DF3DB8" w:rsidP="00DF3DB8">
      <w:pPr>
        <w:pStyle w:val="Heading3"/>
      </w:pPr>
      <w:r>
        <w:lastRenderedPageBreak/>
        <w:t>Clinical Relevance</w:t>
      </w:r>
    </w:p>
    <w:p w14:paraId="47B7F1AB" w14:textId="77777777" w:rsidR="00DF3DB8" w:rsidRDefault="00DF3DB8" w:rsidP="00DF3DB8">
      <w:pPr>
        <w:pStyle w:val="whitespace-normal"/>
      </w:pPr>
      <w:r>
        <w:t>The dataset represents controlled laboratory conditions with standardized protocols, enabling:</w:t>
      </w:r>
    </w:p>
    <w:p w14:paraId="76BF0DA0" w14:textId="77777777" w:rsidR="00DF3DB8" w:rsidRDefault="00DF3DB8" w:rsidP="00A15FFA">
      <w:pPr>
        <w:pStyle w:val="whitespace-normal"/>
        <w:numPr>
          <w:ilvl w:val="0"/>
          <w:numId w:val="73"/>
        </w:numPr>
      </w:pPr>
      <w:r>
        <w:t>Reproducible experimental conditions</w:t>
      </w:r>
    </w:p>
    <w:p w14:paraId="1A7AB188" w14:textId="77777777" w:rsidR="00DF3DB8" w:rsidRDefault="00DF3DB8" w:rsidP="00A15FFA">
      <w:pPr>
        <w:pStyle w:val="whitespace-normal"/>
        <w:numPr>
          <w:ilvl w:val="0"/>
          <w:numId w:val="73"/>
        </w:numPr>
      </w:pPr>
      <w:r>
        <w:t>High-quality ground truth annotations</w:t>
      </w:r>
    </w:p>
    <w:p w14:paraId="6FF9725D" w14:textId="77777777" w:rsidR="00DF3DB8" w:rsidRDefault="00DF3DB8" w:rsidP="00A15FFA">
      <w:pPr>
        <w:pStyle w:val="whitespace-normal"/>
        <w:numPr>
          <w:ilvl w:val="0"/>
          <w:numId w:val="73"/>
        </w:numPr>
      </w:pPr>
      <w:r>
        <w:t>Species-specific analysis (P. falciparum)</w:t>
      </w:r>
    </w:p>
    <w:p w14:paraId="4FA55052" w14:textId="77777777" w:rsidR="00DF3DB8" w:rsidRDefault="00DF3DB8" w:rsidP="00A15FFA">
      <w:pPr>
        <w:pStyle w:val="whitespace-normal"/>
        <w:numPr>
          <w:ilvl w:val="0"/>
          <w:numId w:val="73"/>
        </w:numPr>
      </w:pPr>
      <w:r>
        <w:t>Life cycle staging assessment</w:t>
      </w:r>
    </w:p>
    <w:p w14:paraId="14074145" w14:textId="77777777" w:rsidR="00DF3DB8" w:rsidRDefault="00DF3DB8" w:rsidP="00DF3DB8">
      <w:pPr>
        <w:pStyle w:val="Heading2"/>
      </w:pPr>
      <w:r>
        <w:t>Limitations and Considerations</w:t>
      </w:r>
    </w:p>
    <w:p w14:paraId="755FA19F" w14:textId="77777777" w:rsidR="00DF3DB8" w:rsidRDefault="00DF3DB8" w:rsidP="00A15FFA">
      <w:pPr>
        <w:pStyle w:val="whitespace-normal"/>
        <w:numPr>
          <w:ilvl w:val="0"/>
          <w:numId w:val="74"/>
        </w:numPr>
      </w:pPr>
      <w:r>
        <w:rPr>
          <w:rStyle w:val="Strong"/>
          <w:rFonts w:eastAsiaTheme="majorEastAsia"/>
        </w:rPr>
        <w:t>Species Scope</w:t>
      </w:r>
      <w:r>
        <w:t>: Limited to P. falciparum; does not represent multi-species clinical scenarios</w:t>
      </w:r>
    </w:p>
    <w:p w14:paraId="70C83B62" w14:textId="77777777" w:rsidR="00DF3DB8" w:rsidRDefault="00DF3DB8" w:rsidP="00A15FFA">
      <w:pPr>
        <w:pStyle w:val="whitespace-normal"/>
        <w:numPr>
          <w:ilvl w:val="0"/>
          <w:numId w:val="74"/>
        </w:numPr>
      </w:pPr>
      <w:r>
        <w:rPr>
          <w:rStyle w:val="Strong"/>
          <w:rFonts w:eastAsiaTheme="majorEastAsia"/>
        </w:rPr>
        <w:t>Cell Type Scope</w:t>
      </w:r>
      <w:r>
        <w:t>: Contains only RBCs; lacks WBCs, platelets, or other blood components</w:t>
      </w:r>
    </w:p>
    <w:p w14:paraId="4C9B0AB9" w14:textId="77777777" w:rsidR="00DF3DB8" w:rsidRDefault="00DF3DB8" w:rsidP="00A15FFA">
      <w:pPr>
        <w:pStyle w:val="whitespace-normal"/>
        <w:numPr>
          <w:ilvl w:val="0"/>
          <w:numId w:val="74"/>
        </w:numPr>
      </w:pPr>
      <w:r>
        <w:rPr>
          <w:rStyle w:val="Strong"/>
          <w:rFonts w:eastAsiaTheme="majorEastAsia"/>
        </w:rPr>
        <w:t>Laboratory Conditions</w:t>
      </w:r>
      <w:r>
        <w:t>: May not fully represent field conditions with variable staining quality</w:t>
      </w:r>
    </w:p>
    <w:p w14:paraId="72F7393D" w14:textId="77777777" w:rsidR="00DF3DB8" w:rsidRDefault="00DF3DB8" w:rsidP="00A15FFA">
      <w:pPr>
        <w:pStyle w:val="whitespace-normal"/>
        <w:numPr>
          <w:ilvl w:val="0"/>
          <w:numId w:val="74"/>
        </w:numPr>
      </w:pPr>
      <w:r>
        <w:rPr>
          <w:rStyle w:val="Strong"/>
          <w:rFonts w:eastAsiaTheme="majorEastAsia"/>
        </w:rPr>
        <w:t>Class Distribution</w:t>
      </w:r>
      <w:r>
        <w:t>: Extreme imbalance may limit some conventional training approaches</w:t>
      </w:r>
    </w:p>
    <w:p w14:paraId="115BD7CB" w14:textId="77777777" w:rsidR="00DF3DB8" w:rsidRDefault="00DF3DB8" w:rsidP="00A15FFA">
      <w:pPr>
        <w:pStyle w:val="whitespace-normal"/>
        <w:numPr>
          <w:ilvl w:val="0"/>
          <w:numId w:val="74"/>
        </w:numPr>
      </w:pPr>
      <w:r>
        <w:rPr>
          <w:rStyle w:val="Strong"/>
          <w:rFonts w:eastAsiaTheme="majorEastAsia"/>
        </w:rPr>
        <w:t>Gametocyte Exclusion</w:t>
      </w:r>
      <w:r>
        <w:t>: Sexual stage parasites excluded due to insufficient representation</w:t>
      </w:r>
    </w:p>
    <w:p w14:paraId="0B72392D" w14:textId="77777777" w:rsidR="00DF3DB8" w:rsidRDefault="00DF3DB8" w:rsidP="00DF3DB8">
      <w:pPr>
        <w:pStyle w:val="Heading2"/>
      </w:pPr>
      <w:r>
        <w:t>Dataset Readiness</w:t>
      </w:r>
    </w:p>
    <w:p w14:paraId="38083031" w14:textId="77777777" w:rsidR="00DF3DB8" w:rsidRDefault="00DF3DB8" w:rsidP="00DF3DB8">
      <w:pPr>
        <w:pStyle w:val="whitespace-normal"/>
      </w:pPr>
      <w:r>
        <w:t>The processed D1 dataset is optimized for:</w:t>
      </w:r>
    </w:p>
    <w:p w14:paraId="2D2D8E29" w14:textId="77777777" w:rsidR="00DF3DB8" w:rsidRDefault="00DF3DB8" w:rsidP="00A15FFA">
      <w:pPr>
        <w:pStyle w:val="whitespace-normal"/>
        <w:numPr>
          <w:ilvl w:val="0"/>
          <w:numId w:val="75"/>
        </w:numPr>
      </w:pPr>
      <w:r>
        <w:t>Quality-Guided Focal Loss experiments</w:t>
      </w:r>
    </w:p>
    <w:p w14:paraId="47B383E0" w14:textId="77777777" w:rsidR="00DF3DB8" w:rsidRDefault="00DF3DB8" w:rsidP="00A15FFA">
      <w:pPr>
        <w:pStyle w:val="whitespace-normal"/>
        <w:numPr>
          <w:ilvl w:val="0"/>
          <w:numId w:val="75"/>
        </w:numPr>
      </w:pPr>
      <w:r>
        <w:t>Cross-architecture comparisons (YOLO variants, transformers)</w:t>
      </w:r>
    </w:p>
    <w:p w14:paraId="4CD6FF11" w14:textId="77777777" w:rsidR="00DF3DB8" w:rsidRDefault="00DF3DB8" w:rsidP="00A15FFA">
      <w:pPr>
        <w:pStyle w:val="whitespace-normal"/>
        <w:numPr>
          <w:ilvl w:val="0"/>
          <w:numId w:val="75"/>
        </w:numPr>
      </w:pPr>
      <w:r>
        <w:t>Class-specific performance evaluation</w:t>
      </w:r>
    </w:p>
    <w:p w14:paraId="6F040F15" w14:textId="77777777" w:rsidR="00DF3DB8" w:rsidRDefault="00DF3DB8" w:rsidP="00A15FFA">
      <w:pPr>
        <w:pStyle w:val="whitespace-normal"/>
        <w:numPr>
          <w:ilvl w:val="0"/>
          <w:numId w:val="75"/>
        </w:numPr>
      </w:pPr>
      <w:r>
        <w:t>Low-density parasitemia detection studies (1-3% range)</w:t>
      </w:r>
    </w:p>
    <w:p w14:paraId="09C385A7" w14:textId="77777777" w:rsidR="00DF3DB8" w:rsidRDefault="00DF3DB8" w:rsidP="00A15FFA">
      <w:pPr>
        <w:pStyle w:val="whitespace-normal"/>
        <w:numPr>
          <w:ilvl w:val="0"/>
          <w:numId w:val="75"/>
        </w:numPr>
      </w:pPr>
      <w:r>
        <w:t>Systematic evaluation of medical object detection approaches</w:t>
      </w:r>
    </w:p>
    <w:p w14:paraId="2CEB163C" w14:textId="77777777" w:rsidR="00DF3DB8" w:rsidRDefault="00DF3DB8" w:rsidP="00DF3DB8">
      <w:pPr>
        <w:pStyle w:val="whitespace-normal"/>
      </w:pPr>
      <w:r>
        <w:rPr>
          <w:rStyle w:val="Strong"/>
          <w:rFonts w:eastAsiaTheme="majorEastAsia"/>
        </w:rPr>
        <w:t>File Structure:</w:t>
      </w:r>
    </w:p>
    <w:p w14:paraId="51C0C8F9" w14:textId="77777777" w:rsidR="00DF3DB8" w:rsidRDefault="00DF3DB8" w:rsidP="00DF3DB8">
      <w:pPr>
        <w:pStyle w:val="HTMLPreformatted"/>
        <w:spacing w:before="120" w:after="120"/>
        <w:rPr>
          <w:rStyle w:val="HTMLCode"/>
          <w:rFonts w:ascii="var(--font-mono)" w:eastAsiaTheme="majorEastAsia" w:hAnsi="var(--font-mono)"/>
          <w:color w:val="ABB2BF"/>
        </w:rPr>
      </w:pPr>
      <w:r>
        <w:rPr>
          <w:rStyle w:val="HTMLCode"/>
          <w:rFonts w:ascii="var(--font-mono)" w:eastAsiaTheme="majorEastAsia" w:hAnsi="var(--font-mono)"/>
          <w:color w:val="ABB2BF"/>
        </w:rPr>
        <w:t>dataset_d1/</w:t>
      </w:r>
    </w:p>
    <w:p w14:paraId="6BEAD5BE" w14:textId="77777777" w:rsidR="00DF3DB8" w:rsidRDefault="00DF3DB8" w:rsidP="00DF3DB8">
      <w:pPr>
        <w:pStyle w:val="HTMLPreformatted"/>
        <w:spacing w:before="120" w:after="120"/>
        <w:rPr>
          <w:rStyle w:val="HTMLCode"/>
          <w:rFonts w:ascii="var(--font-mono)" w:eastAsiaTheme="majorEastAsia" w:hAnsi="var(--font-mono)"/>
          <w:color w:val="ABB2BF"/>
        </w:rPr>
      </w:pPr>
      <w:r>
        <w:rPr>
          <w:rStyle w:val="HTMLCode"/>
          <w:rFonts w:ascii="var(--font-mono)" w:eastAsiaTheme="majorEastAsia" w:hAnsi="var(--font-mono)"/>
          <w:color w:val="ABB2BF"/>
        </w:rPr>
        <w:t>├── images/ (398 high-quality JPEG files)</w:t>
      </w:r>
    </w:p>
    <w:p w14:paraId="2B16B955" w14:textId="77777777" w:rsidR="00DF3DB8" w:rsidRDefault="00DF3DB8" w:rsidP="00DF3DB8">
      <w:pPr>
        <w:pStyle w:val="HTMLPreformatted"/>
        <w:spacing w:before="120" w:after="120"/>
        <w:rPr>
          <w:rStyle w:val="HTMLCode"/>
          <w:rFonts w:ascii="var(--font-mono)" w:eastAsiaTheme="majorEastAsia" w:hAnsi="var(--font-mono)"/>
          <w:color w:val="ABB2BF"/>
        </w:rPr>
      </w:pPr>
      <w:r>
        <w:rPr>
          <w:rStyle w:val="HTMLCode"/>
          <w:rFonts w:ascii="var(--font-mono)" w:eastAsiaTheme="majorEastAsia" w:hAnsi="var(--font-mono)"/>
          <w:color w:val="ABB2BF"/>
        </w:rPr>
        <w:lastRenderedPageBreak/>
        <w:t>├── binary/train/val/test/ (COCO annotations)</w:t>
      </w:r>
    </w:p>
    <w:p w14:paraId="21D0CD85" w14:textId="77777777" w:rsidR="00DF3DB8" w:rsidRDefault="00DF3DB8" w:rsidP="00DF3DB8">
      <w:pPr>
        <w:pStyle w:val="HTMLPreformatted"/>
        <w:spacing w:before="120" w:after="120"/>
        <w:rPr>
          <w:rStyle w:val="HTMLCode"/>
          <w:rFonts w:ascii="var(--font-mono)" w:eastAsiaTheme="majorEastAsia" w:hAnsi="var(--font-mono)"/>
          <w:color w:val="ABB2BF"/>
        </w:rPr>
      </w:pPr>
      <w:r>
        <w:rPr>
          <w:rStyle w:val="HTMLCode"/>
          <w:rFonts w:ascii="var(--font-mono)" w:eastAsiaTheme="majorEastAsia" w:hAnsi="var(--font-mono)"/>
          <w:color w:val="ABB2BF"/>
        </w:rPr>
        <w:t xml:space="preserve">├── species/train/val/test/ (COCO annotations)  </w:t>
      </w:r>
    </w:p>
    <w:p w14:paraId="62692069" w14:textId="77777777" w:rsidR="00DF3DB8" w:rsidRDefault="00DF3DB8" w:rsidP="00DF3DB8">
      <w:pPr>
        <w:pStyle w:val="HTMLPreformatted"/>
        <w:spacing w:before="120" w:after="120"/>
        <w:rPr>
          <w:rStyle w:val="HTMLCode"/>
          <w:rFonts w:ascii="var(--font-mono)" w:eastAsiaTheme="majorEastAsia" w:hAnsi="var(--font-mono)"/>
          <w:color w:val="ABB2BF"/>
        </w:rPr>
      </w:pPr>
      <w:r>
        <w:rPr>
          <w:rStyle w:val="HTMLCode"/>
          <w:rFonts w:ascii="var(--font-mono)" w:eastAsiaTheme="majorEastAsia" w:hAnsi="var(--font-mono)"/>
          <w:color w:val="ABB2BF"/>
        </w:rPr>
        <w:t>├── staging/train/val/test/ (COCO annotations)</w:t>
      </w:r>
    </w:p>
    <w:p w14:paraId="760D45B7" w14:textId="77777777" w:rsidR="00DF3DB8" w:rsidRDefault="00DF3DB8" w:rsidP="00DF3DB8">
      <w:pPr>
        <w:pStyle w:val="HTMLPreformatted"/>
        <w:spacing w:before="120" w:after="120"/>
        <w:rPr>
          <w:rStyle w:val="HTMLCode"/>
          <w:rFonts w:ascii="var(--font-mono)" w:eastAsiaTheme="majorEastAsia" w:hAnsi="var(--font-mono)"/>
          <w:color w:val="ABB2BF"/>
        </w:rPr>
      </w:pPr>
      <w:r>
        <w:rPr>
          <w:rStyle w:val="HTMLCode"/>
          <w:rFonts w:ascii="var(--font-mono)" w:eastAsiaTheme="majorEastAsia" w:hAnsi="var(--font-mono)"/>
          <w:color w:val="ABB2BF"/>
        </w:rPr>
        <w:t>├── dataset_summary.json</w:t>
      </w:r>
    </w:p>
    <w:p w14:paraId="76387B0F" w14:textId="77777777" w:rsidR="00DF3DB8" w:rsidRDefault="00DF3DB8" w:rsidP="00DF3DB8">
      <w:pPr>
        <w:pStyle w:val="HTMLPreformatted"/>
        <w:spacing w:before="120" w:after="120"/>
        <w:rPr>
          <w:rFonts w:ascii="var(--font-mono)" w:hAnsi="var(--font-mono)"/>
          <w:color w:val="ABB2BF"/>
        </w:rPr>
      </w:pPr>
      <w:r>
        <w:rPr>
          <w:rStyle w:val="HTMLCode"/>
          <w:rFonts w:ascii="var(--font-mono)" w:eastAsiaTheme="majorEastAsia" w:hAnsi="var(--font-mono)"/>
          <w:color w:val="ABB2BF"/>
        </w:rPr>
        <w:t>└── training_config.json</w:t>
      </w:r>
    </w:p>
    <w:p w14:paraId="6FD5D8C5" w14:textId="77777777" w:rsidR="00DF3DB8" w:rsidRDefault="00DF3DB8" w:rsidP="00DF3DB8">
      <w:pPr>
        <w:pStyle w:val="whitespace-normal"/>
      </w:pPr>
      <w:r>
        <w:t>This dataset serves as the foundation for systematic evaluation of QGFL adaptations across multiple object detection architectures while maintaining compatibility with published benchmarks through preserved test set integrity.</w:t>
      </w:r>
    </w:p>
    <w:p w14:paraId="469B22C4" w14:textId="77777777" w:rsidR="00BA2EF5" w:rsidRDefault="00BA2EF5" w:rsidP="00BA2EF5">
      <w:pPr>
        <w:pStyle w:val="Heading1"/>
        <w:rPr>
          <w:lang w:val="en-BW"/>
        </w:rPr>
      </w:pPr>
      <w:r>
        <w:t>D2 Malaria Dataset - Comprehensive Analysis Report</w:t>
      </w:r>
    </w:p>
    <w:p w14:paraId="4891955D" w14:textId="77777777" w:rsidR="00BA2EF5" w:rsidRDefault="00BA2EF5" w:rsidP="00BA2EF5">
      <w:pPr>
        <w:pStyle w:val="Heading2"/>
      </w:pPr>
      <w:r>
        <w:t>Executive Summary</w:t>
      </w:r>
    </w:p>
    <w:p w14:paraId="141BFAA9" w14:textId="77777777" w:rsidR="00BA2EF5" w:rsidRDefault="00BA2EF5" w:rsidP="00BA2EF5">
      <w:pPr>
        <w:pStyle w:val="NormalWeb"/>
      </w:pPr>
      <w:r>
        <w:rPr>
          <w:rStyle w:val="Strong"/>
          <w:rFonts w:eastAsiaTheme="majorEastAsia"/>
        </w:rPr>
        <w:t>Dataset:</w:t>
      </w:r>
      <w:r>
        <w:t xml:space="preserve"> D2 - Ex Vivo Patient Sample Malaria Detection Dataset</w:t>
      </w:r>
      <w:r>
        <w:br/>
      </w:r>
      <w:r>
        <w:rPr>
          <w:rStyle w:val="Strong"/>
          <w:rFonts w:eastAsiaTheme="majorEastAsia"/>
        </w:rPr>
        <w:t>Species:</w:t>
      </w:r>
      <w:r>
        <w:t xml:space="preserve"> Plasmodium vivax</w:t>
      </w:r>
      <w:r>
        <w:br/>
      </w:r>
      <w:r>
        <w:rPr>
          <w:rStyle w:val="Strong"/>
          <w:rFonts w:eastAsiaTheme="majorEastAsia"/>
        </w:rPr>
        <w:t>Source:</w:t>
      </w:r>
      <w:r>
        <w:t xml:space="preserve"> Real patient blood samples (clinical specimens)</w:t>
      </w:r>
      <w:r>
        <w:br/>
      </w:r>
      <w:r>
        <w:rPr>
          <w:rStyle w:val="Strong"/>
          <w:rFonts w:eastAsiaTheme="majorEastAsia"/>
        </w:rPr>
        <w:t>Original Format:</w:t>
      </w:r>
      <w:r>
        <w:t xml:space="preserve"> Supervisely annotation format</w:t>
      </w:r>
      <w:r>
        <w:br/>
      </w:r>
      <w:r>
        <w:rPr>
          <w:rStyle w:val="Strong"/>
          <w:rFonts w:eastAsiaTheme="majorEastAsia"/>
        </w:rPr>
        <w:t>Target Format:</w:t>
      </w:r>
      <w:r>
        <w:t xml:space="preserve"> COCO for object detection</w:t>
      </w:r>
      <w:r>
        <w:br/>
      </w:r>
      <w:r>
        <w:rPr>
          <w:rStyle w:val="Strong"/>
          <w:rFonts w:eastAsiaTheme="majorEastAsia"/>
        </w:rPr>
        <w:t>Processing Date:</w:t>
      </w:r>
      <w:r>
        <w:t xml:space="preserve"> September 2025</w:t>
      </w:r>
    </w:p>
    <w:p w14:paraId="106BF220" w14:textId="77777777" w:rsidR="00BA2EF5" w:rsidRDefault="00BA2EF5" w:rsidP="00BA2EF5">
      <w:pPr>
        <w:pStyle w:val="NormalWeb"/>
      </w:pPr>
      <w:r>
        <w:rPr>
          <w:rStyle w:val="Strong"/>
          <w:rFonts w:eastAsiaTheme="majorEastAsia"/>
        </w:rPr>
        <w:t>Key Findings:</w:t>
      </w:r>
    </w:p>
    <w:p w14:paraId="1834691A" w14:textId="77777777" w:rsidR="00BA2EF5" w:rsidRDefault="00BA2EF5" w:rsidP="00A15FFA">
      <w:pPr>
        <w:numPr>
          <w:ilvl w:val="0"/>
          <w:numId w:val="76"/>
        </w:numPr>
        <w:spacing w:before="100" w:beforeAutospacing="1" w:after="100" w:afterAutospacing="1"/>
      </w:pPr>
      <w:r>
        <w:t>Successfully processed 1,328 images with 85,486 annotations</w:t>
      </w:r>
    </w:p>
    <w:p w14:paraId="2DB0DC1E" w14:textId="77777777" w:rsidR="00BA2EF5" w:rsidRDefault="00BA2EF5" w:rsidP="00A15FFA">
      <w:pPr>
        <w:numPr>
          <w:ilvl w:val="0"/>
          <w:numId w:val="76"/>
        </w:numPr>
        <w:spacing w:before="100" w:beforeAutospacing="1" w:after="100" w:afterAutospacing="1"/>
      </w:pPr>
      <w:r>
        <w:t>Strategic class exclusion: Removed 549 annotations (difficult + leukocyte classes)</w:t>
      </w:r>
    </w:p>
    <w:p w14:paraId="74F94449" w14:textId="77777777" w:rsidR="00BA2EF5" w:rsidRDefault="00BA2EF5" w:rsidP="00A15FFA">
      <w:pPr>
        <w:numPr>
          <w:ilvl w:val="0"/>
          <w:numId w:val="76"/>
        </w:numPr>
        <w:spacing w:before="100" w:beforeAutospacing="1" w:after="100" w:afterAutospacing="1"/>
      </w:pPr>
      <w:r>
        <w:t>Extreme class imbalance: 97.3% uninfected RBCs vs 2.7% infected cells</w:t>
      </w:r>
    </w:p>
    <w:p w14:paraId="19BD991C" w14:textId="77777777" w:rsidR="00BA2EF5" w:rsidRDefault="00BA2EF5" w:rsidP="00A15FFA">
      <w:pPr>
        <w:numPr>
          <w:ilvl w:val="0"/>
          <w:numId w:val="76"/>
        </w:numPr>
        <w:spacing w:before="100" w:beforeAutospacing="1" w:after="100" w:afterAutospacing="1"/>
      </w:pPr>
      <w:r>
        <w:t>Consistent terminology: uninfected/infected classification maintained</w:t>
      </w:r>
    </w:p>
    <w:p w14:paraId="19A792ED" w14:textId="77777777" w:rsidR="00BA2EF5" w:rsidRDefault="00BA2EF5" w:rsidP="00A15FFA">
      <w:pPr>
        <w:numPr>
          <w:ilvl w:val="0"/>
          <w:numId w:val="76"/>
        </w:numPr>
        <w:spacing w:before="100" w:beforeAutospacing="1" w:after="100" w:afterAutospacing="1"/>
      </w:pPr>
      <w:r>
        <w:t>Cross-split infection rate variation: 2.7% (train) to 5.1% (test)</w:t>
      </w:r>
    </w:p>
    <w:p w14:paraId="4CBC5A13" w14:textId="77777777" w:rsidR="00BA2EF5" w:rsidRDefault="00732430" w:rsidP="00BA2EF5">
      <w:r>
        <w:rPr>
          <w:noProof/>
        </w:rPr>
      </w:r>
      <w:r w:rsidR="00732430">
        <w:rPr>
          <w:noProof/>
        </w:rPr>
        <w:pict w14:anchorId="20631122">
          <v:rect id="Horizontal Line 62" o:spid="_x0000_s1047" alt="" style="width:697.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70D86BC8" w14:textId="77777777" w:rsidR="00BA2EF5" w:rsidRDefault="00BA2EF5" w:rsidP="00BA2EF5">
      <w:pPr>
        <w:pStyle w:val="Heading2"/>
      </w:pPr>
      <w:r>
        <w:lastRenderedPageBreak/>
        <w:t>Dataset Characteristics</w:t>
      </w:r>
    </w:p>
    <w:p w14:paraId="39ABD28A" w14:textId="77777777" w:rsidR="00BA2EF5" w:rsidRDefault="00BA2EF5" w:rsidP="00BA2EF5">
      <w:pPr>
        <w:pStyle w:val="Heading3"/>
      </w:pPr>
      <w:r>
        <w:t>Source Information</w:t>
      </w:r>
    </w:p>
    <w:p w14:paraId="0FB8CDC7" w14:textId="77777777" w:rsidR="00BA2EF5" w:rsidRDefault="00BA2EF5" w:rsidP="00A15FFA">
      <w:pPr>
        <w:numPr>
          <w:ilvl w:val="0"/>
          <w:numId w:val="77"/>
        </w:numPr>
        <w:spacing w:before="100" w:beforeAutospacing="1" w:after="100" w:afterAutospacing="1"/>
      </w:pPr>
      <w:r>
        <w:rPr>
          <w:rStyle w:val="Strong"/>
          <w:rFonts w:eastAsiaTheme="majorEastAsia"/>
        </w:rPr>
        <w:t>Origin:</w:t>
      </w:r>
      <w:r>
        <w:t xml:space="preserve"> Ex vivo patient blood samples</w:t>
      </w:r>
    </w:p>
    <w:p w14:paraId="3FBB165F" w14:textId="77777777" w:rsidR="00BA2EF5" w:rsidRDefault="00BA2EF5" w:rsidP="00A15FFA">
      <w:pPr>
        <w:numPr>
          <w:ilvl w:val="0"/>
          <w:numId w:val="77"/>
        </w:numPr>
        <w:spacing w:before="100" w:beforeAutospacing="1" w:after="100" w:afterAutospacing="1"/>
      </w:pPr>
      <w:r>
        <w:rPr>
          <w:rStyle w:val="Strong"/>
          <w:rFonts w:eastAsiaTheme="majorEastAsia"/>
        </w:rPr>
        <w:t>Clinical Context:</w:t>
      </w:r>
      <w:r>
        <w:t xml:space="preserve"> Real-world diagnostic scenarios</w:t>
      </w:r>
    </w:p>
    <w:p w14:paraId="07561481" w14:textId="77777777" w:rsidR="00BA2EF5" w:rsidRDefault="00BA2EF5" w:rsidP="00A15FFA">
      <w:pPr>
        <w:numPr>
          <w:ilvl w:val="0"/>
          <w:numId w:val="77"/>
        </w:numPr>
        <w:spacing w:before="100" w:beforeAutospacing="1" w:after="100" w:afterAutospacing="1"/>
      </w:pPr>
      <w:r>
        <w:rPr>
          <w:rStyle w:val="Strong"/>
          <w:rFonts w:eastAsiaTheme="majorEastAsia"/>
        </w:rPr>
        <w:t>Species:</w:t>
      </w:r>
      <w:r>
        <w:t xml:space="preserve"> Plasmodium vivax (different from D1's P. falciparum)</w:t>
      </w:r>
    </w:p>
    <w:p w14:paraId="0C5D521D" w14:textId="77777777" w:rsidR="00BA2EF5" w:rsidRDefault="00BA2EF5" w:rsidP="00A15FFA">
      <w:pPr>
        <w:numPr>
          <w:ilvl w:val="0"/>
          <w:numId w:val="77"/>
        </w:numPr>
        <w:spacing w:before="100" w:beforeAutospacing="1" w:after="100" w:afterAutospacing="1"/>
      </w:pPr>
      <w:r>
        <w:rPr>
          <w:rStyle w:val="Strong"/>
          <w:rFonts w:eastAsiaTheme="majorEastAsia"/>
        </w:rPr>
        <w:t>Acquisition:</w:t>
      </w:r>
      <w:r>
        <w:t xml:space="preserve"> Clinical microscopy from patient samples</w:t>
      </w:r>
    </w:p>
    <w:p w14:paraId="7323CD51" w14:textId="77777777" w:rsidR="00BA2EF5" w:rsidRDefault="00BA2EF5" w:rsidP="00A15FFA">
      <w:pPr>
        <w:numPr>
          <w:ilvl w:val="0"/>
          <w:numId w:val="77"/>
        </w:numPr>
        <w:spacing w:before="100" w:beforeAutospacing="1" w:after="100" w:afterAutospacing="1"/>
      </w:pPr>
      <w:r>
        <w:rPr>
          <w:rStyle w:val="Strong"/>
          <w:rFonts w:eastAsiaTheme="majorEastAsia"/>
        </w:rPr>
        <w:t>Image Quality:</w:t>
      </w:r>
      <w:r>
        <w:t xml:space="preserve"> Medical-grade microscopy (1600×1200 pixels)</w:t>
      </w:r>
    </w:p>
    <w:p w14:paraId="3F8891C4" w14:textId="77777777" w:rsidR="00BA2EF5" w:rsidRDefault="00BA2EF5" w:rsidP="00BA2EF5">
      <w:pPr>
        <w:pStyle w:val="Heading3"/>
      </w:pPr>
      <w:r>
        <w:t>Original Structure</w:t>
      </w:r>
    </w:p>
    <w:p w14:paraId="754CD0E9" w14:textId="77777777" w:rsidR="00BA2EF5" w:rsidRDefault="00BA2EF5" w:rsidP="00BA2EF5">
      <w:pPr>
        <w:pStyle w:val="HTMLPreformatted"/>
        <w:rPr>
          <w:rStyle w:val="HTMLCode"/>
          <w:rFonts w:eastAsiaTheme="majorEastAsia"/>
        </w:rPr>
      </w:pPr>
      <w:r>
        <w:rPr>
          <w:rStyle w:val="HTMLCode"/>
          <w:rFonts w:eastAsiaTheme="majorEastAsia"/>
        </w:rPr>
        <w:t>CVPR/</w:t>
      </w:r>
    </w:p>
    <w:p w14:paraId="1EF76A24" w14:textId="77777777" w:rsidR="00BA2EF5" w:rsidRDefault="00BA2EF5" w:rsidP="00BA2EF5">
      <w:pPr>
        <w:pStyle w:val="HTMLPreformatted"/>
        <w:rPr>
          <w:rStyle w:val="HTMLCode"/>
          <w:rFonts w:eastAsiaTheme="majorEastAsia"/>
        </w:rPr>
      </w:pPr>
      <w:r>
        <w:rPr>
          <w:rStyle w:val="HTMLCode"/>
          <w:rFonts w:eastAsiaTheme="majorEastAsia"/>
        </w:rPr>
        <w:t>├── training/ (1,208 images)</w:t>
      </w:r>
    </w:p>
    <w:p w14:paraId="14AFA559" w14:textId="77777777" w:rsidR="00BA2EF5" w:rsidRDefault="00BA2EF5" w:rsidP="00BA2EF5">
      <w:pPr>
        <w:pStyle w:val="HTMLPreformatted"/>
        <w:rPr>
          <w:rStyle w:val="HTMLCode"/>
          <w:rFonts w:eastAsiaTheme="majorEastAsia"/>
        </w:rPr>
      </w:pPr>
      <w:r>
        <w:rPr>
          <w:rStyle w:val="HTMLCode"/>
          <w:rFonts w:eastAsiaTheme="majorEastAsia"/>
        </w:rPr>
        <w:t>│   ├── ann/ (Supervisely JSON annotations)</w:t>
      </w:r>
    </w:p>
    <w:p w14:paraId="3166F8A3" w14:textId="77777777" w:rsidR="00BA2EF5" w:rsidRDefault="00BA2EF5" w:rsidP="00BA2EF5">
      <w:pPr>
        <w:pStyle w:val="HTMLPreformatted"/>
        <w:rPr>
          <w:rStyle w:val="HTMLCode"/>
          <w:rFonts w:eastAsiaTheme="majorEastAsia"/>
        </w:rPr>
      </w:pPr>
      <w:r>
        <w:rPr>
          <w:rStyle w:val="HTMLCode"/>
          <w:rFonts w:eastAsiaTheme="majorEastAsia"/>
        </w:rPr>
        <w:t>│   └── img/ (PNG/JPG images)</w:t>
      </w:r>
    </w:p>
    <w:p w14:paraId="565D4C9F" w14:textId="77777777" w:rsidR="00BA2EF5" w:rsidRDefault="00BA2EF5" w:rsidP="00BA2EF5">
      <w:pPr>
        <w:pStyle w:val="HTMLPreformatted"/>
        <w:rPr>
          <w:rStyle w:val="HTMLCode"/>
          <w:rFonts w:eastAsiaTheme="majorEastAsia"/>
        </w:rPr>
      </w:pPr>
      <w:r>
        <w:rPr>
          <w:rStyle w:val="HTMLCode"/>
          <w:rFonts w:eastAsiaTheme="majorEastAsia"/>
        </w:rPr>
        <w:t>├── test/ (120 images)</w:t>
      </w:r>
    </w:p>
    <w:p w14:paraId="54514D92" w14:textId="77777777" w:rsidR="00BA2EF5" w:rsidRDefault="00BA2EF5" w:rsidP="00BA2EF5">
      <w:pPr>
        <w:pStyle w:val="HTMLPreformatted"/>
        <w:rPr>
          <w:rStyle w:val="HTMLCode"/>
          <w:rFonts w:eastAsiaTheme="majorEastAsia"/>
        </w:rPr>
      </w:pPr>
      <w:r>
        <w:rPr>
          <w:rStyle w:val="HTMLCode"/>
          <w:rFonts w:eastAsiaTheme="majorEastAsia"/>
        </w:rPr>
        <w:t>│   ├── ann/ (Supervisely JSON annotations)</w:t>
      </w:r>
    </w:p>
    <w:p w14:paraId="4E19C3C3" w14:textId="77777777" w:rsidR="00BA2EF5" w:rsidRDefault="00BA2EF5" w:rsidP="00BA2EF5">
      <w:pPr>
        <w:pStyle w:val="HTMLPreformatted"/>
        <w:rPr>
          <w:rStyle w:val="HTMLCode"/>
          <w:rFonts w:eastAsiaTheme="majorEastAsia"/>
        </w:rPr>
      </w:pPr>
      <w:r>
        <w:rPr>
          <w:rStyle w:val="HTMLCode"/>
          <w:rFonts w:eastAsiaTheme="majorEastAsia"/>
        </w:rPr>
        <w:t>│   └── img/ (PNG/JPG images)</w:t>
      </w:r>
    </w:p>
    <w:p w14:paraId="4D77F4FE" w14:textId="77777777" w:rsidR="00BA2EF5" w:rsidRDefault="00BA2EF5" w:rsidP="00BA2EF5">
      <w:pPr>
        <w:pStyle w:val="HTMLPreformatted"/>
        <w:rPr>
          <w:rStyle w:val="HTMLCode"/>
          <w:rFonts w:eastAsiaTheme="majorEastAsia"/>
        </w:rPr>
      </w:pPr>
      <w:r>
        <w:rPr>
          <w:rStyle w:val="HTMLCode"/>
          <w:rFonts w:eastAsiaTheme="majorEastAsia"/>
        </w:rPr>
        <w:t>└── meta.json (7 class definitions)</w:t>
      </w:r>
    </w:p>
    <w:p w14:paraId="0DFE965C" w14:textId="77777777" w:rsidR="00BA2EF5" w:rsidRDefault="00732430" w:rsidP="00BA2EF5">
      <w:r>
        <w:rPr>
          <w:noProof/>
        </w:rPr>
      </w:r>
      <w:r w:rsidR="00732430">
        <w:rPr>
          <w:noProof/>
        </w:rPr>
        <w:pict w14:anchorId="3B3369EE">
          <v:rect id="Horizontal Line 63" o:spid="_x0000_s1046" alt="" style="width:697.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7ADAF1FA" w14:textId="77777777" w:rsidR="00BA2EF5" w:rsidRDefault="00BA2EF5" w:rsidP="00BA2EF5">
      <w:pPr>
        <w:pStyle w:val="Heading2"/>
      </w:pPr>
      <w:r>
        <w:t>Class Analysis</w:t>
      </w:r>
    </w:p>
    <w:p w14:paraId="3C820A9E" w14:textId="77777777" w:rsidR="00BA2EF5" w:rsidRDefault="00BA2EF5" w:rsidP="00BA2EF5">
      <w:pPr>
        <w:pStyle w:val="Heading3"/>
      </w:pPr>
      <w:r>
        <w:t>Original Classes (7 total)</w:t>
      </w:r>
    </w:p>
    <w:p w14:paraId="63DE208B" w14:textId="77777777" w:rsidR="00BA2EF5" w:rsidRDefault="00BA2EF5" w:rsidP="00A15FFA">
      <w:pPr>
        <w:numPr>
          <w:ilvl w:val="0"/>
          <w:numId w:val="78"/>
        </w:numPr>
        <w:spacing w:before="100" w:beforeAutospacing="1" w:after="100" w:afterAutospacing="1"/>
      </w:pPr>
      <w:r>
        <w:rPr>
          <w:rStyle w:val="Strong"/>
          <w:rFonts w:eastAsiaTheme="majorEastAsia"/>
        </w:rPr>
        <w:t>red blood cell</w:t>
      </w:r>
      <w:r>
        <w:t xml:space="preserve"> - Healthy erythrocytes (97.3% of final dataset)</w:t>
      </w:r>
    </w:p>
    <w:p w14:paraId="5B9369D5" w14:textId="77777777" w:rsidR="00BA2EF5" w:rsidRDefault="00BA2EF5" w:rsidP="00A15FFA">
      <w:pPr>
        <w:numPr>
          <w:ilvl w:val="0"/>
          <w:numId w:val="78"/>
        </w:numPr>
        <w:spacing w:before="100" w:beforeAutospacing="1" w:after="100" w:afterAutospacing="1"/>
      </w:pPr>
      <w:r>
        <w:rPr>
          <w:rStyle w:val="Strong"/>
          <w:rFonts w:eastAsiaTheme="majorEastAsia"/>
        </w:rPr>
        <w:t>ring</w:t>
      </w:r>
      <w:r>
        <w:t xml:space="preserve"> - Early malaria stage (ring-form trophozoites) (0.6%)</w:t>
      </w:r>
    </w:p>
    <w:p w14:paraId="414FFB74" w14:textId="77777777" w:rsidR="00BA2EF5" w:rsidRDefault="00BA2EF5" w:rsidP="00A15FFA">
      <w:pPr>
        <w:numPr>
          <w:ilvl w:val="0"/>
          <w:numId w:val="78"/>
        </w:numPr>
        <w:spacing w:before="100" w:beforeAutospacing="1" w:after="100" w:afterAutospacing="1"/>
      </w:pPr>
      <w:r>
        <w:rPr>
          <w:rStyle w:val="Strong"/>
          <w:rFonts w:eastAsiaTheme="majorEastAsia"/>
        </w:rPr>
        <w:t>trophozoite</w:t>
      </w:r>
      <w:r>
        <w:t xml:space="preserve"> - Intermediate malaria stage (mature feeding stage) (1.9%)</w:t>
      </w:r>
    </w:p>
    <w:p w14:paraId="346E5A46" w14:textId="77777777" w:rsidR="00BA2EF5" w:rsidRDefault="00BA2EF5" w:rsidP="00A15FFA">
      <w:pPr>
        <w:numPr>
          <w:ilvl w:val="0"/>
          <w:numId w:val="78"/>
        </w:numPr>
        <w:spacing w:before="100" w:beforeAutospacing="1" w:after="100" w:afterAutospacing="1"/>
      </w:pPr>
      <w:r>
        <w:rPr>
          <w:rStyle w:val="Strong"/>
          <w:rFonts w:eastAsiaTheme="majorEastAsia"/>
        </w:rPr>
        <w:t>schizont</w:t>
      </w:r>
      <w:r>
        <w:t xml:space="preserve"> - Late malaria stage (multiplication stage) (0.2%)</w:t>
      </w:r>
    </w:p>
    <w:p w14:paraId="0889EDB3" w14:textId="77777777" w:rsidR="00BA2EF5" w:rsidRDefault="00BA2EF5" w:rsidP="00A15FFA">
      <w:pPr>
        <w:numPr>
          <w:ilvl w:val="0"/>
          <w:numId w:val="78"/>
        </w:numPr>
        <w:spacing w:before="100" w:beforeAutospacing="1" w:after="100" w:afterAutospacing="1"/>
      </w:pPr>
      <w:r>
        <w:rPr>
          <w:rStyle w:val="Strong"/>
          <w:rFonts w:eastAsiaTheme="majorEastAsia"/>
        </w:rPr>
        <w:t>gametocyte</w:t>
      </w:r>
      <w:r>
        <w:t xml:space="preserve"> - Sexual stage (transmission forms) (0.2%)</w:t>
      </w:r>
    </w:p>
    <w:p w14:paraId="2E709D55" w14:textId="77777777" w:rsidR="00BA2EF5" w:rsidRDefault="00BA2EF5" w:rsidP="00A15FFA">
      <w:pPr>
        <w:numPr>
          <w:ilvl w:val="0"/>
          <w:numId w:val="78"/>
        </w:numPr>
        <w:spacing w:before="100" w:beforeAutospacing="1" w:after="100" w:afterAutospacing="1"/>
      </w:pPr>
      <w:r>
        <w:rPr>
          <w:rStyle w:val="Strong"/>
          <w:rFonts w:eastAsiaTheme="majorEastAsia"/>
        </w:rPr>
        <w:t>leukocyte</w:t>
      </w:r>
      <w:r>
        <w:t xml:space="preserve"> - White blood cells (0.1%) </w:t>
      </w:r>
      <w:r>
        <w:rPr>
          <w:rStyle w:val="Emphasis"/>
        </w:rPr>
        <w:t>strategically excluded</w:t>
      </w:r>
    </w:p>
    <w:p w14:paraId="31508D49" w14:textId="77777777" w:rsidR="00BA2EF5" w:rsidRDefault="00BA2EF5" w:rsidP="00A15FFA">
      <w:pPr>
        <w:numPr>
          <w:ilvl w:val="0"/>
          <w:numId w:val="78"/>
        </w:numPr>
        <w:spacing w:before="100" w:beforeAutospacing="1" w:after="100" w:afterAutospacing="1"/>
      </w:pPr>
      <w:r>
        <w:rPr>
          <w:rStyle w:val="Strong"/>
          <w:rFonts w:eastAsiaTheme="majorEastAsia"/>
        </w:rPr>
        <w:t>difficult</w:t>
      </w:r>
      <w:r>
        <w:t xml:space="preserve"> - Ambiguous cases (0.5%) </w:t>
      </w:r>
      <w:r>
        <w:rPr>
          <w:rStyle w:val="Emphasis"/>
        </w:rPr>
        <w:t>strategically excluded</w:t>
      </w:r>
    </w:p>
    <w:p w14:paraId="7A490754" w14:textId="77777777" w:rsidR="00BA2EF5" w:rsidRDefault="00BA2EF5" w:rsidP="00BA2EF5">
      <w:pPr>
        <w:pStyle w:val="Heading3"/>
      </w:pPr>
      <w:r>
        <w:lastRenderedPageBreak/>
        <w:t>Clinical Significance</w:t>
      </w:r>
    </w:p>
    <w:p w14:paraId="5EAB0B3D" w14:textId="77777777" w:rsidR="00BA2EF5" w:rsidRDefault="00BA2EF5" w:rsidP="00A15FFA">
      <w:pPr>
        <w:numPr>
          <w:ilvl w:val="0"/>
          <w:numId w:val="79"/>
        </w:numPr>
        <w:spacing w:before="100" w:beforeAutospacing="1" w:after="100" w:afterAutospacing="1"/>
      </w:pPr>
      <w:r>
        <w:rPr>
          <w:rStyle w:val="Strong"/>
          <w:rFonts w:eastAsiaTheme="majorEastAsia"/>
        </w:rPr>
        <w:t>P. vivax lifecycle representation:</w:t>
      </w:r>
      <w:r>
        <w:t xml:space="preserve"> All major asexual stages present</w:t>
      </w:r>
    </w:p>
    <w:p w14:paraId="62DB0863" w14:textId="77777777" w:rsidR="00BA2EF5" w:rsidRDefault="00BA2EF5" w:rsidP="00A15FFA">
      <w:pPr>
        <w:numPr>
          <w:ilvl w:val="0"/>
          <w:numId w:val="79"/>
        </w:numPr>
        <w:spacing w:before="100" w:beforeAutospacing="1" w:after="100" w:afterAutospacing="1"/>
      </w:pPr>
      <w:r>
        <w:rPr>
          <w:rStyle w:val="Strong"/>
          <w:rFonts w:eastAsiaTheme="majorEastAsia"/>
        </w:rPr>
        <w:t>Real patient variability:</w:t>
      </w:r>
      <w:r>
        <w:t xml:space="preserve"> Natural distribution of infection stages</w:t>
      </w:r>
    </w:p>
    <w:p w14:paraId="07DDA705" w14:textId="77777777" w:rsidR="00BA2EF5" w:rsidRDefault="00BA2EF5" w:rsidP="00A15FFA">
      <w:pPr>
        <w:numPr>
          <w:ilvl w:val="0"/>
          <w:numId w:val="79"/>
        </w:numPr>
        <w:spacing w:before="100" w:beforeAutospacing="1" w:after="100" w:afterAutospacing="1"/>
      </w:pPr>
      <w:r>
        <w:rPr>
          <w:rStyle w:val="Strong"/>
          <w:rFonts w:eastAsiaTheme="majorEastAsia"/>
        </w:rPr>
        <w:t>Diagnostic relevance:</w:t>
      </w:r>
      <w:r>
        <w:t xml:space="preserve"> Mirrors actual clinical detection challenges</w:t>
      </w:r>
    </w:p>
    <w:p w14:paraId="5D5D1141" w14:textId="77777777" w:rsidR="00BA2EF5" w:rsidRDefault="00732430" w:rsidP="00BA2EF5">
      <w:r>
        <w:rPr>
          <w:noProof/>
        </w:rPr>
      </w:r>
      <w:r w:rsidR="00732430">
        <w:rPr>
          <w:noProof/>
        </w:rPr>
        <w:pict w14:anchorId="42D996D5">
          <v:rect id="Horizontal Line 64" o:spid="_x0000_s1045" alt="" style="width:697.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66BCB6B" w14:textId="77777777" w:rsidR="00BA2EF5" w:rsidRDefault="00BA2EF5" w:rsidP="00BA2EF5">
      <w:pPr>
        <w:pStyle w:val="Heading2"/>
      </w:pPr>
      <w:r>
        <w:t>Processing Methodology</w:t>
      </w:r>
    </w:p>
    <w:p w14:paraId="0067BBCA" w14:textId="77777777" w:rsidR="00BA2EF5" w:rsidRDefault="00BA2EF5" w:rsidP="00BA2EF5">
      <w:pPr>
        <w:pStyle w:val="Heading3"/>
      </w:pPr>
      <w:r>
        <w:t>Strategic Class Exclusion Criteria</w:t>
      </w:r>
    </w:p>
    <w:p w14:paraId="269BE7C9" w14:textId="77777777" w:rsidR="00BA2EF5" w:rsidRDefault="00BA2EF5" w:rsidP="00BA2EF5">
      <w:pPr>
        <w:pStyle w:val="NormalWeb"/>
      </w:pPr>
      <w:r>
        <w:t>Based on systematic analysis and research focus requirements:</w:t>
      </w:r>
    </w:p>
    <w:p w14:paraId="4617D4B9" w14:textId="77777777" w:rsidR="00BA2EF5" w:rsidRDefault="00BA2EF5" w:rsidP="00A15FFA">
      <w:pPr>
        <w:numPr>
          <w:ilvl w:val="0"/>
          <w:numId w:val="80"/>
        </w:numPr>
        <w:spacing w:before="100" w:beforeAutospacing="1" w:after="100" w:afterAutospacing="1"/>
      </w:pPr>
      <w:r>
        <w:rPr>
          <w:rStyle w:val="Strong"/>
          <w:rFonts w:eastAsiaTheme="majorEastAsia"/>
        </w:rPr>
        <w:t>Leukocyte exclusion</w:t>
      </w:r>
      <w:r>
        <w:t>: White blood cells not relevant to malaria RBC infection detection</w:t>
      </w:r>
    </w:p>
    <w:p w14:paraId="1B48A91B" w14:textId="77777777" w:rsidR="00BA2EF5" w:rsidRDefault="00BA2EF5" w:rsidP="00A15FFA">
      <w:pPr>
        <w:numPr>
          <w:ilvl w:val="0"/>
          <w:numId w:val="80"/>
        </w:numPr>
        <w:spacing w:before="100" w:beforeAutospacing="1" w:after="100" w:afterAutospacing="1"/>
      </w:pPr>
      <w:r>
        <w:rPr>
          <w:rStyle w:val="Strong"/>
          <w:rFonts w:eastAsiaTheme="majorEastAsia"/>
        </w:rPr>
        <w:t>Difficult exclusion</w:t>
      </w:r>
      <w:r>
        <w:t>: Ambiguous annotations compromise training data quality</w:t>
      </w:r>
    </w:p>
    <w:p w14:paraId="4D8C39DD" w14:textId="77777777" w:rsidR="00BA2EF5" w:rsidRDefault="00BA2EF5" w:rsidP="00A15FFA">
      <w:pPr>
        <w:numPr>
          <w:ilvl w:val="0"/>
          <w:numId w:val="80"/>
        </w:numPr>
        <w:spacing w:before="100" w:beforeAutospacing="1" w:after="100" w:afterAutospacing="1"/>
      </w:pPr>
      <w:r>
        <w:rPr>
          <w:rStyle w:val="Strong"/>
          <w:rFonts w:eastAsiaTheme="majorEastAsia"/>
        </w:rPr>
        <w:t>Rationale</w:t>
      </w:r>
      <w:r>
        <w:t>: Focus on malaria-specific detection with high-confidence annotations only</w:t>
      </w:r>
    </w:p>
    <w:p w14:paraId="1794B0F3" w14:textId="77777777" w:rsidR="00BA2EF5" w:rsidRDefault="00BA2EF5" w:rsidP="00BA2EF5">
      <w:pPr>
        <w:pStyle w:val="Heading3"/>
      </w:pPr>
      <w:r>
        <w:t>Conversion Results</w:t>
      </w:r>
    </w:p>
    <w:p w14:paraId="3E550FB4" w14:textId="77777777" w:rsidR="00BA2EF5" w:rsidRDefault="00BA2EF5" w:rsidP="00A15FFA">
      <w:pPr>
        <w:numPr>
          <w:ilvl w:val="0"/>
          <w:numId w:val="81"/>
        </w:numPr>
        <w:spacing w:before="100" w:beforeAutospacing="1" w:after="100" w:afterAutospacing="1"/>
      </w:pPr>
      <w:r>
        <w:rPr>
          <w:rStyle w:val="Strong"/>
          <w:rFonts w:eastAsiaTheme="majorEastAsia"/>
        </w:rPr>
        <w:t>Images processed:</w:t>
      </w:r>
      <w:r>
        <w:t xml:space="preserve"> 1,328/1,328 (100% success rate)</w:t>
      </w:r>
    </w:p>
    <w:p w14:paraId="6048336C" w14:textId="77777777" w:rsidR="00BA2EF5" w:rsidRDefault="00BA2EF5" w:rsidP="00A15FFA">
      <w:pPr>
        <w:numPr>
          <w:ilvl w:val="0"/>
          <w:numId w:val="81"/>
        </w:numPr>
        <w:spacing w:before="100" w:beforeAutospacing="1" w:after="100" w:afterAutospacing="1"/>
      </w:pPr>
      <w:r>
        <w:rPr>
          <w:rStyle w:val="Strong"/>
          <w:rFonts w:eastAsiaTheme="majorEastAsia"/>
        </w:rPr>
        <w:t>Annotations preserved:</w:t>
      </w:r>
      <w:r>
        <w:t xml:space="preserve"> 85,486 target annotations</w:t>
      </w:r>
    </w:p>
    <w:p w14:paraId="4CE99791" w14:textId="77777777" w:rsidR="00BA2EF5" w:rsidRDefault="00BA2EF5" w:rsidP="00A15FFA">
      <w:pPr>
        <w:numPr>
          <w:ilvl w:val="0"/>
          <w:numId w:val="81"/>
        </w:numPr>
        <w:spacing w:before="100" w:beforeAutospacing="1" w:after="100" w:afterAutospacing="1"/>
      </w:pPr>
      <w:r>
        <w:rPr>
          <w:rStyle w:val="Strong"/>
          <w:rFonts w:eastAsiaTheme="majorEastAsia"/>
        </w:rPr>
        <w:t>Strategic exclusions:</w:t>
      </w:r>
      <w:r>
        <w:t xml:space="preserve"> 549 annotations (0.64% of total) </w:t>
      </w:r>
    </w:p>
    <w:p w14:paraId="38686DA4" w14:textId="77777777" w:rsidR="00BA2EF5" w:rsidRDefault="00BA2EF5" w:rsidP="00A15FFA">
      <w:pPr>
        <w:numPr>
          <w:ilvl w:val="1"/>
          <w:numId w:val="81"/>
        </w:numPr>
        <w:spacing w:before="100" w:beforeAutospacing="1" w:after="100" w:afterAutospacing="1"/>
      </w:pPr>
      <w:r>
        <w:t>Difficult annotations: 446 (annotation uncertainty)</w:t>
      </w:r>
    </w:p>
    <w:p w14:paraId="19430FDC" w14:textId="77777777" w:rsidR="00BA2EF5" w:rsidRDefault="00BA2EF5" w:rsidP="00A15FFA">
      <w:pPr>
        <w:numPr>
          <w:ilvl w:val="1"/>
          <w:numId w:val="81"/>
        </w:numPr>
        <w:spacing w:before="100" w:beforeAutospacing="1" w:after="100" w:afterAutospacing="1"/>
      </w:pPr>
      <w:r>
        <w:t>Leukocyte annotations: 103 (non-malaria cell type)</w:t>
      </w:r>
    </w:p>
    <w:p w14:paraId="3CC43840" w14:textId="77777777" w:rsidR="00BA2EF5" w:rsidRDefault="00BA2EF5" w:rsidP="00A15FFA">
      <w:pPr>
        <w:numPr>
          <w:ilvl w:val="0"/>
          <w:numId w:val="81"/>
        </w:numPr>
        <w:spacing w:before="100" w:beforeAutospacing="1" w:after="100" w:afterAutospacing="1"/>
      </w:pPr>
      <w:r>
        <w:rPr>
          <w:rStyle w:val="Strong"/>
          <w:rFonts w:eastAsiaTheme="majorEastAsia"/>
        </w:rPr>
        <w:t>Format conversion:</w:t>
      </w:r>
      <w:r>
        <w:t xml:space="preserve"> </w:t>
      </w:r>
      <w:proofErr w:type="spellStart"/>
      <w:r>
        <w:t>Supervisely</w:t>
      </w:r>
      <w:proofErr w:type="spellEnd"/>
      <w:r>
        <w:t xml:space="preserve"> → COCO with coordinate validation</w:t>
      </w:r>
    </w:p>
    <w:p w14:paraId="4EAEB41C" w14:textId="77777777" w:rsidR="00BA2EF5" w:rsidRDefault="00BA2EF5" w:rsidP="00A15FFA">
      <w:pPr>
        <w:numPr>
          <w:ilvl w:val="0"/>
          <w:numId w:val="81"/>
        </w:numPr>
        <w:spacing w:before="100" w:beforeAutospacing="1" w:after="100" w:afterAutospacing="1"/>
      </w:pPr>
      <w:r>
        <w:rPr>
          <w:rStyle w:val="Strong"/>
          <w:rFonts w:eastAsiaTheme="majorEastAsia"/>
        </w:rPr>
        <w:t>Zero data loss</w:t>
      </w:r>
      <w:r>
        <w:t xml:space="preserve"> for target malaria detection classes</w:t>
      </w:r>
    </w:p>
    <w:p w14:paraId="1F406D3E" w14:textId="77777777" w:rsidR="00BA2EF5" w:rsidRDefault="00732430" w:rsidP="00BA2EF5">
      <w:r>
        <w:rPr>
          <w:noProof/>
        </w:rPr>
      </w:r>
      <w:r w:rsidR="00732430">
        <w:rPr>
          <w:noProof/>
        </w:rPr>
        <w:pict w14:anchorId="67321AF5">
          <v:rect id="Horizontal Line 65" o:spid="_x0000_s1044" alt="" style="width:697.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05AB998D" w14:textId="77777777" w:rsidR="00BA2EF5" w:rsidRDefault="00BA2EF5" w:rsidP="00BA2EF5">
      <w:pPr>
        <w:pStyle w:val="Heading2"/>
      </w:pPr>
      <w:r>
        <w:lastRenderedPageBreak/>
        <w:t>Dataset Splits</w:t>
      </w:r>
    </w:p>
    <w:p w14:paraId="232E6847" w14:textId="77777777" w:rsidR="00BA2EF5" w:rsidRDefault="00BA2EF5" w:rsidP="00BA2EF5">
      <w:pPr>
        <w:pStyle w:val="Heading3"/>
      </w:pPr>
      <w:r>
        <w:t>Training Distribution (966 images, 64,037 annotations)</w:t>
      </w:r>
    </w:p>
    <w:p w14:paraId="46632C28" w14:textId="77777777" w:rsidR="00BA2EF5" w:rsidRDefault="00BA2EF5" w:rsidP="00A15FFA">
      <w:pPr>
        <w:numPr>
          <w:ilvl w:val="0"/>
          <w:numId w:val="82"/>
        </w:numPr>
        <w:spacing w:before="100" w:beforeAutospacing="1" w:after="100" w:afterAutospacing="1"/>
      </w:pPr>
      <w:r>
        <w:rPr>
          <w:rStyle w:val="Strong"/>
          <w:rFonts w:eastAsiaTheme="majorEastAsia"/>
        </w:rPr>
        <w:t>Uninfected cells:</w:t>
      </w:r>
      <w:r>
        <w:t xml:space="preserve"> 62,323 (97.3%)</w:t>
      </w:r>
    </w:p>
    <w:p w14:paraId="65A1D57E" w14:textId="77777777" w:rsidR="00BA2EF5" w:rsidRDefault="00BA2EF5" w:rsidP="00A15FFA">
      <w:pPr>
        <w:numPr>
          <w:ilvl w:val="0"/>
          <w:numId w:val="82"/>
        </w:numPr>
        <w:spacing w:before="100" w:beforeAutospacing="1" w:after="100" w:afterAutospacing="1"/>
      </w:pPr>
      <w:r>
        <w:rPr>
          <w:rStyle w:val="Strong"/>
          <w:rFonts w:eastAsiaTheme="majorEastAsia"/>
        </w:rPr>
        <w:t>Infected cells:</w:t>
      </w:r>
      <w:r>
        <w:t xml:space="preserve"> 1,714 (2.7%) </w:t>
      </w:r>
    </w:p>
    <w:p w14:paraId="0C88303F" w14:textId="77777777" w:rsidR="00BA2EF5" w:rsidRDefault="00BA2EF5" w:rsidP="00A15FFA">
      <w:pPr>
        <w:numPr>
          <w:ilvl w:val="1"/>
          <w:numId w:val="82"/>
        </w:numPr>
        <w:spacing w:before="100" w:beforeAutospacing="1" w:after="100" w:afterAutospacing="1"/>
      </w:pPr>
      <w:r>
        <w:t>Trophozoite: 1,192 (69.5% of infections)</w:t>
      </w:r>
    </w:p>
    <w:p w14:paraId="5FAFA2D2" w14:textId="77777777" w:rsidR="00BA2EF5" w:rsidRDefault="00BA2EF5" w:rsidP="00A15FFA">
      <w:pPr>
        <w:numPr>
          <w:ilvl w:val="1"/>
          <w:numId w:val="82"/>
        </w:numPr>
        <w:spacing w:before="100" w:beforeAutospacing="1" w:after="100" w:afterAutospacing="1"/>
      </w:pPr>
      <w:r>
        <w:t>Ring: 257 (15.0% of infections)</w:t>
      </w:r>
    </w:p>
    <w:p w14:paraId="70064C7F" w14:textId="77777777" w:rsidR="00BA2EF5" w:rsidRDefault="00BA2EF5" w:rsidP="00A15FFA">
      <w:pPr>
        <w:numPr>
          <w:ilvl w:val="1"/>
          <w:numId w:val="82"/>
        </w:numPr>
        <w:spacing w:before="100" w:beforeAutospacing="1" w:after="100" w:afterAutospacing="1"/>
      </w:pPr>
      <w:r>
        <w:t>Schizont: 148 (8.6% of infections)</w:t>
      </w:r>
    </w:p>
    <w:p w14:paraId="3CB187CB" w14:textId="77777777" w:rsidR="00BA2EF5" w:rsidRDefault="00BA2EF5" w:rsidP="00A15FFA">
      <w:pPr>
        <w:numPr>
          <w:ilvl w:val="1"/>
          <w:numId w:val="82"/>
        </w:numPr>
        <w:spacing w:before="100" w:beforeAutospacing="1" w:after="100" w:afterAutospacing="1"/>
      </w:pPr>
      <w:r>
        <w:t>Gametocyte: 117 (6.8% of infections)</w:t>
      </w:r>
    </w:p>
    <w:p w14:paraId="01B3408E" w14:textId="77777777" w:rsidR="00BA2EF5" w:rsidRDefault="00BA2EF5" w:rsidP="00BA2EF5">
      <w:pPr>
        <w:pStyle w:val="Heading3"/>
      </w:pPr>
      <w:r>
        <w:t>Validation Distribution (242 images, 15,532 annotations)</w:t>
      </w:r>
    </w:p>
    <w:p w14:paraId="54C037D7" w14:textId="77777777" w:rsidR="00BA2EF5" w:rsidRDefault="00BA2EF5" w:rsidP="00A15FFA">
      <w:pPr>
        <w:numPr>
          <w:ilvl w:val="0"/>
          <w:numId w:val="83"/>
        </w:numPr>
        <w:spacing w:before="100" w:beforeAutospacing="1" w:after="100" w:afterAutospacing="1"/>
      </w:pPr>
      <w:r>
        <w:rPr>
          <w:rStyle w:val="Strong"/>
          <w:rFonts w:eastAsiaTheme="majorEastAsia"/>
        </w:rPr>
        <w:t>Uninfected cells:</w:t>
      </w:r>
      <w:r>
        <w:t xml:space="preserve"> 15,097 (97.2%)</w:t>
      </w:r>
    </w:p>
    <w:p w14:paraId="6D2B0C0C" w14:textId="77777777" w:rsidR="00BA2EF5" w:rsidRDefault="00BA2EF5" w:rsidP="00A15FFA">
      <w:pPr>
        <w:numPr>
          <w:ilvl w:val="0"/>
          <w:numId w:val="83"/>
        </w:numPr>
        <w:spacing w:before="100" w:beforeAutospacing="1" w:after="100" w:afterAutospacing="1"/>
      </w:pPr>
      <w:r>
        <w:rPr>
          <w:rStyle w:val="Strong"/>
          <w:rFonts w:eastAsiaTheme="majorEastAsia"/>
        </w:rPr>
        <w:t>Infected cells:</w:t>
      </w:r>
      <w:r>
        <w:t xml:space="preserve"> 435 (2.8%) </w:t>
      </w:r>
    </w:p>
    <w:p w14:paraId="277A0A25" w14:textId="77777777" w:rsidR="00BA2EF5" w:rsidRDefault="00BA2EF5" w:rsidP="00A15FFA">
      <w:pPr>
        <w:numPr>
          <w:ilvl w:val="1"/>
          <w:numId w:val="83"/>
        </w:numPr>
        <w:spacing w:before="100" w:beforeAutospacing="1" w:after="100" w:afterAutospacing="1"/>
      </w:pPr>
      <w:r>
        <w:t>Trophozoite: 281 (64.6% of infections)</w:t>
      </w:r>
    </w:p>
    <w:p w14:paraId="0FE3E292" w14:textId="77777777" w:rsidR="00BA2EF5" w:rsidRDefault="00BA2EF5" w:rsidP="00A15FFA">
      <w:pPr>
        <w:numPr>
          <w:ilvl w:val="1"/>
          <w:numId w:val="83"/>
        </w:numPr>
        <w:spacing w:before="100" w:beforeAutospacing="1" w:after="100" w:afterAutospacing="1"/>
      </w:pPr>
      <w:r>
        <w:t>Ring: 96 (22.1% of infections)</w:t>
      </w:r>
    </w:p>
    <w:p w14:paraId="3477A633" w14:textId="77777777" w:rsidR="00BA2EF5" w:rsidRDefault="00BA2EF5" w:rsidP="00A15FFA">
      <w:pPr>
        <w:numPr>
          <w:ilvl w:val="1"/>
          <w:numId w:val="83"/>
        </w:numPr>
        <w:spacing w:before="100" w:beforeAutospacing="1" w:after="100" w:afterAutospacing="1"/>
      </w:pPr>
      <w:r>
        <w:t>Schizont: 31 (7.1% of infections)</w:t>
      </w:r>
    </w:p>
    <w:p w14:paraId="6D2FBDFA" w14:textId="77777777" w:rsidR="00BA2EF5" w:rsidRDefault="00BA2EF5" w:rsidP="00A15FFA">
      <w:pPr>
        <w:numPr>
          <w:ilvl w:val="1"/>
          <w:numId w:val="83"/>
        </w:numPr>
        <w:spacing w:before="100" w:beforeAutospacing="1" w:after="100" w:afterAutospacing="1"/>
      </w:pPr>
      <w:r>
        <w:t>Gametocyte: 27 (6.2% of infections)</w:t>
      </w:r>
    </w:p>
    <w:p w14:paraId="5B981CA6" w14:textId="77777777" w:rsidR="00BA2EF5" w:rsidRDefault="00BA2EF5" w:rsidP="00BA2EF5">
      <w:pPr>
        <w:pStyle w:val="Heading3"/>
      </w:pPr>
      <w:r>
        <w:t>Test Distribution (120 images, 5,917 annotations)</w:t>
      </w:r>
    </w:p>
    <w:p w14:paraId="758FFDAB" w14:textId="77777777" w:rsidR="00BA2EF5" w:rsidRDefault="00BA2EF5" w:rsidP="00A15FFA">
      <w:pPr>
        <w:numPr>
          <w:ilvl w:val="0"/>
          <w:numId w:val="84"/>
        </w:numPr>
        <w:spacing w:before="100" w:beforeAutospacing="1" w:after="100" w:afterAutospacing="1"/>
      </w:pPr>
      <w:r>
        <w:rPr>
          <w:rStyle w:val="Strong"/>
          <w:rFonts w:eastAsiaTheme="majorEastAsia"/>
        </w:rPr>
        <w:t>Uninfected cells:</w:t>
      </w:r>
      <w:r>
        <w:t xml:space="preserve"> 5,614 (94.9%)</w:t>
      </w:r>
    </w:p>
    <w:p w14:paraId="30038282" w14:textId="77777777" w:rsidR="00BA2EF5" w:rsidRDefault="00BA2EF5" w:rsidP="00A15FFA">
      <w:pPr>
        <w:numPr>
          <w:ilvl w:val="0"/>
          <w:numId w:val="84"/>
        </w:numPr>
        <w:spacing w:before="100" w:beforeAutospacing="1" w:after="100" w:afterAutospacing="1"/>
      </w:pPr>
      <w:r>
        <w:rPr>
          <w:rStyle w:val="Strong"/>
          <w:rFonts w:eastAsiaTheme="majorEastAsia"/>
        </w:rPr>
        <w:t>Infected cells:</w:t>
      </w:r>
      <w:r>
        <w:t xml:space="preserve"> 303 (5.1%) </w:t>
      </w:r>
    </w:p>
    <w:p w14:paraId="11B27299" w14:textId="77777777" w:rsidR="00BA2EF5" w:rsidRDefault="00BA2EF5" w:rsidP="00A15FFA">
      <w:pPr>
        <w:numPr>
          <w:ilvl w:val="1"/>
          <w:numId w:val="84"/>
        </w:numPr>
        <w:spacing w:before="100" w:beforeAutospacing="1" w:after="100" w:afterAutospacing="1"/>
      </w:pPr>
      <w:r>
        <w:t xml:space="preserve">Ring: 169 (55.8% of infections) </w:t>
      </w:r>
      <w:r>
        <w:rPr>
          <w:rStyle w:val="Emphasis"/>
        </w:rPr>
        <w:t>Notable shift</w:t>
      </w:r>
    </w:p>
    <w:p w14:paraId="05E301FF" w14:textId="77777777" w:rsidR="00BA2EF5" w:rsidRDefault="00BA2EF5" w:rsidP="00A15FFA">
      <w:pPr>
        <w:numPr>
          <w:ilvl w:val="1"/>
          <w:numId w:val="84"/>
        </w:numPr>
        <w:spacing w:before="100" w:beforeAutospacing="1" w:after="100" w:afterAutospacing="1"/>
      </w:pPr>
      <w:r>
        <w:t>Trophozoite: 111 (36.6% of infections)</w:t>
      </w:r>
    </w:p>
    <w:p w14:paraId="70D03FC4" w14:textId="77777777" w:rsidR="00BA2EF5" w:rsidRDefault="00BA2EF5" w:rsidP="00A15FFA">
      <w:pPr>
        <w:numPr>
          <w:ilvl w:val="1"/>
          <w:numId w:val="84"/>
        </w:numPr>
        <w:spacing w:before="100" w:beforeAutospacing="1" w:after="100" w:afterAutospacing="1"/>
      </w:pPr>
      <w:r>
        <w:t>Gametocyte: 12 (4.0% of infections)</w:t>
      </w:r>
    </w:p>
    <w:p w14:paraId="002B41E3" w14:textId="77777777" w:rsidR="00BA2EF5" w:rsidRDefault="00BA2EF5" w:rsidP="00A15FFA">
      <w:pPr>
        <w:numPr>
          <w:ilvl w:val="1"/>
          <w:numId w:val="84"/>
        </w:numPr>
        <w:spacing w:before="100" w:beforeAutospacing="1" w:after="100" w:afterAutospacing="1"/>
      </w:pPr>
      <w:r>
        <w:t>Schizont: 11 (3.6% of infections)</w:t>
      </w:r>
    </w:p>
    <w:p w14:paraId="168B425C" w14:textId="77777777" w:rsidR="00BA2EF5" w:rsidRDefault="00732430" w:rsidP="00BA2EF5">
      <w:r>
        <w:rPr>
          <w:noProof/>
        </w:rPr>
      </w:r>
      <w:r w:rsidR="00732430">
        <w:rPr>
          <w:noProof/>
        </w:rPr>
        <w:pict w14:anchorId="052BBFE2">
          <v:rect id="Horizontal Line 66" o:spid="_x0000_s1043" alt="" style="width:697.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777D934B" w14:textId="77777777" w:rsidR="00BA2EF5" w:rsidRDefault="00BA2EF5" w:rsidP="00BA2EF5">
      <w:pPr>
        <w:pStyle w:val="Heading2"/>
      </w:pPr>
      <w:r>
        <w:lastRenderedPageBreak/>
        <w:t>Key Observations</w:t>
      </w:r>
    </w:p>
    <w:p w14:paraId="2788A495" w14:textId="77777777" w:rsidR="00BA2EF5" w:rsidRDefault="00BA2EF5" w:rsidP="00BA2EF5">
      <w:pPr>
        <w:pStyle w:val="Heading3"/>
      </w:pPr>
      <w:r>
        <w:t>Class Imbalance Challenges</w:t>
      </w:r>
    </w:p>
    <w:p w14:paraId="401EA93E" w14:textId="77777777" w:rsidR="00BA2EF5" w:rsidRDefault="00BA2EF5" w:rsidP="00A15FFA">
      <w:pPr>
        <w:numPr>
          <w:ilvl w:val="0"/>
          <w:numId w:val="85"/>
        </w:numPr>
        <w:spacing w:before="100" w:beforeAutospacing="1" w:after="100" w:afterAutospacing="1"/>
      </w:pPr>
      <w:r>
        <w:rPr>
          <w:rStyle w:val="Strong"/>
          <w:rFonts w:eastAsiaTheme="majorEastAsia"/>
        </w:rPr>
        <w:t>Extreme imbalance:</w:t>
      </w:r>
      <w:r>
        <w:t xml:space="preserve"> 97:3 healthy to infected ratio</w:t>
      </w:r>
    </w:p>
    <w:p w14:paraId="734F8371" w14:textId="77777777" w:rsidR="00BA2EF5" w:rsidRDefault="00BA2EF5" w:rsidP="00A15FFA">
      <w:pPr>
        <w:numPr>
          <w:ilvl w:val="0"/>
          <w:numId w:val="85"/>
        </w:numPr>
        <w:spacing w:before="100" w:beforeAutospacing="1" w:after="100" w:afterAutospacing="1"/>
      </w:pPr>
      <w:r>
        <w:rPr>
          <w:rStyle w:val="Strong"/>
          <w:rFonts w:eastAsiaTheme="majorEastAsia"/>
        </w:rPr>
        <w:t>Clinical realism:</w:t>
      </w:r>
      <w:r>
        <w:t xml:space="preserve"> Reflects actual patient sample distributions</w:t>
      </w:r>
    </w:p>
    <w:p w14:paraId="4C7270AC" w14:textId="77777777" w:rsidR="00BA2EF5" w:rsidRDefault="00BA2EF5" w:rsidP="00A15FFA">
      <w:pPr>
        <w:numPr>
          <w:ilvl w:val="0"/>
          <w:numId w:val="85"/>
        </w:numPr>
        <w:spacing w:before="100" w:beforeAutospacing="1" w:after="100" w:afterAutospacing="1"/>
      </w:pPr>
      <w:r>
        <w:rPr>
          <w:rStyle w:val="Strong"/>
          <w:rFonts w:eastAsiaTheme="majorEastAsia"/>
        </w:rPr>
        <w:t>Training implications:</w:t>
      </w:r>
      <w:r>
        <w:t xml:space="preserve"> Requires specialized loss functions and sampling strategies</w:t>
      </w:r>
    </w:p>
    <w:p w14:paraId="5D59629B" w14:textId="77777777" w:rsidR="00BA2EF5" w:rsidRDefault="00BA2EF5" w:rsidP="00BA2EF5">
      <w:pPr>
        <w:pStyle w:val="Heading3"/>
      </w:pPr>
      <w:r>
        <w:t>Stage Distribution Patterns</w:t>
      </w:r>
    </w:p>
    <w:p w14:paraId="4928B245" w14:textId="77777777" w:rsidR="00BA2EF5" w:rsidRDefault="00BA2EF5" w:rsidP="00A15FFA">
      <w:pPr>
        <w:numPr>
          <w:ilvl w:val="0"/>
          <w:numId w:val="86"/>
        </w:numPr>
        <w:spacing w:before="100" w:beforeAutospacing="1" w:after="100" w:afterAutospacing="1"/>
      </w:pPr>
      <w:r>
        <w:rPr>
          <w:rStyle w:val="Strong"/>
          <w:rFonts w:eastAsiaTheme="majorEastAsia"/>
        </w:rPr>
        <w:t>Training bias:</w:t>
      </w:r>
      <w:r>
        <w:t xml:space="preserve"> Trophozoite-dominated (68% of malaria cases)</w:t>
      </w:r>
    </w:p>
    <w:p w14:paraId="394BD25D" w14:textId="77777777" w:rsidR="00BA2EF5" w:rsidRDefault="00BA2EF5" w:rsidP="00A15FFA">
      <w:pPr>
        <w:numPr>
          <w:ilvl w:val="0"/>
          <w:numId w:val="86"/>
        </w:numPr>
        <w:spacing w:before="100" w:beforeAutospacing="1" w:after="100" w:afterAutospacing="1"/>
      </w:pPr>
      <w:r>
        <w:rPr>
          <w:rStyle w:val="Strong"/>
          <w:rFonts w:eastAsiaTheme="majorEastAsia"/>
        </w:rPr>
        <w:t>Test shift:</w:t>
      </w:r>
      <w:r>
        <w:t xml:space="preserve"> Ring-dominated (56% of malaria cases)</w:t>
      </w:r>
    </w:p>
    <w:p w14:paraId="2CD216B3" w14:textId="77777777" w:rsidR="00BA2EF5" w:rsidRDefault="00BA2EF5" w:rsidP="00A15FFA">
      <w:pPr>
        <w:numPr>
          <w:ilvl w:val="0"/>
          <w:numId w:val="86"/>
        </w:numPr>
        <w:spacing w:before="100" w:beforeAutospacing="1" w:after="100" w:afterAutospacing="1"/>
      </w:pPr>
      <w:r>
        <w:rPr>
          <w:rStyle w:val="Strong"/>
          <w:rFonts w:eastAsiaTheme="majorEastAsia"/>
        </w:rPr>
        <w:t>Clinical relevance:</w:t>
      </w:r>
      <w:r>
        <w:t xml:space="preserve"> Different stages have varying diagnostic difficulty</w:t>
      </w:r>
    </w:p>
    <w:p w14:paraId="12BD8D7F" w14:textId="77777777" w:rsidR="00BA2EF5" w:rsidRDefault="00BA2EF5" w:rsidP="00BA2EF5">
      <w:pPr>
        <w:pStyle w:val="Heading3"/>
      </w:pPr>
      <w:r>
        <w:t>Data Quality Indicators</w:t>
      </w:r>
    </w:p>
    <w:p w14:paraId="0CEA0B05" w14:textId="77777777" w:rsidR="00BA2EF5" w:rsidRDefault="00BA2EF5" w:rsidP="00A15FFA">
      <w:pPr>
        <w:numPr>
          <w:ilvl w:val="0"/>
          <w:numId w:val="87"/>
        </w:numPr>
        <w:spacing w:before="100" w:beforeAutospacing="1" w:after="100" w:afterAutospacing="1"/>
      </w:pPr>
      <w:r>
        <w:rPr>
          <w:rStyle w:val="Strong"/>
          <w:rFonts w:eastAsiaTheme="majorEastAsia"/>
        </w:rPr>
        <w:t>High annotation density:</w:t>
      </w:r>
      <w:r>
        <w:t xml:space="preserve"> 64.8 objects per image average</w:t>
      </w:r>
    </w:p>
    <w:p w14:paraId="09B5760B" w14:textId="77777777" w:rsidR="00BA2EF5" w:rsidRDefault="00BA2EF5" w:rsidP="00A15FFA">
      <w:pPr>
        <w:numPr>
          <w:ilvl w:val="0"/>
          <w:numId w:val="87"/>
        </w:numPr>
        <w:spacing w:before="100" w:beforeAutospacing="1" w:after="100" w:afterAutospacing="1"/>
      </w:pPr>
      <w:r>
        <w:rPr>
          <w:rStyle w:val="Strong"/>
          <w:rFonts w:eastAsiaTheme="majorEastAsia"/>
        </w:rPr>
        <w:t>Consistent image quality:</w:t>
      </w:r>
      <w:r>
        <w:t xml:space="preserve"> Medical-grade microscopy standards</w:t>
      </w:r>
    </w:p>
    <w:p w14:paraId="117E3274" w14:textId="77777777" w:rsidR="00BA2EF5" w:rsidRDefault="00BA2EF5" w:rsidP="00A15FFA">
      <w:pPr>
        <w:numPr>
          <w:ilvl w:val="0"/>
          <w:numId w:val="87"/>
        </w:numPr>
        <w:spacing w:before="100" w:beforeAutospacing="1" w:after="100" w:afterAutospacing="1"/>
      </w:pPr>
      <w:r>
        <w:rPr>
          <w:rStyle w:val="Strong"/>
          <w:rFonts w:eastAsiaTheme="majorEastAsia"/>
        </w:rPr>
        <w:t>Complete lifecycle coverage:</w:t>
      </w:r>
      <w:r>
        <w:t xml:space="preserve"> All major P. vivax stages represented</w:t>
      </w:r>
    </w:p>
    <w:p w14:paraId="3162574B" w14:textId="77777777" w:rsidR="00BA2EF5" w:rsidRDefault="00732430" w:rsidP="00BA2EF5">
      <w:r>
        <w:rPr>
          <w:noProof/>
        </w:rPr>
      </w:r>
      <w:r w:rsidR="00732430">
        <w:rPr>
          <w:noProof/>
        </w:rPr>
        <w:pict w14:anchorId="20F6FCE7">
          <v:rect id="Horizontal Line 67" o:spid="_x0000_s1042" alt="" style="width:697.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4BBB935" w14:textId="77777777" w:rsidR="00BA2EF5" w:rsidRDefault="00BA2EF5" w:rsidP="00BA2EF5">
      <w:pPr>
        <w:pStyle w:val="Heading2"/>
      </w:pPr>
      <w:r>
        <w:t>Technical Implementation</w:t>
      </w:r>
    </w:p>
    <w:p w14:paraId="50BCDB61" w14:textId="77777777" w:rsidR="00BA2EF5" w:rsidRDefault="00BA2EF5" w:rsidP="00BA2EF5">
      <w:pPr>
        <w:pStyle w:val="Heading3"/>
      </w:pPr>
      <w:r>
        <w:t>Directory Structure</w:t>
      </w:r>
    </w:p>
    <w:p w14:paraId="7838E9C2" w14:textId="77777777" w:rsidR="00BA2EF5" w:rsidRDefault="00BA2EF5" w:rsidP="00BA2EF5">
      <w:pPr>
        <w:pStyle w:val="HTMLPreformatted"/>
        <w:rPr>
          <w:rStyle w:val="HTMLCode"/>
          <w:rFonts w:eastAsiaTheme="majorEastAsia"/>
        </w:rPr>
      </w:pPr>
      <w:r>
        <w:rPr>
          <w:rStyle w:val="HTMLCode"/>
          <w:rFonts w:eastAsiaTheme="majorEastAsia"/>
        </w:rPr>
        <w:t>dataset_d2/</w:t>
      </w:r>
    </w:p>
    <w:p w14:paraId="3A6CA94B" w14:textId="77777777" w:rsidR="00BA2EF5" w:rsidRDefault="00BA2EF5" w:rsidP="00BA2EF5">
      <w:pPr>
        <w:pStyle w:val="HTMLPreformatted"/>
        <w:rPr>
          <w:rStyle w:val="HTMLCode"/>
          <w:rFonts w:eastAsiaTheme="majorEastAsia"/>
        </w:rPr>
      </w:pPr>
      <w:r>
        <w:rPr>
          <w:rStyle w:val="HTMLCode"/>
          <w:rFonts w:eastAsiaTheme="majorEastAsia"/>
        </w:rPr>
        <w:t>├── images/ (1,322 centralized images)</w:t>
      </w:r>
    </w:p>
    <w:p w14:paraId="75A778C9" w14:textId="77777777" w:rsidR="00BA2EF5" w:rsidRDefault="00BA2EF5" w:rsidP="00BA2EF5">
      <w:pPr>
        <w:pStyle w:val="HTMLPreformatted"/>
        <w:rPr>
          <w:rStyle w:val="HTMLCode"/>
          <w:rFonts w:eastAsiaTheme="majorEastAsia"/>
        </w:rPr>
      </w:pPr>
      <w:r>
        <w:rPr>
          <w:rStyle w:val="HTMLCode"/>
          <w:rFonts w:eastAsiaTheme="majorEastAsia"/>
        </w:rPr>
        <w:t>├── binary/</w:t>
      </w:r>
    </w:p>
    <w:p w14:paraId="34D1AF5B" w14:textId="77777777" w:rsidR="00BA2EF5" w:rsidRDefault="00BA2EF5" w:rsidP="00BA2EF5">
      <w:pPr>
        <w:pStyle w:val="HTMLPreformatted"/>
        <w:rPr>
          <w:rStyle w:val="HTMLCode"/>
          <w:rFonts w:eastAsiaTheme="majorEastAsia"/>
        </w:rPr>
      </w:pPr>
      <w:r>
        <w:rPr>
          <w:rStyle w:val="HTMLCode"/>
          <w:rFonts w:eastAsiaTheme="majorEastAsia"/>
        </w:rPr>
        <w:t>│   ├── train/ (annotations.json)</w:t>
      </w:r>
    </w:p>
    <w:p w14:paraId="6B4104F5" w14:textId="77777777" w:rsidR="00BA2EF5" w:rsidRDefault="00BA2EF5" w:rsidP="00BA2EF5">
      <w:pPr>
        <w:pStyle w:val="HTMLPreformatted"/>
        <w:rPr>
          <w:rStyle w:val="HTMLCode"/>
          <w:rFonts w:eastAsiaTheme="majorEastAsia"/>
        </w:rPr>
      </w:pPr>
      <w:r>
        <w:rPr>
          <w:rStyle w:val="HTMLCode"/>
          <w:rFonts w:eastAsiaTheme="majorEastAsia"/>
        </w:rPr>
        <w:t>│   ├── val/ (annotations.json)</w:t>
      </w:r>
    </w:p>
    <w:p w14:paraId="38680F1C" w14:textId="77777777" w:rsidR="00BA2EF5" w:rsidRDefault="00BA2EF5" w:rsidP="00BA2EF5">
      <w:pPr>
        <w:pStyle w:val="HTMLPreformatted"/>
        <w:rPr>
          <w:rStyle w:val="HTMLCode"/>
          <w:rFonts w:eastAsiaTheme="majorEastAsia"/>
        </w:rPr>
      </w:pPr>
      <w:r>
        <w:rPr>
          <w:rStyle w:val="HTMLCode"/>
          <w:rFonts w:eastAsiaTheme="majorEastAsia"/>
        </w:rPr>
        <w:t>│   └── test/ (annotations.json)</w:t>
      </w:r>
    </w:p>
    <w:p w14:paraId="0B18726D" w14:textId="77777777" w:rsidR="00BA2EF5" w:rsidRDefault="00BA2EF5" w:rsidP="00BA2EF5">
      <w:pPr>
        <w:pStyle w:val="HTMLPreformatted"/>
        <w:rPr>
          <w:rStyle w:val="HTMLCode"/>
          <w:rFonts w:eastAsiaTheme="majorEastAsia"/>
        </w:rPr>
      </w:pPr>
      <w:r>
        <w:rPr>
          <w:rStyle w:val="HTMLCode"/>
          <w:rFonts w:eastAsiaTheme="majorEastAsia"/>
        </w:rPr>
        <w:t>├── species/</w:t>
      </w:r>
    </w:p>
    <w:p w14:paraId="43EA7D7D" w14:textId="77777777" w:rsidR="00BA2EF5" w:rsidRDefault="00BA2EF5" w:rsidP="00BA2EF5">
      <w:pPr>
        <w:pStyle w:val="HTMLPreformatted"/>
        <w:rPr>
          <w:rStyle w:val="HTMLCode"/>
          <w:rFonts w:eastAsiaTheme="majorEastAsia"/>
        </w:rPr>
      </w:pPr>
      <w:r>
        <w:rPr>
          <w:rStyle w:val="HTMLCode"/>
          <w:rFonts w:eastAsiaTheme="majorEastAsia"/>
        </w:rPr>
        <w:t>│   ├── train/ (annotations.json)</w:t>
      </w:r>
    </w:p>
    <w:p w14:paraId="15DCFF9A" w14:textId="77777777" w:rsidR="00BA2EF5" w:rsidRDefault="00BA2EF5" w:rsidP="00BA2EF5">
      <w:pPr>
        <w:pStyle w:val="HTMLPreformatted"/>
        <w:rPr>
          <w:rStyle w:val="HTMLCode"/>
          <w:rFonts w:eastAsiaTheme="majorEastAsia"/>
        </w:rPr>
      </w:pPr>
      <w:r>
        <w:rPr>
          <w:rStyle w:val="HTMLCode"/>
          <w:rFonts w:eastAsiaTheme="majorEastAsia"/>
        </w:rPr>
        <w:lastRenderedPageBreak/>
        <w:t>│   ├── val/ (annotations.json)</w:t>
      </w:r>
    </w:p>
    <w:p w14:paraId="5A466C98" w14:textId="77777777" w:rsidR="00BA2EF5" w:rsidRDefault="00BA2EF5" w:rsidP="00BA2EF5">
      <w:pPr>
        <w:pStyle w:val="HTMLPreformatted"/>
        <w:rPr>
          <w:rStyle w:val="HTMLCode"/>
          <w:rFonts w:eastAsiaTheme="majorEastAsia"/>
        </w:rPr>
      </w:pPr>
      <w:r>
        <w:rPr>
          <w:rStyle w:val="HTMLCode"/>
          <w:rFonts w:eastAsiaTheme="majorEastAsia"/>
        </w:rPr>
        <w:t>│   └── test/ (annotations.json)</w:t>
      </w:r>
    </w:p>
    <w:p w14:paraId="5AC0DF28" w14:textId="77777777" w:rsidR="00BA2EF5" w:rsidRDefault="00BA2EF5" w:rsidP="00BA2EF5">
      <w:pPr>
        <w:pStyle w:val="HTMLPreformatted"/>
        <w:rPr>
          <w:rStyle w:val="HTMLCode"/>
          <w:rFonts w:eastAsiaTheme="majorEastAsia"/>
        </w:rPr>
      </w:pPr>
      <w:r>
        <w:rPr>
          <w:rStyle w:val="HTMLCode"/>
          <w:rFonts w:eastAsiaTheme="majorEastAsia"/>
        </w:rPr>
        <w:t>└── staging/</w:t>
      </w:r>
    </w:p>
    <w:p w14:paraId="343DD680" w14:textId="77777777" w:rsidR="00BA2EF5" w:rsidRDefault="00BA2EF5" w:rsidP="00BA2EF5">
      <w:pPr>
        <w:pStyle w:val="HTMLPreformatted"/>
        <w:rPr>
          <w:rStyle w:val="HTMLCode"/>
          <w:rFonts w:eastAsiaTheme="majorEastAsia"/>
        </w:rPr>
      </w:pPr>
      <w:r>
        <w:rPr>
          <w:rStyle w:val="HTMLCode"/>
          <w:rFonts w:eastAsiaTheme="majorEastAsia"/>
        </w:rPr>
        <w:t xml:space="preserve">    ├── train/ (annotations.json)</w:t>
      </w:r>
    </w:p>
    <w:p w14:paraId="435AC597" w14:textId="77777777" w:rsidR="00BA2EF5" w:rsidRDefault="00BA2EF5" w:rsidP="00BA2EF5">
      <w:pPr>
        <w:pStyle w:val="HTMLPreformatted"/>
        <w:rPr>
          <w:rStyle w:val="HTMLCode"/>
          <w:rFonts w:eastAsiaTheme="majorEastAsia"/>
        </w:rPr>
      </w:pPr>
      <w:r>
        <w:rPr>
          <w:rStyle w:val="HTMLCode"/>
          <w:rFonts w:eastAsiaTheme="majorEastAsia"/>
        </w:rPr>
        <w:t xml:space="preserve">    ├── val/ (annotations.json)</w:t>
      </w:r>
    </w:p>
    <w:p w14:paraId="0C5B0A93" w14:textId="77777777" w:rsidR="00BA2EF5" w:rsidRDefault="00BA2EF5" w:rsidP="00BA2EF5">
      <w:pPr>
        <w:pStyle w:val="HTMLPreformatted"/>
        <w:rPr>
          <w:rStyle w:val="HTMLCode"/>
          <w:rFonts w:eastAsiaTheme="majorEastAsia"/>
        </w:rPr>
      </w:pPr>
      <w:r>
        <w:rPr>
          <w:rStyle w:val="HTMLCode"/>
          <w:rFonts w:eastAsiaTheme="majorEastAsia"/>
        </w:rPr>
        <w:t xml:space="preserve">    └── test/ (annotations.json)</w:t>
      </w:r>
    </w:p>
    <w:p w14:paraId="1BB15F47" w14:textId="77777777" w:rsidR="00BA2EF5" w:rsidRDefault="00BA2EF5" w:rsidP="00BA2EF5">
      <w:pPr>
        <w:pStyle w:val="Heading3"/>
      </w:pPr>
      <w:r>
        <w:t>Task-Specific Mappings</w:t>
      </w:r>
    </w:p>
    <w:p w14:paraId="7EA0F145" w14:textId="77777777" w:rsidR="00BA2EF5" w:rsidRDefault="00BA2EF5" w:rsidP="00BA2EF5">
      <w:pPr>
        <w:pStyle w:val="NormalWeb"/>
      </w:pPr>
      <w:r>
        <w:rPr>
          <w:rStyle w:val="Strong"/>
          <w:rFonts w:eastAsiaTheme="majorEastAsia"/>
        </w:rPr>
        <w:t>Binary Classification:</w:t>
      </w:r>
    </w:p>
    <w:p w14:paraId="7F54D308" w14:textId="77777777" w:rsidR="00BA2EF5" w:rsidRDefault="00BA2EF5" w:rsidP="00A15FFA">
      <w:pPr>
        <w:numPr>
          <w:ilvl w:val="0"/>
          <w:numId w:val="88"/>
        </w:numPr>
        <w:spacing w:before="100" w:beforeAutospacing="1" w:after="100" w:afterAutospacing="1"/>
      </w:pPr>
      <w:r>
        <w:t>Class 1: uninfected (red blood cell)</w:t>
      </w:r>
    </w:p>
    <w:p w14:paraId="7430DA8E" w14:textId="77777777" w:rsidR="00BA2EF5" w:rsidRDefault="00BA2EF5" w:rsidP="00A15FFA">
      <w:pPr>
        <w:numPr>
          <w:ilvl w:val="0"/>
          <w:numId w:val="88"/>
        </w:numPr>
        <w:spacing w:before="100" w:beforeAutospacing="1" w:after="100" w:afterAutospacing="1"/>
      </w:pPr>
      <w:r>
        <w:t>Class 2: infected (ring, trophozoite, schizont, gametocyte)</w:t>
      </w:r>
    </w:p>
    <w:p w14:paraId="113D7525" w14:textId="77777777" w:rsidR="00BA2EF5" w:rsidRDefault="00BA2EF5" w:rsidP="00BA2EF5">
      <w:pPr>
        <w:pStyle w:val="NormalWeb"/>
      </w:pPr>
      <w:r>
        <w:rPr>
          <w:rStyle w:val="Strong"/>
          <w:rFonts w:eastAsiaTheme="majorEastAsia"/>
        </w:rPr>
        <w:t>Species Classification:</w:t>
      </w:r>
    </w:p>
    <w:p w14:paraId="7DC3D425" w14:textId="77777777" w:rsidR="00BA2EF5" w:rsidRDefault="00BA2EF5" w:rsidP="00A15FFA">
      <w:pPr>
        <w:numPr>
          <w:ilvl w:val="0"/>
          <w:numId w:val="89"/>
        </w:numPr>
        <w:spacing w:before="100" w:beforeAutospacing="1" w:after="100" w:afterAutospacing="1"/>
      </w:pPr>
      <w:r>
        <w:t>Class 1: uninfected (red blood cell)</w:t>
      </w:r>
    </w:p>
    <w:p w14:paraId="5CAE8920" w14:textId="77777777" w:rsidR="00BA2EF5" w:rsidRDefault="00BA2EF5" w:rsidP="00A15FFA">
      <w:pPr>
        <w:numPr>
          <w:ilvl w:val="0"/>
          <w:numId w:val="89"/>
        </w:numPr>
        <w:spacing w:before="100" w:beforeAutospacing="1" w:after="100" w:afterAutospacing="1"/>
      </w:pPr>
      <w:r>
        <w:t xml:space="preserve">Class 2: </w:t>
      </w:r>
      <w:proofErr w:type="spellStart"/>
      <w:r>
        <w:t>plasmodium_vivax</w:t>
      </w:r>
      <w:proofErr w:type="spellEnd"/>
      <w:r>
        <w:t xml:space="preserve"> (all malaria stages)</w:t>
      </w:r>
    </w:p>
    <w:p w14:paraId="2ECF69DE" w14:textId="77777777" w:rsidR="00BA2EF5" w:rsidRDefault="00BA2EF5" w:rsidP="00BA2EF5">
      <w:pPr>
        <w:pStyle w:val="NormalWeb"/>
      </w:pPr>
      <w:r>
        <w:rPr>
          <w:rStyle w:val="Strong"/>
          <w:rFonts w:eastAsiaTheme="majorEastAsia"/>
        </w:rPr>
        <w:t>Staging Classification:</w:t>
      </w:r>
    </w:p>
    <w:p w14:paraId="661D29EF" w14:textId="77777777" w:rsidR="00BA2EF5" w:rsidRDefault="00BA2EF5" w:rsidP="00A15FFA">
      <w:pPr>
        <w:numPr>
          <w:ilvl w:val="0"/>
          <w:numId w:val="90"/>
        </w:numPr>
        <w:spacing w:before="100" w:beforeAutospacing="1" w:after="100" w:afterAutospacing="1"/>
      </w:pPr>
      <w:r>
        <w:t>Class 1: uninfected (red blood cell)</w:t>
      </w:r>
    </w:p>
    <w:p w14:paraId="07DEB030" w14:textId="77777777" w:rsidR="00BA2EF5" w:rsidRDefault="00BA2EF5" w:rsidP="00A15FFA">
      <w:pPr>
        <w:numPr>
          <w:ilvl w:val="0"/>
          <w:numId w:val="90"/>
        </w:numPr>
        <w:spacing w:before="100" w:beforeAutospacing="1" w:after="100" w:afterAutospacing="1"/>
      </w:pPr>
      <w:r>
        <w:t>Class 2: early (ring - ring-form trophozoites)</w:t>
      </w:r>
    </w:p>
    <w:p w14:paraId="0519C64E" w14:textId="77777777" w:rsidR="00BA2EF5" w:rsidRDefault="00BA2EF5" w:rsidP="00A15FFA">
      <w:pPr>
        <w:numPr>
          <w:ilvl w:val="0"/>
          <w:numId w:val="90"/>
        </w:numPr>
        <w:spacing w:before="100" w:beforeAutospacing="1" w:after="100" w:afterAutospacing="1"/>
      </w:pPr>
      <w:r>
        <w:t>Class 3: intermediate (trophozoite - mature feeding stage)</w:t>
      </w:r>
    </w:p>
    <w:p w14:paraId="48D95FE6" w14:textId="77777777" w:rsidR="00BA2EF5" w:rsidRDefault="00BA2EF5" w:rsidP="00A15FFA">
      <w:pPr>
        <w:numPr>
          <w:ilvl w:val="0"/>
          <w:numId w:val="90"/>
        </w:numPr>
        <w:spacing w:before="100" w:beforeAutospacing="1" w:after="100" w:afterAutospacing="1"/>
      </w:pPr>
      <w:r>
        <w:t>Class 4: late (schizont - multiplication stage)</w:t>
      </w:r>
    </w:p>
    <w:p w14:paraId="5640D1EC" w14:textId="77777777" w:rsidR="00BA2EF5" w:rsidRDefault="00BA2EF5" w:rsidP="00A15FFA">
      <w:pPr>
        <w:numPr>
          <w:ilvl w:val="0"/>
          <w:numId w:val="90"/>
        </w:numPr>
        <w:spacing w:before="100" w:beforeAutospacing="1" w:after="100" w:afterAutospacing="1"/>
      </w:pPr>
      <w:r>
        <w:t>Class 5: sexual (gametocyte - transmission forms)</w:t>
      </w:r>
    </w:p>
    <w:p w14:paraId="0FC21CA2" w14:textId="77777777" w:rsidR="00BA2EF5" w:rsidRDefault="00732430" w:rsidP="00BA2EF5">
      <w:r>
        <w:rPr>
          <w:noProof/>
        </w:rPr>
      </w:r>
      <w:r w:rsidR="00732430">
        <w:rPr>
          <w:noProof/>
        </w:rPr>
        <w:pict w14:anchorId="5B4F34CB">
          <v:rect id="Horizontal Line 68" o:spid="_x0000_s1041" alt="" style="width:697.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4D13AC9" w14:textId="77777777" w:rsidR="00BA2EF5" w:rsidRDefault="00BA2EF5" w:rsidP="00BA2EF5">
      <w:pPr>
        <w:pStyle w:val="Heading2"/>
      </w:pPr>
      <w:r>
        <w:t>Clinical Relevance</w:t>
      </w:r>
    </w:p>
    <w:p w14:paraId="09C8F2E3" w14:textId="77777777" w:rsidR="00BA2EF5" w:rsidRDefault="00BA2EF5" w:rsidP="00BA2EF5">
      <w:pPr>
        <w:pStyle w:val="Heading3"/>
      </w:pPr>
      <w:r>
        <w:t>Diagnostic Applications</w:t>
      </w:r>
    </w:p>
    <w:p w14:paraId="7D1A94F9" w14:textId="77777777" w:rsidR="00BA2EF5" w:rsidRDefault="00BA2EF5" w:rsidP="00A15FFA">
      <w:pPr>
        <w:numPr>
          <w:ilvl w:val="0"/>
          <w:numId w:val="91"/>
        </w:numPr>
        <w:spacing w:before="100" w:beforeAutospacing="1" w:after="100" w:afterAutospacing="1"/>
      </w:pPr>
      <w:r>
        <w:rPr>
          <w:rStyle w:val="Strong"/>
          <w:rFonts w:eastAsiaTheme="majorEastAsia"/>
        </w:rPr>
        <w:t>Real-world validation:</w:t>
      </w:r>
      <w:r>
        <w:t xml:space="preserve"> Patient sample origins enable clinical testing</w:t>
      </w:r>
    </w:p>
    <w:p w14:paraId="7FD22298" w14:textId="77777777" w:rsidR="00BA2EF5" w:rsidRDefault="00BA2EF5" w:rsidP="00A15FFA">
      <w:pPr>
        <w:numPr>
          <w:ilvl w:val="0"/>
          <w:numId w:val="91"/>
        </w:numPr>
        <w:spacing w:before="100" w:beforeAutospacing="1" w:after="100" w:afterAutospacing="1"/>
      </w:pPr>
      <w:r>
        <w:rPr>
          <w:rStyle w:val="Strong"/>
          <w:rFonts w:eastAsiaTheme="majorEastAsia"/>
        </w:rPr>
        <w:lastRenderedPageBreak/>
        <w:t>P. vivax focus:</w:t>
      </w:r>
      <w:r>
        <w:t xml:space="preserve"> Addresses relapsing malaria species</w:t>
      </w:r>
    </w:p>
    <w:p w14:paraId="3B861116" w14:textId="77777777" w:rsidR="00BA2EF5" w:rsidRDefault="00BA2EF5" w:rsidP="00A15FFA">
      <w:pPr>
        <w:numPr>
          <w:ilvl w:val="0"/>
          <w:numId w:val="91"/>
        </w:numPr>
        <w:spacing w:before="100" w:beforeAutospacing="1" w:after="100" w:afterAutospacing="1"/>
      </w:pPr>
      <w:r>
        <w:rPr>
          <w:rStyle w:val="Strong"/>
          <w:rFonts w:eastAsiaTheme="majorEastAsia"/>
        </w:rPr>
        <w:t>Stage-specific detection:</w:t>
      </w:r>
      <w:r>
        <w:t xml:space="preserve"> Enables treatment timing optimization</w:t>
      </w:r>
    </w:p>
    <w:p w14:paraId="214A5A2D" w14:textId="77777777" w:rsidR="00BA2EF5" w:rsidRDefault="00BA2EF5" w:rsidP="00BA2EF5">
      <w:pPr>
        <w:pStyle w:val="Heading3"/>
      </w:pPr>
      <w:r>
        <w:t>Research Implications</w:t>
      </w:r>
    </w:p>
    <w:p w14:paraId="3C723A61" w14:textId="77777777" w:rsidR="00BA2EF5" w:rsidRDefault="00BA2EF5" w:rsidP="00A15FFA">
      <w:pPr>
        <w:numPr>
          <w:ilvl w:val="0"/>
          <w:numId w:val="92"/>
        </w:numPr>
        <w:spacing w:before="100" w:beforeAutospacing="1" w:after="100" w:afterAutospacing="1"/>
      </w:pPr>
      <w:r>
        <w:rPr>
          <w:rStyle w:val="Strong"/>
          <w:rFonts w:eastAsiaTheme="majorEastAsia"/>
        </w:rPr>
        <w:t>Natural distribution:</w:t>
      </w:r>
      <w:r>
        <w:t xml:space="preserve"> Authentic infection patterns</w:t>
      </w:r>
    </w:p>
    <w:p w14:paraId="05366067" w14:textId="77777777" w:rsidR="00BA2EF5" w:rsidRDefault="00BA2EF5" w:rsidP="00A15FFA">
      <w:pPr>
        <w:numPr>
          <w:ilvl w:val="0"/>
          <w:numId w:val="92"/>
        </w:numPr>
        <w:spacing w:before="100" w:beforeAutospacing="1" w:after="100" w:afterAutospacing="1"/>
      </w:pPr>
      <w:r>
        <w:rPr>
          <w:rStyle w:val="Strong"/>
          <w:rFonts w:eastAsiaTheme="majorEastAsia"/>
        </w:rPr>
        <w:t>Cross-species comparison:</w:t>
      </w:r>
      <w:r>
        <w:t xml:space="preserve"> Complements P. falciparum datasets</w:t>
      </w:r>
    </w:p>
    <w:p w14:paraId="121CF5A2" w14:textId="77777777" w:rsidR="00BA2EF5" w:rsidRDefault="00BA2EF5" w:rsidP="00A15FFA">
      <w:pPr>
        <w:numPr>
          <w:ilvl w:val="0"/>
          <w:numId w:val="92"/>
        </w:numPr>
        <w:spacing w:before="100" w:beforeAutospacing="1" w:after="100" w:afterAutospacing="1"/>
      </w:pPr>
      <w:r>
        <w:rPr>
          <w:rStyle w:val="Strong"/>
          <w:rFonts w:eastAsiaTheme="majorEastAsia"/>
        </w:rPr>
        <w:t>Clinical workflow integration:</w:t>
      </w:r>
      <w:r>
        <w:t xml:space="preserve"> Direct applicability to diagnostic pipelines</w:t>
      </w:r>
    </w:p>
    <w:p w14:paraId="7C0813C0" w14:textId="77777777" w:rsidR="00BA2EF5" w:rsidRDefault="00732430" w:rsidP="00BA2EF5">
      <w:r>
        <w:rPr>
          <w:noProof/>
        </w:rPr>
      </w:r>
      <w:r w:rsidR="00732430">
        <w:rPr>
          <w:noProof/>
        </w:rPr>
        <w:pict w14:anchorId="0E9E37CA">
          <v:rect id="Horizontal Line 69" o:spid="_x0000_s1040" alt="" style="width:697.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CEAAD07" w14:textId="77777777" w:rsidR="00BA2EF5" w:rsidRDefault="00BA2EF5" w:rsidP="00BA2EF5">
      <w:pPr>
        <w:pStyle w:val="Heading2"/>
      </w:pPr>
      <w:r>
        <w:t>Challenges and Limitations</w:t>
      </w:r>
    </w:p>
    <w:p w14:paraId="31FCBE2F" w14:textId="77777777" w:rsidR="00BA2EF5" w:rsidRDefault="00BA2EF5" w:rsidP="00BA2EF5">
      <w:pPr>
        <w:pStyle w:val="Heading3"/>
      </w:pPr>
      <w:r>
        <w:t>Class Imbalance</w:t>
      </w:r>
    </w:p>
    <w:p w14:paraId="4818E658" w14:textId="77777777" w:rsidR="00BA2EF5" w:rsidRDefault="00BA2EF5" w:rsidP="00A15FFA">
      <w:pPr>
        <w:numPr>
          <w:ilvl w:val="0"/>
          <w:numId w:val="93"/>
        </w:numPr>
        <w:spacing w:before="100" w:beforeAutospacing="1" w:after="100" w:afterAutospacing="1"/>
      </w:pPr>
      <w:r>
        <w:rPr>
          <w:rStyle w:val="Strong"/>
          <w:rFonts w:eastAsiaTheme="majorEastAsia"/>
        </w:rPr>
        <w:t>Severity:</w:t>
      </w:r>
      <w:r>
        <w:t xml:space="preserve"> 97% healthy cells </w:t>
      </w:r>
      <w:proofErr w:type="gramStart"/>
      <w:r>
        <w:t>creates</w:t>
      </w:r>
      <w:proofErr w:type="gramEnd"/>
      <w:r>
        <w:t xml:space="preserve"> significant training challenges</w:t>
      </w:r>
    </w:p>
    <w:p w14:paraId="7E498C91" w14:textId="77777777" w:rsidR="00BA2EF5" w:rsidRDefault="00BA2EF5" w:rsidP="00A15FFA">
      <w:pPr>
        <w:numPr>
          <w:ilvl w:val="0"/>
          <w:numId w:val="93"/>
        </w:numPr>
        <w:spacing w:before="100" w:beforeAutospacing="1" w:after="100" w:afterAutospacing="1"/>
      </w:pPr>
      <w:r>
        <w:rPr>
          <w:rStyle w:val="Strong"/>
          <w:rFonts w:eastAsiaTheme="majorEastAsia"/>
        </w:rPr>
        <w:t>Mitigation strategies:</w:t>
      </w:r>
      <w:r>
        <w:t xml:space="preserve"> Weighted sampling, focal loss, data augmentation required</w:t>
      </w:r>
    </w:p>
    <w:p w14:paraId="66A28545" w14:textId="77777777" w:rsidR="00BA2EF5" w:rsidRDefault="00BA2EF5" w:rsidP="00A15FFA">
      <w:pPr>
        <w:numPr>
          <w:ilvl w:val="0"/>
          <w:numId w:val="93"/>
        </w:numPr>
        <w:spacing w:before="100" w:beforeAutospacing="1" w:after="100" w:afterAutospacing="1"/>
      </w:pPr>
      <w:r>
        <w:rPr>
          <w:rStyle w:val="Strong"/>
          <w:rFonts w:eastAsiaTheme="majorEastAsia"/>
        </w:rPr>
        <w:t>Evaluation considerations:</w:t>
      </w:r>
      <w:r>
        <w:t xml:space="preserve"> Precision-recall metrics more meaningful than accuracy</w:t>
      </w:r>
    </w:p>
    <w:p w14:paraId="03DF85CE" w14:textId="77777777" w:rsidR="00BA2EF5" w:rsidRDefault="00BA2EF5" w:rsidP="00BA2EF5">
      <w:pPr>
        <w:pStyle w:val="Heading3"/>
      </w:pPr>
      <w:r>
        <w:t>Stage Distribution Variance</w:t>
      </w:r>
    </w:p>
    <w:p w14:paraId="311CEC3B" w14:textId="77777777" w:rsidR="00BA2EF5" w:rsidRDefault="00BA2EF5" w:rsidP="00A15FFA">
      <w:pPr>
        <w:numPr>
          <w:ilvl w:val="0"/>
          <w:numId w:val="94"/>
        </w:numPr>
        <w:spacing w:before="100" w:beforeAutospacing="1" w:after="100" w:afterAutospacing="1"/>
      </w:pPr>
      <w:r>
        <w:rPr>
          <w:rStyle w:val="Strong"/>
          <w:rFonts w:eastAsiaTheme="majorEastAsia"/>
        </w:rPr>
        <w:t>Train-test mismatch:</w:t>
      </w:r>
      <w:r>
        <w:t xml:space="preserve"> Different stage prevalence between splits</w:t>
      </w:r>
    </w:p>
    <w:p w14:paraId="3D9F5658" w14:textId="77777777" w:rsidR="00BA2EF5" w:rsidRDefault="00BA2EF5" w:rsidP="00A15FFA">
      <w:pPr>
        <w:numPr>
          <w:ilvl w:val="0"/>
          <w:numId w:val="94"/>
        </w:numPr>
        <w:spacing w:before="100" w:beforeAutospacing="1" w:after="100" w:afterAutospacing="1"/>
      </w:pPr>
      <w:r>
        <w:rPr>
          <w:rStyle w:val="Strong"/>
          <w:rFonts w:eastAsiaTheme="majorEastAsia"/>
        </w:rPr>
        <w:t>Clinical reality:</w:t>
      </w:r>
      <w:r>
        <w:t xml:space="preserve"> Reflects natural variation in patient presentations</w:t>
      </w:r>
    </w:p>
    <w:p w14:paraId="24C04FAD" w14:textId="77777777" w:rsidR="00BA2EF5" w:rsidRDefault="00BA2EF5" w:rsidP="00A15FFA">
      <w:pPr>
        <w:numPr>
          <w:ilvl w:val="0"/>
          <w:numId w:val="94"/>
        </w:numPr>
        <w:spacing w:before="100" w:beforeAutospacing="1" w:after="100" w:afterAutospacing="1"/>
      </w:pPr>
      <w:r>
        <w:rPr>
          <w:rStyle w:val="Strong"/>
          <w:rFonts w:eastAsiaTheme="majorEastAsia"/>
        </w:rPr>
        <w:t>Model robustness:</w:t>
      </w:r>
      <w:r>
        <w:t xml:space="preserve"> Requires careful validation across all stages</w:t>
      </w:r>
    </w:p>
    <w:p w14:paraId="00BD744C" w14:textId="77777777" w:rsidR="00BA2EF5" w:rsidRDefault="00BA2EF5" w:rsidP="00BA2EF5">
      <w:pPr>
        <w:pStyle w:val="Heading3"/>
      </w:pPr>
      <w:r>
        <w:t>Data Sparsity</w:t>
      </w:r>
    </w:p>
    <w:p w14:paraId="7F232FEB" w14:textId="77777777" w:rsidR="00BA2EF5" w:rsidRDefault="00BA2EF5" w:rsidP="00A15FFA">
      <w:pPr>
        <w:numPr>
          <w:ilvl w:val="0"/>
          <w:numId w:val="95"/>
        </w:numPr>
        <w:spacing w:before="100" w:beforeAutospacing="1" w:after="100" w:afterAutospacing="1"/>
      </w:pPr>
      <w:r>
        <w:rPr>
          <w:rStyle w:val="Strong"/>
          <w:rFonts w:eastAsiaTheme="majorEastAsia"/>
        </w:rPr>
        <w:t>Rare stages:</w:t>
      </w:r>
      <w:r>
        <w:t xml:space="preserve"> Gametocytes and schizonts have limited representation</w:t>
      </w:r>
    </w:p>
    <w:p w14:paraId="03F23FF0" w14:textId="77777777" w:rsidR="00BA2EF5" w:rsidRDefault="00BA2EF5" w:rsidP="00A15FFA">
      <w:pPr>
        <w:numPr>
          <w:ilvl w:val="0"/>
          <w:numId w:val="95"/>
        </w:numPr>
        <w:spacing w:before="100" w:beforeAutospacing="1" w:after="100" w:afterAutospacing="1"/>
      </w:pPr>
      <w:r>
        <w:rPr>
          <w:rStyle w:val="Strong"/>
          <w:rFonts w:eastAsiaTheme="majorEastAsia"/>
        </w:rPr>
        <w:t>Clinical significance:</w:t>
      </w:r>
      <w:r>
        <w:t xml:space="preserve"> These stages are diagnostically important despite rarity</w:t>
      </w:r>
    </w:p>
    <w:p w14:paraId="7F8B98E6" w14:textId="77777777" w:rsidR="00BA2EF5" w:rsidRDefault="00BA2EF5" w:rsidP="00A15FFA">
      <w:pPr>
        <w:numPr>
          <w:ilvl w:val="0"/>
          <w:numId w:val="95"/>
        </w:numPr>
        <w:spacing w:before="100" w:beforeAutospacing="1" w:after="100" w:afterAutospacing="1"/>
      </w:pPr>
      <w:r>
        <w:rPr>
          <w:rStyle w:val="Strong"/>
          <w:rFonts w:eastAsiaTheme="majorEastAsia"/>
        </w:rPr>
        <w:t>Augmentation needs:</w:t>
      </w:r>
      <w:r>
        <w:t xml:space="preserve"> May require synthetic generation for balance</w:t>
      </w:r>
    </w:p>
    <w:p w14:paraId="2975B108" w14:textId="77777777" w:rsidR="00BA2EF5" w:rsidRDefault="00732430" w:rsidP="00BA2EF5">
      <w:r>
        <w:rPr>
          <w:noProof/>
        </w:rPr>
      </w:r>
      <w:r w:rsidR="00732430">
        <w:rPr>
          <w:noProof/>
        </w:rPr>
        <w:pict w14:anchorId="26FCBE39">
          <v:rect id="Horizontal Line 70" o:spid="_x0000_s1039" alt="" style="width:697.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31554F4" w14:textId="77777777" w:rsidR="00BA2EF5" w:rsidRDefault="00BA2EF5" w:rsidP="00BA2EF5">
      <w:pPr>
        <w:pStyle w:val="Heading2"/>
      </w:pPr>
      <w:r>
        <w:lastRenderedPageBreak/>
        <w:t>Quality Assurance</w:t>
      </w:r>
    </w:p>
    <w:p w14:paraId="0468CE57" w14:textId="77777777" w:rsidR="00BA2EF5" w:rsidRDefault="00BA2EF5" w:rsidP="00BA2EF5">
      <w:pPr>
        <w:pStyle w:val="Heading3"/>
      </w:pPr>
      <w:r>
        <w:t>Validation Metrics</w:t>
      </w:r>
    </w:p>
    <w:p w14:paraId="43C08DD6" w14:textId="77777777" w:rsidR="00BA2EF5" w:rsidRDefault="00BA2EF5" w:rsidP="00A15FFA">
      <w:pPr>
        <w:numPr>
          <w:ilvl w:val="0"/>
          <w:numId w:val="96"/>
        </w:numPr>
        <w:spacing w:before="100" w:beforeAutospacing="1" w:after="100" w:afterAutospacing="1"/>
      </w:pPr>
      <w:r>
        <w:rPr>
          <w:rStyle w:val="Strong"/>
          <w:rFonts w:eastAsiaTheme="majorEastAsia"/>
        </w:rPr>
        <w:t>File integrity:</w:t>
      </w:r>
      <w:r>
        <w:t xml:space="preserve"> 100% image-annotation pairing verified</w:t>
      </w:r>
    </w:p>
    <w:p w14:paraId="4D0E275A" w14:textId="77777777" w:rsidR="00BA2EF5" w:rsidRDefault="00BA2EF5" w:rsidP="00A15FFA">
      <w:pPr>
        <w:numPr>
          <w:ilvl w:val="0"/>
          <w:numId w:val="96"/>
        </w:numPr>
        <w:spacing w:before="100" w:beforeAutospacing="1" w:after="100" w:afterAutospacing="1"/>
      </w:pPr>
      <w:r>
        <w:rPr>
          <w:rStyle w:val="Strong"/>
          <w:rFonts w:eastAsiaTheme="majorEastAsia"/>
        </w:rPr>
        <w:t>Coordinate accuracy:</w:t>
      </w:r>
      <w:r>
        <w:t xml:space="preserve"> Bounding box validation completed</w:t>
      </w:r>
    </w:p>
    <w:p w14:paraId="33089504" w14:textId="77777777" w:rsidR="00BA2EF5" w:rsidRDefault="00BA2EF5" w:rsidP="00A15FFA">
      <w:pPr>
        <w:numPr>
          <w:ilvl w:val="0"/>
          <w:numId w:val="96"/>
        </w:numPr>
        <w:spacing w:before="100" w:beforeAutospacing="1" w:after="100" w:afterAutospacing="1"/>
      </w:pPr>
      <w:r>
        <w:rPr>
          <w:rStyle w:val="Strong"/>
          <w:rFonts w:eastAsiaTheme="majorEastAsia"/>
        </w:rPr>
        <w:t>Cross-task consistency:</w:t>
      </w:r>
      <w:r>
        <w:t xml:space="preserve"> Identical annotations across task hierarchies</w:t>
      </w:r>
    </w:p>
    <w:p w14:paraId="6B4994D0" w14:textId="77777777" w:rsidR="00BA2EF5" w:rsidRDefault="00BA2EF5" w:rsidP="00A15FFA">
      <w:pPr>
        <w:numPr>
          <w:ilvl w:val="0"/>
          <w:numId w:val="96"/>
        </w:numPr>
        <w:spacing w:before="100" w:beforeAutospacing="1" w:after="100" w:afterAutospacing="1"/>
      </w:pPr>
      <w:r>
        <w:rPr>
          <w:rStyle w:val="Strong"/>
          <w:rFonts w:eastAsiaTheme="majorEastAsia"/>
        </w:rPr>
        <w:t>Format compliance:</w:t>
      </w:r>
      <w:r>
        <w:t xml:space="preserve"> COCO standard adherence confirmed</w:t>
      </w:r>
    </w:p>
    <w:p w14:paraId="00DEF204" w14:textId="77777777" w:rsidR="00BA2EF5" w:rsidRDefault="00BA2EF5" w:rsidP="00BA2EF5">
      <w:pPr>
        <w:pStyle w:val="Heading3"/>
      </w:pPr>
      <w:r>
        <w:t>Processing Statistics</w:t>
      </w:r>
    </w:p>
    <w:p w14:paraId="03F74013" w14:textId="77777777" w:rsidR="00BA2EF5" w:rsidRDefault="00BA2EF5" w:rsidP="00A15FFA">
      <w:pPr>
        <w:numPr>
          <w:ilvl w:val="0"/>
          <w:numId w:val="97"/>
        </w:numPr>
        <w:spacing w:before="100" w:beforeAutospacing="1" w:after="100" w:afterAutospacing="1"/>
      </w:pPr>
      <w:r>
        <w:rPr>
          <w:rStyle w:val="Strong"/>
          <w:rFonts w:eastAsiaTheme="majorEastAsia"/>
        </w:rPr>
        <w:t>Success rate:</w:t>
      </w:r>
      <w:r>
        <w:t xml:space="preserve"> 99.5% of images successfully processed</w:t>
      </w:r>
    </w:p>
    <w:p w14:paraId="3F61CA5B" w14:textId="77777777" w:rsidR="00BA2EF5" w:rsidRDefault="00BA2EF5" w:rsidP="00A15FFA">
      <w:pPr>
        <w:numPr>
          <w:ilvl w:val="0"/>
          <w:numId w:val="97"/>
        </w:numPr>
        <w:spacing w:before="100" w:beforeAutospacing="1" w:after="100" w:afterAutospacing="1"/>
      </w:pPr>
      <w:r>
        <w:rPr>
          <w:rStyle w:val="Strong"/>
          <w:rFonts w:eastAsiaTheme="majorEastAsia"/>
        </w:rPr>
        <w:t>Data preservation:</w:t>
      </w:r>
      <w:r>
        <w:t xml:space="preserve"> Zero annotation loss during conversion</w:t>
      </w:r>
    </w:p>
    <w:p w14:paraId="259CE5E8" w14:textId="77777777" w:rsidR="00BA2EF5" w:rsidRDefault="00BA2EF5" w:rsidP="00A15FFA">
      <w:pPr>
        <w:numPr>
          <w:ilvl w:val="0"/>
          <w:numId w:val="97"/>
        </w:numPr>
        <w:spacing w:before="100" w:beforeAutospacing="1" w:after="100" w:afterAutospacing="1"/>
      </w:pPr>
      <w:r>
        <w:rPr>
          <w:rStyle w:val="Strong"/>
          <w:rFonts w:eastAsiaTheme="majorEastAsia"/>
        </w:rPr>
        <w:t>Quality filtering:</w:t>
      </w:r>
      <w:r>
        <w:t xml:space="preserve"> Only 6 images excluded for overcrowding</w:t>
      </w:r>
    </w:p>
    <w:p w14:paraId="0F2CB32D" w14:textId="77777777" w:rsidR="00BA2EF5" w:rsidRDefault="00BA2EF5" w:rsidP="00A15FFA">
      <w:pPr>
        <w:numPr>
          <w:ilvl w:val="0"/>
          <w:numId w:val="97"/>
        </w:numPr>
        <w:spacing w:before="100" w:beforeAutospacing="1" w:after="100" w:afterAutospacing="1"/>
      </w:pPr>
      <w:r>
        <w:rPr>
          <w:rStyle w:val="Strong"/>
          <w:rFonts w:eastAsiaTheme="majorEastAsia"/>
        </w:rPr>
        <w:t>Traceability:</w:t>
      </w:r>
      <w:r>
        <w:t xml:space="preserve"> Complete audit trail to original files maintained</w:t>
      </w:r>
    </w:p>
    <w:p w14:paraId="40E27A2C" w14:textId="77777777" w:rsidR="00BA2EF5" w:rsidRDefault="00732430" w:rsidP="00BA2EF5">
      <w:r>
        <w:rPr>
          <w:noProof/>
        </w:rPr>
      </w:r>
      <w:r w:rsidR="00732430">
        <w:rPr>
          <w:noProof/>
        </w:rPr>
        <w:pict w14:anchorId="331A68FE">
          <v:rect id="Horizontal Line 71" o:spid="_x0000_s1038" alt="" style="width:697.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B75C5FF" w14:textId="77777777" w:rsidR="00BA2EF5" w:rsidRDefault="00BA2EF5" w:rsidP="00BA2EF5">
      <w:pPr>
        <w:pStyle w:val="Heading2"/>
      </w:pPr>
      <w:r>
        <w:t>Recommendations</w:t>
      </w:r>
    </w:p>
    <w:p w14:paraId="0039A394" w14:textId="77777777" w:rsidR="00BA2EF5" w:rsidRDefault="00BA2EF5" w:rsidP="00BA2EF5">
      <w:pPr>
        <w:pStyle w:val="Heading3"/>
      </w:pPr>
      <w:r>
        <w:t>Training Strategy</w:t>
      </w:r>
    </w:p>
    <w:p w14:paraId="3E45135F" w14:textId="77777777" w:rsidR="00BA2EF5" w:rsidRDefault="00BA2EF5" w:rsidP="00A15FFA">
      <w:pPr>
        <w:numPr>
          <w:ilvl w:val="0"/>
          <w:numId w:val="98"/>
        </w:numPr>
        <w:spacing w:before="100" w:beforeAutospacing="1" w:after="100" w:afterAutospacing="1"/>
      </w:pPr>
      <w:r>
        <w:rPr>
          <w:rStyle w:val="Strong"/>
          <w:rFonts w:eastAsiaTheme="majorEastAsia"/>
        </w:rPr>
        <w:t>Implement weighted sampling</w:t>
      </w:r>
      <w:r>
        <w:t xml:space="preserve"> to address extreme class imbalance</w:t>
      </w:r>
    </w:p>
    <w:p w14:paraId="7B04FC9A" w14:textId="77777777" w:rsidR="00BA2EF5" w:rsidRDefault="00BA2EF5" w:rsidP="00A15FFA">
      <w:pPr>
        <w:numPr>
          <w:ilvl w:val="0"/>
          <w:numId w:val="98"/>
        </w:numPr>
        <w:spacing w:before="100" w:beforeAutospacing="1" w:after="100" w:afterAutospacing="1"/>
      </w:pPr>
      <w:r>
        <w:rPr>
          <w:rStyle w:val="Strong"/>
          <w:rFonts w:eastAsiaTheme="majorEastAsia"/>
        </w:rPr>
        <w:t>Use focal loss</w:t>
      </w:r>
      <w:r>
        <w:t xml:space="preserve"> or similar techniques for rare class detection</w:t>
      </w:r>
    </w:p>
    <w:p w14:paraId="095B870D" w14:textId="77777777" w:rsidR="00BA2EF5" w:rsidRDefault="00BA2EF5" w:rsidP="00A15FFA">
      <w:pPr>
        <w:numPr>
          <w:ilvl w:val="0"/>
          <w:numId w:val="98"/>
        </w:numPr>
        <w:spacing w:before="100" w:beforeAutospacing="1" w:after="100" w:afterAutospacing="1"/>
      </w:pPr>
      <w:r>
        <w:rPr>
          <w:rStyle w:val="Strong"/>
          <w:rFonts w:eastAsiaTheme="majorEastAsia"/>
        </w:rPr>
        <w:t>Apply stage-specific augmentation</w:t>
      </w:r>
      <w:r>
        <w:t xml:space="preserve"> for underrepresented classes</w:t>
      </w:r>
    </w:p>
    <w:p w14:paraId="1758AECE" w14:textId="77777777" w:rsidR="00BA2EF5" w:rsidRDefault="00BA2EF5" w:rsidP="00A15FFA">
      <w:pPr>
        <w:numPr>
          <w:ilvl w:val="0"/>
          <w:numId w:val="98"/>
        </w:numPr>
        <w:spacing w:before="100" w:beforeAutospacing="1" w:after="100" w:afterAutospacing="1"/>
      </w:pPr>
      <w:r>
        <w:rPr>
          <w:rStyle w:val="Strong"/>
          <w:rFonts w:eastAsiaTheme="majorEastAsia"/>
        </w:rPr>
        <w:t>Consider ensemble approaches</w:t>
      </w:r>
      <w:r>
        <w:t xml:space="preserve"> for improved rare stage detection</w:t>
      </w:r>
    </w:p>
    <w:p w14:paraId="4036C757" w14:textId="77777777" w:rsidR="00BA2EF5" w:rsidRDefault="00BA2EF5" w:rsidP="00BA2EF5">
      <w:pPr>
        <w:pStyle w:val="Heading3"/>
      </w:pPr>
      <w:r>
        <w:t>Evaluation Approach</w:t>
      </w:r>
    </w:p>
    <w:p w14:paraId="108A186B" w14:textId="77777777" w:rsidR="00BA2EF5" w:rsidRDefault="00BA2EF5" w:rsidP="00A15FFA">
      <w:pPr>
        <w:numPr>
          <w:ilvl w:val="0"/>
          <w:numId w:val="99"/>
        </w:numPr>
        <w:spacing w:before="100" w:beforeAutospacing="1" w:after="100" w:afterAutospacing="1"/>
      </w:pPr>
      <w:r>
        <w:rPr>
          <w:rStyle w:val="Strong"/>
          <w:rFonts w:eastAsiaTheme="majorEastAsia"/>
        </w:rPr>
        <w:t>Prioritize precision-recall metrics</w:t>
      </w:r>
      <w:r>
        <w:t xml:space="preserve"> over accuracy</w:t>
      </w:r>
    </w:p>
    <w:p w14:paraId="1CD7831C" w14:textId="77777777" w:rsidR="00BA2EF5" w:rsidRDefault="00BA2EF5" w:rsidP="00A15FFA">
      <w:pPr>
        <w:numPr>
          <w:ilvl w:val="0"/>
          <w:numId w:val="99"/>
        </w:numPr>
        <w:spacing w:before="100" w:beforeAutospacing="1" w:after="100" w:afterAutospacing="1"/>
      </w:pPr>
      <w:r>
        <w:rPr>
          <w:rStyle w:val="Strong"/>
          <w:rFonts w:eastAsiaTheme="majorEastAsia"/>
        </w:rPr>
        <w:t>Implement stage-specific evaluation</w:t>
      </w:r>
      <w:r>
        <w:t xml:space="preserve"> for clinical relevance</w:t>
      </w:r>
    </w:p>
    <w:p w14:paraId="12CD9288" w14:textId="77777777" w:rsidR="00BA2EF5" w:rsidRDefault="00BA2EF5" w:rsidP="00A15FFA">
      <w:pPr>
        <w:numPr>
          <w:ilvl w:val="0"/>
          <w:numId w:val="99"/>
        </w:numPr>
        <w:spacing w:before="100" w:beforeAutospacing="1" w:after="100" w:afterAutospacing="1"/>
      </w:pPr>
      <w:r>
        <w:rPr>
          <w:rStyle w:val="Strong"/>
          <w:rFonts w:eastAsiaTheme="majorEastAsia"/>
        </w:rPr>
        <w:t>Use stratified validation</w:t>
      </w:r>
      <w:r>
        <w:t xml:space="preserve"> to ensure all stages are represented</w:t>
      </w:r>
    </w:p>
    <w:p w14:paraId="737B1836" w14:textId="77777777" w:rsidR="00BA2EF5" w:rsidRDefault="00BA2EF5" w:rsidP="00A15FFA">
      <w:pPr>
        <w:numPr>
          <w:ilvl w:val="0"/>
          <w:numId w:val="99"/>
        </w:numPr>
        <w:spacing w:before="100" w:beforeAutospacing="1" w:after="100" w:afterAutospacing="1"/>
      </w:pPr>
      <w:r>
        <w:rPr>
          <w:rStyle w:val="Strong"/>
          <w:rFonts w:eastAsiaTheme="majorEastAsia"/>
        </w:rPr>
        <w:lastRenderedPageBreak/>
        <w:t>Compare with clinical gold standards</w:t>
      </w:r>
      <w:r>
        <w:t xml:space="preserve"> for diagnostic validation</w:t>
      </w:r>
    </w:p>
    <w:p w14:paraId="545CC148" w14:textId="77777777" w:rsidR="00BA2EF5" w:rsidRDefault="00BA2EF5" w:rsidP="00BA2EF5">
      <w:pPr>
        <w:pStyle w:val="Heading3"/>
      </w:pPr>
      <w:r>
        <w:t>Clinical Integration</w:t>
      </w:r>
    </w:p>
    <w:p w14:paraId="056FD621" w14:textId="77777777" w:rsidR="00BA2EF5" w:rsidRDefault="00BA2EF5" w:rsidP="00A15FFA">
      <w:pPr>
        <w:numPr>
          <w:ilvl w:val="0"/>
          <w:numId w:val="100"/>
        </w:numPr>
        <w:spacing w:before="100" w:beforeAutospacing="1" w:after="100" w:afterAutospacing="1"/>
      </w:pPr>
      <w:r>
        <w:rPr>
          <w:rStyle w:val="Strong"/>
          <w:rFonts w:eastAsiaTheme="majorEastAsia"/>
        </w:rPr>
        <w:t>Validate against expert annotations</w:t>
      </w:r>
      <w:r>
        <w:t xml:space="preserve"> for clinical accuracy</w:t>
      </w:r>
    </w:p>
    <w:p w14:paraId="2E7663D7" w14:textId="77777777" w:rsidR="00BA2EF5" w:rsidRDefault="00BA2EF5" w:rsidP="00A15FFA">
      <w:pPr>
        <w:numPr>
          <w:ilvl w:val="0"/>
          <w:numId w:val="100"/>
        </w:numPr>
        <w:spacing w:before="100" w:beforeAutospacing="1" w:after="100" w:afterAutospacing="1"/>
      </w:pPr>
      <w:r>
        <w:rPr>
          <w:rStyle w:val="Strong"/>
          <w:rFonts w:eastAsiaTheme="majorEastAsia"/>
        </w:rPr>
        <w:t>Test on diverse patient populations</w:t>
      </w:r>
      <w:r>
        <w:t xml:space="preserve"> for generalization</w:t>
      </w:r>
    </w:p>
    <w:p w14:paraId="0EE0FD42" w14:textId="77777777" w:rsidR="00BA2EF5" w:rsidRDefault="00BA2EF5" w:rsidP="00A15FFA">
      <w:pPr>
        <w:numPr>
          <w:ilvl w:val="0"/>
          <w:numId w:val="100"/>
        </w:numPr>
        <w:spacing w:before="100" w:beforeAutospacing="1" w:after="100" w:afterAutospacing="1"/>
      </w:pPr>
      <w:r>
        <w:rPr>
          <w:rStyle w:val="Strong"/>
          <w:rFonts w:eastAsiaTheme="majorEastAsia"/>
        </w:rPr>
        <w:t>Integrate with existing diagnostic workflows</w:t>
      </w:r>
      <w:r>
        <w:t xml:space="preserve"> for practical deployment</w:t>
      </w:r>
    </w:p>
    <w:p w14:paraId="686091C2" w14:textId="77777777" w:rsidR="00BA2EF5" w:rsidRDefault="00BA2EF5" w:rsidP="00A15FFA">
      <w:pPr>
        <w:numPr>
          <w:ilvl w:val="0"/>
          <w:numId w:val="100"/>
        </w:numPr>
        <w:spacing w:before="100" w:beforeAutospacing="1" w:after="100" w:afterAutospacing="1"/>
      </w:pPr>
      <w:r>
        <w:rPr>
          <w:rStyle w:val="Strong"/>
          <w:rFonts w:eastAsiaTheme="majorEastAsia"/>
        </w:rPr>
        <w:t>Establish confidence thresholds</w:t>
      </w:r>
      <w:r>
        <w:t xml:space="preserve"> for clinical decision support</w:t>
      </w:r>
    </w:p>
    <w:p w14:paraId="5BC4B5F0" w14:textId="77777777" w:rsidR="00BA2EF5" w:rsidRDefault="00732430" w:rsidP="00BA2EF5">
      <w:r>
        <w:rPr>
          <w:noProof/>
        </w:rPr>
      </w:r>
      <w:r w:rsidR="00732430">
        <w:rPr>
          <w:noProof/>
        </w:rPr>
        <w:pict w14:anchorId="27E7F671">
          <v:rect id="Horizontal Line 72" o:spid="_x0000_s1037" alt="" style="width:697.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48498B2" w14:textId="77777777" w:rsidR="00BA2EF5" w:rsidRDefault="00BA2EF5" w:rsidP="00BA2EF5">
      <w:pPr>
        <w:pStyle w:val="Heading2"/>
      </w:pPr>
      <w:r>
        <w:t>Dataset Statistics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8"/>
        <w:gridCol w:w="1560"/>
        <w:gridCol w:w="1560"/>
        <w:gridCol w:w="1440"/>
        <w:gridCol w:w="1575"/>
      </w:tblGrid>
      <w:tr w:rsidR="00BA2EF5" w14:paraId="2F44C8AE" w14:textId="77777777">
        <w:trPr>
          <w:tblHeader/>
          <w:tblCellSpacing w:w="15" w:type="dxa"/>
        </w:trPr>
        <w:tc>
          <w:tcPr>
            <w:tcW w:w="0" w:type="auto"/>
            <w:vAlign w:val="center"/>
            <w:hideMark/>
          </w:tcPr>
          <w:p w14:paraId="0DE2BCB5" w14:textId="77777777" w:rsidR="00BA2EF5" w:rsidRDefault="00BA2EF5">
            <w:pPr>
              <w:jc w:val="center"/>
              <w:rPr>
                <w:b/>
                <w:bCs/>
              </w:rPr>
            </w:pPr>
            <w:r>
              <w:rPr>
                <w:b/>
                <w:bCs/>
              </w:rPr>
              <w:t>Metric</w:t>
            </w:r>
          </w:p>
        </w:tc>
        <w:tc>
          <w:tcPr>
            <w:tcW w:w="0" w:type="auto"/>
            <w:vAlign w:val="center"/>
            <w:hideMark/>
          </w:tcPr>
          <w:p w14:paraId="4E6E2FA3" w14:textId="77777777" w:rsidR="00BA2EF5" w:rsidRDefault="00BA2EF5">
            <w:pPr>
              <w:jc w:val="center"/>
              <w:rPr>
                <w:b/>
                <w:bCs/>
              </w:rPr>
            </w:pPr>
            <w:r>
              <w:rPr>
                <w:b/>
                <w:bCs/>
              </w:rPr>
              <w:t>Training</w:t>
            </w:r>
          </w:p>
        </w:tc>
        <w:tc>
          <w:tcPr>
            <w:tcW w:w="0" w:type="auto"/>
            <w:vAlign w:val="center"/>
            <w:hideMark/>
          </w:tcPr>
          <w:p w14:paraId="74266FC8" w14:textId="77777777" w:rsidR="00BA2EF5" w:rsidRDefault="00BA2EF5">
            <w:pPr>
              <w:jc w:val="center"/>
              <w:rPr>
                <w:b/>
                <w:bCs/>
              </w:rPr>
            </w:pPr>
            <w:r>
              <w:rPr>
                <w:b/>
                <w:bCs/>
              </w:rPr>
              <w:t>Validation</w:t>
            </w:r>
          </w:p>
        </w:tc>
        <w:tc>
          <w:tcPr>
            <w:tcW w:w="0" w:type="auto"/>
            <w:vAlign w:val="center"/>
            <w:hideMark/>
          </w:tcPr>
          <w:p w14:paraId="019B3742" w14:textId="77777777" w:rsidR="00BA2EF5" w:rsidRDefault="00BA2EF5">
            <w:pPr>
              <w:jc w:val="center"/>
              <w:rPr>
                <w:b/>
                <w:bCs/>
              </w:rPr>
            </w:pPr>
            <w:r>
              <w:rPr>
                <w:b/>
                <w:bCs/>
              </w:rPr>
              <w:t>Test</w:t>
            </w:r>
          </w:p>
        </w:tc>
        <w:tc>
          <w:tcPr>
            <w:tcW w:w="0" w:type="auto"/>
            <w:vAlign w:val="center"/>
            <w:hideMark/>
          </w:tcPr>
          <w:p w14:paraId="3AA38C29" w14:textId="77777777" w:rsidR="00BA2EF5" w:rsidRDefault="00BA2EF5">
            <w:pPr>
              <w:jc w:val="center"/>
              <w:rPr>
                <w:b/>
                <w:bCs/>
              </w:rPr>
            </w:pPr>
            <w:r>
              <w:rPr>
                <w:b/>
                <w:bCs/>
              </w:rPr>
              <w:t>Total</w:t>
            </w:r>
          </w:p>
        </w:tc>
      </w:tr>
      <w:tr w:rsidR="00BA2EF5" w14:paraId="18D28C59" w14:textId="77777777">
        <w:trPr>
          <w:tblCellSpacing w:w="15" w:type="dxa"/>
        </w:trPr>
        <w:tc>
          <w:tcPr>
            <w:tcW w:w="0" w:type="auto"/>
            <w:vAlign w:val="center"/>
            <w:hideMark/>
          </w:tcPr>
          <w:p w14:paraId="7CD37A99" w14:textId="77777777" w:rsidR="00BA2EF5" w:rsidRDefault="00BA2EF5">
            <w:r>
              <w:t>Images</w:t>
            </w:r>
          </w:p>
        </w:tc>
        <w:tc>
          <w:tcPr>
            <w:tcW w:w="0" w:type="auto"/>
            <w:vAlign w:val="center"/>
            <w:hideMark/>
          </w:tcPr>
          <w:p w14:paraId="5813330C" w14:textId="77777777" w:rsidR="00BA2EF5" w:rsidRDefault="00BA2EF5">
            <w:r>
              <w:t>961</w:t>
            </w:r>
          </w:p>
        </w:tc>
        <w:tc>
          <w:tcPr>
            <w:tcW w:w="0" w:type="auto"/>
            <w:vAlign w:val="center"/>
            <w:hideMark/>
          </w:tcPr>
          <w:p w14:paraId="739A29C0" w14:textId="77777777" w:rsidR="00BA2EF5" w:rsidRDefault="00BA2EF5">
            <w:r>
              <w:t>241</w:t>
            </w:r>
          </w:p>
        </w:tc>
        <w:tc>
          <w:tcPr>
            <w:tcW w:w="0" w:type="auto"/>
            <w:vAlign w:val="center"/>
            <w:hideMark/>
          </w:tcPr>
          <w:p w14:paraId="7C409525" w14:textId="77777777" w:rsidR="00BA2EF5" w:rsidRDefault="00BA2EF5">
            <w:r>
              <w:t>120</w:t>
            </w:r>
          </w:p>
        </w:tc>
        <w:tc>
          <w:tcPr>
            <w:tcW w:w="0" w:type="auto"/>
            <w:vAlign w:val="center"/>
            <w:hideMark/>
          </w:tcPr>
          <w:p w14:paraId="54A6A9F2" w14:textId="77777777" w:rsidR="00BA2EF5" w:rsidRDefault="00BA2EF5">
            <w:r>
              <w:t>1,322</w:t>
            </w:r>
          </w:p>
        </w:tc>
      </w:tr>
      <w:tr w:rsidR="00BA2EF5" w14:paraId="6743B0DD" w14:textId="77777777">
        <w:trPr>
          <w:tblCellSpacing w:w="15" w:type="dxa"/>
        </w:trPr>
        <w:tc>
          <w:tcPr>
            <w:tcW w:w="0" w:type="auto"/>
            <w:vAlign w:val="center"/>
            <w:hideMark/>
          </w:tcPr>
          <w:p w14:paraId="605EE73B" w14:textId="77777777" w:rsidR="00BA2EF5" w:rsidRDefault="00BA2EF5">
            <w:r>
              <w:t>Annotations</w:t>
            </w:r>
          </w:p>
        </w:tc>
        <w:tc>
          <w:tcPr>
            <w:tcW w:w="0" w:type="auto"/>
            <w:vAlign w:val="center"/>
            <w:hideMark/>
          </w:tcPr>
          <w:p w14:paraId="33D9A56A" w14:textId="77777777" w:rsidR="00BA2EF5" w:rsidRDefault="00BA2EF5">
            <w:r>
              <w:t>63,179</w:t>
            </w:r>
          </w:p>
        </w:tc>
        <w:tc>
          <w:tcPr>
            <w:tcW w:w="0" w:type="auto"/>
            <w:vAlign w:val="center"/>
            <w:hideMark/>
          </w:tcPr>
          <w:p w14:paraId="3FABAB53" w14:textId="77777777" w:rsidR="00BA2EF5" w:rsidRDefault="00BA2EF5">
            <w:r>
              <w:t>15,110</w:t>
            </w:r>
          </w:p>
        </w:tc>
        <w:tc>
          <w:tcPr>
            <w:tcW w:w="0" w:type="auto"/>
            <w:vAlign w:val="center"/>
            <w:hideMark/>
          </w:tcPr>
          <w:p w14:paraId="37D8647F" w14:textId="77777777" w:rsidR="00BA2EF5" w:rsidRDefault="00BA2EF5">
            <w:r>
              <w:t>5,917</w:t>
            </w:r>
          </w:p>
        </w:tc>
        <w:tc>
          <w:tcPr>
            <w:tcW w:w="0" w:type="auto"/>
            <w:vAlign w:val="center"/>
            <w:hideMark/>
          </w:tcPr>
          <w:p w14:paraId="039431B5" w14:textId="77777777" w:rsidR="00BA2EF5" w:rsidRDefault="00BA2EF5">
            <w:r>
              <w:t>84,206</w:t>
            </w:r>
          </w:p>
        </w:tc>
      </w:tr>
      <w:tr w:rsidR="00BA2EF5" w14:paraId="3243404C" w14:textId="77777777">
        <w:trPr>
          <w:tblCellSpacing w:w="15" w:type="dxa"/>
        </w:trPr>
        <w:tc>
          <w:tcPr>
            <w:tcW w:w="0" w:type="auto"/>
            <w:vAlign w:val="center"/>
            <w:hideMark/>
          </w:tcPr>
          <w:p w14:paraId="2AE4EC66" w14:textId="77777777" w:rsidR="00BA2EF5" w:rsidRDefault="00BA2EF5">
            <w:r>
              <w:t>Avg Objects/Image</w:t>
            </w:r>
          </w:p>
        </w:tc>
        <w:tc>
          <w:tcPr>
            <w:tcW w:w="0" w:type="auto"/>
            <w:vAlign w:val="center"/>
            <w:hideMark/>
          </w:tcPr>
          <w:p w14:paraId="2B4DBDED" w14:textId="77777777" w:rsidR="00BA2EF5" w:rsidRDefault="00BA2EF5">
            <w:r>
              <w:t>65.7</w:t>
            </w:r>
          </w:p>
        </w:tc>
        <w:tc>
          <w:tcPr>
            <w:tcW w:w="0" w:type="auto"/>
            <w:vAlign w:val="center"/>
            <w:hideMark/>
          </w:tcPr>
          <w:p w14:paraId="607C01C4" w14:textId="77777777" w:rsidR="00BA2EF5" w:rsidRDefault="00BA2EF5">
            <w:r>
              <w:t>62.7</w:t>
            </w:r>
          </w:p>
        </w:tc>
        <w:tc>
          <w:tcPr>
            <w:tcW w:w="0" w:type="auto"/>
            <w:vAlign w:val="center"/>
            <w:hideMark/>
          </w:tcPr>
          <w:p w14:paraId="105C9FC9" w14:textId="77777777" w:rsidR="00BA2EF5" w:rsidRDefault="00BA2EF5">
            <w:r>
              <w:t>49.3</w:t>
            </w:r>
          </w:p>
        </w:tc>
        <w:tc>
          <w:tcPr>
            <w:tcW w:w="0" w:type="auto"/>
            <w:vAlign w:val="center"/>
            <w:hideMark/>
          </w:tcPr>
          <w:p w14:paraId="4C6AA4DB" w14:textId="77777777" w:rsidR="00BA2EF5" w:rsidRDefault="00BA2EF5">
            <w:r>
              <w:t>63.7</w:t>
            </w:r>
          </w:p>
        </w:tc>
      </w:tr>
      <w:tr w:rsidR="00BA2EF5" w14:paraId="34DE1B10" w14:textId="77777777">
        <w:trPr>
          <w:tblCellSpacing w:w="15" w:type="dxa"/>
        </w:trPr>
        <w:tc>
          <w:tcPr>
            <w:tcW w:w="0" w:type="auto"/>
            <w:vAlign w:val="center"/>
            <w:hideMark/>
          </w:tcPr>
          <w:p w14:paraId="59067C2C" w14:textId="77777777" w:rsidR="00BA2EF5" w:rsidRDefault="00BA2EF5">
            <w:r>
              <w:t>Healthy Cells</w:t>
            </w:r>
          </w:p>
        </w:tc>
        <w:tc>
          <w:tcPr>
            <w:tcW w:w="0" w:type="auto"/>
            <w:vAlign w:val="center"/>
            <w:hideMark/>
          </w:tcPr>
          <w:p w14:paraId="68D698A5" w14:textId="77777777" w:rsidR="00BA2EF5" w:rsidRDefault="00BA2EF5">
            <w:r>
              <w:t>61,459 (97.3%)</w:t>
            </w:r>
          </w:p>
        </w:tc>
        <w:tc>
          <w:tcPr>
            <w:tcW w:w="0" w:type="auto"/>
            <w:vAlign w:val="center"/>
            <w:hideMark/>
          </w:tcPr>
          <w:p w14:paraId="0BAAEB07" w14:textId="77777777" w:rsidR="00BA2EF5" w:rsidRDefault="00BA2EF5">
            <w:r>
              <w:t>14,687 (97.2%)</w:t>
            </w:r>
          </w:p>
        </w:tc>
        <w:tc>
          <w:tcPr>
            <w:tcW w:w="0" w:type="auto"/>
            <w:vAlign w:val="center"/>
            <w:hideMark/>
          </w:tcPr>
          <w:p w14:paraId="37073366" w14:textId="77777777" w:rsidR="00BA2EF5" w:rsidRDefault="00BA2EF5">
            <w:r>
              <w:t>5,614 (94.9%)</w:t>
            </w:r>
          </w:p>
        </w:tc>
        <w:tc>
          <w:tcPr>
            <w:tcW w:w="0" w:type="auto"/>
            <w:vAlign w:val="center"/>
            <w:hideMark/>
          </w:tcPr>
          <w:p w14:paraId="2A4BB150" w14:textId="77777777" w:rsidR="00BA2EF5" w:rsidRDefault="00BA2EF5">
            <w:r>
              <w:t>81,760 (97.1%)</w:t>
            </w:r>
          </w:p>
        </w:tc>
      </w:tr>
      <w:tr w:rsidR="00BA2EF5" w14:paraId="5222A794" w14:textId="77777777">
        <w:trPr>
          <w:tblCellSpacing w:w="15" w:type="dxa"/>
        </w:trPr>
        <w:tc>
          <w:tcPr>
            <w:tcW w:w="0" w:type="auto"/>
            <w:vAlign w:val="center"/>
            <w:hideMark/>
          </w:tcPr>
          <w:p w14:paraId="47C0F5DA" w14:textId="77777777" w:rsidR="00BA2EF5" w:rsidRDefault="00BA2EF5">
            <w:r>
              <w:t>Infected Cells</w:t>
            </w:r>
          </w:p>
        </w:tc>
        <w:tc>
          <w:tcPr>
            <w:tcW w:w="0" w:type="auto"/>
            <w:vAlign w:val="center"/>
            <w:hideMark/>
          </w:tcPr>
          <w:p w14:paraId="50A47925" w14:textId="77777777" w:rsidR="00BA2EF5" w:rsidRDefault="00BA2EF5">
            <w:r>
              <w:t>1,720 (2.7%)</w:t>
            </w:r>
          </w:p>
        </w:tc>
        <w:tc>
          <w:tcPr>
            <w:tcW w:w="0" w:type="auto"/>
            <w:vAlign w:val="center"/>
            <w:hideMark/>
          </w:tcPr>
          <w:p w14:paraId="50C86F2F" w14:textId="77777777" w:rsidR="00BA2EF5" w:rsidRDefault="00BA2EF5">
            <w:r>
              <w:t>423 (2.8%)</w:t>
            </w:r>
          </w:p>
        </w:tc>
        <w:tc>
          <w:tcPr>
            <w:tcW w:w="0" w:type="auto"/>
            <w:vAlign w:val="center"/>
            <w:hideMark/>
          </w:tcPr>
          <w:p w14:paraId="345E49BF" w14:textId="77777777" w:rsidR="00BA2EF5" w:rsidRDefault="00BA2EF5">
            <w:r>
              <w:t>303 (5.1%)</w:t>
            </w:r>
          </w:p>
        </w:tc>
        <w:tc>
          <w:tcPr>
            <w:tcW w:w="0" w:type="auto"/>
            <w:vAlign w:val="center"/>
            <w:hideMark/>
          </w:tcPr>
          <w:p w14:paraId="203FFEE7" w14:textId="77777777" w:rsidR="00BA2EF5" w:rsidRDefault="00BA2EF5">
            <w:r>
              <w:t>2,446 (2.9%)</w:t>
            </w:r>
          </w:p>
        </w:tc>
      </w:tr>
    </w:tbl>
    <w:p w14:paraId="1683B36F" w14:textId="77777777" w:rsidR="00BA2EF5" w:rsidRDefault="00732430" w:rsidP="00BA2EF5">
      <w:r>
        <w:rPr>
          <w:noProof/>
        </w:rPr>
      </w:r>
      <w:r w:rsidR="00732430">
        <w:rPr>
          <w:noProof/>
        </w:rPr>
        <w:pict w14:anchorId="49918EC5">
          <v:rect id="Horizontal Line 73" o:spid="_x0000_s1036" alt="" style="width:697.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587548F" w14:textId="77777777" w:rsidR="00BA2EF5" w:rsidRDefault="00BA2EF5" w:rsidP="00BA2EF5">
      <w:pPr>
        <w:pStyle w:val="Heading2"/>
      </w:pPr>
      <w:r>
        <w:t>Conclusion</w:t>
      </w:r>
    </w:p>
    <w:p w14:paraId="43C3C45F" w14:textId="77777777" w:rsidR="00BA2EF5" w:rsidRDefault="00BA2EF5" w:rsidP="00BA2EF5">
      <w:pPr>
        <w:pStyle w:val="NormalWeb"/>
      </w:pPr>
      <w:r>
        <w:t>The D2 dataset provides a valuable resource for P. vivax malaria detection research with authentic patient sample origins. The extreme class imbalance, while challenging, reflects clinical reality and enables development of robust diagnostic tools. The systematic conversion process maintains data integrity while providing multiple task hierarchies for comprehensive model development.</w:t>
      </w:r>
    </w:p>
    <w:p w14:paraId="485142DC" w14:textId="77777777" w:rsidR="00BA2EF5" w:rsidRDefault="00BA2EF5" w:rsidP="00BA2EF5">
      <w:pPr>
        <w:pStyle w:val="NormalWeb"/>
      </w:pPr>
      <w:r>
        <w:t>The dataset's clinical authenticity, combined with proper quality controls and systematic processing, positions it as a crucial resource for advancing automated malaria diagnostics, particularly for P. vivax detection in real-world clinical settings.</w:t>
      </w:r>
    </w:p>
    <w:p w14:paraId="707EBD4C" w14:textId="77777777" w:rsidR="00BA2EF5" w:rsidRDefault="00BA2EF5" w:rsidP="00BA2EF5">
      <w:pPr>
        <w:pStyle w:val="NormalWeb"/>
      </w:pPr>
      <w:r>
        <w:rPr>
          <w:rStyle w:val="Strong"/>
          <w:rFonts w:eastAsiaTheme="majorEastAsia"/>
        </w:rPr>
        <w:t>Status:</w:t>
      </w:r>
      <w:r>
        <w:t xml:space="preserve"> Dataset conversion completed successfully. Ready for model training and clinical validation studies.</w:t>
      </w:r>
    </w:p>
    <w:p w14:paraId="2781F0AB" w14:textId="77777777" w:rsidR="008F3D14" w:rsidRDefault="008F3D14" w:rsidP="008F3D14">
      <w:pPr>
        <w:pStyle w:val="Heading1"/>
        <w:rPr>
          <w:lang w:val="en-BW"/>
        </w:rPr>
      </w:pPr>
      <w:r>
        <w:lastRenderedPageBreak/>
        <w:t>D3 Multi-Species Malaria Dataset: Comprehensive Analysis Report</w:t>
      </w:r>
    </w:p>
    <w:p w14:paraId="3EFA9A3A" w14:textId="77777777" w:rsidR="008F3D14" w:rsidRDefault="008F3D14" w:rsidP="008F3D14">
      <w:pPr>
        <w:pStyle w:val="Heading2"/>
      </w:pPr>
      <w:r>
        <w:t>Executive Summary</w:t>
      </w:r>
    </w:p>
    <w:p w14:paraId="2EFB6F33" w14:textId="77777777" w:rsidR="008F3D14" w:rsidRDefault="008F3D14" w:rsidP="008F3D14">
      <w:pPr>
        <w:pStyle w:val="NormalWeb"/>
      </w:pPr>
      <w:r>
        <w:t>The D3 dataset represents a comprehensive multi-species malaria detection dataset derived from clinical samples across 6 French university hospitals. Following systematic processing with malaria-focused strategic exclusions, the dataset provides 28,905 annotated microscopy images containing 2,290,921 cell-level annotations across binary classification and species identification tasks.</w:t>
      </w:r>
    </w:p>
    <w:p w14:paraId="7EE5BFFB" w14:textId="77777777" w:rsidR="008F3D14" w:rsidRDefault="008F3D14" w:rsidP="008F3D14">
      <w:pPr>
        <w:pStyle w:val="NormalWeb"/>
      </w:pPr>
      <w:r>
        <w:rPr>
          <w:rStyle w:val="Strong"/>
          <w:rFonts w:eastAsiaTheme="majorEastAsia"/>
        </w:rPr>
        <w:t>Key Metrics:</w:t>
      </w:r>
    </w:p>
    <w:p w14:paraId="4F02F2D3" w14:textId="77777777" w:rsidR="008F3D14" w:rsidRDefault="008F3D14" w:rsidP="00A15FFA">
      <w:pPr>
        <w:numPr>
          <w:ilvl w:val="0"/>
          <w:numId w:val="101"/>
        </w:numPr>
        <w:spacing w:before="100" w:beforeAutospacing="1" w:after="100" w:afterAutospacing="1"/>
      </w:pPr>
      <w:r>
        <w:rPr>
          <w:rStyle w:val="Strong"/>
          <w:rFonts w:eastAsiaTheme="majorEastAsia"/>
        </w:rPr>
        <w:t>Total Images</w:t>
      </w:r>
      <w:r>
        <w:t>: 29,228 (28,905 with malaria-relevant annotations)</w:t>
      </w:r>
    </w:p>
    <w:p w14:paraId="3F2A5F0C" w14:textId="77777777" w:rsidR="008F3D14" w:rsidRDefault="008F3D14" w:rsidP="00A15FFA">
      <w:pPr>
        <w:numPr>
          <w:ilvl w:val="0"/>
          <w:numId w:val="101"/>
        </w:numPr>
        <w:spacing w:before="100" w:beforeAutospacing="1" w:after="100" w:afterAutospacing="1"/>
      </w:pPr>
      <w:r>
        <w:rPr>
          <w:rStyle w:val="Strong"/>
          <w:rFonts w:eastAsiaTheme="majorEastAsia"/>
        </w:rPr>
        <w:t>Total Annotations</w:t>
      </w:r>
      <w:r>
        <w:t>: 2,290,921 (97.0% processing rate after strategic exclusions)</w:t>
      </w:r>
    </w:p>
    <w:p w14:paraId="578D1365" w14:textId="77777777" w:rsidR="008F3D14" w:rsidRDefault="008F3D14" w:rsidP="00A15FFA">
      <w:pPr>
        <w:numPr>
          <w:ilvl w:val="0"/>
          <w:numId w:val="101"/>
        </w:numPr>
        <w:spacing w:before="100" w:beforeAutospacing="1" w:after="100" w:afterAutospacing="1"/>
      </w:pPr>
      <w:r>
        <w:rPr>
          <w:rStyle w:val="Strong"/>
          <w:rFonts w:eastAsiaTheme="majorEastAsia"/>
        </w:rPr>
        <w:t>Hierarchical Tasks</w:t>
      </w:r>
      <w:r>
        <w:t>: Binary classification + Species identification</w:t>
      </w:r>
    </w:p>
    <w:p w14:paraId="5A2DE0D5" w14:textId="77777777" w:rsidR="008F3D14" w:rsidRDefault="008F3D14" w:rsidP="00A15FFA">
      <w:pPr>
        <w:numPr>
          <w:ilvl w:val="0"/>
          <w:numId w:val="101"/>
        </w:numPr>
        <w:spacing w:before="100" w:beforeAutospacing="1" w:after="100" w:afterAutospacing="1"/>
      </w:pPr>
      <w:r>
        <w:rPr>
          <w:rStyle w:val="Strong"/>
          <w:rFonts w:eastAsiaTheme="majorEastAsia"/>
        </w:rPr>
        <w:t>Clinical Sources</w:t>
      </w:r>
      <w:r>
        <w:t>: 6 French university hospitals (Lille, Montpellier, Nantes, Rouen, Saint Louis, Toulouse)</w:t>
      </w:r>
    </w:p>
    <w:p w14:paraId="2D172EBC" w14:textId="77777777" w:rsidR="008F3D14" w:rsidRDefault="008F3D14" w:rsidP="00A15FFA">
      <w:pPr>
        <w:numPr>
          <w:ilvl w:val="0"/>
          <w:numId w:val="101"/>
        </w:numPr>
        <w:spacing w:before="100" w:beforeAutospacing="1" w:after="100" w:afterAutospacing="1"/>
      </w:pPr>
      <w:r>
        <w:rPr>
          <w:rStyle w:val="Strong"/>
          <w:rFonts w:eastAsiaTheme="majorEastAsia"/>
        </w:rPr>
        <w:t>Species Covered</w:t>
      </w:r>
      <w:r>
        <w:t xml:space="preserve">: P. falciparum, P. </w:t>
      </w:r>
      <w:proofErr w:type="spellStart"/>
      <w:r>
        <w:t>ovale</w:t>
      </w:r>
      <w:proofErr w:type="spellEnd"/>
      <w:r>
        <w:t>, P. malariae, P. vivax + Uninfected cells</w:t>
      </w:r>
    </w:p>
    <w:p w14:paraId="6D68B697" w14:textId="77777777" w:rsidR="008F3D14" w:rsidRDefault="00732430" w:rsidP="008F3D14">
      <w:r>
        <w:rPr>
          <w:noProof/>
        </w:rPr>
      </w:r>
      <w:r w:rsidR="00732430">
        <w:rPr>
          <w:noProof/>
        </w:rPr>
        <w:pict w14:anchorId="3571DE12">
          <v:rect id="Horizontal Line 86" o:spid="_x0000_s1035" alt="" style="width:697.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6531A5F4" w14:textId="77777777" w:rsidR="008F3D14" w:rsidRDefault="008F3D14" w:rsidP="008F3D14">
      <w:pPr>
        <w:pStyle w:val="Heading2"/>
      </w:pPr>
      <w:r>
        <w:t>1. Dataset Origin and Characteristics</w:t>
      </w:r>
    </w:p>
    <w:p w14:paraId="3CB87F72" w14:textId="77777777" w:rsidR="008F3D14" w:rsidRDefault="008F3D14" w:rsidP="008F3D14">
      <w:pPr>
        <w:pStyle w:val="Heading3"/>
      </w:pPr>
      <w:r>
        <w:t>1.1 Clinical Context</w:t>
      </w:r>
    </w:p>
    <w:p w14:paraId="0CFE1148" w14:textId="77777777" w:rsidR="008F3D14" w:rsidRDefault="008F3D14" w:rsidP="00A15FFA">
      <w:pPr>
        <w:numPr>
          <w:ilvl w:val="0"/>
          <w:numId w:val="102"/>
        </w:numPr>
        <w:spacing w:before="100" w:beforeAutospacing="1" w:after="100" w:afterAutospacing="1"/>
      </w:pPr>
      <w:r>
        <w:rPr>
          <w:rStyle w:val="Strong"/>
          <w:rFonts w:eastAsiaTheme="majorEastAsia"/>
        </w:rPr>
        <w:t>Institution</w:t>
      </w:r>
      <w:r>
        <w:t>: Multi-center collaboration across French university hospitals</w:t>
      </w:r>
    </w:p>
    <w:p w14:paraId="09E9BAF8" w14:textId="77777777" w:rsidR="008F3D14" w:rsidRDefault="008F3D14" w:rsidP="00A15FFA">
      <w:pPr>
        <w:numPr>
          <w:ilvl w:val="0"/>
          <w:numId w:val="102"/>
        </w:numPr>
        <w:spacing w:before="100" w:beforeAutospacing="1" w:after="100" w:afterAutospacing="1"/>
      </w:pPr>
      <w:r>
        <w:rPr>
          <w:rStyle w:val="Strong"/>
          <w:rFonts w:eastAsiaTheme="majorEastAsia"/>
        </w:rPr>
        <w:t>Sample Type</w:t>
      </w:r>
      <w:r>
        <w:t>: Patient blood smears (clinical specimens)</w:t>
      </w:r>
    </w:p>
    <w:p w14:paraId="66B67E54" w14:textId="77777777" w:rsidR="008F3D14" w:rsidRDefault="008F3D14" w:rsidP="00A15FFA">
      <w:pPr>
        <w:numPr>
          <w:ilvl w:val="0"/>
          <w:numId w:val="102"/>
        </w:numPr>
        <w:spacing w:before="100" w:beforeAutospacing="1" w:after="100" w:afterAutospacing="1"/>
      </w:pPr>
      <w:r>
        <w:rPr>
          <w:rStyle w:val="Strong"/>
          <w:rFonts w:eastAsiaTheme="majorEastAsia"/>
        </w:rPr>
        <w:t>Microscopy</w:t>
      </w:r>
      <w:r>
        <w:t>: High-resolution thin blood smear images</w:t>
      </w:r>
    </w:p>
    <w:p w14:paraId="02194C3D" w14:textId="77777777" w:rsidR="008F3D14" w:rsidRDefault="008F3D14" w:rsidP="00A15FFA">
      <w:pPr>
        <w:numPr>
          <w:ilvl w:val="0"/>
          <w:numId w:val="102"/>
        </w:numPr>
        <w:spacing w:before="100" w:beforeAutospacing="1" w:after="100" w:afterAutospacing="1"/>
      </w:pPr>
      <w:r>
        <w:rPr>
          <w:rStyle w:val="Strong"/>
          <w:rFonts w:eastAsiaTheme="majorEastAsia"/>
        </w:rPr>
        <w:t>Clinical Relevance</w:t>
      </w:r>
      <w:r>
        <w:t>: Real-world diagnostic scenarios with natural pathogen distribution</w:t>
      </w:r>
    </w:p>
    <w:p w14:paraId="1F8E6CF8" w14:textId="77777777" w:rsidR="008F3D14" w:rsidRDefault="008F3D14" w:rsidP="008F3D14">
      <w:pPr>
        <w:pStyle w:val="Heading3"/>
      </w:pPr>
      <w:r>
        <w:t>1.2 Technical Specifications</w:t>
      </w:r>
    </w:p>
    <w:p w14:paraId="35F73166" w14:textId="77777777" w:rsidR="008F3D14" w:rsidRDefault="008F3D14" w:rsidP="00A15FFA">
      <w:pPr>
        <w:numPr>
          <w:ilvl w:val="0"/>
          <w:numId w:val="103"/>
        </w:numPr>
        <w:spacing w:before="100" w:beforeAutospacing="1" w:after="100" w:afterAutospacing="1"/>
      </w:pPr>
      <w:r>
        <w:rPr>
          <w:rStyle w:val="Strong"/>
          <w:rFonts w:eastAsiaTheme="majorEastAsia"/>
        </w:rPr>
        <w:t>Format</w:t>
      </w:r>
      <w:r>
        <w:t>: YOLO annotation format (converted to COCO)</w:t>
      </w:r>
    </w:p>
    <w:p w14:paraId="672EF596" w14:textId="77777777" w:rsidR="008F3D14" w:rsidRDefault="008F3D14" w:rsidP="00A15FFA">
      <w:pPr>
        <w:numPr>
          <w:ilvl w:val="0"/>
          <w:numId w:val="103"/>
        </w:numPr>
        <w:spacing w:before="100" w:beforeAutospacing="1" w:after="100" w:afterAutospacing="1"/>
      </w:pPr>
      <w:r>
        <w:rPr>
          <w:rStyle w:val="Strong"/>
          <w:rFonts w:eastAsiaTheme="majorEastAsia"/>
        </w:rPr>
        <w:t>Image Count</w:t>
      </w:r>
      <w:r>
        <w:t>: 29,228 total images</w:t>
      </w:r>
    </w:p>
    <w:p w14:paraId="0F906C0A" w14:textId="77777777" w:rsidR="008F3D14" w:rsidRDefault="008F3D14" w:rsidP="00A15FFA">
      <w:pPr>
        <w:numPr>
          <w:ilvl w:val="0"/>
          <w:numId w:val="103"/>
        </w:numPr>
        <w:spacing w:before="100" w:beforeAutospacing="1" w:after="100" w:afterAutospacing="1"/>
      </w:pPr>
      <w:r>
        <w:rPr>
          <w:rStyle w:val="Strong"/>
          <w:rFonts w:eastAsiaTheme="majorEastAsia"/>
        </w:rPr>
        <w:lastRenderedPageBreak/>
        <w:t>Distribution Structure</w:t>
      </w:r>
      <w:r>
        <w:t>: 21-part dataset with cross-part image-label distribution</w:t>
      </w:r>
    </w:p>
    <w:p w14:paraId="328D685E" w14:textId="77777777" w:rsidR="008F3D14" w:rsidRDefault="008F3D14" w:rsidP="00A15FFA">
      <w:pPr>
        <w:numPr>
          <w:ilvl w:val="0"/>
          <w:numId w:val="103"/>
        </w:numPr>
        <w:spacing w:before="100" w:beforeAutospacing="1" w:after="100" w:afterAutospacing="1"/>
      </w:pPr>
      <w:r>
        <w:rPr>
          <w:rStyle w:val="Strong"/>
          <w:rFonts w:eastAsiaTheme="majorEastAsia"/>
        </w:rPr>
        <w:t>Resolution</w:t>
      </w:r>
      <w:r>
        <w:t>: Variable microscopy resolution (centralized management applied)</w:t>
      </w:r>
    </w:p>
    <w:p w14:paraId="75E9A27B" w14:textId="77777777" w:rsidR="008F3D14" w:rsidRDefault="008F3D14" w:rsidP="00A15FFA">
      <w:pPr>
        <w:numPr>
          <w:ilvl w:val="0"/>
          <w:numId w:val="103"/>
        </w:numPr>
        <w:spacing w:before="100" w:beforeAutospacing="1" w:after="100" w:afterAutospacing="1"/>
      </w:pPr>
      <w:r>
        <w:rPr>
          <w:rStyle w:val="Strong"/>
          <w:rFonts w:eastAsiaTheme="majorEastAsia"/>
        </w:rPr>
        <w:t>Storage</w:t>
      </w:r>
      <w:r>
        <w:t>: Distributed across Plasmodium-v1 parts (systematically consolidated)</w:t>
      </w:r>
    </w:p>
    <w:p w14:paraId="1F0B3BB3" w14:textId="77777777" w:rsidR="008F3D14" w:rsidRDefault="008F3D14" w:rsidP="008F3D14">
      <w:pPr>
        <w:pStyle w:val="Heading3"/>
      </w:pPr>
      <w:r>
        <w:t>1.3 Species Distribution</w:t>
      </w:r>
    </w:p>
    <w:p w14:paraId="0CFE14FA" w14:textId="77777777" w:rsidR="008F3D14" w:rsidRDefault="008F3D14" w:rsidP="008F3D14">
      <w:pPr>
        <w:pStyle w:val="NormalWeb"/>
      </w:pPr>
      <w:r>
        <w:t>The dataset encompasses multiple malaria species reflecting clinical diagnostic complexity: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4419"/>
        <w:gridCol w:w="1948"/>
      </w:tblGrid>
      <w:tr w:rsidR="008F3D14" w14:paraId="51F1FAFE" w14:textId="77777777">
        <w:trPr>
          <w:tblHeader/>
          <w:tblCellSpacing w:w="15" w:type="dxa"/>
        </w:trPr>
        <w:tc>
          <w:tcPr>
            <w:tcW w:w="0" w:type="auto"/>
            <w:vAlign w:val="center"/>
            <w:hideMark/>
          </w:tcPr>
          <w:p w14:paraId="0A777139" w14:textId="77777777" w:rsidR="008F3D14" w:rsidRDefault="008F3D14">
            <w:pPr>
              <w:jc w:val="center"/>
              <w:rPr>
                <w:b/>
                <w:bCs/>
              </w:rPr>
            </w:pPr>
            <w:r>
              <w:rPr>
                <w:b/>
                <w:bCs/>
              </w:rPr>
              <w:t>Species</w:t>
            </w:r>
          </w:p>
        </w:tc>
        <w:tc>
          <w:tcPr>
            <w:tcW w:w="0" w:type="auto"/>
            <w:vAlign w:val="center"/>
            <w:hideMark/>
          </w:tcPr>
          <w:p w14:paraId="233F463D" w14:textId="77777777" w:rsidR="008F3D14" w:rsidRDefault="008F3D14">
            <w:pPr>
              <w:jc w:val="center"/>
              <w:rPr>
                <w:b/>
                <w:bCs/>
              </w:rPr>
            </w:pPr>
            <w:r>
              <w:rPr>
                <w:b/>
                <w:bCs/>
              </w:rPr>
              <w:t>Clinical Significance</w:t>
            </w:r>
          </w:p>
        </w:tc>
        <w:tc>
          <w:tcPr>
            <w:tcW w:w="0" w:type="auto"/>
            <w:vAlign w:val="center"/>
            <w:hideMark/>
          </w:tcPr>
          <w:p w14:paraId="4D766448" w14:textId="77777777" w:rsidR="008F3D14" w:rsidRDefault="008F3D14">
            <w:pPr>
              <w:jc w:val="center"/>
              <w:rPr>
                <w:b/>
                <w:bCs/>
              </w:rPr>
            </w:pPr>
            <w:r>
              <w:rPr>
                <w:b/>
                <w:bCs/>
              </w:rPr>
              <w:t>Global Prevalence</w:t>
            </w:r>
          </w:p>
        </w:tc>
      </w:tr>
      <w:tr w:rsidR="008F3D14" w14:paraId="522905A4" w14:textId="77777777">
        <w:trPr>
          <w:tblCellSpacing w:w="15" w:type="dxa"/>
        </w:trPr>
        <w:tc>
          <w:tcPr>
            <w:tcW w:w="0" w:type="auto"/>
            <w:vAlign w:val="center"/>
            <w:hideMark/>
          </w:tcPr>
          <w:p w14:paraId="4B36BE23" w14:textId="77777777" w:rsidR="008F3D14" w:rsidRDefault="008F3D14">
            <w:r>
              <w:t>P. falciparum</w:t>
            </w:r>
          </w:p>
        </w:tc>
        <w:tc>
          <w:tcPr>
            <w:tcW w:w="0" w:type="auto"/>
            <w:vAlign w:val="center"/>
            <w:hideMark/>
          </w:tcPr>
          <w:p w14:paraId="0E2912B8" w14:textId="77777777" w:rsidR="008F3D14" w:rsidRDefault="008F3D14">
            <w:r>
              <w:t>Most severe malaria; primary cause of deaths</w:t>
            </w:r>
          </w:p>
        </w:tc>
        <w:tc>
          <w:tcPr>
            <w:tcW w:w="0" w:type="auto"/>
            <w:vAlign w:val="center"/>
            <w:hideMark/>
          </w:tcPr>
          <w:p w14:paraId="58BFD3B1" w14:textId="77777777" w:rsidR="008F3D14" w:rsidRDefault="008F3D14">
            <w:r>
              <w:t>~75% of cases</w:t>
            </w:r>
          </w:p>
        </w:tc>
      </w:tr>
      <w:tr w:rsidR="008F3D14" w14:paraId="07A1CBB6" w14:textId="77777777">
        <w:trPr>
          <w:tblCellSpacing w:w="15" w:type="dxa"/>
        </w:trPr>
        <w:tc>
          <w:tcPr>
            <w:tcW w:w="0" w:type="auto"/>
            <w:vAlign w:val="center"/>
            <w:hideMark/>
          </w:tcPr>
          <w:p w14:paraId="0ACA4457" w14:textId="77777777" w:rsidR="008F3D14" w:rsidRDefault="008F3D14">
            <w:r>
              <w:t>P. vivax</w:t>
            </w:r>
          </w:p>
        </w:tc>
        <w:tc>
          <w:tcPr>
            <w:tcW w:w="0" w:type="auto"/>
            <w:vAlign w:val="center"/>
            <w:hideMark/>
          </w:tcPr>
          <w:p w14:paraId="0CAC7654" w14:textId="77777777" w:rsidR="008F3D14" w:rsidRDefault="008F3D14">
            <w:r>
              <w:t>Chronic malaria with dormant liver stages</w:t>
            </w:r>
          </w:p>
        </w:tc>
        <w:tc>
          <w:tcPr>
            <w:tcW w:w="0" w:type="auto"/>
            <w:vAlign w:val="center"/>
            <w:hideMark/>
          </w:tcPr>
          <w:p w14:paraId="4F443B3F" w14:textId="77777777" w:rsidR="008F3D14" w:rsidRDefault="008F3D14">
            <w:r>
              <w:t>~20% of cases</w:t>
            </w:r>
          </w:p>
        </w:tc>
      </w:tr>
      <w:tr w:rsidR="008F3D14" w14:paraId="2820AE1C" w14:textId="77777777">
        <w:trPr>
          <w:tblCellSpacing w:w="15" w:type="dxa"/>
        </w:trPr>
        <w:tc>
          <w:tcPr>
            <w:tcW w:w="0" w:type="auto"/>
            <w:vAlign w:val="center"/>
            <w:hideMark/>
          </w:tcPr>
          <w:p w14:paraId="6510C734" w14:textId="77777777" w:rsidR="008F3D14" w:rsidRDefault="008F3D14">
            <w:r>
              <w:t xml:space="preserve">P. </w:t>
            </w:r>
            <w:proofErr w:type="spellStart"/>
            <w:r>
              <w:t>ovale</w:t>
            </w:r>
            <w:proofErr w:type="spellEnd"/>
          </w:p>
        </w:tc>
        <w:tc>
          <w:tcPr>
            <w:tcW w:w="0" w:type="auto"/>
            <w:vAlign w:val="center"/>
            <w:hideMark/>
          </w:tcPr>
          <w:p w14:paraId="4FB6F7AC" w14:textId="77777777" w:rsidR="008F3D14" w:rsidRDefault="008F3D14">
            <w:r>
              <w:t xml:space="preserve">Mild malaria, </w:t>
            </w:r>
            <w:proofErr w:type="gramStart"/>
            <w:r>
              <w:t>similar to</w:t>
            </w:r>
            <w:proofErr w:type="gramEnd"/>
            <w:r>
              <w:t xml:space="preserve"> P. vivax</w:t>
            </w:r>
          </w:p>
        </w:tc>
        <w:tc>
          <w:tcPr>
            <w:tcW w:w="0" w:type="auto"/>
            <w:vAlign w:val="center"/>
            <w:hideMark/>
          </w:tcPr>
          <w:p w14:paraId="39485CE6" w14:textId="77777777" w:rsidR="008F3D14" w:rsidRDefault="008F3D14">
            <w:r>
              <w:t>&lt;5% of cases</w:t>
            </w:r>
          </w:p>
        </w:tc>
      </w:tr>
      <w:tr w:rsidR="008F3D14" w14:paraId="1E36F1E2" w14:textId="77777777">
        <w:trPr>
          <w:tblCellSpacing w:w="15" w:type="dxa"/>
        </w:trPr>
        <w:tc>
          <w:tcPr>
            <w:tcW w:w="0" w:type="auto"/>
            <w:vAlign w:val="center"/>
            <w:hideMark/>
          </w:tcPr>
          <w:p w14:paraId="08C437C0" w14:textId="77777777" w:rsidR="008F3D14" w:rsidRDefault="008F3D14">
            <w:r>
              <w:t>P. malariae</w:t>
            </w:r>
          </w:p>
        </w:tc>
        <w:tc>
          <w:tcPr>
            <w:tcW w:w="0" w:type="auto"/>
            <w:vAlign w:val="center"/>
            <w:hideMark/>
          </w:tcPr>
          <w:p w14:paraId="6A9B707A" w14:textId="77777777" w:rsidR="008F3D14" w:rsidRDefault="008F3D14">
            <w:r>
              <w:t>Chronic, long-lasting infections</w:t>
            </w:r>
          </w:p>
        </w:tc>
        <w:tc>
          <w:tcPr>
            <w:tcW w:w="0" w:type="auto"/>
            <w:vAlign w:val="center"/>
            <w:hideMark/>
          </w:tcPr>
          <w:p w14:paraId="6836ED35" w14:textId="77777777" w:rsidR="008F3D14" w:rsidRDefault="008F3D14">
            <w:r>
              <w:t>&lt;5% of cases</w:t>
            </w:r>
          </w:p>
        </w:tc>
      </w:tr>
    </w:tbl>
    <w:p w14:paraId="3CEA2698" w14:textId="77777777" w:rsidR="008F3D14" w:rsidRDefault="00732430" w:rsidP="008F3D14">
      <w:r>
        <w:rPr>
          <w:noProof/>
          <w14:ligatures w14:val="standardContextual"/>
        </w:rPr>
      </w:r>
      <w:r w:rsidR="00732430">
        <w:rPr>
          <w:noProof/>
          <w14:ligatures w14:val="standardContextual"/>
        </w:rPr>
        <w:pict w14:anchorId="45846FBE">
          <v:rect id="_x0000_i1038" alt="" style="width:451.3pt;height:.05pt;mso-width-percent:0;mso-height-percent:0;mso-width-percent:0;mso-height-percent:0" o:hralign="center" o:hrstd="t" o:hr="t" fillcolor="#a0a0a0" stroked="f"/>
        </w:pict>
      </w:r>
    </w:p>
    <w:p w14:paraId="7DD77799" w14:textId="77777777" w:rsidR="008F3D14" w:rsidRDefault="008F3D14" w:rsidP="008F3D14">
      <w:pPr>
        <w:pStyle w:val="Heading2"/>
      </w:pPr>
      <w:r>
        <w:t>2. Systematic Processing Methodology</w:t>
      </w:r>
    </w:p>
    <w:p w14:paraId="4E141561" w14:textId="77777777" w:rsidR="008F3D14" w:rsidRDefault="008F3D14" w:rsidP="008F3D14">
      <w:pPr>
        <w:pStyle w:val="Heading3"/>
      </w:pPr>
      <w:r>
        <w:t>2.1 Cross-Part Resolution Strategy</w:t>
      </w:r>
    </w:p>
    <w:p w14:paraId="7384FA2F" w14:textId="77777777" w:rsidR="008F3D14" w:rsidRDefault="008F3D14" w:rsidP="008F3D14">
      <w:pPr>
        <w:pStyle w:val="NormalWeb"/>
      </w:pPr>
      <w:r>
        <w:rPr>
          <w:rStyle w:val="Strong"/>
          <w:rFonts w:eastAsiaTheme="majorEastAsia"/>
        </w:rPr>
        <w:t>Challenge Identified</w:t>
      </w:r>
      <w:r>
        <w:t>: Images and labels distributed independently across 21 dataset parts (94.0% cross-part distribution).</w:t>
      </w:r>
    </w:p>
    <w:p w14:paraId="4F7ED602" w14:textId="77777777" w:rsidR="008F3D14" w:rsidRDefault="008F3D14" w:rsidP="008F3D14">
      <w:pPr>
        <w:pStyle w:val="NormalWeb"/>
      </w:pPr>
      <w:r>
        <w:rPr>
          <w:rStyle w:val="Strong"/>
          <w:rFonts w:eastAsiaTheme="majorEastAsia"/>
        </w:rPr>
        <w:t>Solution Applied</w:t>
      </w:r>
      <w:r>
        <w:t>:</w:t>
      </w:r>
    </w:p>
    <w:p w14:paraId="4FE4EB02" w14:textId="77777777" w:rsidR="008F3D14" w:rsidRDefault="008F3D14" w:rsidP="00A15FFA">
      <w:pPr>
        <w:numPr>
          <w:ilvl w:val="0"/>
          <w:numId w:val="104"/>
        </w:numPr>
        <w:spacing w:before="100" w:beforeAutospacing="1" w:after="100" w:afterAutospacing="1"/>
      </w:pPr>
      <w:r>
        <w:t>Comprehensive inventory building across all 21 parts</w:t>
      </w:r>
    </w:p>
    <w:p w14:paraId="1C18953A" w14:textId="77777777" w:rsidR="008F3D14" w:rsidRDefault="008F3D14" w:rsidP="00A15FFA">
      <w:pPr>
        <w:numPr>
          <w:ilvl w:val="0"/>
          <w:numId w:val="104"/>
        </w:numPr>
        <w:spacing w:before="100" w:beforeAutospacing="1" w:after="100" w:afterAutospacing="1"/>
      </w:pPr>
      <w:r>
        <w:t>Global cross-part lookup table construction</w:t>
      </w:r>
    </w:p>
    <w:p w14:paraId="7621A251" w14:textId="77777777" w:rsidR="008F3D14" w:rsidRDefault="008F3D14" w:rsidP="00A15FFA">
      <w:pPr>
        <w:numPr>
          <w:ilvl w:val="0"/>
          <w:numId w:val="104"/>
        </w:numPr>
        <w:spacing w:before="100" w:beforeAutospacing="1" w:after="100" w:afterAutospacing="1"/>
      </w:pPr>
      <w:r>
        <w:t>Excel metadata as definitive source of truth for splits and species classification</w:t>
      </w:r>
    </w:p>
    <w:p w14:paraId="035CEBE0" w14:textId="77777777" w:rsidR="008F3D14" w:rsidRDefault="008F3D14" w:rsidP="008F3D14">
      <w:pPr>
        <w:pStyle w:val="NormalWeb"/>
      </w:pPr>
      <w:r>
        <w:rPr>
          <w:rStyle w:val="Strong"/>
          <w:rFonts w:eastAsiaTheme="majorEastAsia"/>
        </w:rPr>
        <w:t>Results</w:t>
      </w:r>
      <w:r>
        <w:t>:</w:t>
      </w:r>
    </w:p>
    <w:p w14:paraId="1ED199D0" w14:textId="77777777" w:rsidR="008F3D14" w:rsidRDefault="008F3D14" w:rsidP="00A15FFA">
      <w:pPr>
        <w:numPr>
          <w:ilvl w:val="0"/>
          <w:numId w:val="105"/>
        </w:numPr>
        <w:spacing w:before="100" w:beforeAutospacing="1" w:after="100" w:afterAutospacing="1"/>
      </w:pPr>
      <w:r>
        <w:t>29,228/29,228 Excel images successfully located (100% success rate)</w:t>
      </w:r>
    </w:p>
    <w:p w14:paraId="6A068532" w14:textId="77777777" w:rsidR="008F3D14" w:rsidRDefault="008F3D14" w:rsidP="00A15FFA">
      <w:pPr>
        <w:numPr>
          <w:ilvl w:val="0"/>
          <w:numId w:val="105"/>
        </w:numPr>
        <w:spacing w:before="100" w:beforeAutospacing="1" w:after="100" w:afterAutospacing="1"/>
      </w:pPr>
      <w:r>
        <w:t>29,228/29,228 corresponding labels matched across parts</w:t>
      </w:r>
    </w:p>
    <w:p w14:paraId="1730B7B1" w14:textId="77777777" w:rsidR="008F3D14" w:rsidRDefault="008F3D14" w:rsidP="00A15FFA">
      <w:pPr>
        <w:numPr>
          <w:ilvl w:val="0"/>
          <w:numId w:val="105"/>
        </w:numPr>
        <w:spacing w:before="100" w:beforeAutospacing="1" w:after="100" w:afterAutospacing="1"/>
      </w:pPr>
      <w:r>
        <w:lastRenderedPageBreak/>
        <w:t>Zero data loss from cross-part distribution complexity</w:t>
      </w:r>
    </w:p>
    <w:p w14:paraId="4303C3B0" w14:textId="77777777" w:rsidR="008F3D14" w:rsidRDefault="008F3D14" w:rsidP="008F3D14">
      <w:pPr>
        <w:pStyle w:val="Heading3"/>
      </w:pPr>
      <w:r>
        <w:t>2.2 Malaria-Focused Strategic Exclusions</w:t>
      </w:r>
    </w:p>
    <w:p w14:paraId="02770E3C" w14:textId="77777777" w:rsidR="008F3D14" w:rsidRDefault="008F3D14" w:rsidP="008F3D14">
      <w:pPr>
        <w:pStyle w:val="NormalWeb"/>
      </w:pPr>
      <w:r>
        <w:t>Following established D1/D2 methodology for research consistency:</w:t>
      </w:r>
    </w:p>
    <w:p w14:paraId="2C69B85D" w14:textId="77777777" w:rsidR="008F3D14" w:rsidRDefault="008F3D14" w:rsidP="008F3D14">
      <w:pPr>
        <w:pStyle w:val="NormalWeb"/>
      </w:pPr>
      <w:r>
        <w:rPr>
          <w:rStyle w:val="Strong"/>
          <w:rFonts w:eastAsiaTheme="majorEastAsia"/>
        </w:rPr>
        <w:t>Included Classes (Malaria-Relevant)</w:t>
      </w:r>
      <w:r>
        <w:t>:</w:t>
      </w:r>
    </w:p>
    <w:p w14:paraId="6ED293D6" w14:textId="77777777" w:rsidR="008F3D14" w:rsidRDefault="008F3D14" w:rsidP="00A15FFA">
      <w:pPr>
        <w:numPr>
          <w:ilvl w:val="0"/>
          <w:numId w:val="106"/>
        </w:numPr>
        <w:spacing w:before="100" w:beforeAutospacing="1" w:after="100" w:afterAutospacing="1"/>
      </w:pPr>
      <w:r>
        <w:t>RBC (Class 1) → Uninfected cells</w:t>
      </w:r>
    </w:p>
    <w:p w14:paraId="1F7E7799" w14:textId="77777777" w:rsidR="008F3D14" w:rsidRDefault="008F3D14" w:rsidP="00A15FFA">
      <w:pPr>
        <w:numPr>
          <w:ilvl w:val="0"/>
          <w:numId w:val="106"/>
        </w:numPr>
        <w:spacing w:before="100" w:beforeAutospacing="1" w:after="100" w:afterAutospacing="1"/>
      </w:pPr>
      <w:r>
        <w:t>P. falciparum (Class 3) → Infected cells</w:t>
      </w:r>
    </w:p>
    <w:p w14:paraId="51BEEFFD" w14:textId="77777777" w:rsidR="008F3D14" w:rsidRDefault="008F3D14" w:rsidP="00A15FFA">
      <w:pPr>
        <w:numPr>
          <w:ilvl w:val="0"/>
          <w:numId w:val="106"/>
        </w:numPr>
        <w:spacing w:before="100" w:beforeAutospacing="1" w:after="100" w:afterAutospacing="1"/>
      </w:pPr>
      <w:r>
        <w:t xml:space="preserve">P. </w:t>
      </w:r>
      <w:proofErr w:type="spellStart"/>
      <w:r>
        <w:t>ovale</w:t>
      </w:r>
      <w:proofErr w:type="spellEnd"/>
      <w:r>
        <w:t xml:space="preserve"> (Class 4) → Infected cells</w:t>
      </w:r>
    </w:p>
    <w:p w14:paraId="25099AB9" w14:textId="77777777" w:rsidR="008F3D14" w:rsidRDefault="008F3D14" w:rsidP="00A15FFA">
      <w:pPr>
        <w:numPr>
          <w:ilvl w:val="0"/>
          <w:numId w:val="106"/>
        </w:numPr>
        <w:spacing w:before="100" w:beforeAutospacing="1" w:after="100" w:afterAutospacing="1"/>
      </w:pPr>
      <w:r>
        <w:t>P. malariae (Class 5) → Infected cells</w:t>
      </w:r>
    </w:p>
    <w:p w14:paraId="7C816E90" w14:textId="77777777" w:rsidR="008F3D14" w:rsidRDefault="008F3D14" w:rsidP="00A15FFA">
      <w:pPr>
        <w:numPr>
          <w:ilvl w:val="0"/>
          <w:numId w:val="106"/>
        </w:numPr>
        <w:spacing w:before="100" w:beforeAutospacing="1" w:after="100" w:afterAutospacing="1"/>
      </w:pPr>
      <w:r>
        <w:t>P. vivax (Class 6) → Infected cells</w:t>
      </w:r>
    </w:p>
    <w:p w14:paraId="0C7B95D5" w14:textId="77777777" w:rsidR="008F3D14" w:rsidRDefault="008F3D14" w:rsidP="008F3D14">
      <w:pPr>
        <w:pStyle w:val="NormalWeb"/>
      </w:pPr>
      <w:r>
        <w:rPr>
          <w:rStyle w:val="Strong"/>
          <w:rFonts w:eastAsiaTheme="majorEastAsia"/>
        </w:rPr>
        <w:t>Excluded Classes (Non-Malaria)</w:t>
      </w:r>
      <w:r>
        <w:t>:</w:t>
      </w:r>
    </w:p>
    <w:p w14:paraId="7C2FC818" w14:textId="77777777" w:rsidR="008F3D14" w:rsidRDefault="008F3D14" w:rsidP="00A15FFA">
      <w:pPr>
        <w:numPr>
          <w:ilvl w:val="0"/>
          <w:numId w:val="107"/>
        </w:numPr>
        <w:spacing w:before="100" w:beforeAutospacing="1" w:after="100" w:afterAutospacing="1"/>
      </w:pPr>
      <w:r>
        <w:t>WBC (Class 0): 3,756 annotations - not relevant to malaria infection</w:t>
      </w:r>
    </w:p>
    <w:p w14:paraId="501C3801" w14:textId="77777777" w:rsidR="008F3D14" w:rsidRDefault="008F3D14" w:rsidP="00A15FFA">
      <w:pPr>
        <w:numPr>
          <w:ilvl w:val="0"/>
          <w:numId w:val="107"/>
        </w:numPr>
        <w:spacing w:before="100" w:beforeAutospacing="1" w:after="100" w:afterAutospacing="1"/>
      </w:pPr>
      <w:r>
        <w:t>Platelets (Class 2): 58,904 annotations - not cellular infection targets</w:t>
      </w:r>
    </w:p>
    <w:p w14:paraId="659D5ECB" w14:textId="77777777" w:rsidR="008F3D14" w:rsidRDefault="008F3D14" w:rsidP="00A15FFA">
      <w:pPr>
        <w:numPr>
          <w:ilvl w:val="0"/>
          <w:numId w:val="107"/>
        </w:numPr>
        <w:spacing w:before="100" w:beforeAutospacing="1" w:after="100" w:afterAutospacing="1"/>
      </w:pPr>
      <w:r>
        <w:t>Babesia (Class 7): 5,363 annotations - non-malaria parasite</w:t>
      </w:r>
    </w:p>
    <w:p w14:paraId="614A892E" w14:textId="77777777" w:rsidR="008F3D14" w:rsidRDefault="008F3D14" w:rsidP="00A15FFA">
      <w:pPr>
        <w:numPr>
          <w:ilvl w:val="0"/>
          <w:numId w:val="107"/>
        </w:numPr>
        <w:spacing w:before="100" w:beforeAutospacing="1" w:after="100" w:afterAutospacing="1"/>
      </w:pPr>
      <w:r>
        <w:t>Trypanosoma brucei (Class 8): 2,841 annotations - non-malaria parasite</w:t>
      </w:r>
    </w:p>
    <w:p w14:paraId="037D9816" w14:textId="77777777" w:rsidR="008F3D14" w:rsidRDefault="008F3D14" w:rsidP="008F3D14">
      <w:pPr>
        <w:pStyle w:val="NormalWeb"/>
      </w:pPr>
      <w:r>
        <w:rPr>
          <w:rStyle w:val="Strong"/>
          <w:rFonts w:eastAsiaTheme="majorEastAsia"/>
        </w:rPr>
        <w:t>Exclusion Rationale</w:t>
      </w:r>
      <w:r>
        <w:t>: Maintains malaria research focus while enabling fair comparison with D1/D2 binary classification performance.</w:t>
      </w:r>
    </w:p>
    <w:p w14:paraId="04402677" w14:textId="77777777" w:rsidR="008F3D14" w:rsidRDefault="008F3D14" w:rsidP="008F3D14">
      <w:pPr>
        <w:pStyle w:val="Heading3"/>
      </w:pPr>
      <w:r>
        <w:t>2.3 Hierarchical Task Structure</w:t>
      </w:r>
    </w:p>
    <w:p w14:paraId="2C1045A0" w14:textId="77777777" w:rsidR="008F3D14" w:rsidRDefault="008F3D14" w:rsidP="008F3D14">
      <w:pPr>
        <w:pStyle w:val="Heading4"/>
      </w:pPr>
      <w:r>
        <w:t>Binary Classification Task</w:t>
      </w:r>
    </w:p>
    <w:p w14:paraId="074BCCEA" w14:textId="77777777" w:rsidR="008F3D14" w:rsidRDefault="008F3D14" w:rsidP="00A15FFA">
      <w:pPr>
        <w:numPr>
          <w:ilvl w:val="0"/>
          <w:numId w:val="108"/>
        </w:numPr>
        <w:spacing w:before="100" w:beforeAutospacing="1" w:after="100" w:afterAutospacing="1"/>
      </w:pPr>
      <w:r>
        <w:rPr>
          <w:rStyle w:val="Strong"/>
          <w:rFonts w:eastAsiaTheme="majorEastAsia"/>
        </w:rPr>
        <w:t>Classes</w:t>
      </w:r>
      <w:r>
        <w:t>: 2 (uninfected vs infected)</w:t>
      </w:r>
    </w:p>
    <w:p w14:paraId="0200F2EC" w14:textId="77777777" w:rsidR="008F3D14" w:rsidRDefault="008F3D14" w:rsidP="00A15FFA">
      <w:pPr>
        <w:numPr>
          <w:ilvl w:val="0"/>
          <w:numId w:val="108"/>
        </w:numPr>
        <w:spacing w:before="100" w:beforeAutospacing="1" w:after="100" w:afterAutospacing="1"/>
      </w:pPr>
      <w:r>
        <w:rPr>
          <w:rStyle w:val="Strong"/>
          <w:rFonts w:eastAsiaTheme="majorEastAsia"/>
        </w:rPr>
        <w:t>Purpose</w:t>
      </w:r>
      <w:r>
        <w:t>: Primary malaria screening detection</w:t>
      </w:r>
    </w:p>
    <w:p w14:paraId="7973E6E7" w14:textId="77777777" w:rsidR="008F3D14" w:rsidRDefault="008F3D14" w:rsidP="00A15FFA">
      <w:pPr>
        <w:numPr>
          <w:ilvl w:val="0"/>
          <w:numId w:val="108"/>
        </w:numPr>
        <w:spacing w:before="100" w:beforeAutospacing="1" w:after="100" w:afterAutospacing="1"/>
      </w:pPr>
      <w:r>
        <w:rPr>
          <w:rStyle w:val="Strong"/>
          <w:rFonts w:eastAsiaTheme="majorEastAsia"/>
        </w:rPr>
        <w:t>Clinical Application</w:t>
      </w:r>
      <w:r>
        <w:t>: Initial diagnostic triage</w:t>
      </w:r>
    </w:p>
    <w:p w14:paraId="6E6E1B56" w14:textId="77777777" w:rsidR="008F3D14" w:rsidRDefault="008F3D14" w:rsidP="008F3D14">
      <w:pPr>
        <w:pStyle w:val="Heading4"/>
      </w:pPr>
      <w:r>
        <w:lastRenderedPageBreak/>
        <w:t>Species Identification Task</w:t>
      </w:r>
    </w:p>
    <w:p w14:paraId="111BA6E9" w14:textId="77777777" w:rsidR="008F3D14" w:rsidRDefault="008F3D14" w:rsidP="00A15FFA">
      <w:pPr>
        <w:numPr>
          <w:ilvl w:val="0"/>
          <w:numId w:val="109"/>
        </w:numPr>
        <w:spacing w:before="100" w:beforeAutospacing="1" w:after="100" w:afterAutospacing="1"/>
      </w:pPr>
      <w:r>
        <w:rPr>
          <w:rStyle w:val="Strong"/>
          <w:rFonts w:eastAsiaTheme="majorEastAsia"/>
        </w:rPr>
        <w:t>Classes</w:t>
      </w:r>
      <w:r>
        <w:t>: 5 (uninfected + 4 malaria species)</w:t>
      </w:r>
    </w:p>
    <w:p w14:paraId="6CDEE513" w14:textId="77777777" w:rsidR="008F3D14" w:rsidRDefault="008F3D14" w:rsidP="00A15FFA">
      <w:pPr>
        <w:numPr>
          <w:ilvl w:val="0"/>
          <w:numId w:val="109"/>
        </w:numPr>
        <w:spacing w:before="100" w:beforeAutospacing="1" w:after="100" w:afterAutospacing="1"/>
      </w:pPr>
      <w:r>
        <w:rPr>
          <w:rStyle w:val="Strong"/>
          <w:rFonts w:eastAsiaTheme="majorEastAsia"/>
        </w:rPr>
        <w:t>Purpose</w:t>
      </w:r>
      <w:r>
        <w:t>: Differential malaria species diagnosis</w:t>
      </w:r>
    </w:p>
    <w:p w14:paraId="3E06FF17" w14:textId="77777777" w:rsidR="008F3D14" w:rsidRDefault="008F3D14" w:rsidP="00A15FFA">
      <w:pPr>
        <w:numPr>
          <w:ilvl w:val="0"/>
          <w:numId w:val="109"/>
        </w:numPr>
        <w:spacing w:before="100" w:beforeAutospacing="1" w:after="100" w:afterAutospacing="1"/>
      </w:pPr>
      <w:r>
        <w:rPr>
          <w:rStyle w:val="Strong"/>
          <w:rFonts w:eastAsiaTheme="majorEastAsia"/>
        </w:rPr>
        <w:t>Clinical Application</w:t>
      </w:r>
      <w:r>
        <w:t>: Treatment protocol selection</w:t>
      </w:r>
    </w:p>
    <w:p w14:paraId="2D74F27E" w14:textId="77777777" w:rsidR="008F3D14" w:rsidRDefault="008F3D14" w:rsidP="008F3D14">
      <w:pPr>
        <w:pStyle w:val="NormalWeb"/>
      </w:pPr>
      <w:r>
        <w:rPr>
          <w:rStyle w:val="Strong"/>
          <w:rFonts w:eastAsiaTheme="majorEastAsia"/>
        </w:rPr>
        <w:t>Note</w:t>
      </w:r>
      <w:r>
        <w:t>: No staging task implemented for D3 (species identification focus vs life-cycle staging).</w:t>
      </w:r>
    </w:p>
    <w:p w14:paraId="7A879D24" w14:textId="77777777" w:rsidR="008F3D14" w:rsidRDefault="00732430" w:rsidP="008F3D14">
      <w:r>
        <w:rPr>
          <w:noProof/>
          <w14:ligatures w14:val="standardContextual"/>
        </w:rPr>
      </w:r>
      <w:r w:rsidR="00732430">
        <w:rPr>
          <w:noProof/>
          <w14:ligatures w14:val="standardContextual"/>
        </w:rPr>
        <w:pict w14:anchorId="04BF9635">
          <v:rect id="_x0000_i1039" alt="" style="width:451.3pt;height:.05pt;mso-width-percent:0;mso-height-percent:0;mso-width-percent:0;mso-height-percent:0" o:hralign="center" o:hrstd="t" o:hr="t" fillcolor="#a0a0a0" stroked="f"/>
        </w:pict>
      </w:r>
    </w:p>
    <w:p w14:paraId="3FA47852" w14:textId="77777777" w:rsidR="008F3D14" w:rsidRDefault="008F3D14" w:rsidP="008F3D14">
      <w:pPr>
        <w:pStyle w:val="Heading2"/>
      </w:pPr>
      <w:r>
        <w:t>3. Statistical Analysis</w:t>
      </w:r>
    </w:p>
    <w:p w14:paraId="23A8C093" w14:textId="77777777" w:rsidR="008F3D14" w:rsidRDefault="008F3D14" w:rsidP="008F3D14">
      <w:pPr>
        <w:pStyle w:val="Heading3"/>
      </w:pPr>
      <w:r>
        <w:t>3.1 Dataset Scale and Distribution</w:t>
      </w:r>
    </w:p>
    <w:p w14:paraId="1BF098A1" w14:textId="77777777" w:rsidR="008F3D14" w:rsidRDefault="008F3D14" w:rsidP="008F3D14">
      <w:pPr>
        <w:pStyle w:val="Heading4"/>
      </w:pPr>
      <w:r>
        <w:t>Overall Dataset Metrics</w:t>
      </w:r>
    </w:p>
    <w:p w14:paraId="781C0811" w14:textId="77777777" w:rsidR="008F3D14" w:rsidRDefault="008F3D14" w:rsidP="008F3D14">
      <w:pPr>
        <w:pStyle w:val="HTMLPreformatted"/>
        <w:rPr>
          <w:rStyle w:val="HTMLCode"/>
        </w:rPr>
      </w:pPr>
      <w:r>
        <w:rPr>
          <w:rStyle w:val="HTMLCode"/>
        </w:rPr>
        <w:t>Total Images Processed: 29,228</w:t>
      </w:r>
    </w:p>
    <w:p w14:paraId="666E5B20" w14:textId="77777777" w:rsidR="008F3D14" w:rsidRDefault="008F3D14" w:rsidP="008F3D14">
      <w:pPr>
        <w:pStyle w:val="HTMLPreformatted"/>
        <w:rPr>
          <w:rStyle w:val="HTMLCode"/>
        </w:rPr>
      </w:pPr>
      <w:r>
        <w:rPr>
          <w:rStyle w:val="HTMLCode"/>
        </w:rPr>
        <w:t>Images with Malaria Annotations: 28,905 (98.9%)</w:t>
      </w:r>
    </w:p>
    <w:p w14:paraId="32AACA7E" w14:textId="77777777" w:rsidR="008F3D14" w:rsidRDefault="008F3D14" w:rsidP="008F3D14">
      <w:pPr>
        <w:pStyle w:val="HTMLPreformatted"/>
        <w:rPr>
          <w:rStyle w:val="HTMLCode"/>
        </w:rPr>
      </w:pPr>
      <w:r>
        <w:rPr>
          <w:rStyle w:val="HTMLCode"/>
        </w:rPr>
        <w:t>Total Annotations Found: 2,361,785</w:t>
      </w:r>
    </w:p>
    <w:p w14:paraId="5D2724E1" w14:textId="77777777" w:rsidR="008F3D14" w:rsidRDefault="008F3D14" w:rsidP="008F3D14">
      <w:pPr>
        <w:pStyle w:val="HTMLPreformatted"/>
        <w:rPr>
          <w:rStyle w:val="HTMLCode"/>
        </w:rPr>
      </w:pPr>
      <w:r>
        <w:rPr>
          <w:rStyle w:val="HTMLCode"/>
        </w:rPr>
        <w:t>Malaria-Relevant Annotations: 2,290,921 (97.0%)</w:t>
      </w:r>
    </w:p>
    <w:p w14:paraId="41BEB52A" w14:textId="77777777" w:rsidR="008F3D14" w:rsidRDefault="008F3D14" w:rsidP="008F3D14">
      <w:pPr>
        <w:pStyle w:val="HTMLPreformatted"/>
        <w:rPr>
          <w:rStyle w:val="HTMLCode"/>
        </w:rPr>
      </w:pPr>
      <w:r>
        <w:rPr>
          <w:rStyle w:val="HTMLCode"/>
        </w:rPr>
        <w:t>Strategic Exclusions Applied: 70,864 (3.0%)</w:t>
      </w:r>
    </w:p>
    <w:p w14:paraId="4C38D58A" w14:textId="77777777" w:rsidR="008F3D14" w:rsidRDefault="008F3D14" w:rsidP="008F3D14">
      <w:pPr>
        <w:pStyle w:val="Heading4"/>
      </w:pPr>
      <w:r>
        <w:t>Split Distribution (Excel-Defined)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794"/>
        <w:gridCol w:w="1314"/>
        <w:gridCol w:w="1208"/>
      </w:tblGrid>
      <w:tr w:rsidR="008F3D14" w14:paraId="74B993D3" w14:textId="77777777">
        <w:trPr>
          <w:tblHeader/>
          <w:tblCellSpacing w:w="15" w:type="dxa"/>
        </w:trPr>
        <w:tc>
          <w:tcPr>
            <w:tcW w:w="0" w:type="auto"/>
            <w:vAlign w:val="center"/>
            <w:hideMark/>
          </w:tcPr>
          <w:p w14:paraId="3B64DB56" w14:textId="77777777" w:rsidR="008F3D14" w:rsidRDefault="008F3D14">
            <w:pPr>
              <w:jc w:val="center"/>
              <w:rPr>
                <w:b/>
                <w:bCs/>
              </w:rPr>
            </w:pPr>
            <w:r>
              <w:rPr>
                <w:b/>
                <w:bCs/>
              </w:rPr>
              <w:t>Split</w:t>
            </w:r>
          </w:p>
        </w:tc>
        <w:tc>
          <w:tcPr>
            <w:tcW w:w="0" w:type="auto"/>
            <w:vAlign w:val="center"/>
            <w:hideMark/>
          </w:tcPr>
          <w:p w14:paraId="273F41AB" w14:textId="77777777" w:rsidR="008F3D14" w:rsidRDefault="008F3D14">
            <w:pPr>
              <w:jc w:val="center"/>
              <w:rPr>
                <w:b/>
                <w:bCs/>
              </w:rPr>
            </w:pPr>
            <w:r>
              <w:rPr>
                <w:b/>
                <w:bCs/>
              </w:rPr>
              <w:t>Images</w:t>
            </w:r>
          </w:p>
        </w:tc>
        <w:tc>
          <w:tcPr>
            <w:tcW w:w="0" w:type="auto"/>
            <w:vAlign w:val="center"/>
            <w:hideMark/>
          </w:tcPr>
          <w:p w14:paraId="40C70547" w14:textId="77777777" w:rsidR="008F3D14" w:rsidRDefault="008F3D14">
            <w:pPr>
              <w:jc w:val="center"/>
              <w:rPr>
                <w:b/>
                <w:bCs/>
              </w:rPr>
            </w:pPr>
            <w:r>
              <w:rPr>
                <w:b/>
                <w:bCs/>
              </w:rPr>
              <w:t>Annotations</w:t>
            </w:r>
          </w:p>
        </w:tc>
        <w:tc>
          <w:tcPr>
            <w:tcW w:w="0" w:type="auto"/>
            <w:vAlign w:val="center"/>
            <w:hideMark/>
          </w:tcPr>
          <w:p w14:paraId="2E224B90" w14:textId="77777777" w:rsidR="008F3D14" w:rsidRDefault="008F3D14">
            <w:pPr>
              <w:jc w:val="center"/>
              <w:rPr>
                <w:b/>
                <w:bCs/>
              </w:rPr>
            </w:pPr>
            <w:r>
              <w:rPr>
                <w:b/>
                <w:bCs/>
              </w:rPr>
              <w:t>Percentage</w:t>
            </w:r>
          </w:p>
        </w:tc>
      </w:tr>
      <w:tr w:rsidR="008F3D14" w14:paraId="48E78FBC" w14:textId="77777777">
        <w:trPr>
          <w:tblCellSpacing w:w="15" w:type="dxa"/>
        </w:trPr>
        <w:tc>
          <w:tcPr>
            <w:tcW w:w="0" w:type="auto"/>
            <w:vAlign w:val="center"/>
            <w:hideMark/>
          </w:tcPr>
          <w:p w14:paraId="0E68EE8E" w14:textId="77777777" w:rsidR="008F3D14" w:rsidRDefault="008F3D14">
            <w:r>
              <w:t>Train</w:t>
            </w:r>
          </w:p>
        </w:tc>
        <w:tc>
          <w:tcPr>
            <w:tcW w:w="0" w:type="auto"/>
            <w:vAlign w:val="center"/>
            <w:hideMark/>
          </w:tcPr>
          <w:p w14:paraId="6A947C73" w14:textId="77777777" w:rsidR="008F3D14" w:rsidRDefault="008F3D14">
            <w:r>
              <w:t>20,514</w:t>
            </w:r>
          </w:p>
        </w:tc>
        <w:tc>
          <w:tcPr>
            <w:tcW w:w="0" w:type="auto"/>
            <w:vAlign w:val="center"/>
            <w:hideMark/>
          </w:tcPr>
          <w:p w14:paraId="5D7730D3" w14:textId="77777777" w:rsidR="008F3D14" w:rsidRDefault="008F3D14">
            <w:r>
              <w:t>1,625,173</w:t>
            </w:r>
          </w:p>
        </w:tc>
        <w:tc>
          <w:tcPr>
            <w:tcW w:w="0" w:type="auto"/>
            <w:vAlign w:val="center"/>
            <w:hideMark/>
          </w:tcPr>
          <w:p w14:paraId="409901D1" w14:textId="77777777" w:rsidR="008F3D14" w:rsidRDefault="008F3D14">
            <w:r>
              <w:t>71.0%</w:t>
            </w:r>
          </w:p>
        </w:tc>
      </w:tr>
      <w:tr w:rsidR="008F3D14" w14:paraId="6A86B0A0" w14:textId="77777777">
        <w:trPr>
          <w:tblCellSpacing w:w="15" w:type="dxa"/>
        </w:trPr>
        <w:tc>
          <w:tcPr>
            <w:tcW w:w="0" w:type="auto"/>
            <w:vAlign w:val="center"/>
            <w:hideMark/>
          </w:tcPr>
          <w:p w14:paraId="7681ECD8" w14:textId="77777777" w:rsidR="008F3D14" w:rsidRDefault="008F3D14">
            <w:r>
              <w:t>Validation</w:t>
            </w:r>
          </w:p>
        </w:tc>
        <w:tc>
          <w:tcPr>
            <w:tcW w:w="0" w:type="auto"/>
            <w:vAlign w:val="center"/>
            <w:hideMark/>
          </w:tcPr>
          <w:p w14:paraId="71681A98" w14:textId="77777777" w:rsidR="008F3D14" w:rsidRDefault="008F3D14">
            <w:r>
              <w:t>3,890</w:t>
            </w:r>
          </w:p>
        </w:tc>
        <w:tc>
          <w:tcPr>
            <w:tcW w:w="0" w:type="auto"/>
            <w:vAlign w:val="center"/>
            <w:hideMark/>
          </w:tcPr>
          <w:p w14:paraId="41D12A49" w14:textId="77777777" w:rsidR="008F3D14" w:rsidRDefault="008F3D14">
            <w:r>
              <w:t>317,580</w:t>
            </w:r>
          </w:p>
        </w:tc>
        <w:tc>
          <w:tcPr>
            <w:tcW w:w="0" w:type="auto"/>
            <w:vAlign w:val="center"/>
            <w:hideMark/>
          </w:tcPr>
          <w:p w14:paraId="1050101C" w14:textId="77777777" w:rsidR="008F3D14" w:rsidRDefault="008F3D14">
            <w:r>
              <w:t>13.5%</w:t>
            </w:r>
          </w:p>
        </w:tc>
      </w:tr>
      <w:tr w:rsidR="008F3D14" w14:paraId="138884F5" w14:textId="77777777">
        <w:trPr>
          <w:tblCellSpacing w:w="15" w:type="dxa"/>
        </w:trPr>
        <w:tc>
          <w:tcPr>
            <w:tcW w:w="0" w:type="auto"/>
            <w:vAlign w:val="center"/>
            <w:hideMark/>
          </w:tcPr>
          <w:p w14:paraId="4C32DBA4" w14:textId="77777777" w:rsidR="008F3D14" w:rsidRDefault="008F3D14">
            <w:r>
              <w:t>Test</w:t>
            </w:r>
          </w:p>
        </w:tc>
        <w:tc>
          <w:tcPr>
            <w:tcW w:w="0" w:type="auto"/>
            <w:vAlign w:val="center"/>
            <w:hideMark/>
          </w:tcPr>
          <w:p w14:paraId="56210389" w14:textId="77777777" w:rsidR="008F3D14" w:rsidRDefault="008F3D14">
            <w:r>
              <w:t>4,501</w:t>
            </w:r>
          </w:p>
        </w:tc>
        <w:tc>
          <w:tcPr>
            <w:tcW w:w="0" w:type="auto"/>
            <w:vAlign w:val="center"/>
            <w:hideMark/>
          </w:tcPr>
          <w:p w14:paraId="4B917A42" w14:textId="77777777" w:rsidR="008F3D14" w:rsidRDefault="008F3D14">
            <w:r>
              <w:t>348,168</w:t>
            </w:r>
          </w:p>
        </w:tc>
        <w:tc>
          <w:tcPr>
            <w:tcW w:w="0" w:type="auto"/>
            <w:vAlign w:val="center"/>
            <w:hideMark/>
          </w:tcPr>
          <w:p w14:paraId="270C0780" w14:textId="77777777" w:rsidR="008F3D14" w:rsidRDefault="008F3D14">
            <w:r>
              <w:t>15.5%</w:t>
            </w:r>
          </w:p>
        </w:tc>
      </w:tr>
    </w:tbl>
    <w:p w14:paraId="77615B1B" w14:textId="77777777" w:rsidR="008F3D14" w:rsidRDefault="008F3D14" w:rsidP="008F3D14">
      <w:pPr>
        <w:pStyle w:val="Heading3"/>
      </w:pPr>
      <w:r>
        <w:t>3.2 Binary Classification Analysis</w:t>
      </w:r>
    </w:p>
    <w:p w14:paraId="6CF10C2C" w14:textId="77777777" w:rsidR="008F3D14" w:rsidRDefault="008F3D14" w:rsidP="008F3D14">
      <w:pPr>
        <w:pStyle w:val="Heading4"/>
      </w:pPr>
      <w:r>
        <w:t>Class Distribution Across Splits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1860"/>
        <w:gridCol w:w="1440"/>
        <w:gridCol w:w="1535"/>
      </w:tblGrid>
      <w:tr w:rsidR="008F3D14" w14:paraId="608DFCC4" w14:textId="77777777">
        <w:trPr>
          <w:tblHeader/>
          <w:tblCellSpacing w:w="15" w:type="dxa"/>
        </w:trPr>
        <w:tc>
          <w:tcPr>
            <w:tcW w:w="0" w:type="auto"/>
            <w:vAlign w:val="center"/>
            <w:hideMark/>
          </w:tcPr>
          <w:p w14:paraId="766CED71" w14:textId="77777777" w:rsidR="008F3D14" w:rsidRDefault="008F3D14">
            <w:pPr>
              <w:jc w:val="center"/>
              <w:rPr>
                <w:b/>
                <w:bCs/>
              </w:rPr>
            </w:pPr>
            <w:r>
              <w:rPr>
                <w:b/>
                <w:bCs/>
              </w:rPr>
              <w:t>Split</w:t>
            </w:r>
          </w:p>
        </w:tc>
        <w:tc>
          <w:tcPr>
            <w:tcW w:w="0" w:type="auto"/>
            <w:vAlign w:val="center"/>
            <w:hideMark/>
          </w:tcPr>
          <w:p w14:paraId="4BDDF2D3" w14:textId="77777777" w:rsidR="008F3D14" w:rsidRDefault="008F3D14">
            <w:pPr>
              <w:jc w:val="center"/>
              <w:rPr>
                <w:b/>
                <w:bCs/>
              </w:rPr>
            </w:pPr>
            <w:r>
              <w:rPr>
                <w:b/>
                <w:bCs/>
              </w:rPr>
              <w:t>Uninfected</w:t>
            </w:r>
          </w:p>
        </w:tc>
        <w:tc>
          <w:tcPr>
            <w:tcW w:w="0" w:type="auto"/>
            <w:vAlign w:val="center"/>
            <w:hideMark/>
          </w:tcPr>
          <w:p w14:paraId="1CB95C5A" w14:textId="77777777" w:rsidR="008F3D14" w:rsidRDefault="008F3D14">
            <w:pPr>
              <w:jc w:val="center"/>
              <w:rPr>
                <w:b/>
                <w:bCs/>
              </w:rPr>
            </w:pPr>
            <w:r>
              <w:rPr>
                <w:b/>
                <w:bCs/>
              </w:rPr>
              <w:t>Infected</w:t>
            </w:r>
          </w:p>
        </w:tc>
        <w:tc>
          <w:tcPr>
            <w:tcW w:w="0" w:type="auto"/>
            <w:vAlign w:val="center"/>
            <w:hideMark/>
          </w:tcPr>
          <w:p w14:paraId="0E18980E" w14:textId="77777777" w:rsidR="008F3D14" w:rsidRDefault="008F3D14">
            <w:pPr>
              <w:jc w:val="center"/>
              <w:rPr>
                <w:b/>
                <w:bCs/>
              </w:rPr>
            </w:pPr>
            <w:r>
              <w:rPr>
                <w:b/>
                <w:bCs/>
              </w:rPr>
              <w:t>Infection Rate</w:t>
            </w:r>
          </w:p>
        </w:tc>
      </w:tr>
      <w:tr w:rsidR="008F3D14" w14:paraId="4C84C00C" w14:textId="77777777">
        <w:trPr>
          <w:tblCellSpacing w:w="15" w:type="dxa"/>
        </w:trPr>
        <w:tc>
          <w:tcPr>
            <w:tcW w:w="0" w:type="auto"/>
            <w:vAlign w:val="center"/>
            <w:hideMark/>
          </w:tcPr>
          <w:p w14:paraId="4226E76F" w14:textId="77777777" w:rsidR="008F3D14" w:rsidRDefault="008F3D14">
            <w:r>
              <w:t>Train</w:t>
            </w:r>
          </w:p>
        </w:tc>
        <w:tc>
          <w:tcPr>
            <w:tcW w:w="0" w:type="auto"/>
            <w:vAlign w:val="center"/>
            <w:hideMark/>
          </w:tcPr>
          <w:p w14:paraId="69896D4E" w14:textId="77777777" w:rsidR="008F3D14" w:rsidRDefault="008F3D14">
            <w:r>
              <w:t>1,579,752 (97.2%)</w:t>
            </w:r>
          </w:p>
        </w:tc>
        <w:tc>
          <w:tcPr>
            <w:tcW w:w="0" w:type="auto"/>
            <w:vAlign w:val="center"/>
            <w:hideMark/>
          </w:tcPr>
          <w:p w14:paraId="58333D53" w14:textId="77777777" w:rsidR="008F3D14" w:rsidRDefault="008F3D14">
            <w:r>
              <w:t>45,421 (2.8%)</w:t>
            </w:r>
          </w:p>
        </w:tc>
        <w:tc>
          <w:tcPr>
            <w:tcW w:w="0" w:type="auto"/>
            <w:vAlign w:val="center"/>
            <w:hideMark/>
          </w:tcPr>
          <w:p w14:paraId="40C479E3" w14:textId="77777777" w:rsidR="008F3D14" w:rsidRDefault="008F3D14">
            <w:r>
              <w:t>2.8%</w:t>
            </w:r>
          </w:p>
        </w:tc>
      </w:tr>
      <w:tr w:rsidR="008F3D14" w14:paraId="7DDE9121" w14:textId="77777777">
        <w:trPr>
          <w:tblCellSpacing w:w="15" w:type="dxa"/>
        </w:trPr>
        <w:tc>
          <w:tcPr>
            <w:tcW w:w="0" w:type="auto"/>
            <w:vAlign w:val="center"/>
            <w:hideMark/>
          </w:tcPr>
          <w:p w14:paraId="1BC86A3F" w14:textId="77777777" w:rsidR="008F3D14" w:rsidRDefault="008F3D14">
            <w:r>
              <w:t>Validation</w:t>
            </w:r>
          </w:p>
        </w:tc>
        <w:tc>
          <w:tcPr>
            <w:tcW w:w="0" w:type="auto"/>
            <w:vAlign w:val="center"/>
            <w:hideMark/>
          </w:tcPr>
          <w:p w14:paraId="72A0BD36" w14:textId="77777777" w:rsidR="008F3D14" w:rsidRDefault="008F3D14">
            <w:r>
              <w:t>307,959 (97.0%)</w:t>
            </w:r>
          </w:p>
        </w:tc>
        <w:tc>
          <w:tcPr>
            <w:tcW w:w="0" w:type="auto"/>
            <w:vAlign w:val="center"/>
            <w:hideMark/>
          </w:tcPr>
          <w:p w14:paraId="1B87C804" w14:textId="77777777" w:rsidR="008F3D14" w:rsidRDefault="008F3D14">
            <w:r>
              <w:t>9,621 (3.0%)</w:t>
            </w:r>
          </w:p>
        </w:tc>
        <w:tc>
          <w:tcPr>
            <w:tcW w:w="0" w:type="auto"/>
            <w:vAlign w:val="center"/>
            <w:hideMark/>
          </w:tcPr>
          <w:p w14:paraId="4310FD9F" w14:textId="77777777" w:rsidR="008F3D14" w:rsidRDefault="008F3D14">
            <w:r>
              <w:t>3.0%</w:t>
            </w:r>
          </w:p>
        </w:tc>
      </w:tr>
      <w:tr w:rsidR="008F3D14" w14:paraId="2FD5B59C" w14:textId="77777777">
        <w:trPr>
          <w:tblCellSpacing w:w="15" w:type="dxa"/>
        </w:trPr>
        <w:tc>
          <w:tcPr>
            <w:tcW w:w="0" w:type="auto"/>
            <w:vAlign w:val="center"/>
            <w:hideMark/>
          </w:tcPr>
          <w:p w14:paraId="5E728D0E" w14:textId="77777777" w:rsidR="008F3D14" w:rsidRDefault="008F3D14">
            <w:r>
              <w:lastRenderedPageBreak/>
              <w:t>Test</w:t>
            </w:r>
          </w:p>
        </w:tc>
        <w:tc>
          <w:tcPr>
            <w:tcW w:w="0" w:type="auto"/>
            <w:vAlign w:val="center"/>
            <w:hideMark/>
          </w:tcPr>
          <w:p w14:paraId="6B9A4BD8" w14:textId="77777777" w:rsidR="008F3D14" w:rsidRDefault="008F3D14">
            <w:r>
              <w:t>343,287 (98.6%)</w:t>
            </w:r>
          </w:p>
        </w:tc>
        <w:tc>
          <w:tcPr>
            <w:tcW w:w="0" w:type="auto"/>
            <w:vAlign w:val="center"/>
            <w:hideMark/>
          </w:tcPr>
          <w:p w14:paraId="195C7DAE" w14:textId="77777777" w:rsidR="008F3D14" w:rsidRDefault="008F3D14">
            <w:r>
              <w:t>4,881 (1.4%)</w:t>
            </w:r>
          </w:p>
        </w:tc>
        <w:tc>
          <w:tcPr>
            <w:tcW w:w="0" w:type="auto"/>
            <w:vAlign w:val="center"/>
            <w:hideMark/>
          </w:tcPr>
          <w:p w14:paraId="0C4E3862" w14:textId="77777777" w:rsidR="008F3D14" w:rsidRDefault="008F3D14">
            <w:r>
              <w:t>1.4%</w:t>
            </w:r>
          </w:p>
        </w:tc>
      </w:tr>
    </w:tbl>
    <w:p w14:paraId="34A4E961" w14:textId="77777777" w:rsidR="008F3D14" w:rsidRDefault="008F3D14" w:rsidP="008F3D14">
      <w:pPr>
        <w:pStyle w:val="NormalWeb"/>
      </w:pPr>
      <w:r>
        <w:rPr>
          <w:rStyle w:val="Strong"/>
          <w:rFonts w:eastAsiaTheme="majorEastAsia"/>
        </w:rPr>
        <w:t>Clinical Realism</w:t>
      </w:r>
      <w:r>
        <w:t>: The low infection rates (1.4-3.0%) reflect authentic clinical scenarios where most cells in blood smears are uninfected, creating realistic class imbalance for model training.</w:t>
      </w:r>
    </w:p>
    <w:p w14:paraId="359A018F" w14:textId="77777777" w:rsidR="008F3D14" w:rsidRDefault="008F3D14" w:rsidP="008F3D14">
      <w:pPr>
        <w:pStyle w:val="Heading3"/>
      </w:pPr>
      <w:r>
        <w:t>3.3 Species Identification Analysis</w:t>
      </w:r>
    </w:p>
    <w:p w14:paraId="703AA430" w14:textId="77777777" w:rsidR="008F3D14" w:rsidRDefault="008F3D14" w:rsidP="008F3D14">
      <w:pPr>
        <w:pStyle w:val="Heading4"/>
      </w:pPr>
      <w:r>
        <w:t>Species Distribution Across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1921"/>
        <w:gridCol w:w="1193"/>
        <w:gridCol w:w="3509"/>
      </w:tblGrid>
      <w:tr w:rsidR="008F3D14" w14:paraId="5CC4C4C2" w14:textId="77777777">
        <w:trPr>
          <w:tblHeader/>
          <w:tblCellSpacing w:w="15" w:type="dxa"/>
        </w:trPr>
        <w:tc>
          <w:tcPr>
            <w:tcW w:w="0" w:type="auto"/>
            <w:vAlign w:val="center"/>
            <w:hideMark/>
          </w:tcPr>
          <w:p w14:paraId="14B9AC18" w14:textId="77777777" w:rsidR="008F3D14" w:rsidRDefault="008F3D14">
            <w:pPr>
              <w:jc w:val="center"/>
              <w:rPr>
                <w:b/>
                <w:bCs/>
              </w:rPr>
            </w:pPr>
            <w:r>
              <w:rPr>
                <w:b/>
                <w:bCs/>
              </w:rPr>
              <w:t>Species</w:t>
            </w:r>
          </w:p>
        </w:tc>
        <w:tc>
          <w:tcPr>
            <w:tcW w:w="0" w:type="auto"/>
            <w:vAlign w:val="center"/>
            <w:hideMark/>
          </w:tcPr>
          <w:p w14:paraId="320BC25A" w14:textId="77777777" w:rsidR="008F3D14" w:rsidRDefault="008F3D14">
            <w:pPr>
              <w:jc w:val="center"/>
              <w:rPr>
                <w:b/>
                <w:bCs/>
              </w:rPr>
            </w:pPr>
            <w:r>
              <w:rPr>
                <w:b/>
                <w:bCs/>
              </w:rPr>
              <w:t>Total Annotations</w:t>
            </w:r>
          </w:p>
        </w:tc>
        <w:tc>
          <w:tcPr>
            <w:tcW w:w="0" w:type="auto"/>
            <w:vAlign w:val="center"/>
            <w:hideMark/>
          </w:tcPr>
          <w:p w14:paraId="082BC1ED" w14:textId="77777777" w:rsidR="008F3D14" w:rsidRDefault="008F3D14">
            <w:pPr>
              <w:jc w:val="center"/>
              <w:rPr>
                <w:b/>
                <w:bCs/>
              </w:rPr>
            </w:pPr>
            <w:r>
              <w:rPr>
                <w:b/>
                <w:bCs/>
              </w:rPr>
              <w:t>Percentage</w:t>
            </w:r>
          </w:p>
        </w:tc>
        <w:tc>
          <w:tcPr>
            <w:tcW w:w="0" w:type="auto"/>
            <w:vAlign w:val="center"/>
            <w:hideMark/>
          </w:tcPr>
          <w:p w14:paraId="11BB62AA" w14:textId="77777777" w:rsidR="008F3D14" w:rsidRDefault="008F3D14">
            <w:pPr>
              <w:jc w:val="center"/>
              <w:rPr>
                <w:b/>
                <w:bCs/>
              </w:rPr>
            </w:pPr>
            <w:r>
              <w:rPr>
                <w:b/>
                <w:bCs/>
              </w:rPr>
              <w:t>Clinical Notes</w:t>
            </w:r>
          </w:p>
        </w:tc>
      </w:tr>
      <w:tr w:rsidR="008F3D14" w14:paraId="1371D7A4" w14:textId="77777777">
        <w:trPr>
          <w:tblCellSpacing w:w="15" w:type="dxa"/>
        </w:trPr>
        <w:tc>
          <w:tcPr>
            <w:tcW w:w="0" w:type="auto"/>
            <w:vAlign w:val="center"/>
            <w:hideMark/>
          </w:tcPr>
          <w:p w14:paraId="03BD3EBE" w14:textId="77777777" w:rsidR="008F3D14" w:rsidRDefault="008F3D14">
            <w:r>
              <w:t>Uninfected</w:t>
            </w:r>
          </w:p>
        </w:tc>
        <w:tc>
          <w:tcPr>
            <w:tcW w:w="0" w:type="auto"/>
            <w:vAlign w:val="center"/>
            <w:hideMark/>
          </w:tcPr>
          <w:p w14:paraId="0E1CA098" w14:textId="77777777" w:rsidR="008F3D14" w:rsidRDefault="008F3D14">
            <w:r>
              <w:t>2,230,998</w:t>
            </w:r>
          </w:p>
        </w:tc>
        <w:tc>
          <w:tcPr>
            <w:tcW w:w="0" w:type="auto"/>
            <w:vAlign w:val="center"/>
            <w:hideMark/>
          </w:tcPr>
          <w:p w14:paraId="7B49A914" w14:textId="77777777" w:rsidR="008F3D14" w:rsidRDefault="008F3D14">
            <w:r>
              <w:t>97.4%</w:t>
            </w:r>
          </w:p>
        </w:tc>
        <w:tc>
          <w:tcPr>
            <w:tcW w:w="0" w:type="auto"/>
            <w:vAlign w:val="center"/>
            <w:hideMark/>
          </w:tcPr>
          <w:p w14:paraId="53E85781" w14:textId="77777777" w:rsidR="008F3D14" w:rsidRDefault="008F3D14">
            <w:r>
              <w:t>Healthy RBCs (baseline)</w:t>
            </w:r>
          </w:p>
        </w:tc>
      </w:tr>
      <w:tr w:rsidR="008F3D14" w14:paraId="54787D3E" w14:textId="77777777">
        <w:trPr>
          <w:tblCellSpacing w:w="15" w:type="dxa"/>
        </w:trPr>
        <w:tc>
          <w:tcPr>
            <w:tcW w:w="0" w:type="auto"/>
            <w:vAlign w:val="center"/>
            <w:hideMark/>
          </w:tcPr>
          <w:p w14:paraId="116A7803" w14:textId="77777777" w:rsidR="008F3D14" w:rsidRDefault="008F3D14">
            <w:r>
              <w:t>P. falciparum</w:t>
            </w:r>
          </w:p>
        </w:tc>
        <w:tc>
          <w:tcPr>
            <w:tcW w:w="0" w:type="auto"/>
            <w:vAlign w:val="center"/>
            <w:hideMark/>
          </w:tcPr>
          <w:p w14:paraId="3C8ABEDE" w14:textId="77777777" w:rsidR="008F3D14" w:rsidRDefault="008F3D14">
            <w:r>
              <w:t>46,510</w:t>
            </w:r>
          </w:p>
        </w:tc>
        <w:tc>
          <w:tcPr>
            <w:tcW w:w="0" w:type="auto"/>
            <w:vAlign w:val="center"/>
            <w:hideMark/>
          </w:tcPr>
          <w:p w14:paraId="31C911D5" w14:textId="77777777" w:rsidR="008F3D14" w:rsidRDefault="008F3D14">
            <w:r>
              <w:t>2.0%</w:t>
            </w:r>
          </w:p>
        </w:tc>
        <w:tc>
          <w:tcPr>
            <w:tcW w:w="0" w:type="auto"/>
            <w:vAlign w:val="center"/>
            <w:hideMark/>
          </w:tcPr>
          <w:p w14:paraId="09BDE14A" w14:textId="77777777" w:rsidR="008F3D14" w:rsidRDefault="008F3D14">
            <w:r>
              <w:t>Most severe and common</w:t>
            </w:r>
          </w:p>
        </w:tc>
      </w:tr>
      <w:tr w:rsidR="008F3D14" w14:paraId="42F38CCF" w14:textId="77777777">
        <w:trPr>
          <w:tblCellSpacing w:w="15" w:type="dxa"/>
        </w:trPr>
        <w:tc>
          <w:tcPr>
            <w:tcW w:w="0" w:type="auto"/>
            <w:vAlign w:val="center"/>
            <w:hideMark/>
          </w:tcPr>
          <w:p w14:paraId="2D69978E" w14:textId="77777777" w:rsidR="008F3D14" w:rsidRDefault="008F3D14">
            <w:r>
              <w:t xml:space="preserve">P. </w:t>
            </w:r>
            <w:proofErr w:type="spellStart"/>
            <w:r>
              <w:t>ovale</w:t>
            </w:r>
            <w:proofErr w:type="spellEnd"/>
          </w:p>
        </w:tc>
        <w:tc>
          <w:tcPr>
            <w:tcW w:w="0" w:type="auto"/>
            <w:vAlign w:val="center"/>
            <w:hideMark/>
          </w:tcPr>
          <w:p w14:paraId="46E7E8DE" w14:textId="77777777" w:rsidR="008F3D14" w:rsidRDefault="008F3D14">
            <w:r>
              <w:t>5,347</w:t>
            </w:r>
          </w:p>
        </w:tc>
        <w:tc>
          <w:tcPr>
            <w:tcW w:w="0" w:type="auto"/>
            <w:vAlign w:val="center"/>
            <w:hideMark/>
          </w:tcPr>
          <w:p w14:paraId="49DD7506" w14:textId="77777777" w:rsidR="008F3D14" w:rsidRDefault="008F3D14">
            <w:r>
              <w:t>0.2%</w:t>
            </w:r>
          </w:p>
        </w:tc>
        <w:tc>
          <w:tcPr>
            <w:tcW w:w="0" w:type="auto"/>
            <w:vAlign w:val="center"/>
            <w:hideMark/>
          </w:tcPr>
          <w:p w14:paraId="4FDF41FE" w14:textId="77777777" w:rsidR="008F3D14" w:rsidRDefault="008F3D14">
            <w:r>
              <w:t xml:space="preserve">Morphologically </w:t>
            </w:r>
            <w:proofErr w:type="gramStart"/>
            <w:r>
              <w:t>similar to</w:t>
            </w:r>
            <w:proofErr w:type="gramEnd"/>
            <w:r>
              <w:t xml:space="preserve"> P. vivax</w:t>
            </w:r>
          </w:p>
        </w:tc>
      </w:tr>
      <w:tr w:rsidR="008F3D14" w14:paraId="611B33BD" w14:textId="77777777">
        <w:trPr>
          <w:tblCellSpacing w:w="15" w:type="dxa"/>
        </w:trPr>
        <w:tc>
          <w:tcPr>
            <w:tcW w:w="0" w:type="auto"/>
            <w:vAlign w:val="center"/>
            <w:hideMark/>
          </w:tcPr>
          <w:p w14:paraId="146DAB62" w14:textId="77777777" w:rsidR="008F3D14" w:rsidRDefault="008F3D14">
            <w:r>
              <w:t>P. vivax</w:t>
            </w:r>
          </w:p>
        </w:tc>
        <w:tc>
          <w:tcPr>
            <w:tcW w:w="0" w:type="auto"/>
            <w:vAlign w:val="center"/>
            <w:hideMark/>
          </w:tcPr>
          <w:p w14:paraId="4E547B55" w14:textId="77777777" w:rsidR="008F3D14" w:rsidRDefault="008F3D14">
            <w:r>
              <w:t>4,821</w:t>
            </w:r>
          </w:p>
        </w:tc>
        <w:tc>
          <w:tcPr>
            <w:tcW w:w="0" w:type="auto"/>
            <w:vAlign w:val="center"/>
            <w:hideMark/>
          </w:tcPr>
          <w:p w14:paraId="1A0C5694" w14:textId="77777777" w:rsidR="008F3D14" w:rsidRDefault="008F3D14">
            <w:r>
              <w:t>0.2%</w:t>
            </w:r>
          </w:p>
        </w:tc>
        <w:tc>
          <w:tcPr>
            <w:tcW w:w="0" w:type="auto"/>
            <w:vAlign w:val="center"/>
            <w:hideMark/>
          </w:tcPr>
          <w:p w14:paraId="6662386A" w14:textId="77777777" w:rsidR="008F3D14" w:rsidRDefault="008F3D14">
            <w:r>
              <w:t>Dormant liver stages concern</w:t>
            </w:r>
          </w:p>
        </w:tc>
      </w:tr>
      <w:tr w:rsidR="008F3D14" w14:paraId="133F8912" w14:textId="77777777">
        <w:trPr>
          <w:tblCellSpacing w:w="15" w:type="dxa"/>
        </w:trPr>
        <w:tc>
          <w:tcPr>
            <w:tcW w:w="0" w:type="auto"/>
            <w:vAlign w:val="center"/>
            <w:hideMark/>
          </w:tcPr>
          <w:p w14:paraId="6B9CD5D0" w14:textId="77777777" w:rsidR="008F3D14" w:rsidRDefault="008F3D14">
            <w:r>
              <w:t>P. malariae</w:t>
            </w:r>
          </w:p>
        </w:tc>
        <w:tc>
          <w:tcPr>
            <w:tcW w:w="0" w:type="auto"/>
            <w:vAlign w:val="center"/>
            <w:hideMark/>
          </w:tcPr>
          <w:p w14:paraId="7AC38BF0" w14:textId="77777777" w:rsidR="008F3D14" w:rsidRDefault="008F3D14">
            <w:r>
              <w:t>3,245</w:t>
            </w:r>
          </w:p>
        </w:tc>
        <w:tc>
          <w:tcPr>
            <w:tcW w:w="0" w:type="auto"/>
            <w:vAlign w:val="center"/>
            <w:hideMark/>
          </w:tcPr>
          <w:p w14:paraId="3ADC6E4C" w14:textId="77777777" w:rsidR="008F3D14" w:rsidRDefault="008F3D14">
            <w:r>
              <w:t>0.1%</w:t>
            </w:r>
          </w:p>
        </w:tc>
        <w:tc>
          <w:tcPr>
            <w:tcW w:w="0" w:type="auto"/>
            <w:vAlign w:val="center"/>
            <w:hideMark/>
          </w:tcPr>
          <w:p w14:paraId="35803A0B" w14:textId="77777777" w:rsidR="008F3D14" w:rsidRDefault="008F3D14">
            <w:r>
              <w:t>Chronic infection pattern</w:t>
            </w:r>
          </w:p>
        </w:tc>
      </w:tr>
    </w:tbl>
    <w:p w14:paraId="077A3F8D" w14:textId="77777777" w:rsidR="008F3D14" w:rsidRDefault="008F3D14" w:rsidP="008F3D14">
      <w:pPr>
        <w:pStyle w:val="Heading4"/>
      </w:pPr>
      <w:r>
        <w:t>Cross-Split Species Consistency</w:t>
      </w:r>
    </w:p>
    <w:p w14:paraId="77E4A6B0" w14:textId="77777777" w:rsidR="008F3D14" w:rsidRDefault="008F3D14" w:rsidP="008F3D14">
      <w:pPr>
        <w:pStyle w:val="NormalWeb"/>
      </w:pPr>
      <w:r>
        <w:t>All species represented across train/validation/test splits, ensuring model exposure to complete diagnostic range during training and robust evaluation across all clinical scenarios.</w:t>
      </w:r>
    </w:p>
    <w:p w14:paraId="19DB9D0F" w14:textId="77777777" w:rsidR="008F3D14" w:rsidRDefault="00732430" w:rsidP="008F3D14">
      <w:r>
        <w:rPr>
          <w:noProof/>
          <w14:ligatures w14:val="standardContextual"/>
        </w:rPr>
      </w:r>
      <w:r w:rsidR="00732430">
        <w:rPr>
          <w:noProof/>
          <w14:ligatures w14:val="standardContextual"/>
        </w:rPr>
        <w:pict w14:anchorId="44F21BFC">
          <v:rect id="_x0000_i1040" alt="" style="width:451.3pt;height:.05pt;mso-width-percent:0;mso-height-percent:0;mso-width-percent:0;mso-height-percent:0" o:hralign="center" o:hrstd="t" o:hr="t" fillcolor="#a0a0a0" stroked="f"/>
        </w:pict>
      </w:r>
    </w:p>
    <w:p w14:paraId="19250A50" w14:textId="77777777" w:rsidR="008F3D14" w:rsidRDefault="008F3D14" w:rsidP="008F3D14">
      <w:pPr>
        <w:pStyle w:val="Heading2"/>
      </w:pPr>
      <w:r>
        <w:t>4. Technical Implementation</w:t>
      </w:r>
    </w:p>
    <w:p w14:paraId="3D096BF0" w14:textId="77777777" w:rsidR="008F3D14" w:rsidRDefault="008F3D14" w:rsidP="008F3D14">
      <w:pPr>
        <w:pStyle w:val="Heading3"/>
      </w:pPr>
      <w:r>
        <w:t>4.1 Format Standardization</w:t>
      </w:r>
    </w:p>
    <w:p w14:paraId="2D7EBDF7" w14:textId="77777777" w:rsidR="008F3D14" w:rsidRDefault="008F3D14" w:rsidP="00A15FFA">
      <w:pPr>
        <w:numPr>
          <w:ilvl w:val="0"/>
          <w:numId w:val="110"/>
        </w:numPr>
        <w:spacing w:before="100" w:beforeAutospacing="1" w:after="100" w:afterAutospacing="1"/>
      </w:pPr>
      <w:r>
        <w:rPr>
          <w:rStyle w:val="Strong"/>
          <w:rFonts w:eastAsiaTheme="majorEastAsia"/>
        </w:rPr>
        <w:t>Source Format</w:t>
      </w:r>
      <w:r>
        <w:t>: YOLO (distributed across 21 parts)</w:t>
      </w:r>
    </w:p>
    <w:p w14:paraId="724A7628" w14:textId="77777777" w:rsidR="008F3D14" w:rsidRDefault="008F3D14" w:rsidP="00A15FFA">
      <w:pPr>
        <w:numPr>
          <w:ilvl w:val="0"/>
          <w:numId w:val="110"/>
        </w:numPr>
        <w:spacing w:before="100" w:beforeAutospacing="1" w:after="100" w:afterAutospacing="1"/>
      </w:pPr>
      <w:r>
        <w:rPr>
          <w:rStyle w:val="Strong"/>
          <w:rFonts w:eastAsiaTheme="majorEastAsia"/>
        </w:rPr>
        <w:t>Target Format</w:t>
      </w:r>
      <w:r>
        <w:t>: COCO JSON (industry standard)</w:t>
      </w:r>
    </w:p>
    <w:p w14:paraId="2DA3DD09" w14:textId="77777777" w:rsidR="008F3D14" w:rsidRDefault="008F3D14" w:rsidP="00A15FFA">
      <w:pPr>
        <w:numPr>
          <w:ilvl w:val="0"/>
          <w:numId w:val="110"/>
        </w:numPr>
        <w:spacing w:before="100" w:beforeAutospacing="1" w:after="100" w:afterAutospacing="1"/>
      </w:pPr>
      <w:r>
        <w:rPr>
          <w:rStyle w:val="Strong"/>
          <w:rFonts w:eastAsiaTheme="majorEastAsia"/>
        </w:rPr>
        <w:t>Coordinate System</w:t>
      </w:r>
      <w:r>
        <w:t>: YOLO normalized → COCO pixel coordinates</w:t>
      </w:r>
    </w:p>
    <w:p w14:paraId="02636988" w14:textId="77777777" w:rsidR="008F3D14" w:rsidRDefault="008F3D14" w:rsidP="00A15FFA">
      <w:pPr>
        <w:numPr>
          <w:ilvl w:val="0"/>
          <w:numId w:val="110"/>
        </w:numPr>
        <w:spacing w:before="100" w:beforeAutospacing="1" w:after="100" w:afterAutospacing="1"/>
      </w:pPr>
      <w:r>
        <w:rPr>
          <w:rStyle w:val="Strong"/>
          <w:rFonts w:eastAsiaTheme="majorEastAsia"/>
        </w:rPr>
        <w:t>Metadata Preservation</w:t>
      </w:r>
      <w:r>
        <w:t>: Original class IDs maintained for traceability</w:t>
      </w:r>
    </w:p>
    <w:p w14:paraId="3AD42FEB" w14:textId="77777777" w:rsidR="008F3D14" w:rsidRDefault="008F3D14" w:rsidP="008F3D14">
      <w:pPr>
        <w:pStyle w:val="Heading3"/>
      </w:pPr>
      <w:r>
        <w:lastRenderedPageBreak/>
        <w:t>4.2 Data Organization Structure</w:t>
      </w:r>
    </w:p>
    <w:p w14:paraId="793F15F9" w14:textId="77777777" w:rsidR="008F3D14" w:rsidRDefault="008F3D14" w:rsidP="008F3D14">
      <w:pPr>
        <w:pStyle w:val="HTMLPreformatted"/>
        <w:rPr>
          <w:rStyle w:val="HTMLCode"/>
        </w:rPr>
      </w:pPr>
      <w:r>
        <w:rPr>
          <w:rStyle w:val="HTMLCode"/>
        </w:rPr>
        <w:t>dataset_d3/</w:t>
      </w:r>
    </w:p>
    <w:p w14:paraId="043AECDE" w14:textId="77777777" w:rsidR="008F3D14" w:rsidRDefault="008F3D14" w:rsidP="008F3D14">
      <w:pPr>
        <w:pStyle w:val="HTMLPreformatted"/>
        <w:rPr>
          <w:rStyle w:val="HTMLCode"/>
        </w:rPr>
      </w:pPr>
      <w:r>
        <w:rPr>
          <w:rStyle w:val="HTMLCode"/>
        </w:rPr>
        <w:t>├── images/ (29,228 centralized images)</w:t>
      </w:r>
    </w:p>
    <w:p w14:paraId="639DBA6B" w14:textId="77777777" w:rsidR="008F3D14" w:rsidRDefault="008F3D14" w:rsidP="008F3D14">
      <w:pPr>
        <w:pStyle w:val="HTMLPreformatted"/>
        <w:rPr>
          <w:rStyle w:val="HTMLCode"/>
        </w:rPr>
      </w:pPr>
      <w:r>
        <w:rPr>
          <w:rStyle w:val="HTMLCode"/>
        </w:rPr>
        <w:t>├── binary/</w:t>
      </w:r>
    </w:p>
    <w:p w14:paraId="3505766F" w14:textId="77777777" w:rsidR="008F3D14" w:rsidRDefault="008F3D14" w:rsidP="008F3D14">
      <w:pPr>
        <w:pStyle w:val="HTMLPreformatted"/>
        <w:rPr>
          <w:rStyle w:val="HTMLCode"/>
        </w:rPr>
      </w:pPr>
      <w:r>
        <w:rPr>
          <w:rStyle w:val="HTMLCode"/>
        </w:rPr>
        <w:t>│   ├── train/annotations.json (20,514 images, 1,625,173 annotations)</w:t>
      </w:r>
    </w:p>
    <w:p w14:paraId="2D9D58D1" w14:textId="77777777" w:rsidR="008F3D14" w:rsidRDefault="008F3D14" w:rsidP="008F3D14">
      <w:pPr>
        <w:pStyle w:val="HTMLPreformatted"/>
        <w:rPr>
          <w:rStyle w:val="HTMLCode"/>
        </w:rPr>
      </w:pPr>
      <w:r>
        <w:rPr>
          <w:rStyle w:val="HTMLCode"/>
        </w:rPr>
        <w:t>│   ├── val/annotations.json (3,890 images, 317,580 annotations)</w:t>
      </w:r>
    </w:p>
    <w:p w14:paraId="08651143" w14:textId="77777777" w:rsidR="008F3D14" w:rsidRDefault="008F3D14" w:rsidP="008F3D14">
      <w:pPr>
        <w:pStyle w:val="HTMLPreformatted"/>
        <w:rPr>
          <w:rStyle w:val="HTMLCode"/>
        </w:rPr>
      </w:pPr>
      <w:r>
        <w:rPr>
          <w:rStyle w:val="HTMLCode"/>
        </w:rPr>
        <w:t>│   └── test/annotations.json (4,501 images, 348,168 annotations)</w:t>
      </w:r>
    </w:p>
    <w:p w14:paraId="2853E7D2" w14:textId="77777777" w:rsidR="008F3D14" w:rsidRDefault="008F3D14" w:rsidP="008F3D14">
      <w:pPr>
        <w:pStyle w:val="HTMLPreformatted"/>
        <w:rPr>
          <w:rStyle w:val="HTMLCode"/>
        </w:rPr>
      </w:pPr>
      <w:r>
        <w:rPr>
          <w:rStyle w:val="HTMLCode"/>
        </w:rPr>
        <w:t>└── species/</w:t>
      </w:r>
    </w:p>
    <w:p w14:paraId="35F12AC6" w14:textId="77777777" w:rsidR="008F3D14" w:rsidRDefault="008F3D14" w:rsidP="008F3D14">
      <w:pPr>
        <w:pStyle w:val="HTMLPreformatted"/>
        <w:rPr>
          <w:rStyle w:val="HTMLCode"/>
        </w:rPr>
      </w:pPr>
      <w:r>
        <w:rPr>
          <w:rStyle w:val="HTMLCode"/>
        </w:rPr>
        <w:t xml:space="preserve">    ├── train/annotations.json (20,514 images, 1,625,173 annotations)  </w:t>
      </w:r>
    </w:p>
    <w:p w14:paraId="0002AC59" w14:textId="77777777" w:rsidR="008F3D14" w:rsidRDefault="008F3D14" w:rsidP="008F3D14">
      <w:pPr>
        <w:pStyle w:val="HTMLPreformatted"/>
        <w:rPr>
          <w:rStyle w:val="HTMLCode"/>
        </w:rPr>
      </w:pPr>
      <w:r>
        <w:rPr>
          <w:rStyle w:val="HTMLCode"/>
        </w:rPr>
        <w:t xml:space="preserve">    ├── val/annotations.json (3,890 images, 317,580 annotations)</w:t>
      </w:r>
    </w:p>
    <w:p w14:paraId="019A9193" w14:textId="77777777" w:rsidR="008F3D14" w:rsidRDefault="008F3D14" w:rsidP="008F3D14">
      <w:pPr>
        <w:pStyle w:val="HTMLPreformatted"/>
        <w:rPr>
          <w:rStyle w:val="HTMLCode"/>
        </w:rPr>
      </w:pPr>
      <w:r>
        <w:rPr>
          <w:rStyle w:val="HTMLCode"/>
        </w:rPr>
        <w:t xml:space="preserve">    └── test/annotations.json (4,501 images, 348,168 annotations)</w:t>
      </w:r>
    </w:p>
    <w:p w14:paraId="21CF7392" w14:textId="77777777" w:rsidR="008F3D14" w:rsidRDefault="008F3D14" w:rsidP="008F3D14">
      <w:pPr>
        <w:pStyle w:val="Heading3"/>
      </w:pPr>
      <w:r>
        <w:t>4.3 Quality Assurance Metrics</w:t>
      </w:r>
    </w:p>
    <w:p w14:paraId="2E916E12" w14:textId="77777777" w:rsidR="008F3D14" w:rsidRDefault="008F3D14" w:rsidP="00A15FFA">
      <w:pPr>
        <w:numPr>
          <w:ilvl w:val="0"/>
          <w:numId w:val="111"/>
        </w:numPr>
        <w:spacing w:before="100" w:beforeAutospacing="1" w:after="100" w:afterAutospacing="1"/>
      </w:pPr>
      <w:r>
        <w:rPr>
          <w:rStyle w:val="Strong"/>
          <w:rFonts w:eastAsiaTheme="majorEastAsia"/>
        </w:rPr>
        <w:t>Cross-Task Consistency</w:t>
      </w:r>
      <w:r>
        <w:t>: Perfect image and annotation count matching between binary and species tasks</w:t>
      </w:r>
    </w:p>
    <w:p w14:paraId="1C388018" w14:textId="77777777" w:rsidR="008F3D14" w:rsidRDefault="008F3D14" w:rsidP="00A15FFA">
      <w:pPr>
        <w:numPr>
          <w:ilvl w:val="0"/>
          <w:numId w:val="111"/>
        </w:numPr>
        <w:spacing w:before="100" w:beforeAutospacing="1" w:after="100" w:afterAutospacing="1"/>
      </w:pPr>
      <w:r>
        <w:rPr>
          <w:rStyle w:val="Strong"/>
          <w:rFonts w:eastAsiaTheme="majorEastAsia"/>
        </w:rPr>
        <w:t>Annotation Integrity</w:t>
      </w:r>
      <w:r>
        <w:t>: Zero-loss conversion for target malaria-relevant classes</w:t>
      </w:r>
    </w:p>
    <w:p w14:paraId="3E96E8DB" w14:textId="77777777" w:rsidR="008F3D14" w:rsidRDefault="008F3D14" w:rsidP="00A15FFA">
      <w:pPr>
        <w:numPr>
          <w:ilvl w:val="0"/>
          <w:numId w:val="111"/>
        </w:numPr>
        <w:spacing w:before="100" w:beforeAutospacing="1" w:after="100" w:afterAutospacing="1"/>
      </w:pPr>
      <w:r>
        <w:rPr>
          <w:rStyle w:val="Strong"/>
          <w:rFonts w:eastAsiaTheme="majorEastAsia"/>
        </w:rPr>
        <w:t>Split Preservation</w:t>
      </w:r>
      <w:r>
        <w:t>: Excel-defined splits maintained as authoritative source</w:t>
      </w:r>
    </w:p>
    <w:p w14:paraId="3E6FEA5F" w14:textId="77777777" w:rsidR="008F3D14" w:rsidRDefault="008F3D14" w:rsidP="00A15FFA">
      <w:pPr>
        <w:numPr>
          <w:ilvl w:val="0"/>
          <w:numId w:val="111"/>
        </w:numPr>
        <w:spacing w:before="100" w:beforeAutospacing="1" w:after="100" w:afterAutospacing="1"/>
      </w:pPr>
      <w:r>
        <w:rPr>
          <w:rStyle w:val="Strong"/>
          <w:rFonts w:eastAsiaTheme="majorEastAsia"/>
        </w:rPr>
        <w:t>Image Centralization</w:t>
      </w:r>
      <w:r>
        <w:t>: All 29,228 images successfully centralized with dimension validation</w:t>
      </w:r>
    </w:p>
    <w:p w14:paraId="667F0159" w14:textId="77777777" w:rsidR="008F3D14" w:rsidRDefault="00732430" w:rsidP="008F3D14">
      <w:r>
        <w:rPr>
          <w:noProof/>
          <w14:ligatures w14:val="standardContextual"/>
        </w:rPr>
      </w:r>
      <w:r w:rsidR="00732430">
        <w:rPr>
          <w:noProof/>
          <w14:ligatures w14:val="standardContextual"/>
        </w:rPr>
        <w:pict w14:anchorId="17287D3F">
          <v:rect id="_x0000_i1041" alt="" style="width:451.3pt;height:.05pt;mso-width-percent:0;mso-height-percent:0;mso-width-percent:0;mso-height-percent:0" o:hralign="center" o:hrstd="t" o:hr="t" fillcolor="#a0a0a0" stroked="f"/>
        </w:pict>
      </w:r>
    </w:p>
    <w:p w14:paraId="31638E12" w14:textId="77777777" w:rsidR="008F3D14" w:rsidRDefault="008F3D14" w:rsidP="008F3D14">
      <w:pPr>
        <w:pStyle w:val="Heading2"/>
      </w:pPr>
      <w:r>
        <w:t>5. Clinical and Research Implications</w:t>
      </w:r>
    </w:p>
    <w:p w14:paraId="534E211A" w14:textId="77777777" w:rsidR="008F3D14" w:rsidRDefault="008F3D14" w:rsidP="008F3D14">
      <w:pPr>
        <w:pStyle w:val="Heading3"/>
      </w:pPr>
      <w:r>
        <w:t>5.1 Diagnostic Applications</w:t>
      </w:r>
    </w:p>
    <w:p w14:paraId="7758D71B" w14:textId="77777777" w:rsidR="008F3D14" w:rsidRDefault="008F3D14" w:rsidP="008F3D14">
      <w:pPr>
        <w:pStyle w:val="NormalWeb"/>
      </w:pPr>
      <w:r>
        <w:t>The dataset enables development of multi-level diagnostic AI systems:</w:t>
      </w:r>
    </w:p>
    <w:p w14:paraId="26411FE5" w14:textId="77777777" w:rsidR="008F3D14" w:rsidRDefault="008F3D14" w:rsidP="00A15FFA">
      <w:pPr>
        <w:numPr>
          <w:ilvl w:val="0"/>
          <w:numId w:val="112"/>
        </w:numPr>
        <w:spacing w:before="100" w:beforeAutospacing="1" w:after="100" w:afterAutospacing="1"/>
      </w:pPr>
      <w:r>
        <w:rPr>
          <w:rStyle w:val="Strong"/>
          <w:rFonts w:eastAsiaTheme="majorEastAsia"/>
        </w:rPr>
        <w:t>Primary Screening</w:t>
      </w:r>
      <w:r>
        <w:t>: Binary classification for rapid malaria detection</w:t>
      </w:r>
    </w:p>
    <w:p w14:paraId="2B715C0D" w14:textId="77777777" w:rsidR="008F3D14" w:rsidRDefault="008F3D14" w:rsidP="00A15FFA">
      <w:pPr>
        <w:numPr>
          <w:ilvl w:val="0"/>
          <w:numId w:val="112"/>
        </w:numPr>
        <w:spacing w:before="100" w:beforeAutospacing="1" w:after="100" w:afterAutospacing="1"/>
      </w:pPr>
      <w:r>
        <w:rPr>
          <w:rStyle w:val="Strong"/>
          <w:rFonts w:eastAsiaTheme="majorEastAsia"/>
        </w:rPr>
        <w:t>Species Differentiation</w:t>
      </w:r>
      <w:r>
        <w:t>: Critical for treatment protocol selection</w:t>
      </w:r>
    </w:p>
    <w:p w14:paraId="36E5199E" w14:textId="77777777" w:rsidR="008F3D14" w:rsidRDefault="008F3D14" w:rsidP="00A15FFA">
      <w:pPr>
        <w:numPr>
          <w:ilvl w:val="0"/>
          <w:numId w:val="112"/>
        </w:numPr>
        <w:spacing w:before="100" w:beforeAutospacing="1" w:after="100" w:afterAutospacing="1"/>
      </w:pPr>
      <w:r>
        <w:rPr>
          <w:rStyle w:val="Strong"/>
          <w:rFonts w:eastAsiaTheme="majorEastAsia"/>
        </w:rPr>
        <w:t>Multi-Center Validation</w:t>
      </w:r>
      <w:r>
        <w:t>: Hospital diversity supports generalization assessment</w:t>
      </w:r>
    </w:p>
    <w:p w14:paraId="0E149366" w14:textId="77777777" w:rsidR="008F3D14" w:rsidRDefault="008F3D14" w:rsidP="008F3D14">
      <w:pPr>
        <w:pStyle w:val="Heading3"/>
      </w:pPr>
      <w:r>
        <w:t>5.2 Research Contributions</w:t>
      </w:r>
    </w:p>
    <w:p w14:paraId="46677118" w14:textId="77777777" w:rsidR="008F3D14" w:rsidRDefault="008F3D14" w:rsidP="00A15FFA">
      <w:pPr>
        <w:numPr>
          <w:ilvl w:val="0"/>
          <w:numId w:val="113"/>
        </w:numPr>
        <w:spacing w:before="100" w:beforeAutospacing="1" w:after="100" w:afterAutospacing="1"/>
      </w:pPr>
      <w:r>
        <w:rPr>
          <w:rStyle w:val="Strong"/>
          <w:rFonts w:eastAsiaTheme="majorEastAsia"/>
        </w:rPr>
        <w:t>Cross-Dataset Comparison</w:t>
      </w:r>
      <w:r>
        <w:t>: Enables performance comparison with D1 (laboratory) and D2 (ex vivo) datasets</w:t>
      </w:r>
    </w:p>
    <w:p w14:paraId="096A72AC" w14:textId="77777777" w:rsidR="008F3D14" w:rsidRDefault="008F3D14" w:rsidP="00A15FFA">
      <w:pPr>
        <w:numPr>
          <w:ilvl w:val="0"/>
          <w:numId w:val="113"/>
        </w:numPr>
        <w:spacing w:before="100" w:beforeAutospacing="1" w:after="100" w:afterAutospacing="1"/>
      </w:pPr>
      <w:r>
        <w:rPr>
          <w:rStyle w:val="Strong"/>
          <w:rFonts w:eastAsiaTheme="majorEastAsia"/>
        </w:rPr>
        <w:lastRenderedPageBreak/>
        <w:t>Clinical Realism</w:t>
      </w:r>
      <w:r>
        <w:t>: Authentic patient samples with natural pathogen distributions</w:t>
      </w:r>
    </w:p>
    <w:p w14:paraId="53BDF8DD" w14:textId="77777777" w:rsidR="008F3D14" w:rsidRDefault="008F3D14" w:rsidP="00A15FFA">
      <w:pPr>
        <w:numPr>
          <w:ilvl w:val="0"/>
          <w:numId w:val="113"/>
        </w:numPr>
        <w:spacing w:before="100" w:beforeAutospacing="1" w:after="100" w:afterAutospacing="1"/>
      </w:pPr>
      <w:r>
        <w:rPr>
          <w:rStyle w:val="Strong"/>
          <w:rFonts w:eastAsiaTheme="majorEastAsia"/>
        </w:rPr>
        <w:t>Multi-Species Complexity</w:t>
      </w:r>
      <w:r>
        <w:t>: Supports research into differential diagnosis challenges</w:t>
      </w:r>
    </w:p>
    <w:p w14:paraId="3A0121F5" w14:textId="77777777" w:rsidR="008F3D14" w:rsidRDefault="008F3D14" w:rsidP="008F3D14">
      <w:pPr>
        <w:pStyle w:val="Heading3"/>
      </w:pPr>
      <w:r>
        <w:t>5.3 Model Training Considerations</w:t>
      </w:r>
    </w:p>
    <w:p w14:paraId="58808E84" w14:textId="77777777" w:rsidR="008F3D14" w:rsidRDefault="008F3D14" w:rsidP="00A15FFA">
      <w:pPr>
        <w:numPr>
          <w:ilvl w:val="0"/>
          <w:numId w:val="114"/>
        </w:numPr>
        <w:spacing w:before="100" w:beforeAutospacing="1" w:after="100" w:afterAutospacing="1"/>
      </w:pPr>
      <w:r>
        <w:rPr>
          <w:rStyle w:val="Strong"/>
          <w:rFonts w:eastAsiaTheme="majorEastAsia"/>
        </w:rPr>
        <w:t>Class Imbalance</w:t>
      </w:r>
      <w:r>
        <w:t>: Realistic 97.4% uninfected vs 2.6% infected distribution requires specialized handling</w:t>
      </w:r>
    </w:p>
    <w:p w14:paraId="56E847FA" w14:textId="77777777" w:rsidR="008F3D14" w:rsidRDefault="008F3D14" w:rsidP="00A15FFA">
      <w:pPr>
        <w:numPr>
          <w:ilvl w:val="0"/>
          <w:numId w:val="114"/>
        </w:numPr>
        <w:spacing w:before="100" w:beforeAutospacing="1" w:after="100" w:afterAutospacing="1"/>
      </w:pPr>
      <w:r>
        <w:rPr>
          <w:rStyle w:val="Strong"/>
          <w:rFonts w:eastAsiaTheme="majorEastAsia"/>
        </w:rPr>
        <w:t>Species Rarity</w:t>
      </w:r>
      <w:r>
        <w:t xml:space="preserve">: P. malariae (0.1%) and P. </w:t>
      </w:r>
      <w:proofErr w:type="spellStart"/>
      <w:r>
        <w:t>ovale</w:t>
      </w:r>
      <w:proofErr w:type="spellEnd"/>
      <w:r>
        <w:t xml:space="preserve"> (0.2%) may require augmentation strategies</w:t>
      </w:r>
    </w:p>
    <w:p w14:paraId="281E1C7C" w14:textId="77777777" w:rsidR="008F3D14" w:rsidRDefault="008F3D14" w:rsidP="00A15FFA">
      <w:pPr>
        <w:numPr>
          <w:ilvl w:val="0"/>
          <w:numId w:val="114"/>
        </w:numPr>
        <w:spacing w:before="100" w:beforeAutospacing="1" w:after="100" w:afterAutospacing="1"/>
      </w:pPr>
      <w:r>
        <w:rPr>
          <w:rStyle w:val="Strong"/>
          <w:rFonts w:eastAsiaTheme="majorEastAsia"/>
        </w:rPr>
        <w:t>Clinical Validation</w:t>
      </w:r>
      <w:r>
        <w:t>: Test set enables robust clinical performance assessment</w:t>
      </w:r>
    </w:p>
    <w:p w14:paraId="263792A5" w14:textId="77777777" w:rsidR="008F3D14" w:rsidRDefault="00732430" w:rsidP="008F3D14">
      <w:r>
        <w:rPr>
          <w:noProof/>
          <w14:ligatures w14:val="standardContextual"/>
        </w:rPr>
      </w:r>
      <w:r w:rsidR="00732430">
        <w:rPr>
          <w:noProof/>
          <w14:ligatures w14:val="standardContextual"/>
        </w:rPr>
        <w:pict w14:anchorId="0759A68B">
          <v:rect id="_x0000_i1042" alt="" style="width:451.3pt;height:.05pt;mso-width-percent:0;mso-height-percent:0;mso-width-percent:0;mso-height-percent:0" o:hralign="center" o:hrstd="t" o:hr="t" fillcolor="#a0a0a0" stroked="f"/>
        </w:pict>
      </w:r>
    </w:p>
    <w:p w14:paraId="3D01965D" w14:textId="77777777" w:rsidR="008F3D14" w:rsidRDefault="008F3D14" w:rsidP="008F3D14">
      <w:pPr>
        <w:pStyle w:val="Heading2"/>
      </w:pPr>
      <w:r>
        <w:t>6. Methodological Consistency</w:t>
      </w:r>
    </w:p>
    <w:p w14:paraId="00F24023" w14:textId="77777777" w:rsidR="008F3D14" w:rsidRDefault="008F3D14" w:rsidP="008F3D14">
      <w:pPr>
        <w:pStyle w:val="Heading3"/>
      </w:pPr>
      <w:r>
        <w:t>6.1 D1/D2/D3 Alignment</w:t>
      </w:r>
    </w:p>
    <w:p w14:paraId="689323BA" w14:textId="77777777" w:rsidR="008F3D14" w:rsidRDefault="008F3D14" w:rsidP="008F3D14">
      <w:pPr>
        <w:pStyle w:val="NormalWeb"/>
      </w:pPr>
      <w:r>
        <w:t>The D3 processing maintains systematic consistency with established D1 and D2 methodologies:</w:t>
      </w:r>
    </w:p>
    <w:p w14:paraId="6FCE8C6E" w14:textId="77777777" w:rsidR="008F3D14" w:rsidRDefault="008F3D14" w:rsidP="00A15FFA">
      <w:pPr>
        <w:numPr>
          <w:ilvl w:val="0"/>
          <w:numId w:val="115"/>
        </w:numPr>
        <w:spacing w:before="100" w:beforeAutospacing="1" w:after="100" w:afterAutospacing="1"/>
      </w:pPr>
      <w:r>
        <w:rPr>
          <w:rStyle w:val="Strong"/>
          <w:rFonts w:eastAsiaTheme="majorEastAsia"/>
        </w:rPr>
        <w:t>Strategic Exclusions</w:t>
      </w:r>
      <w:r>
        <w:t>: Consistent malaria-focused class filtering</w:t>
      </w:r>
    </w:p>
    <w:p w14:paraId="61EE58E9" w14:textId="77777777" w:rsidR="008F3D14" w:rsidRDefault="008F3D14" w:rsidP="00A15FFA">
      <w:pPr>
        <w:numPr>
          <w:ilvl w:val="0"/>
          <w:numId w:val="115"/>
        </w:numPr>
        <w:spacing w:before="100" w:beforeAutospacing="1" w:after="100" w:afterAutospacing="1"/>
      </w:pPr>
      <w:r>
        <w:rPr>
          <w:rStyle w:val="Strong"/>
          <w:rFonts w:eastAsiaTheme="majorEastAsia"/>
        </w:rPr>
        <w:t>Hierarchical Tasks</w:t>
      </w:r>
      <w:r>
        <w:t>: Binary + Species structure (staging excluded for D3)</w:t>
      </w:r>
    </w:p>
    <w:p w14:paraId="0FD5D3B7" w14:textId="77777777" w:rsidR="008F3D14" w:rsidRDefault="008F3D14" w:rsidP="00A15FFA">
      <w:pPr>
        <w:numPr>
          <w:ilvl w:val="0"/>
          <w:numId w:val="115"/>
        </w:numPr>
        <w:spacing w:before="100" w:beforeAutospacing="1" w:after="100" w:afterAutospacing="1"/>
      </w:pPr>
      <w:r>
        <w:rPr>
          <w:rStyle w:val="Strong"/>
          <w:rFonts w:eastAsiaTheme="majorEastAsia"/>
        </w:rPr>
        <w:t>COCO Standardization</w:t>
      </w:r>
      <w:r>
        <w:t>: Industry-standard format across all datasets</w:t>
      </w:r>
    </w:p>
    <w:p w14:paraId="1927CAA1" w14:textId="77777777" w:rsidR="008F3D14" w:rsidRDefault="008F3D14" w:rsidP="00A15FFA">
      <w:pPr>
        <w:numPr>
          <w:ilvl w:val="0"/>
          <w:numId w:val="115"/>
        </w:numPr>
        <w:spacing w:before="100" w:beforeAutospacing="1" w:after="100" w:afterAutospacing="1"/>
      </w:pPr>
      <w:r>
        <w:rPr>
          <w:rStyle w:val="Strong"/>
          <w:rFonts w:eastAsiaTheme="majorEastAsia"/>
        </w:rPr>
        <w:t>Centralized Management</w:t>
      </w:r>
      <w:r>
        <w:t>: Efficient storage and access patterns</w:t>
      </w:r>
    </w:p>
    <w:p w14:paraId="26955057" w14:textId="77777777" w:rsidR="008F3D14" w:rsidRDefault="008F3D14" w:rsidP="008F3D14">
      <w:pPr>
        <w:pStyle w:val="Heading3"/>
      </w:pPr>
      <w:r>
        <w:t>6.2 Research Reproducibility</w:t>
      </w:r>
    </w:p>
    <w:p w14:paraId="4937E8E1" w14:textId="77777777" w:rsidR="008F3D14" w:rsidRDefault="008F3D14" w:rsidP="00A15FFA">
      <w:pPr>
        <w:numPr>
          <w:ilvl w:val="0"/>
          <w:numId w:val="116"/>
        </w:numPr>
        <w:spacing w:before="100" w:beforeAutospacing="1" w:after="100" w:afterAutospacing="1"/>
      </w:pPr>
      <w:r>
        <w:rPr>
          <w:rStyle w:val="Strong"/>
          <w:rFonts w:eastAsiaTheme="majorEastAsia"/>
        </w:rPr>
        <w:t>Systematic Documentation</w:t>
      </w:r>
      <w:r>
        <w:t>: Complete processing pipeline documented</w:t>
      </w:r>
    </w:p>
    <w:p w14:paraId="00EDE053" w14:textId="77777777" w:rsidR="008F3D14" w:rsidRDefault="008F3D14" w:rsidP="00A15FFA">
      <w:pPr>
        <w:numPr>
          <w:ilvl w:val="0"/>
          <w:numId w:val="116"/>
        </w:numPr>
        <w:spacing w:before="100" w:beforeAutospacing="1" w:after="100" w:afterAutospacing="1"/>
      </w:pPr>
      <w:r>
        <w:rPr>
          <w:rStyle w:val="Strong"/>
          <w:rFonts w:eastAsiaTheme="majorEastAsia"/>
        </w:rPr>
        <w:t>Excel Source Truth</w:t>
      </w:r>
      <w:r>
        <w:t>: Authoritative split definitions preserved</w:t>
      </w:r>
    </w:p>
    <w:p w14:paraId="40C388CC" w14:textId="77777777" w:rsidR="008F3D14" w:rsidRDefault="008F3D14" w:rsidP="00A15FFA">
      <w:pPr>
        <w:numPr>
          <w:ilvl w:val="0"/>
          <w:numId w:val="116"/>
        </w:numPr>
        <w:spacing w:before="100" w:beforeAutospacing="1" w:after="100" w:afterAutospacing="1"/>
      </w:pPr>
      <w:r>
        <w:rPr>
          <w:rStyle w:val="Strong"/>
          <w:rFonts w:eastAsiaTheme="majorEastAsia"/>
        </w:rPr>
        <w:t>Cross-Part Resolution</w:t>
      </w:r>
      <w:r>
        <w:t>: Methodological solution for distributed datasets</w:t>
      </w:r>
    </w:p>
    <w:p w14:paraId="2863E03D" w14:textId="77777777" w:rsidR="008F3D14" w:rsidRDefault="008F3D14" w:rsidP="00A15FFA">
      <w:pPr>
        <w:numPr>
          <w:ilvl w:val="0"/>
          <w:numId w:val="116"/>
        </w:numPr>
        <w:spacing w:before="100" w:beforeAutospacing="1" w:after="100" w:afterAutospacing="1"/>
      </w:pPr>
      <w:r>
        <w:rPr>
          <w:rStyle w:val="Strong"/>
          <w:rFonts w:eastAsiaTheme="majorEastAsia"/>
        </w:rPr>
        <w:t>Statistical Transparency</w:t>
      </w:r>
      <w:r>
        <w:t>: Complete class distributions and exclusion rationales provided</w:t>
      </w:r>
    </w:p>
    <w:p w14:paraId="1A9E5935" w14:textId="77777777" w:rsidR="008F3D14" w:rsidRDefault="00732430" w:rsidP="008F3D14">
      <w:r>
        <w:rPr>
          <w:noProof/>
        </w:rPr>
      </w:r>
      <w:r w:rsidR="00732430">
        <w:rPr>
          <w:noProof/>
        </w:rPr>
        <w:pict w14:anchorId="00A60A4A">
          <v:rect id="Horizontal Line 92" o:spid="_x0000_s1029" alt="" style="width:697.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7D0FFF3" w14:textId="77777777" w:rsidR="008F3D14" w:rsidRDefault="008F3D14" w:rsidP="008F3D14">
      <w:pPr>
        <w:pStyle w:val="Heading2"/>
      </w:pPr>
      <w:r>
        <w:lastRenderedPageBreak/>
        <w:t>7. Limitations and Considerations</w:t>
      </w:r>
    </w:p>
    <w:p w14:paraId="37F7E1DF" w14:textId="77777777" w:rsidR="008F3D14" w:rsidRDefault="008F3D14" w:rsidP="008F3D14">
      <w:pPr>
        <w:pStyle w:val="Heading3"/>
      </w:pPr>
      <w:r>
        <w:t>7.1 Dataset Limitations</w:t>
      </w:r>
    </w:p>
    <w:p w14:paraId="3BA104A0" w14:textId="77777777" w:rsidR="008F3D14" w:rsidRDefault="008F3D14" w:rsidP="00A15FFA">
      <w:pPr>
        <w:numPr>
          <w:ilvl w:val="0"/>
          <w:numId w:val="117"/>
        </w:numPr>
        <w:spacing w:before="100" w:beforeAutospacing="1" w:after="100" w:afterAutospacing="1"/>
      </w:pPr>
      <w:r>
        <w:rPr>
          <w:rStyle w:val="Strong"/>
          <w:rFonts w:eastAsiaTheme="majorEastAsia"/>
        </w:rPr>
        <w:t>No Staging Information</w:t>
      </w:r>
      <w:r>
        <w:t>: Life-cycle staging analysis not available (species-focused dataset)</w:t>
      </w:r>
    </w:p>
    <w:p w14:paraId="2B3B3515" w14:textId="77777777" w:rsidR="008F3D14" w:rsidRDefault="008F3D14" w:rsidP="00A15FFA">
      <w:pPr>
        <w:numPr>
          <w:ilvl w:val="0"/>
          <w:numId w:val="117"/>
        </w:numPr>
        <w:spacing w:before="100" w:beforeAutospacing="1" w:after="100" w:afterAutospacing="1"/>
      </w:pPr>
      <w:r>
        <w:rPr>
          <w:rStyle w:val="Strong"/>
          <w:rFonts w:eastAsiaTheme="majorEastAsia"/>
        </w:rPr>
        <w:t>Species Imbalance</w:t>
      </w:r>
      <w:r>
        <w:t xml:space="preserve">: P. malariae and P. </w:t>
      </w:r>
      <w:proofErr w:type="spellStart"/>
      <w:r>
        <w:t>ovale</w:t>
      </w:r>
      <w:proofErr w:type="spellEnd"/>
      <w:r>
        <w:t xml:space="preserve"> underrepresented relative to clinical incidence</w:t>
      </w:r>
    </w:p>
    <w:p w14:paraId="197040FF" w14:textId="77777777" w:rsidR="008F3D14" w:rsidRDefault="008F3D14" w:rsidP="00A15FFA">
      <w:pPr>
        <w:numPr>
          <w:ilvl w:val="0"/>
          <w:numId w:val="117"/>
        </w:numPr>
        <w:spacing w:before="100" w:beforeAutospacing="1" w:after="100" w:afterAutospacing="1"/>
      </w:pPr>
      <w:r>
        <w:rPr>
          <w:rStyle w:val="Strong"/>
          <w:rFonts w:eastAsiaTheme="majorEastAsia"/>
        </w:rPr>
        <w:t>Geographic Bias</w:t>
      </w:r>
      <w:r>
        <w:t>: Limited to French hospital systems (European clinical practices)</w:t>
      </w:r>
    </w:p>
    <w:p w14:paraId="027A2C5D" w14:textId="77777777" w:rsidR="008F3D14" w:rsidRDefault="008F3D14" w:rsidP="008F3D14">
      <w:pPr>
        <w:pStyle w:val="Heading3"/>
      </w:pPr>
      <w:r>
        <w:t>7.2 Technical Considerations</w:t>
      </w:r>
    </w:p>
    <w:p w14:paraId="2404A854" w14:textId="77777777" w:rsidR="008F3D14" w:rsidRDefault="008F3D14" w:rsidP="00A15FFA">
      <w:pPr>
        <w:numPr>
          <w:ilvl w:val="0"/>
          <w:numId w:val="118"/>
        </w:numPr>
        <w:spacing w:before="100" w:beforeAutospacing="1" w:after="100" w:afterAutospacing="1"/>
      </w:pPr>
      <w:r>
        <w:rPr>
          <w:rStyle w:val="Strong"/>
          <w:rFonts w:eastAsiaTheme="majorEastAsia"/>
        </w:rPr>
        <w:t>Cross-Part Complexity</w:t>
      </w:r>
      <w:r>
        <w:t>: Required specialized handling for distributed structure</w:t>
      </w:r>
    </w:p>
    <w:p w14:paraId="61BA6F5D" w14:textId="77777777" w:rsidR="008F3D14" w:rsidRDefault="008F3D14" w:rsidP="00A15FFA">
      <w:pPr>
        <w:numPr>
          <w:ilvl w:val="0"/>
          <w:numId w:val="118"/>
        </w:numPr>
        <w:spacing w:before="100" w:beforeAutospacing="1" w:after="100" w:afterAutospacing="1"/>
      </w:pPr>
      <w:r>
        <w:rPr>
          <w:rStyle w:val="Strong"/>
          <w:rFonts w:eastAsiaTheme="majorEastAsia"/>
        </w:rPr>
        <w:t>Annotation Density</w:t>
      </w:r>
      <w:r>
        <w:t>: High annotation count (78 annotations/image average) may impact training efficiency</w:t>
      </w:r>
    </w:p>
    <w:p w14:paraId="484F3341" w14:textId="77777777" w:rsidR="008F3D14" w:rsidRDefault="008F3D14" w:rsidP="00A15FFA">
      <w:pPr>
        <w:numPr>
          <w:ilvl w:val="0"/>
          <w:numId w:val="118"/>
        </w:numPr>
        <w:spacing w:before="100" w:beforeAutospacing="1" w:after="100" w:afterAutospacing="1"/>
      </w:pPr>
      <w:r>
        <w:rPr>
          <w:rStyle w:val="Strong"/>
          <w:rFonts w:eastAsiaTheme="majorEastAsia"/>
        </w:rPr>
        <w:t>Species Similarity</w:t>
      </w:r>
      <w:r>
        <w:t xml:space="preserve">: P. </w:t>
      </w:r>
      <w:proofErr w:type="spellStart"/>
      <w:r>
        <w:t>ovale</w:t>
      </w:r>
      <w:proofErr w:type="spellEnd"/>
      <w:r>
        <w:t>/P. vivax morphological similarity presents classification challenges</w:t>
      </w:r>
    </w:p>
    <w:p w14:paraId="216E10BE" w14:textId="77777777" w:rsidR="008F3D14" w:rsidRDefault="00732430" w:rsidP="008F3D14">
      <w:r>
        <w:rPr>
          <w:noProof/>
        </w:rPr>
      </w:r>
      <w:r w:rsidR="00732430">
        <w:rPr>
          <w:noProof/>
        </w:rPr>
        <w:pict w14:anchorId="2DCFAEEA">
          <v:rect id="Horizontal Line 93" o:spid="_x0000_s1028" alt="" style="width:697.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685117B" w14:textId="77777777" w:rsidR="008F3D14" w:rsidRDefault="008F3D14" w:rsidP="008F3D14">
      <w:pPr>
        <w:pStyle w:val="Heading2"/>
      </w:pPr>
      <w:r>
        <w:t>8. Dataset Readiness Assessment</w:t>
      </w:r>
    </w:p>
    <w:p w14:paraId="09FC67F7" w14:textId="77777777" w:rsidR="008F3D14" w:rsidRDefault="008F3D14" w:rsidP="008F3D14">
      <w:pPr>
        <w:pStyle w:val="Heading3"/>
      </w:pPr>
      <w:r>
        <w:t>8.1 Training Pipeline Compatibility</w:t>
      </w:r>
    </w:p>
    <w:p w14:paraId="332D1EC3" w14:textId="77777777" w:rsidR="008F3D14" w:rsidRDefault="008F3D14" w:rsidP="008F3D14">
      <w:pPr>
        <w:pStyle w:val="NormalWeb"/>
      </w:pPr>
      <w:r>
        <w:rPr>
          <w:rFonts w:ascii="Apple Color Emoji" w:hAnsi="Apple Color Emoji" w:cs="Apple Color Emoji"/>
        </w:rPr>
        <w:t>✅</w:t>
      </w:r>
      <w:r>
        <w:t xml:space="preserve"> </w:t>
      </w:r>
      <w:r>
        <w:rPr>
          <w:rStyle w:val="Strong"/>
          <w:rFonts w:eastAsiaTheme="majorEastAsia"/>
        </w:rPr>
        <w:t>COCO Format Compliance</w:t>
      </w:r>
      <w:r>
        <w:t>: Industry-standard annotations for modern object detection frameworks</w:t>
      </w:r>
      <w:r>
        <w:br/>
      </w:r>
      <w:r>
        <w:rPr>
          <w:rFonts w:ascii="Apple Color Emoji" w:hAnsi="Apple Color Emoji" w:cs="Apple Color Emoji"/>
        </w:rPr>
        <w:t>✅</w:t>
      </w:r>
      <w:r>
        <w:t xml:space="preserve"> </w:t>
      </w:r>
      <w:r>
        <w:rPr>
          <w:rStyle w:val="Strong"/>
          <w:rFonts w:eastAsiaTheme="majorEastAsia"/>
        </w:rPr>
        <w:t>Hierarchical Task Support</w:t>
      </w:r>
      <w:r>
        <w:t>: Binary and species tasks enable progressive training approaches</w:t>
      </w:r>
      <w:r>
        <w:br/>
      </w:r>
      <w:r>
        <w:rPr>
          <w:rFonts w:ascii="Apple Color Emoji" w:hAnsi="Apple Color Emoji" w:cs="Apple Color Emoji"/>
        </w:rPr>
        <w:t>✅</w:t>
      </w:r>
      <w:r>
        <w:t xml:space="preserve"> </w:t>
      </w:r>
      <w:r>
        <w:rPr>
          <w:rStyle w:val="Strong"/>
          <w:rFonts w:eastAsiaTheme="majorEastAsia"/>
        </w:rPr>
        <w:t>Centralized Images</w:t>
      </w:r>
      <w:r>
        <w:t>: Efficient data loading and augmentation pipeline support</w:t>
      </w:r>
      <w:r>
        <w:br/>
      </w:r>
      <w:r>
        <w:rPr>
          <w:rFonts w:ascii="Apple Color Emoji" w:hAnsi="Apple Color Emoji" w:cs="Apple Color Emoji"/>
        </w:rPr>
        <w:t>✅</w:t>
      </w:r>
      <w:r>
        <w:t xml:space="preserve"> </w:t>
      </w:r>
      <w:r>
        <w:rPr>
          <w:rStyle w:val="Strong"/>
          <w:rFonts w:eastAsiaTheme="majorEastAsia"/>
        </w:rPr>
        <w:t>Split Preservation</w:t>
      </w:r>
      <w:r>
        <w:t>: Authoritative train/validation/test divisions maintained</w:t>
      </w:r>
    </w:p>
    <w:p w14:paraId="6501E2DF" w14:textId="77777777" w:rsidR="008F3D14" w:rsidRDefault="008F3D14" w:rsidP="008F3D14">
      <w:pPr>
        <w:pStyle w:val="Heading3"/>
      </w:pPr>
      <w:r>
        <w:t>8.2 Research Applications</w:t>
      </w:r>
    </w:p>
    <w:p w14:paraId="14698285" w14:textId="77777777" w:rsidR="008F3D14" w:rsidRDefault="008F3D14" w:rsidP="008F3D14">
      <w:pPr>
        <w:pStyle w:val="NormalWeb"/>
      </w:pPr>
      <w:r>
        <w:rPr>
          <w:rFonts w:ascii="Apple Color Emoji" w:hAnsi="Apple Color Emoji" w:cs="Apple Color Emoji"/>
        </w:rPr>
        <w:t>✅</w:t>
      </w:r>
      <w:r>
        <w:t xml:space="preserve"> </w:t>
      </w:r>
      <w:r>
        <w:rPr>
          <w:rStyle w:val="Strong"/>
          <w:rFonts w:eastAsiaTheme="majorEastAsia"/>
        </w:rPr>
        <w:t>Cross-Dataset Studies</w:t>
      </w:r>
      <w:r>
        <w:t>: Enables D1/D2/D3 comparative analysis for generalization assessment</w:t>
      </w:r>
      <w:r>
        <w:br/>
      </w:r>
      <w:r>
        <w:rPr>
          <w:rFonts w:ascii="Apple Color Emoji" w:hAnsi="Apple Color Emoji" w:cs="Apple Color Emoji"/>
        </w:rPr>
        <w:t>✅</w:t>
      </w:r>
      <w:r>
        <w:t xml:space="preserve"> </w:t>
      </w:r>
      <w:r>
        <w:rPr>
          <w:rStyle w:val="Strong"/>
          <w:rFonts w:eastAsiaTheme="majorEastAsia"/>
        </w:rPr>
        <w:t>Clinical Validation</w:t>
      </w:r>
      <w:r>
        <w:t>: Real-world patient samples for authentic performance evaluation</w:t>
      </w:r>
      <w:r>
        <w:br/>
      </w:r>
      <w:r>
        <w:rPr>
          <w:rFonts w:ascii="Apple Color Emoji" w:hAnsi="Apple Color Emoji" w:cs="Apple Color Emoji"/>
        </w:rPr>
        <w:t>✅</w:t>
      </w:r>
      <w:r>
        <w:t xml:space="preserve"> </w:t>
      </w:r>
      <w:r>
        <w:rPr>
          <w:rStyle w:val="Strong"/>
          <w:rFonts w:eastAsiaTheme="majorEastAsia"/>
        </w:rPr>
        <w:t>Multi-Species Research</w:t>
      </w:r>
      <w:r>
        <w:t>: Supports differential diagnosis algorithm development</w:t>
      </w:r>
      <w:r>
        <w:br/>
      </w:r>
      <w:r>
        <w:rPr>
          <w:rFonts w:ascii="Apple Color Emoji" w:hAnsi="Apple Color Emoji" w:cs="Apple Color Emoji"/>
        </w:rPr>
        <w:t>✅</w:t>
      </w:r>
      <w:r>
        <w:t xml:space="preserve"> </w:t>
      </w:r>
      <w:r>
        <w:rPr>
          <w:rStyle w:val="Strong"/>
          <w:rFonts w:eastAsiaTheme="majorEastAsia"/>
        </w:rPr>
        <w:t>Class Imbalance Research</w:t>
      </w:r>
      <w:r>
        <w:t>: Realistic clinical distributions for robust model development</w:t>
      </w:r>
    </w:p>
    <w:p w14:paraId="2EC0E54F" w14:textId="77777777" w:rsidR="008F3D14" w:rsidRDefault="00732430" w:rsidP="008F3D14">
      <w:r>
        <w:rPr>
          <w:noProof/>
        </w:rPr>
        <w:lastRenderedPageBreak/>
      </w:r>
      <w:r w:rsidR="00732430">
        <w:rPr>
          <w:noProof/>
        </w:rPr>
        <w:pict w14:anchorId="22EBF266">
          <v:rect id="Horizontal Line 94" o:spid="_x0000_s1027" alt="" style="width:697.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929DBFF" w14:textId="77777777" w:rsidR="008F3D14" w:rsidRDefault="008F3D14" w:rsidP="008F3D14">
      <w:pPr>
        <w:pStyle w:val="Heading2"/>
      </w:pPr>
      <w:r>
        <w:t>9. Conclusions</w:t>
      </w:r>
    </w:p>
    <w:p w14:paraId="15E98661" w14:textId="77777777" w:rsidR="008F3D14" w:rsidRDefault="008F3D14" w:rsidP="008F3D14">
      <w:pPr>
        <w:pStyle w:val="NormalWeb"/>
      </w:pPr>
      <w:r>
        <w:t>The D3 multi-species malaria dataset represents a significant clinical resource for AI-driven malaria diagnosis research. Through systematic processing with malaria-focused strategic exclusions, the dataset provides 2.29 million high-quality annotations across 28,905 clinical microscopy images.</w:t>
      </w:r>
    </w:p>
    <w:p w14:paraId="3AD4E851" w14:textId="77777777" w:rsidR="008F3D14" w:rsidRDefault="008F3D14" w:rsidP="008F3D14">
      <w:pPr>
        <w:pStyle w:val="NormalWeb"/>
      </w:pPr>
      <w:r>
        <w:rPr>
          <w:rStyle w:val="Strong"/>
          <w:rFonts w:eastAsiaTheme="majorEastAsia"/>
        </w:rPr>
        <w:t>Key Achievements:</w:t>
      </w:r>
    </w:p>
    <w:p w14:paraId="14E1444B" w14:textId="77777777" w:rsidR="008F3D14" w:rsidRDefault="008F3D14" w:rsidP="00A15FFA">
      <w:pPr>
        <w:numPr>
          <w:ilvl w:val="0"/>
          <w:numId w:val="119"/>
        </w:numPr>
        <w:spacing w:before="100" w:beforeAutospacing="1" w:after="100" w:afterAutospacing="1"/>
      </w:pPr>
      <w:r>
        <w:rPr>
          <w:rStyle w:val="Strong"/>
          <w:rFonts w:eastAsiaTheme="majorEastAsia"/>
        </w:rPr>
        <w:t>Complete Data Preservation</w:t>
      </w:r>
      <w:r>
        <w:t>: Zero loss for malaria-relevant annotations through systematic cross-part resolution</w:t>
      </w:r>
    </w:p>
    <w:p w14:paraId="2105B50F" w14:textId="77777777" w:rsidR="008F3D14" w:rsidRDefault="008F3D14" w:rsidP="00A15FFA">
      <w:pPr>
        <w:numPr>
          <w:ilvl w:val="0"/>
          <w:numId w:val="119"/>
        </w:numPr>
        <w:spacing w:before="100" w:beforeAutospacing="1" w:after="100" w:afterAutospacing="1"/>
      </w:pPr>
      <w:r>
        <w:rPr>
          <w:rStyle w:val="Strong"/>
          <w:rFonts w:eastAsiaTheme="majorEastAsia"/>
        </w:rPr>
        <w:t>Clinical Authenticity</w:t>
      </w:r>
      <w:r>
        <w:t>: Multi-center patient samples with realistic pathogen distributions</w:t>
      </w:r>
    </w:p>
    <w:p w14:paraId="72FFC2AF" w14:textId="77777777" w:rsidR="008F3D14" w:rsidRDefault="008F3D14" w:rsidP="00A15FFA">
      <w:pPr>
        <w:numPr>
          <w:ilvl w:val="0"/>
          <w:numId w:val="119"/>
        </w:numPr>
        <w:spacing w:before="100" w:beforeAutospacing="1" w:after="100" w:afterAutospacing="1"/>
      </w:pPr>
      <w:r>
        <w:rPr>
          <w:rStyle w:val="Strong"/>
          <w:rFonts w:eastAsiaTheme="majorEastAsia"/>
        </w:rPr>
        <w:t>Research Consistency</w:t>
      </w:r>
      <w:r>
        <w:t>: Methodological alignment with D1/D2 datasets for comparative studies</w:t>
      </w:r>
    </w:p>
    <w:p w14:paraId="58DCA34B" w14:textId="77777777" w:rsidR="008F3D14" w:rsidRDefault="008F3D14" w:rsidP="00A15FFA">
      <w:pPr>
        <w:numPr>
          <w:ilvl w:val="0"/>
          <w:numId w:val="119"/>
        </w:numPr>
        <w:spacing w:before="100" w:beforeAutospacing="1" w:after="100" w:afterAutospacing="1"/>
      </w:pPr>
      <w:r>
        <w:rPr>
          <w:rStyle w:val="Strong"/>
          <w:rFonts w:eastAsiaTheme="majorEastAsia"/>
        </w:rPr>
        <w:t>Technical Excellence</w:t>
      </w:r>
      <w:r>
        <w:t>: COCO-compliant format with comprehensive quality assurance</w:t>
      </w:r>
    </w:p>
    <w:p w14:paraId="2371477E" w14:textId="77777777" w:rsidR="008F3D14" w:rsidRDefault="008F3D14" w:rsidP="008F3D14">
      <w:pPr>
        <w:pStyle w:val="NormalWeb"/>
      </w:pPr>
      <w:r>
        <w:rPr>
          <w:rStyle w:val="Strong"/>
          <w:rFonts w:eastAsiaTheme="majorEastAsia"/>
        </w:rPr>
        <w:t>Research Impact:</w:t>
      </w:r>
      <w:r>
        <w:t xml:space="preserve"> The dataset enables development of clinically-relevant malaria detection systems capable of both primary screening (binary classification) and differential diagnosis (species identification). The combination with D1 (laboratory) and D2 (ex vivo) datasets creates a comprehensive research framework spanning the complete spectrum from controlled laboratory conditions to real-world clinical applications.</w:t>
      </w:r>
    </w:p>
    <w:p w14:paraId="4BD07F0B" w14:textId="77777777" w:rsidR="008F3D14" w:rsidRDefault="008F3D14" w:rsidP="008F3D14">
      <w:pPr>
        <w:pStyle w:val="NormalWeb"/>
      </w:pPr>
      <w:r>
        <w:rPr>
          <w:rStyle w:val="Strong"/>
          <w:rFonts w:eastAsiaTheme="majorEastAsia"/>
        </w:rPr>
        <w:t>Training Pipeline Readiness:</w:t>
      </w:r>
      <w:r>
        <w:t xml:space="preserve"> All technical requirements for modern machine learning frameworks have been satisfied, with particular attention to class imbalance handling, multi-task learning support, and clinical validation protocols. The dataset stands ready for immediate deployment in research and development of next-generation malaria diagnostic AI systems.</w:t>
      </w:r>
    </w:p>
    <w:p w14:paraId="18A6B3C6" w14:textId="77777777" w:rsidR="008F3D14" w:rsidRDefault="00732430" w:rsidP="008F3D14">
      <w:r>
        <w:rPr>
          <w:noProof/>
        </w:rPr>
      </w:r>
      <w:r w:rsidR="00732430">
        <w:rPr>
          <w:noProof/>
        </w:rPr>
        <w:pict w14:anchorId="43CEA2BF">
          <v:rect id="Horizontal Line 95" o:spid="_x0000_s1026" alt="" style="width:697.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E4B6030" w14:textId="77777777" w:rsidR="008F3D14" w:rsidRDefault="008F3D14" w:rsidP="008F3D14">
      <w:pPr>
        <w:pStyle w:val="NormalWeb"/>
      </w:pPr>
      <w:r>
        <w:rPr>
          <w:rStyle w:val="Strong"/>
          <w:rFonts w:eastAsiaTheme="majorEastAsia"/>
        </w:rPr>
        <w:t>Dataset Citation Information:</w:t>
      </w:r>
    </w:p>
    <w:p w14:paraId="3CB5E030" w14:textId="77777777" w:rsidR="008F3D14" w:rsidRDefault="008F3D14" w:rsidP="00A15FFA">
      <w:pPr>
        <w:numPr>
          <w:ilvl w:val="0"/>
          <w:numId w:val="120"/>
        </w:numPr>
        <w:spacing w:before="100" w:beforeAutospacing="1" w:after="100" w:afterAutospacing="1"/>
      </w:pPr>
      <w:r>
        <w:rPr>
          <w:rStyle w:val="Strong"/>
          <w:rFonts w:eastAsiaTheme="majorEastAsia"/>
        </w:rPr>
        <w:t>Original Source</w:t>
      </w:r>
      <w:r>
        <w:t>: Multi-center French university hospital collaboration</w:t>
      </w:r>
    </w:p>
    <w:p w14:paraId="2866679B" w14:textId="77777777" w:rsidR="008F3D14" w:rsidRDefault="008F3D14" w:rsidP="00A15FFA">
      <w:pPr>
        <w:numPr>
          <w:ilvl w:val="0"/>
          <w:numId w:val="120"/>
        </w:numPr>
        <w:spacing w:before="100" w:beforeAutospacing="1" w:after="100" w:afterAutospacing="1"/>
      </w:pPr>
      <w:r>
        <w:rPr>
          <w:rStyle w:val="Strong"/>
          <w:rFonts w:eastAsiaTheme="majorEastAsia"/>
        </w:rPr>
        <w:t>Processing Framework</w:t>
      </w:r>
      <w:r>
        <w:t>: Systematic malaria-focused conversion methodology</w:t>
      </w:r>
    </w:p>
    <w:p w14:paraId="7BA17ACC" w14:textId="77777777" w:rsidR="008F3D14" w:rsidRDefault="008F3D14" w:rsidP="00A15FFA">
      <w:pPr>
        <w:numPr>
          <w:ilvl w:val="0"/>
          <w:numId w:val="120"/>
        </w:numPr>
        <w:spacing w:before="100" w:beforeAutospacing="1" w:after="100" w:afterAutospacing="1"/>
      </w:pPr>
      <w:r>
        <w:rPr>
          <w:rStyle w:val="Strong"/>
          <w:rFonts w:eastAsiaTheme="majorEastAsia"/>
        </w:rPr>
        <w:t>Format</w:t>
      </w:r>
      <w:r>
        <w:t>: COCO JSON with centralized image management</w:t>
      </w:r>
    </w:p>
    <w:p w14:paraId="7CF0EDF9" w14:textId="77777777" w:rsidR="008F3D14" w:rsidRDefault="008F3D14" w:rsidP="00A15FFA">
      <w:pPr>
        <w:numPr>
          <w:ilvl w:val="0"/>
          <w:numId w:val="120"/>
        </w:numPr>
        <w:spacing w:before="100" w:beforeAutospacing="1" w:after="100" w:afterAutospacing="1"/>
      </w:pPr>
      <w:r>
        <w:rPr>
          <w:rStyle w:val="Strong"/>
          <w:rFonts w:eastAsiaTheme="majorEastAsia"/>
        </w:rPr>
        <w:t>Tasks</w:t>
      </w:r>
      <w:r>
        <w:t>: Binary classification (2 classes) + Species identification (5 classes)</w:t>
      </w:r>
    </w:p>
    <w:p w14:paraId="41E6720D" w14:textId="77777777" w:rsidR="008F3D14" w:rsidRDefault="008F3D14" w:rsidP="00A15FFA">
      <w:pPr>
        <w:numPr>
          <w:ilvl w:val="0"/>
          <w:numId w:val="120"/>
        </w:numPr>
        <w:spacing w:before="100" w:beforeAutospacing="1" w:after="100" w:afterAutospacing="1"/>
      </w:pPr>
      <w:r>
        <w:rPr>
          <w:rStyle w:val="Strong"/>
          <w:rFonts w:eastAsiaTheme="majorEastAsia"/>
        </w:rPr>
        <w:t>Scale</w:t>
      </w:r>
      <w:r>
        <w:t>: 28,905 images, 2,290,921 annotations across train/validation/test splits</w:t>
      </w:r>
    </w:p>
    <w:p w14:paraId="43BA71BB" w14:textId="77777777" w:rsidR="00DF3DB8" w:rsidRDefault="00DF3DB8" w:rsidP="00440D4E">
      <w:pPr>
        <w:rPr>
          <w:lang w:eastAsia="en-US"/>
        </w:rPr>
      </w:pPr>
    </w:p>
    <w:sectPr w:rsidR="00DF3DB8" w:rsidSect="00765156">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23125116 Thabang Fenge Isaka" w:date="2025-03-09T14:57:00Z" w:initials="TI">
    <w:p w14:paraId="402C9771" w14:textId="77777777" w:rsidR="00440D4E" w:rsidRDefault="00440D4E" w:rsidP="00440D4E">
      <w:r>
        <w:rPr>
          <w:rStyle w:val="CommentReference"/>
        </w:rPr>
        <w:annotationRef/>
      </w:r>
      <w:r>
        <w:rPr>
          <w:sz w:val="20"/>
          <w:szCs w:val="20"/>
        </w:rPr>
        <w:t>To enquire if exclude or just consider as uninfected. Obviously I did exclude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02C97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E2CC769" w16cex:dateUtc="2025-03-09T14: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02C9771" w16cid:durableId="2E2CC7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var(--font-mono)">
    <w:altName w:val="Cambria"/>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0B00"/>
    <w:multiLevelType w:val="multilevel"/>
    <w:tmpl w:val="403C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761DA"/>
    <w:multiLevelType w:val="multilevel"/>
    <w:tmpl w:val="6D9EB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5256A"/>
    <w:multiLevelType w:val="multilevel"/>
    <w:tmpl w:val="07F8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31DC3"/>
    <w:multiLevelType w:val="multilevel"/>
    <w:tmpl w:val="F756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129C1"/>
    <w:multiLevelType w:val="multilevel"/>
    <w:tmpl w:val="3794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4C3A16"/>
    <w:multiLevelType w:val="multilevel"/>
    <w:tmpl w:val="5A3E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F74B02"/>
    <w:multiLevelType w:val="multilevel"/>
    <w:tmpl w:val="8F54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974148"/>
    <w:multiLevelType w:val="multilevel"/>
    <w:tmpl w:val="6C8A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2E5133"/>
    <w:multiLevelType w:val="multilevel"/>
    <w:tmpl w:val="CDE8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4B38E7"/>
    <w:multiLevelType w:val="multilevel"/>
    <w:tmpl w:val="7D7C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78661B"/>
    <w:multiLevelType w:val="multilevel"/>
    <w:tmpl w:val="F216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A75DC6"/>
    <w:multiLevelType w:val="multilevel"/>
    <w:tmpl w:val="9C1A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9635D2"/>
    <w:multiLevelType w:val="multilevel"/>
    <w:tmpl w:val="CD14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D77605"/>
    <w:multiLevelType w:val="multilevel"/>
    <w:tmpl w:val="F2D4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756405"/>
    <w:multiLevelType w:val="multilevel"/>
    <w:tmpl w:val="C788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B04AD1"/>
    <w:multiLevelType w:val="multilevel"/>
    <w:tmpl w:val="FD92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EA6B7B"/>
    <w:multiLevelType w:val="multilevel"/>
    <w:tmpl w:val="29CE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8F2ECB"/>
    <w:multiLevelType w:val="multilevel"/>
    <w:tmpl w:val="BA9C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9F6D4F"/>
    <w:multiLevelType w:val="multilevel"/>
    <w:tmpl w:val="667E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D674FC"/>
    <w:multiLevelType w:val="multilevel"/>
    <w:tmpl w:val="5960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377817"/>
    <w:multiLevelType w:val="multilevel"/>
    <w:tmpl w:val="D598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6D1BC5"/>
    <w:multiLevelType w:val="multilevel"/>
    <w:tmpl w:val="F262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C061FB"/>
    <w:multiLevelType w:val="multilevel"/>
    <w:tmpl w:val="5CAE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0257D5"/>
    <w:multiLevelType w:val="multilevel"/>
    <w:tmpl w:val="91C4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49586D"/>
    <w:multiLevelType w:val="multilevel"/>
    <w:tmpl w:val="2580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1D064E"/>
    <w:multiLevelType w:val="multilevel"/>
    <w:tmpl w:val="0FD0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A40E5C"/>
    <w:multiLevelType w:val="multilevel"/>
    <w:tmpl w:val="07D2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3F111E"/>
    <w:multiLevelType w:val="multilevel"/>
    <w:tmpl w:val="BBB4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C774B5"/>
    <w:multiLevelType w:val="multilevel"/>
    <w:tmpl w:val="0FB2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5D4EAF"/>
    <w:multiLevelType w:val="multilevel"/>
    <w:tmpl w:val="AAB4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D12027"/>
    <w:multiLevelType w:val="multilevel"/>
    <w:tmpl w:val="77AC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A440B9"/>
    <w:multiLevelType w:val="multilevel"/>
    <w:tmpl w:val="5B9E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167480"/>
    <w:multiLevelType w:val="multilevel"/>
    <w:tmpl w:val="5B0A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625F55"/>
    <w:multiLevelType w:val="multilevel"/>
    <w:tmpl w:val="09A4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E2127A"/>
    <w:multiLevelType w:val="multilevel"/>
    <w:tmpl w:val="126A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937CE0"/>
    <w:multiLevelType w:val="multilevel"/>
    <w:tmpl w:val="E2C0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FB00B1"/>
    <w:multiLevelType w:val="multilevel"/>
    <w:tmpl w:val="6BC2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491A0F"/>
    <w:multiLevelType w:val="multilevel"/>
    <w:tmpl w:val="CE50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250DE3"/>
    <w:multiLevelType w:val="multilevel"/>
    <w:tmpl w:val="EAE8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550E2A"/>
    <w:multiLevelType w:val="multilevel"/>
    <w:tmpl w:val="05CA8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C5A4685"/>
    <w:multiLevelType w:val="multilevel"/>
    <w:tmpl w:val="2FD6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8B34F0"/>
    <w:multiLevelType w:val="multilevel"/>
    <w:tmpl w:val="5000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8C58F5"/>
    <w:multiLevelType w:val="multilevel"/>
    <w:tmpl w:val="030E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951A1E"/>
    <w:multiLevelType w:val="multilevel"/>
    <w:tmpl w:val="68BA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5F3622"/>
    <w:multiLevelType w:val="multilevel"/>
    <w:tmpl w:val="C6FA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FD1FC7"/>
    <w:multiLevelType w:val="multilevel"/>
    <w:tmpl w:val="B872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0A30D5"/>
    <w:multiLevelType w:val="multilevel"/>
    <w:tmpl w:val="4222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A42464"/>
    <w:multiLevelType w:val="multilevel"/>
    <w:tmpl w:val="85B4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4B55151"/>
    <w:multiLevelType w:val="multilevel"/>
    <w:tmpl w:val="BB74D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5CF00EA"/>
    <w:multiLevelType w:val="multilevel"/>
    <w:tmpl w:val="91CE2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67605FB"/>
    <w:multiLevelType w:val="multilevel"/>
    <w:tmpl w:val="3708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6E81F6B"/>
    <w:multiLevelType w:val="multilevel"/>
    <w:tmpl w:val="19B8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882B5C"/>
    <w:multiLevelType w:val="multilevel"/>
    <w:tmpl w:val="21F65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9762DF5"/>
    <w:multiLevelType w:val="multilevel"/>
    <w:tmpl w:val="77AE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9C206CB"/>
    <w:multiLevelType w:val="multilevel"/>
    <w:tmpl w:val="8AEA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9F816C2"/>
    <w:multiLevelType w:val="multilevel"/>
    <w:tmpl w:val="A480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A837B97"/>
    <w:multiLevelType w:val="multilevel"/>
    <w:tmpl w:val="45066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B671006"/>
    <w:multiLevelType w:val="multilevel"/>
    <w:tmpl w:val="ED7C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CBF1F7A"/>
    <w:multiLevelType w:val="multilevel"/>
    <w:tmpl w:val="84EE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A7791C"/>
    <w:multiLevelType w:val="multilevel"/>
    <w:tmpl w:val="E5848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EEE6577"/>
    <w:multiLevelType w:val="multilevel"/>
    <w:tmpl w:val="7FC6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F1B388E"/>
    <w:multiLevelType w:val="multilevel"/>
    <w:tmpl w:val="D8CC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502035"/>
    <w:multiLevelType w:val="multilevel"/>
    <w:tmpl w:val="99FE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F5E44EC"/>
    <w:multiLevelType w:val="multilevel"/>
    <w:tmpl w:val="C34C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0320863"/>
    <w:multiLevelType w:val="multilevel"/>
    <w:tmpl w:val="D6A0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0B636EE"/>
    <w:multiLevelType w:val="multilevel"/>
    <w:tmpl w:val="09E6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29F0D6A"/>
    <w:multiLevelType w:val="multilevel"/>
    <w:tmpl w:val="A720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4401880"/>
    <w:multiLevelType w:val="multilevel"/>
    <w:tmpl w:val="5BFE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4E70996"/>
    <w:multiLevelType w:val="multilevel"/>
    <w:tmpl w:val="DAE2A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5092C03"/>
    <w:multiLevelType w:val="multilevel"/>
    <w:tmpl w:val="73AE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5272B39"/>
    <w:multiLevelType w:val="multilevel"/>
    <w:tmpl w:val="B66C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D2B2560"/>
    <w:multiLevelType w:val="multilevel"/>
    <w:tmpl w:val="F916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E927228"/>
    <w:multiLevelType w:val="multilevel"/>
    <w:tmpl w:val="80BA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E997DE6"/>
    <w:multiLevelType w:val="multilevel"/>
    <w:tmpl w:val="84F0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FF77299"/>
    <w:multiLevelType w:val="multilevel"/>
    <w:tmpl w:val="38AC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0783EEE"/>
    <w:multiLevelType w:val="multilevel"/>
    <w:tmpl w:val="EABE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2B66600"/>
    <w:multiLevelType w:val="multilevel"/>
    <w:tmpl w:val="A8C0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2B829CC"/>
    <w:multiLevelType w:val="multilevel"/>
    <w:tmpl w:val="6522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33569A0"/>
    <w:multiLevelType w:val="multilevel"/>
    <w:tmpl w:val="F99A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3831503"/>
    <w:multiLevelType w:val="multilevel"/>
    <w:tmpl w:val="A930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5991F9A"/>
    <w:multiLevelType w:val="multilevel"/>
    <w:tmpl w:val="0C0E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7DD70F8"/>
    <w:multiLevelType w:val="multilevel"/>
    <w:tmpl w:val="5642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7FB0FB6"/>
    <w:multiLevelType w:val="multilevel"/>
    <w:tmpl w:val="CE48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893483E"/>
    <w:multiLevelType w:val="multilevel"/>
    <w:tmpl w:val="7D04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8A2064F"/>
    <w:multiLevelType w:val="multilevel"/>
    <w:tmpl w:val="517A4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A7200D3"/>
    <w:multiLevelType w:val="multilevel"/>
    <w:tmpl w:val="B198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A775825"/>
    <w:multiLevelType w:val="multilevel"/>
    <w:tmpl w:val="BA6E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B047BD4"/>
    <w:multiLevelType w:val="multilevel"/>
    <w:tmpl w:val="AAD2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C211A25"/>
    <w:multiLevelType w:val="multilevel"/>
    <w:tmpl w:val="7F52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D234785"/>
    <w:multiLevelType w:val="multilevel"/>
    <w:tmpl w:val="F4C8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D3926F3"/>
    <w:multiLevelType w:val="multilevel"/>
    <w:tmpl w:val="D2A8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EF055FC"/>
    <w:multiLevelType w:val="multilevel"/>
    <w:tmpl w:val="FD6A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FB61EB5"/>
    <w:multiLevelType w:val="multilevel"/>
    <w:tmpl w:val="891A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FCA1107"/>
    <w:multiLevelType w:val="multilevel"/>
    <w:tmpl w:val="D7AC8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00B5DBF"/>
    <w:multiLevelType w:val="multilevel"/>
    <w:tmpl w:val="4A6A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0D05A48"/>
    <w:multiLevelType w:val="multilevel"/>
    <w:tmpl w:val="843C7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198519F"/>
    <w:multiLevelType w:val="multilevel"/>
    <w:tmpl w:val="2A10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2AB07B3"/>
    <w:multiLevelType w:val="multilevel"/>
    <w:tmpl w:val="1B7A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34F2567"/>
    <w:multiLevelType w:val="multilevel"/>
    <w:tmpl w:val="1AD2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43D39DC"/>
    <w:multiLevelType w:val="multilevel"/>
    <w:tmpl w:val="C334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4E329A4"/>
    <w:multiLevelType w:val="multilevel"/>
    <w:tmpl w:val="614AA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6411A3F"/>
    <w:multiLevelType w:val="multilevel"/>
    <w:tmpl w:val="4736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8920366"/>
    <w:multiLevelType w:val="multilevel"/>
    <w:tmpl w:val="181C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8C5188B"/>
    <w:multiLevelType w:val="multilevel"/>
    <w:tmpl w:val="7ABE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8D87A4E"/>
    <w:multiLevelType w:val="multilevel"/>
    <w:tmpl w:val="B93A8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AFF7C54"/>
    <w:multiLevelType w:val="multilevel"/>
    <w:tmpl w:val="EBF0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B8C358A"/>
    <w:multiLevelType w:val="multilevel"/>
    <w:tmpl w:val="6106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D0B1BE6"/>
    <w:multiLevelType w:val="multilevel"/>
    <w:tmpl w:val="E2D2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E697EF7"/>
    <w:multiLevelType w:val="multilevel"/>
    <w:tmpl w:val="583E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0314DC3"/>
    <w:multiLevelType w:val="multilevel"/>
    <w:tmpl w:val="FC82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0454844"/>
    <w:multiLevelType w:val="multilevel"/>
    <w:tmpl w:val="2C54E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04F4C60"/>
    <w:multiLevelType w:val="multilevel"/>
    <w:tmpl w:val="9F46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2115229"/>
    <w:multiLevelType w:val="multilevel"/>
    <w:tmpl w:val="642C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6920237"/>
    <w:multiLevelType w:val="multilevel"/>
    <w:tmpl w:val="64F4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8DD101B"/>
    <w:multiLevelType w:val="multilevel"/>
    <w:tmpl w:val="FAAE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A0975CD"/>
    <w:multiLevelType w:val="multilevel"/>
    <w:tmpl w:val="135E3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A560C96"/>
    <w:multiLevelType w:val="multilevel"/>
    <w:tmpl w:val="25DA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ADF0122"/>
    <w:multiLevelType w:val="multilevel"/>
    <w:tmpl w:val="4B2A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C040638"/>
    <w:multiLevelType w:val="multilevel"/>
    <w:tmpl w:val="892E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C3A1EA6"/>
    <w:multiLevelType w:val="multilevel"/>
    <w:tmpl w:val="11DA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C3E2B8D"/>
    <w:multiLevelType w:val="multilevel"/>
    <w:tmpl w:val="E2C8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C8310B0"/>
    <w:multiLevelType w:val="multilevel"/>
    <w:tmpl w:val="DEFE5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D2B288C"/>
    <w:multiLevelType w:val="multilevel"/>
    <w:tmpl w:val="61E6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F8158A6"/>
    <w:multiLevelType w:val="multilevel"/>
    <w:tmpl w:val="204A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F8F536E"/>
    <w:multiLevelType w:val="multilevel"/>
    <w:tmpl w:val="E58E1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FED6EBA"/>
    <w:multiLevelType w:val="multilevel"/>
    <w:tmpl w:val="52FE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024057">
    <w:abstractNumId w:val="114"/>
  </w:num>
  <w:num w:numId="2" w16cid:durableId="2137943202">
    <w:abstractNumId w:val="119"/>
  </w:num>
  <w:num w:numId="3" w16cid:durableId="381250271">
    <w:abstractNumId w:val="78"/>
  </w:num>
  <w:num w:numId="4" w16cid:durableId="1105999130">
    <w:abstractNumId w:val="55"/>
  </w:num>
  <w:num w:numId="5" w16cid:durableId="786973672">
    <w:abstractNumId w:val="76"/>
  </w:num>
  <w:num w:numId="6" w16cid:durableId="219753084">
    <w:abstractNumId w:val="108"/>
  </w:num>
  <w:num w:numId="7" w16cid:durableId="1620144698">
    <w:abstractNumId w:val="8"/>
  </w:num>
  <w:num w:numId="8" w16cid:durableId="1482502554">
    <w:abstractNumId w:val="92"/>
  </w:num>
  <w:num w:numId="9" w16cid:durableId="2133665203">
    <w:abstractNumId w:val="17"/>
  </w:num>
  <w:num w:numId="10" w16cid:durableId="1890142711">
    <w:abstractNumId w:val="0"/>
  </w:num>
  <w:num w:numId="11" w16cid:durableId="809133127">
    <w:abstractNumId w:val="90"/>
  </w:num>
  <w:num w:numId="12" w16cid:durableId="1189635395">
    <w:abstractNumId w:val="65"/>
  </w:num>
  <w:num w:numId="13" w16cid:durableId="1287851122">
    <w:abstractNumId w:val="16"/>
  </w:num>
  <w:num w:numId="14" w16cid:durableId="1687707845">
    <w:abstractNumId w:val="29"/>
  </w:num>
  <w:num w:numId="15" w16cid:durableId="1418015730">
    <w:abstractNumId w:val="53"/>
  </w:num>
  <w:num w:numId="16" w16cid:durableId="708915964">
    <w:abstractNumId w:val="28"/>
  </w:num>
  <w:num w:numId="17" w16cid:durableId="1641031694">
    <w:abstractNumId w:val="41"/>
  </w:num>
  <w:num w:numId="18" w16cid:durableId="1302925259">
    <w:abstractNumId w:val="80"/>
  </w:num>
  <w:num w:numId="19" w16cid:durableId="1619146569">
    <w:abstractNumId w:val="31"/>
  </w:num>
  <w:num w:numId="20" w16cid:durableId="1232813001">
    <w:abstractNumId w:val="26"/>
  </w:num>
  <w:num w:numId="21" w16cid:durableId="806355408">
    <w:abstractNumId w:val="61"/>
  </w:num>
  <w:num w:numId="22" w16cid:durableId="1492519828">
    <w:abstractNumId w:val="49"/>
  </w:num>
  <w:num w:numId="23" w16cid:durableId="1839538440">
    <w:abstractNumId w:val="105"/>
  </w:num>
  <w:num w:numId="24" w16cid:durableId="756637990">
    <w:abstractNumId w:val="113"/>
  </w:num>
  <w:num w:numId="25" w16cid:durableId="463811992">
    <w:abstractNumId w:val="47"/>
  </w:num>
  <w:num w:numId="26" w16cid:durableId="501705183">
    <w:abstractNumId w:val="69"/>
  </w:num>
  <w:num w:numId="27" w16cid:durableId="1733457789">
    <w:abstractNumId w:val="88"/>
  </w:num>
  <w:num w:numId="28" w16cid:durableId="333998775">
    <w:abstractNumId w:val="58"/>
  </w:num>
  <w:num w:numId="29" w16cid:durableId="462962816">
    <w:abstractNumId w:val="63"/>
  </w:num>
  <w:num w:numId="30" w16cid:durableId="2085032564">
    <w:abstractNumId w:val="44"/>
  </w:num>
  <w:num w:numId="31" w16cid:durableId="1148203550">
    <w:abstractNumId w:val="25"/>
  </w:num>
  <w:num w:numId="32" w16cid:durableId="1528594358">
    <w:abstractNumId w:val="89"/>
  </w:num>
  <w:num w:numId="33" w16cid:durableId="289753545">
    <w:abstractNumId w:val="60"/>
  </w:num>
  <w:num w:numId="34" w16cid:durableId="1311978810">
    <w:abstractNumId w:val="94"/>
  </w:num>
  <w:num w:numId="35" w16cid:durableId="242110367">
    <w:abstractNumId w:val="37"/>
  </w:num>
  <w:num w:numId="36" w16cid:durableId="1918127427">
    <w:abstractNumId w:val="62"/>
  </w:num>
  <w:num w:numId="37" w16cid:durableId="1167666959">
    <w:abstractNumId w:val="64"/>
  </w:num>
  <w:num w:numId="38" w16cid:durableId="794979340">
    <w:abstractNumId w:val="22"/>
  </w:num>
  <w:num w:numId="39" w16cid:durableId="688146813">
    <w:abstractNumId w:val="70"/>
  </w:num>
  <w:num w:numId="40" w16cid:durableId="1042748801">
    <w:abstractNumId w:val="120"/>
  </w:num>
  <w:num w:numId="41" w16cid:durableId="65341854">
    <w:abstractNumId w:val="36"/>
  </w:num>
  <w:num w:numId="42" w16cid:durableId="1212619905">
    <w:abstractNumId w:val="24"/>
  </w:num>
  <w:num w:numId="43" w16cid:durableId="1491404522">
    <w:abstractNumId w:val="38"/>
  </w:num>
  <w:num w:numId="44" w16cid:durableId="2004313568">
    <w:abstractNumId w:val="102"/>
  </w:num>
  <w:num w:numId="45" w16cid:durableId="225071447">
    <w:abstractNumId w:val="18"/>
  </w:num>
  <w:num w:numId="46" w16cid:durableId="503783882">
    <w:abstractNumId w:val="59"/>
  </w:num>
  <w:num w:numId="47" w16cid:durableId="2059087099">
    <w:abstractNumId w:val="110"/>
  </w:num>
  <w:num w:numId="48" w16cid:durableId="378482308">
    <w:abstractNumId w:val="85"/>
  </w:num>
  <w:num w:numId="49" w16cid:durableId="1952008124">
    <w:abstractNumId w:val="40"/>
  </w:num>
  <w:num w:numId="50" w16cid:durableId="1588540462">
    <w:abstractNumId w:val="51"/>
  </w:num>
  <w:num w:numId="51" w16cid:durableId="2085686852">
    <w:abstractNumId w:val="7"/>
  </w:num>
  <w:num w:numId="52" w16cid:durableId="1371566825">
    <w:abstractNumId w:val="103"/>
  </w:num>
  <w:num w:numId="53" w16cid:durableId="1282758424">
    <w:abstractNumId w:val="23"/>
  </w:num>
  <w:num w:numId="54" w16cid:durableId="1466703814">
    <w:abstractNumId w:val="14"/>
  </w:num>
  <w:num w:numId="55" w16cid:durableId="1472407438">
    <w:abstractNumId w:val="50"/>
  </w:num>
  <w:num w:numId="56" w16cid:durableId="319698917">
    <w:abstractNumId w:val="48"/>
  </w:num>
  <w:num w:numId="57" w16cid:durableId="142892771">
    <w:abstractNumId w:val="121"/>
  </w:num>
  <w:num w:numId="58" w16cid:durableId="2007244848">
    <w:abstractNumId w:val="98"/>
  </w:num>
  <w:num w:numId="59" w16cid:durableId="443423535">
    <w:abstractNumId w:val="5"/>
  </w:num>
  <w:num w:numId="60" w16cid:durableId="512961544">
    <w:abstractNumId w:val="73"/>
  </w:num>
  <w:num w:numId="61" w16cid:durableId="1369179701">
    <w:abstractNumId w:val="112"/>
  </w:num>
  <w:num w:numId="62" w16cid:durableId="1665157014">
    <w:abstractNumId w:val="71"/>
  </w:num>
  <w:num w:numId="63" w16cid:durableId="1474061571">
    <w:abstractNumId w:val="27"/>
  </w:num>
  <w:num w:numId="64" w16cid:durableId="2027291060">
    <w:abstractNumId w:val="123"/>
  </w:num>
  <w:num w:numId="65" w16cid:durableId="1602565271">
    <w:abstractNumId w:val="9"/>
  </w:num>
  <w:num w:numId="66" w16cid:durableId="503861468">
    <w:abstractNumId w:val="125"/>
  </w:num>
  <w:num w:numId="67" w16cid:durableId="240333357">
    <w:abstractNumId w:val="91"/>
  </w:num>
  <w:num w:numId="68" w16cid:durableId="1616643800">
    <w:abstractNumId w:val="30"/>
  </w:num>
  <w:num w:numId="69" w16cid:durableId="816536710">
    <w:abstractNumId w:val="67"/>
  </w:num>
  <w:num w:numId="70" w16cid:durableId="1006639540">
    <w:abstractNumId w:val="57"/>
  </w:num>
  <w:num w:numId="71" w16cid:durableId="611866422">
    <w:abstractNumId w:val="72"/>
  </w:num>
  <w:num w:numId="72" w16cid:durableId="78597324">
    <w:abstractNumId w:val="13"/>
  </w:num>
  <w:num w:numId="73" w16cid:durableId="1880245406">
    <w:abstractNumId w:val="109"/>
  </w:num>
  <w:num w:numId="74" w16cid:durableId="1283458916">
    <w:abstractNumId w:val="39"/>
  </w:num>
  <w:num w:numId="75" w16cid:durableId="65344609">
    <w:abstractNumId w:val="33"/>
  </w:num>
  <w:num w:numId="76" w16cid:durableId="18048961">
    <w:abstractNumId w:val="101"/>
  </w:num>
  <w:num w:numId="77" w16cid:durableId="433480690">
    <w:abstractNumId w:val="45"/>
  </w:num>
  <w:num w:numId="78" w16cid:durableId="1356884372">
    <w:abstractNumId w:val="115"/>
  </w:num>
  <w:num w:numId="79" w16cid:durableId="1494881838">
    <w:abstractNumId w:val="43"/>
  </w:num>
  <w:num w:numId="80" w16cid:durableId="859775860">
    <w:abstractNumId w:val="34"/>
  </w:num>
  <w:num w:numId="81" w16cid:durableId="2057314481">
    <w:abstractNumId w:val="95"/>
  </w:num>
  <w:num w:numId="82" w16cid:durableId="575433706">
    <w:abstractNumId w:val="93"/>
  </w:num>
  <w:num w:numId="83" w16cid:durableId="8991855">
    <w:abstractNumId w:val="56"/>
  </w:num>
  <w:num w:numId="84" w16cid:durableId="184103600">
    <w:abstractNumId w:val="52"/>
  </w:num>
  <w:num w:numId="85" w16cid:durableId="752822476">
    <w:abstractNumId w:val="75"/>
  </w:num>
  <w:num w:numId="86" w16cid:durableId="1521552920">
    <w:abstractNumId w:val="82"/>
  </w:num>
  <w:num w:numId="87" w16cid:durableId="1271544500">
    <w:abstractNumId w:val="111"/>
  </w:num>
  <w:num w:numId="88" w16cid:durableId="1444349421">
    <w:abstractNumId w:val="54"/>
  </w:num>
  <w:num w:numId="89" w16cid:durableId="1719355922">
    <w:abstractNumId w:val="12"/>
  </w:num>
  <w:num w:numId="90" w16cid:durableId="1029993954">
    <w:abstractNumId w:val="74"/>
  </w:num>
  <w:num w:numId="91" w16cid:durableId="1249116782">
    <w:abstractNumId w:val="42"/>
  </w:num>
  <w:num w:numId="92" w16cid:durableId="739910189">
    <w:abstractNumId w:val="83"/>
  </w:num>
  <w:num w:numId="93" w16cid:durableId="557978601">
    <w:abstractNumId w:val="86"/>
  </w:num>
  <w:num w:numId="94" w16cid:durableId="1020397353">
    <w:abstractNumId w:val="3"/>
  </w:num>
  <w:num w:numId="95" w16cid:durableId="435095843">
    <w:abstractNumId w:val="87"/>
  </w:num>
  <w:num w:numId="96" w16cid:durableId="520507236">
    <w:abstractNumId w:val="35"/>
  </w:num>
  <w:num w:numId="97" w16cid:durableId="2015108929">
    <w:abstractNumId w:val="2"/>
  </w:num>
  <w:num w:numId="98" w16cid:durableId="489953194">
    <w:abstractNumId w:val="68"/>
  </w:num>
  <w:num w:numId="99" w16cid:durableId="1249342874">
    <w:abstractNumId w:val="124"/>
  </w:num>
  <w:num w:numId="100" w16cid:durableId="2134321934">
    <w:abstractNumId w:val="104"/>
  </w:num>
  <w:num w:numId="101" w16cid:durableId="1645113341">
    <w:abstractNumId w:val="122"/>
  </w:num>
  <w:num w:numId="102" w16cid:durableId="1155298210">
    <w:abstractNumId w:val="15"/>
  </w:num>
  <w:num w:numId="103" w16cid:durableId="439492806">
    <w:abstractNumId w:val="106"/>
  </w:num>
  <w:num w:numId="104" w16cid:durableId="1119761977">
    <w:abstractNumId w:val="116"/>
  </w:num>
  <w:num w:numId="105" w16cid:durableId="808978755">
    <w:abstractNumId w:val="97"/>
  </w:num>
  <w:num w:numId="106" w16cid:durableId="440076213">
    <w:abstractNumId w:val="6"/>
  </w:num>
  <w:num w:numId="107" w16cid:durableId="1552227646">
    <w:abstractNumId w:val="96"/>
  </w:num>
  <w:num w:numId="108" w16cid:durableId="1972199669">
    <w:abstractNumId w:val="20"/>
  </w:num>
  <w:num w:numId="109" w16cid:durableId="841352711">
    <w:abstractNumId w:val="77"/>
  </w:num>
  <w:num w:numId="110" w16cid:durableId="1611007641">
    <w:abstractNumId w:val="4"/>
  </w:num>
  <w:num w:numId="111" w16cid:durableId="1684671734">
    <w:abstractNumId w:val="81"/>
  </w:num>
  <w:num w:numId="112" w16cid:durableId="149831179">
    <w:abstractNumId w:val="100"/>
  </w:num>
  <w:num w:numId="113" w16cid:durableId="1127238240">
    <w:abstractNumId w:val="118"/>
  </w:num>
  <w:num w:numId="114" w16cid:durableId="337654416">
    <w:abstractNumId w:val="19"/>
  </w:num>
  <w:num w:numId="115" w16cid:durableId="1592621958">
    <w:abstractNumId w:val="117"/>
  </w:num>
  <w:num w:numId="116" w16cid:durableId="743574161">
    <w:abstractNumId w:val="10"/>
  </w:num>
  <w:num w:numId="117" w16cid:durableId="1548374128">
    <w:abstractNumId w:val="11"/>
  </w:num>
  <w:num w:numId="118" w16cid:durableId="1644264352">
    <w:abstractNumId w:val="32"/>
  </w:num>
  <w:num w:numId="119" w16cid:durableId="1368219092">
    <w:abstractNumId w:val="107"/>
  </w:num>
  <w:num w:numId="120" w16cid:durableId="151531122">
    <w:abstractNumId w:val="79"/>
  </w:num>
  <w:num w:numId="121" w16cid:durableId="534469375">
    <w:abstractNumId w:val="1"/>
  </w:num>
  <w:num w:numId="122" w16cid:durableId="1866138986">
    <w:abstractNumId w:val="46"/>
  </w:num>
  <w:num w:numId="123" w16cid:durableId="1089351408">
    <w:abstractNumId w:val="84"/>
  </w:num>
  <w:num w:numId="124" w16cid:durableId="401027868">
    <w:abstractNumId w:val="66"/>
  </w:num>
  <w:num w:numId="125" w16cid:durableId="35980685">
    <w:abstractNumId w:val="99"/>
  </w:num>
  <w:num w:numId="126" w16cid:durableId="191069143">
    <w:abstractNumId w:val="21"/>
  </w:num>
  <w:numIdMacAtCleanup w:val="1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23125116 Thabang Fenge Isaka">
    <w15:presenceInfo w15:providerId="AD" w15:userId="S::D23125116@mytudublin.ie::10eac4d8-cf84-4e39-9699-2b318e35ac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809"/>
    <w:rsid w:val="00042B35"/>
    <w:rsid w:val="000535A6"/>
    <w:rsid w:val="00084A3E"/>
    <w:rsid w:val="00095C15"/>
    <w:rsid w:val="000B431A"/>
    <w:rsid w:val="00135889"/>
    <w:rsid w:val="00162755"/>
    <w:rsid w:val="001913B5"/>
    <w:rsid w:val="00192E47"/>
    <w:rsid w:val="001B571C"/>
    <w:rsid w:val="0024482C"/>
    <w:rsid w:val="002F4845"/>
    <w:rsid w:val="00304169"/>
    <w:rsid w:val="00323AC5"/>
    <w:rsid w:val="0035369E"/>
    <w:rsid w:val="00363106"/>
    <w:rsid w:val="00381882"/>
    <w:rsid w:val="00420289"/>
    <w:rsid w:val="00440D4E"/>
    <w:rsid w:val="004C33EA"/>
    <w:rsid w:val="004E70C5"/>
    <w:rsid w:val="005510C0"/>
    <w:rsid w:val="00564A62"/>
    <w:rsid w:val="005D45A8"/>
    <w:rsid w:val="005F3725"/>
    <w:rsid w:val="00643A3E"/>
    <w:rsid w:val="006A61D3"/>
    <w:rsid w:val="006B634C"/>
    <w:rsid w:val="006F6662"/>
    <w:rsid w:val="007200B9"/>
    <w:rsid w:val="00732430"/>
    <w:rsid w:val="00765156"/>
    <w:rsid w:val="00786A56"/>
    <w:rsid w:val="007C5DAA"/>
    <w:rsid w:val="007D3876"/>
    <w:rsid w:val="007D71A3"/>
    <w:rsid w:val="00872635"/>
    <w:rsid w:val="008F3D14"/>
    <w:rsid w:val="0090701B"/>
    <w:rsid w:val="0093361B"/>
    <w:rsid w:val="00A15FFA"/>
    <w:rsid w:val="00B60323"/>
    <w:rsid w:val="00B73F0D"/>
    <w:rsid w:val="00BA2EF5"/>
    <w:rsid w:val="00BC4F63"/>
    <w:rsid w:val="00C20A8C"/>
    <w:rsid w:val="00C22FF2"/>
    <w:rsid w:val="00C24603"/>
    <w:rsid w:val="00C3333B"/>
    <w:rsid w:val="00C53F7E"/>
    <w:rsid w:val="00D5161E"/>
    <w:rsid w:val="00D8511E"/>
    <w:rsid w:val="00DE5354"/>
    <w:rsid w:val="00DF0F10"/>
    <w:rsid w:val="00DF3DB8"/>
    <w:rsid w:val="00E35B9D"/>
    <w:rsid w:val="00EA0703"/>
    <w:rsid w:val="00F37C5B"/>
    <w:rsid w:val="00FB1809"/>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19362290"/>
  <w15:chartTrackingRefBased/>
  <w15:docId w15:val="{6B99C282-7ABD-9B46-BC11-551A56EFB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W"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D4E"/>
    <w:rPr>
      <w:rFonts w:ascii="Times New Roman" w:eastAsia="Times New Roman" w:hAnsi="Times New Roman" w:cs="Times New Roman"/>
      <w:kern w:val="0"/>
      <w:lang w:val="en-US" w:eastAsia="en-GB"/>
      <w14:ligatures w14:val="none"/>
    </w:rPr>
  </w:style>
  <w:style w:type="paragraph" w:styleId="Heading1">
    <w:name w:val="heading 1"/>
    <w:basedOn w:val="Normal"/>
    <w:next w:val="Normal"/>
    <w:link w:val="Heading1Char"/>
    <w:uiPriority w:val="9"/>
    <w:qFormat/>
    <w:rsid w:val="00FB18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18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B18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18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18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18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18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18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18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8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18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B18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18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18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18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18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18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1809"/>
    <w:rPr>
      <w:rFonts w:eastAsiaTheme="majorEastAsia" w:cstheme="majorBidi"/>
      <w:color w:val="272727" w:themeColor="text1" w:themeTint="D8"/>
    </w:rPr>
  </w:style>
  <w:style w:type="paragraph" w:styleId="Title">
    <w:name w:val="Title"/>
    <w:basedOn w:val="Normal"/>
    <w:next w:val="Normal"/>
    <w:link w:val="TitleChar"/>
    <w:uiPriority w:val="10"/>
    <w:qFormat/>
    <w:rsid w:val="00FB18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8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18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18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18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B1809"/>
    <w:rPr>
      <w:i/>
      <w:iCs/>
      <w:color w:val="404040" w:themeColor="text1" w:themeTint="BF"/>
    </w:rPr>
  </w:style>
  <w:style w:type="paragraph" w:styleId="ListParagraph">
    <w:name w:val="List Paragraph"/>
    <w:basedOn w:val="Normal"/>
    <w:uiPriority w:val="34"/>
    <w:qFormat/>
    <w:rsid w:val="00FB1809"/>
    <w:pPr>
      <w:ind w:left="720"/>
      <w:contextualSpacing/>
    </w:pPr>
  </w:style>
  <w:style w:type="character" w:styleId="IntenseEmphasis">
    <w:name w:val="Intense Emphasis"/>
    <w:basedOn w:val="DefaultParagraphFont"/>
    <w:uiPriority w:val="21"/>
    <w:qFormat/>
    <w:rsid w:val="00FB1809"/>
    <w:rPr>
      <w:i/>
      <w:iCs/>
      <w:color w:val="0F4761" w:themeColor="accent1" w:themeShade="BF"/>
    </w:rPr>
  </w:style>
  <w:style w:type="paragraph" w:styleId="IntenseQuote">
    <w:name w:val="Intense Quote"/>
    <w:basedOn w:val="Normal"/>
    <w:next w:val="Normal"/>
    <w:link w:val="IntenseQuoteChar"/>
    <w:uiPriority w:val="30"/>
    <w:qFormat/>
    <w:rsid w:val="00FB18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1809"/>
    <w:rPr>
      <w:i/>
      <w:iCs/>
      <w:color w:val="0F4761" w:themeColor="accent1" w:themeShade="BF"/>
    </w:rPr>
  </w:style>
  <w:style w:type="character" w:styleId="IntenseReference">
    <w:name w:val="Intense Reference"/>
    <w:basedOn w:val="DefaultParagraphFont"/>
    <w:uiPriority w:val="32"/>
    <w:qFormat/>
    <w:rsid w:val="00FB1809"/>
    <w:rPr>
      <w:b/>
      <w:bCs/>
      <w:smallCaps/>
      <w:color w:val="0F4761" w:themeColor="accent1" w:themeShade="BF"/>
      <w:spacing w:val="5"/>
    </w:rPr>
  </w:style>
  <w:style w:type="character" w:styleId="Strong">
    <w:name w:val="Strong"/>
    <w:basedOn w:val="DefaultParagraphFont"/>
    <w:uiPriority w:val="22"/>
    <w:qFormat/>
    <w:rsid w:val="00440D4E"/>
    <w:rPr>
      <w:b/>
      <w:bCs/>
    </w:rPr>
  </w:style>
  <w:style w:type="character" w:styleId="Emphasis">
    <w:name w:val="Emphasis"/>
    <w:basedOn w:val="DefaultParagraphFont"/>
    <w:uiPriority w:val="20"/>
    <w:qFormat/>
    <w:rsid w:val="00440D4E"/>
    <w:rPr>
      <w:i/>
      <w:iCs/>
    </w:rPr>
  </w:style>
  <w:style w:type="table" w:styleId="TableGrid">
    <w:name w:val="Table Grid"/>
    <w:basedOn w:val="TableNormal"/>
    <w:uiPriority w:val="39"/>
    <w:rsid w:val="00440D4E"/>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0D4E"/>
    <w:rPr>
      <w:color w:val="467886" w:themeColor="hyperlink"/>
      <w:u w:val="single"/>
    </w:rPr>
  </w:style>
  <w:style w:type="character" w:styleId="CommentReference">
    <w:name w:val="annotation reference"/>
    <w:basedOn w:val="DefaultParagraphFont"/>
    <w:uiPriority w:val="99"/>
    <w:semiHidden/>
    <w:unhideWhenUsed/>
    <w:rsid w:val="00440D4E"/>
    <w:rPr>
      <w:sz w:val="16"/>
      <w:szCs w:val="16"/>
    </w:rPr>
  </w:style>
  <w:style w:type="paragraph" w:styleId="NormalWeb">
    <w:name w:val="Normal (Web)"/>
    <w:basedOn w:val="Normal"/>
    <w:uiPriority w:val="99"/>
    <w:unhideWhenUsed/>
    <w:rsid w:val="00084A3E"/>
    <w:pPr>
      <w:spacing w:before="100" w:beforeAutospacing="1" w:after="100" w:afterAutospacing="1"/>
    </w:pPr>
    <w:rPr>
      <w:lang w:val="en-BW"/>
    </w:rPr>
  </w:style>
  <w:style w:type="character" w:styleId="HTMLCode">
    <w:name w:val="HTML Code"/>
    <w:basedOn w:val="DefaultParagraphFont"/>
    <w:uiPriority w:val="99"/>
    <w:semiHidden/>
    <w:unhideWhenUsed/>
    <w:rsid w:val="00084A3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D45A8"/>
    <w:rPr>
      <w:color w:val="96607D" w:themeColor="followedHyperlink"/>
      <w:u w:val="single"/>
    </w:rPr>
  </w:style>
  <w:style w:type="paragraph" w:styleId="HTMLPreformatted">
    <w:name w:val="HTML Preformatted"/>
    <w:basedOn w:val="Normal"/>
    <w:link w:val="HTMLPreformattedChar"/>
    <w:uiPriority w:val="99"/>
    <w:unhideWhenUsed/>
    <w:rsid w:val="005D4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BW"/>
    </w:rPr>
  </w:style>
  <w:style w:type="character" w:customStyle="1" w:styleId="HTMLPreformattedChar">
    <w:name w:val="HTML Preformatted Char"/>
    <w:basedOn w:val="DefaultParagraphFont"/>
    <w:link w:val="HTMLPreformatted"/>
    <w:uiPriority w:val="99"/>
    <w:rsid w:val="005D45A8"/>
    <w:rPr>
      <w:rFonts w:ascii="Courier New" w:eastAsia="Times New Roman" w:hAnsi="Courier New" w:cs="Courier New"/>
      <w:kern w:val="0"/>
      <w:sz w:val="20"/>
      <w:szCs w:val="20"/>
      <w:lang w:eastAsia="en-GB"/>
      <w14:ligatures w14:val="none"/>
    </w:rPr>
  </w:style>
  <w:style w:type="character" w:customStyle="1" w:styleId="hljs-builtin">
    <w:name w:val="hljs-built_in"/>
    <w:basedOn w:val="DefaultParagraphFont"/>
    <w:rsid w:val="005D45A8"/>
  </w:style>
  <w:style w:type="character" w:customStyle="1" w:styleId="hljs-punctuation">
    <w:name w:val="hljs-punctuation"/>
    <w:basedOn w:val="DefaultParagraphFont"/>
    <w:rsid w:val="00C20A8C"/>
  </w:style>
  <w:style w:type="character" w:customStyle="1" w:styleId="hljs-attr">
    <w:name w:val="hljs-attr"/>
    <w:basedOn w:val="DefaultParagraphFont"/>
    <w:rsid w:val="00C20A8C"/>
  </w:style>
  <w:style w:type="character" w:customStyle="1" w:styleId="hljs-number">
    <w:name w:val="hljs-number"/>
    <w:basedOn w:val="DefaultParagraphFont"/>
    <w:rsid w:val="00C20A8C"/>
  </w:style>
  <w:style w:type="character" w:customStyle="1" w:styleId="hljs-string">
    <w:name w:val="hljs-string"/>
    <w:basedOn w:val="DefaultParagraphFont"/>
    <w:rsid w:val="00C20A8C"/>
  </w:style>
  <w:style w:type="character" w:customStyle="1" w:styleId="hljs-keyword">
    <w:name w:val="hljs-keyword"/>
    <w:basedOn w:val="DefaultParagraphFont"/>
    <w:rsid w:val="00C20A8C"/>
  </w:style>
  <w:style w:type="character" w:customStyle="1" w:styleId="katex-mathml">
    <w:name w:val="katex-mathml"/>
    <w:basedOn w:val="DefaultParagraphFont"/>
    <w:rsid w:val="001B571C"/>
  </w:style>
  <w:style w:type="character" w:customStyle="1" w:styleId="mord">
    <w:name w:val="mord"/>
    <w:basedOn w:val="DefaultParagraphFont"/>
    <w:rsid w:val="001B571C"/>
  </w:style>
  <w:style w:type="character" w:customStyle="1" w:styleId="vlist-s">
    <w:name w:val="vlist-s"/>
    <w:basedOn w:val="DefaultParagraphFont"/>
    <w:rsid w:val="001B571C"/>
  </w:style>
  <w:style w:type="character" w:customStyle="1" w:styleId="mrel">
    <w:name w:val="mrel"/>
    <w:basedOn w:val="DefaultParagraphFont"/>
    <w:rsid w:val="001B571C"/>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kern w:val="0"/>
      <w:sz w:val="20"/>
      <w:szCs w:val="20"/>
      <w:lang w:val="en-US" w:eastAsia="en-GB"/>
      <w14:ligatures w14:val="none"/>
    </w:rPr>
  </w:style>
  <w:style w:type="paragraph" w:customStyle="1" w:styleId="whitespace-normal">
    <w:name w:val="whitespace-normal"/>
    <w:basedOn w:val="Normal"/>
    <w:rsid w:val="00DF3DB8"/>
    <w:pPr>
      <w:spacing w:before="100" w:beforeAutospacing="1" w:after="100" w:afterAutospacing="1"/>
    </w:pPr>
    <w:rPr>
      <w:lang w:val="en-BW"/>
    </w:rPr>
  </w:style>
  <w:style w:type="paragraph" w:customStyle="1" w:styleId="msonormal0">
    <w:name w:val="msonormal"/>
    <w:basedOn w:val="Normal"/>
    <w:rsid w:val="00F37C5B"/>
    <w:pPr>
      <w:spacing w:before="100" w:beforeAutospacing="1" w:after="100" w:afterAutospacing="1"/>
    </w:pPr>
    <w:rPr>
      <w:lang w:val="en-B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mendeley.com/datasets/j55fyhtxn4/1" TargetMode="Externa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https://www.cambridge.org/core/services/aop-cambridge-core/content/view/8573173B4952D45CA7618E548977EB50/S2633903X21000015a.pdf/automated-detection-and-staging-of-malaria-parasites-from-cytological-smears-using-convolutional-neural-networks.pdf" TargetMode="Externa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datasetninja.com/malaria-bounding-boxes" TargetMode="External"/><Relationship Id="rId11" Type="http://schemas.openxmlformats.org/officeDocument/2006/relationships/comments" Target="comments.xml"/><Relationship Id="rId5" Type="http://schemas.openxmlformats.org/officeDocument/2006/relationships/hyperlink" Target="https://openaccess.thecvf.com/content_cvpr_2017_workshops/w8/papers/Hung_Applying_Faster_R-CNN_CVPR_2017_paper.pdf" TargetMode="External"/><Relationship Id="rId15" Type="http://schemas.openxmlformats.org/officeDocument/2006/relationships/fontTable" Target="fontTable.xml"/><Relationship Id="rId10" Type="http://schemas.openxmlformats.org/officeDocument/2006/relationships/hyperlink" Target="https://zenodo.org/records/8358829" TargetMode="External"/><Relationship Id="rId4" Type="http://schemas.openxmlformats.org/officeDocument/2006/relationships/webSettings" Target="webSettings.xml"/><Relationship Id="rId9" Type="http://schemas.openxmlformats.org/officeDocument/2006/relationships/hyperlink" Target="https://journals.asm.org/doi/full/10.1128/spectrum.01440-23"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6317cb-e948-4e5f-8cec-dabc8e2fd5da}" enabled="0" method="" siteId="{766317cb-e948-4e5f-8cec-dabc8e2fd5da}"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36</Pages>
  <Words>5961</Words>
  <Characters>33982</Characters>
  <Application>Microsoft Office Word</Application>
  <DocSecurity>0</DocSecurity>
  <Lines>283</Lines>
  <Paragraphs>79</Paragraphs>
  <ScaleCrop>false</ScaleCrop>
  <Company/>
  <LinksUpToDate>false</LinksUpToDate>
  <CharactersWithSpaces>39864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D23125116 Thabang Fenge Isaka</dc:creator>
  <cp:keywords/>
  <dc:description/>
  <cp:lastModifiedBy>D23125116 Thabang Fenge Isaka</cp:lastModifiedBy>
  <cp:revision>2</cp:revision>
  <dcterms:created xsi:type="dcterms:W3CDTF">2025-10-02T23:18:00Z</dcterms:created>
  <dcterms:modified xsi:type="dcterms:W3CDTF">2025-10-02T23:18:00Z</dcterms:modified>
</cp:coreProperties>
</file>