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Arial" w:hAnsi="Arial" w:cs="Arial"/>
          <w:b w:val="single"/>
        </w:rPr>
        <w:t xml:space="preserve">0.0</w:t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numbering' Target='numbering.xml'></Relationship><Relationship Id='rId2' Type='http://schemas.openxmlformats.org/officeDocument/2006/relationships/theme' Target='theme/theme1.xml'></Relationship><Relationship Id='rId3' Type='http://schemas.openxmlformats.org/officeDocument/2006/relationships/webSettings' Target='webSettings.xml'></Relationship><Relationship Id='rId4' Type='http://schemas.openxmlformats.org/officeDocument/2006/relationships/fontTable' Target='fontTable.xml'></Relationship><Relationship Id='rId5' Type='http://schemas.openxmlformats.org/officeDocument/2006/relationships/settings' Target='settings.xml'></Relationship><Relationship Id='rId6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2013-07-20T11:49:32-03:00</dcterms:created>
  <dcterms:modified xsi:type="dcterms:W3CDTF">2013-07-20T11:49:32-03:00</dcterms:modified>
</cp:coreProperties>
</file>